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A7AF2" w:rsidRDefault="005A7AF2" w:rsidP="005A7AF2">
      <w:pPr>
        <w:pStyle w:val="Deckblatt"/>
      </w:pPr>
    </w:p>
    <w:p w:rsidR="005A7AF2" w:rsidRDefault="005A7AF2" w:rsidP="005A7AF2">
      <w:pPr>
        <w:pStyle w:val="Deckblatt"/>
      </w:pPr>
    </w:p>
    <w:p w:rsidR="0039368D" w:rsidRPr="00B7327D" w:rsidRDefault="0039368D" w:rsidP="0039368D">
      <w:pPr>
        <w:pStyle w:val="Deckblatt"/>
      </w:pPr>
      <w:r w:rsidRPr="002E2317">
        <w:t xml:space="preserve">Anforderungsanalyse Städte </w:t>
      </w:r>
      <w:r>
        <w:t xml:space="preserve"> </w:t>
      </w:r>
    </w:p>
    <w:p w:rsidR="005A7AF2" w:rsidRDefault="00A94531" w:rsidP="005A7AF2">
      <w:pPr>
        <w:pStyle w:val="Deckblatt"/>
      </w:pPr>
      <w:r w:rsidRPr="00A94531">
        <w:rPr>
          <w:sz w:val="40"/>
          <w:szCs w:val="40"/>
        </w:rPr>
        <w:t>Handbuch zur Entwicklung von Güterverkehrs- und Logistikkonzepten für Städte</w:t>
      </w:r>
    </w:p>
    <w:p w:rsidR="005A7AF2" w:rsidRDefault="005A7AF2" w:rsidP="005A7AF2">
      <w:pPr>
        <w:pStyle w:val="Deckblatt"/>
      </w:pPr>
    </w:p>
    <w:p w:rsidR="00A94531" w:rsidRDefault="00A94531" w:rsidP="005A7AF2">
      <w:pPr>
        <w:pStyle w:val="Deckblatt"/>
      </w:pPr>
    </w:p>
    <w:p w:rsidR="00A94531" w:rsidRPr="005A7AF2" w:rsidRDefault="00A94531" w:rsidP="005A7AF2">
      <w:pPr>
        <w:pStyle w:val="Deckblatt"/>
      </w:pPr>
    </w:p>
    <w:p w:rsidR="005A7AF2" w:rsidRDefault="005A7AF2" w:rsidP="005A7AF2">
      <w:pPr>
        <w:pStyle w:val="OrtundDatum"/>
      </w:pPr>
      <w:r w:rsidRPr="005A7AF2">
        <w:t xml:space="preserve">Wien, </w:t>
      </w:r>
      <w:r w:rsidR="00A94531">
        <w:t>Jänner 2015</w:t>
      </w:r>
    </w:p>
    <w:p w:rsidR="00874356" w:rsidRDefault="00874356">
      <w:r>
        <w:br w:type="page"/>
      </w:r>
    </w:p>
    <w:p w:rsidR="005A7AF2" w:rsidRDefault="005A7AF2" w:rsidP="00874356">
      <w:pPr>
        <w:pStyle w:val="Inhaltsverzeichnisberschrift"/>
      </w:pPr>
      <w:r w:rsidRPr="005A7AF2">
        <w:lastRenderedPageBreak/>
        <w:t>Inhaltsverzeichnis</w:t>
      </w:r>
    </w:p>
    <w:sdt>
      <w:sdtPr>
        <w:rPr>
          <w:rFonts w:ascii="Verdana" w:eastAsiaTheme="minorHAnsi" w:hAnsi="Verdana" w:cstheme="minorBidi"/>
          <w:b w:val="0"/>
          <w:bCs w:val="0"/>
          <w:color w:val="auto"/>
          <w:sz w:val="20"/>
          <w:szCs w:val="22"/>
          <w:lang w:val="de-AT"/>
        </w:rPr>
        <w:id w:val="3498448"/>
        <w:docPartObj>
          <w:docPartGallery w:val="Table of Contents"/>
          <w:docPartUnique/>
        </w:docPartObj>
      </w:sdtPr>
      <w:sdtEndPr/>
      <w:sdtContent>
        <w:p w:rsidR="00BF7F3E" w:rsidRDefault="00BF7F3E">
          <w:pPr>
            <w:pStyle w:val="Inhaltsverzeichnisberschrift0"/>
          </w:pPr>
        </w:p>
        <w:p w:rsidR="00DB3522" w:rsidRDefault="000D2C84">
          <w:pPr>
            <w:pStyle w:val="Verzeichnis1"/>
            <w:tabs>
              <w:tab w:val="left" w:pos="440"/>
              <w:tab w:val="right" w:leader="dot" w:pos="9062"/>
            </w:tabs>
            <w:rPr>
              <w:rFonts w:asciiTheme="minorHAnsi" w:eastAsiaTheme="minorEastAsia" w:hAnsiTheme="minorHAnsi"/>
              <w:noProof/>
              <w:sz w:val="22"/>
              <w:lang w:eastAsia="de-AT"/>
            </w:rPr>
          </w:pPr>
          <w:r>
            <w:rPr>
              <w:lang w:val="de-DE"/>
            </w:rPr>
            <w:fldChar w:fldCharType="begin"/>
          </w:r>
          <w:r w:rsidR="00BF7F3E">
            <w:rPr>
              <w:lang w:val="de-DE"/>
            </w:rPr>
            <w:instrText xml:space="preserve"> TOC \o "1-3" \h \z \u </w:instrText>
          </w:r>
          <w:r>
            <w:rPr>
              <w:lang w:val="de-DE"/>
            </w:rPr>
            <w:fldChar w:fldCharType="separate"/>
          </w:r>
          <w:hyperlink w:anchor="_Toc405545551" w:history="1">
            <w:r w:rsidR="00DB3522" w:rsidRPr="006148A1">
              <w:rPr>
                <w:rStyle w:val="Hyperlink"/>
                <w:noProof/>
              </w:rPr>
              <w:t>1.</w:t>
            </w:r>
            <w:r w:rsidR="00DB3522">
              <w:rPr>
                <w:rFonts w:asciiTheme="minorHAnsi" w:eastAsiaTheme="minorEastAsia" w:hAnsiTheme="minorHAnsi"/>
                <w:noProof/>
                <w:sz w:val="22"/>
                <w:lang w:eastAsia="de-AT"/>
              </w:rPr>
              <w:tab/>
            </w:r>
            <w:r w:rsidR="00DB3522" w:rsidRPr="006148A1">
              <w:rPr>
                <w:rStyle w:val="Hyperlink"/>
                <w:noProof/>
              </w:rPr>
              <w:t>Einleitung</w:t>
            </w:r>
            <w:r w:rsidR="00DB3522">
              <w:rPr>
                <w:noProof/>
                <w:webHidden/>
              </w:rPr>
              <w:tab/>
            </w:r>
            <w:r>
              <w:rPr>
                <w:noProof/>
                <w:webHidden/>
              </w:rPr>
              <w:fldChar w:fldCharType="begin"/>
            </w:r>
            <w:r w:rsidR="00DB3522">
              <w:rPr>
                <w:noProof/>
                <w:webHidden/>
              </w:rPr>
              <w:instrText xml:space="preserve"> PAGEREF _Toc405545551 \h </w:instrText>
            </w:r>
            <w:r>
              <w:rPr>
                <w:noProof/>
                <w:webHidden/>
              </w:rPr>
            </w:r>
            <w:r>
              <w:rPr>
                <w:noProof/>
                <w:webHidden/>
              </w:rPr>
              <w:fldChar w:fldCharType="separate"/>
            </w:r>
            <w:r w:rsidR="00392E6B">
              <w:rPr>
                <w:noProof/>
                <w:webHidden/>
              </w:rPr>
              <w:t>3</w:t>
            </w:r>
            <w:r>
              <w:rPr>
                <w:noProof/>
                <w:webHidden/>
              </w:rPr>
              <w:fldChar w:fldCharType="end"/>
            </w:r>
          </w:hyperlink>
        </w:p>
        <w:p w:rsidR="00DB3522" w:rsidRDefault="00197B82">
          <w:pPr>
            <w:pStyle w:val="Verzeichnis1"/>
            <w:tabs>
              <w:tab w:val="left" w:pos="440"/>
              <w:tab w:val="right" w:leader="dot" w:pos="9062"/>
            </w:tabs>
            <w:rPr>
              <w:rFonts w:asciiTheme="minorHAnsi" w:eastAsiaTheme="minorEastAsia" w:hAnsiTheme="minorHAnsi"/>
              <w:noProof/>
              <w:sz w:val="22"/>
              <w:lang w:eastAsia="de-AT"/>
            </w:rPr>
          </w:pPr>
          <w:hyperlink w:anchor="_Toc405545552" w:history="1">
            <w:r w:rsidR="00DB3522" w:rsidRPr="006148A1">
              <w:rPr>
                <w:rStyle w:val="Hyperlink"/>
                <w:noProof/>
              </w:rPr>
              <w:t>2.</w:t>
            </w:r>
            <w:r w:rsidR="00DB3522">
              <w:rPr>
                <w:rFonts w:asciiTheme="minorHAnsi" w:eastAsiaTheme="minorEastAsia" w:hAnsiTheme="minorHAnsi"/>
                <w:noProof/>
                <w:sz w:val="22"/>
                <w:lang w:eastAsia="de-AT"/>
              </w:rPr>
              <w:tab/>
            </w:r>
            <w:r w:rsidR="00DB3522" w:rsidRPr="006148A1">
              <w:rPr>
                <w:rStyle w:val="Hyperlink"/>
                <w:noProof/>
              </w:rPr>
              <w:t>Startsitzung</w:t>
            </w:r>
            <w:r w:rsidR="00DB3522">
              <w:rPr>
                <w:noProof/>
                <w:webHidden/>
              </w:rPr>
              <w:tab/>
            </w:r>
            <w:r w:rsidR="000D2C84">
              <w:rPr>
                <w:noProof/>
                <w:webHidden/>
              </w:rPr>
              <w:fldChar w:fldCharType="begin"/>
            </w:r>
            <w:r w:rsidR="00DB3522">
              <w:rPr>
                <w:noProof/>
                <w:webHidden/>
              </w:rPr>
              <w:instrText xml:space="preserve"> PAGEREF _Toc405545552 \h </w:instrText>
            </w:r>
            <w:r w:rsidR="000D2C84">
              <w:rPr>
                <w:noProof/>
                <w:webHidden/>
              </w:rPr>
            </w:r>
            <w:r w:rsidR="000D2C84">
              <w:rPr>
                <w:noProof/>
                <w:webHidden/>
              </w:rPr>
              <w:fldChar w:fldCharType="separate"/>
            </w:r>
            <w:r w:rsidR="00392E6B">
              <w:rPr>
                <w:noProof/>
                <w:webHidden/>
              </w:rPr>
              <w:t>6</w:t>
            </w:r>
            <w:r w:rsidR="000D2C84">
              <w:rPr>
                <w:noProof/>
                <w:webHidden/>
              </w:rPr>
              <w:fldChar w:fldCharType="end"/>
            </w:r>
          </w:hyperlink>
        </w:p>
        <w:p w:rsidR="00DB3522" w:rsidRDefault="00197B82">
          <w:pPr>
            <w:pStyle w:val="Verzeichnis2"/>
            <w:tabs>
              <w:tab w:val="left" w:pos="880"/>
              <w:tab w:val="right" w:leader="dot" w:pos="9062"/>
            </w:tabs>
            <w:rPr>
              <w:rFonts w:asciiTheme="minorHAnsi" w:eastAsiaTheme="minorEastAsia" w:hAnsiTheme="minorHAnsi"/>
              <w:noProof/>
              <w:sz w:val="22"/>
              <w:lang w:eastAsia="de-AT"/>
            </w:rPr>
          </w:pPr>
          <w:hyperlink w:anchor="_Toc405545553" w:history="1">
            <w:r w:rsidR="00DB3522" w:rsidRPr="006148A1">
              <w:rPr>
                <w:rStyle w:val="Hyperlink"/>
                <w:noProof/>
              </w:rPr>
              <w:t>2.1.</w:t>
            </w:r>
            <w:r w:rsidR="00DB3522">
              <w:rPr>
                <w:rFonts w:asciiTheme="minorHAnsi" w:eastAsiaTheme="minorEastAsia" w:hAnsiTheme="minorHAnsi"/>
                <w:noProof/>
                <w:sz w:val="22"/>
                <w:lang w:eastAsia="de-AT"/>
              </w:rPr>
              <w:tab/>
            </w:r>
            <w:r w:rsidR="00DB3522" w:rsidRPr="006148A1">
              <w:rPr>
                <w:rStyle w:val="Hyperlink"/>
                <w:noProof/>
              </w:rPr>
              <w:t>Vorbereitung der Startsitzung</w:t>
            </w:r>
            <w:r w:rsidR="00DB3522">
              <w:rPr>
                <w:noProof/>
                <w:webHidden/>
              </w:rPr>
              <w:tab/>
            </w:r>
            <w:r w:rsidR="000D2C84">
              <w:rPr>
                <w:noProof/>
                <w:webHidden/>
              </w:rPr>
              <w:fldChar w:fldCharType="begin"/>
            </w:r>
            <w:r w:rsidR="00DB3522">
              <w:rPr>
                <w:noProof/>
                <w:webHidden/>
              </w:rPr>
              <w:instrText xml:space="preserve"> PAGEREF _Toc405545553 \h </w:instrText>
            </w:r>
            <w:r w:rsidR="000D2C84">
              <w:rPr>
                <w:noProof/>
                <w:webHidden/>
              </w:rPr>
            </w:r>
            <w:r w:rsidR="000D2C84">
              <w:rPr>
                <w:noProof/>
                <w:webHidden/>
              </w:rPr>
              <w:fldChar w:fldCharType="separate"/>
            </w:r>
            <w:r w:rsidR="00392E6B">
              <w:rPr>
                <w:noProof/>
                <w:webHidden/>
              </w:rPr>
              <w:t>6</w:t>
            </w:r>
            <w:r w:rsidR="000D2C84">
              <w:rPr>
                <w:noProof/>
                <w:webHidden/>
              </w:rPr>
              <w:fldChar w:fldCharType="end"/>
            </w:r>
          </w:hyperlink>
        </w:p>
        <w:p w:rsidR="00DB3522" w:rsidRDefault="00197B82">
          <w:pPr>
            <w:pStyle w:val="Verzeichnis2"/>
            <w:tabs>
              <w:tab w:val="left" w:pos="880"/>
              <w:tab w:val="right" w:leader="dot" w:pos="9062"/>
            </w:tabs>
            <w:rPr>
              <w:rFonts w:asciiTheme="minorHAnsi" w:eastAsiaTheme="minorEastAsia" w:hAnsiTheme="minorHAnsi"/>
              <w:noProof/>
              <w:sz w:val="22"/>
              <w:lang w:eastAsia="de-AT"/>
            </w:rPr>
          </w:pPr>
          <w:hyperlink w:anchor="_Toc405545554" w:history="1">
            <w:r w:rsidR="00DB3522" w:rsidRPr="006148A1">
              <w:rPr>
                <w:rStyle w:val="Hyperlink"/>
                <w:noProof/>
              </w:rPr>
              <w:t>2.2.</w:t>
            </w:r>
            <w:r w:rsidR="00DB3522">
              <w:rPr>
                <w:rFonts w:asciiTheme="minorHAnsi" w:eastAsiaTheme="minorEastAsia" w:hAnsiTheme="minorHAnsi"/>
                <w:noProof/>
                <w:sz w:val="22"/>
                <w:lang w:eastAsia="de-AT"/>
              </w:rPr>
              <w:tab/>
            </w:r>
            <w:r w:rsidR="00DB3522" w:rsidRPr="006148A1">
              <w:rPr>
                <w:rStyle w:val="Hyperlink"/>
                <w:noProof/>
              </w:rPr>
              <w:t>Ziele der Startsitzung</w:t>
            </w:r>
            <w:r w:rsidR="00DB3522">
              <w:rPr>
                <w:noProof/>
                <w:webHidden/>
              </w:rPr>
              <w:tab/>
            </w:r>
            <w:r w:rsidR="000D2C84">
              <w:rPr>
                <w:noProof/>
                <w:webHidden/>
              </w:rPr>
              <w:fldChar w:fldCharType="begin"/>
            </w:r>
            <w:r w:rsidR="00DB3522">
              <w:rPr>
                <w:noProof/>
                <w:webHidden/>
              </w:rPr>
              <w:instrText xml:space="preserve"> PAGEREF _Toc405545554 \h </w:instrText>
            </w:r>
            <w:r w:rsidR="000D2C84">
              <w:rPr>
                <w:noProof/>
                <w:webHidden/>
              </w:rPr>
            </w:r>
            <w:r w:rsidR="000D2C84">
              <w:rPr>
                <w:noProof/>
                <w:webHidden/>
              </w:rPr>
              <w:fldChar w:fldCharType="separate"/>
            </w:r>
            <w:r w:rsidR="00392E6B">
              <w:rPr>
                <w:noProof/>
                <w:webHidden/>
              </w:rPr>
              <w:t>6</w:t>
            </w:r>
            <w:r w:rsidR="000D2C84">
              <w:rPr>
                <w:noProof/>
                <w:webHidden/>
              </w:rPr>
              <w:fldChar w:fldCharType="end"/>
            </w:r>
          </w:hyperlink>
        </w:p>
        <w:p w:rsidR="00DB3522" w:rsidRDefault="00197B82">
          <w:pPr>
            <w:pStyle w:val="Verzeichnis2"/>
            <w:tabs>
              <w:tab w:val="left" w:pos="880"/>
              <w:tab w:val="right" w:leader="dot" w:pos="9062"/>
            </w:tabs>
            <w:rPr>
              <w:rFonts w:asciiTheme="minorHAnsi" w:eastAsiaTheme="minorEastAsia" w:hAnsiTheme="minorHAnsi"/>
              <w:noProof/>
              <w:sz w:val="22"/>
              <w:lang w:eastAsia="de-AT"/>
            </w:rPr>
          </w:pPr>
          <w:hyperlink w:anchor="_Toc405545555" w:history="1">
            <w:r w:rsidR="00DB3522" w:rsidRPr="006148A1">
              <w:rPr>
                <w:rStyle w:val="Hyperlink"/>
                <w:noProof/>
              </w:rPr>
              <w:t>2.3.</w:t>
            </w:r>
            <w:r w:rsidR="00DB3522">
              <w:rPr>
                <w:rFonts w:asciiTheme="minorHAnsi" w:eastAsiaTheme="minorEastAsia" w:hAnsiTheme="minorHAnsi"/>
                <w:noProof/>
                <w:sz w:val="22"/>
                <w:lang w:eastAsia="de-AT"/>
              </w:rPr>
              <w:tab/>
            </w:r>
            <w:r w:rsidR="00DB3522" w:rsidRPr="006148A1">
              <w:rPr>
                <w:rStyle w:val="Hyperlink"/>
                <w:noProof/>
              </w:rPr>
              <w:t>Teilnehmende Personen</w:t>
            </w:r>
            <w:r w:rsidR="00DB3522">
              <w:rPr>
                <w:noProof/>
                <w:webHidden/>
              </w:rPr>
              <w:tab/>
            </w:r>
            <w:r w:rsidR="000D2C84">
              <w:rPr>
                <w:noProof/>
                <w:webHidden/>
              </w:rPr>
              <w:fldChar w:fldCharType="begin"/>
            </w:r>
            <w:r w:rsidR="00DB3522">
              <w:rPr>
                <w:noProof/>
                <w:webHidden/>
              </w:rPr>
              <w:instrText xml:space="preserve"> PAGEREF _Toc405545555 \h </w:instrText>
            </w:r>
            <w:r w:rsidR="000D2C84">
              <w:rPr>
                <w:noProof/>
                <w:webHidden/>
              </w:rPr>
            </w:r>
            <w:r w:rsidR="000D2C84">
              <w:rPr>
                <w:noProof/>
                <w:webHidden/>
              </w:rPr>
              <w:fldChar w:fldCharType="separate"/>
            </w:r>
            <w:r w:rsidR="00392E6B">
              <w:rPr>
                <w:noProof/>
                <w:webHidden/>
              </w:rPr>
              <w:t>6</w:t>
            </w:r>
            <w:r w:rsidR="000D2C84">
              <w:rPr>
                <w:noProof/>
                <w:webHidden/>
              </w:rPr>
              <w:fldChar w:fldCharType="end"/>
            </w:r>
          </w:hyperlink>
        </w:p>
        <w:p w:rsidR="00DB3522" w:rsidRDefault="00197B82">
          <w:pPr>
            <w:pStyle w:val="Verzeichnis2"/>
            <w:tabs>
              <w:tab w:val="left" w:pos="880"/>
              <w:tab w:val="right" w:leader="dot" w:pos="9062"/>
            </w:tabs>
            <w:rPr>
              <w:rFonts w:asciiTheme="minorHAnsi" w:eastAsiaTheme="minorEastAsia" w:hAnsiTheme="minorHAnsi"/>
              <w:noProof/>
              <w:sz w:val="22"/>
              <w:lang w:eastAsia="de-AT"/>
            </w:rPr>
          </w:pPr>
          <w:hyperlink w:anchor="_Toc405545556" w:history="1">
            <w:r w:rsidR="00DB3522" w:rsidRPr="006148A1">
              <w:rPr>
                <w:rStyle w:val="Hyperlink"/>
                <w:noProof/>
              </w:rPr>
              <w:t>2.4.</w:t>
            </w:r>
            <w:r w:rsidR="00DB3522">
              <w:rPr>
                <w:rFonts w:asciiTheme="minorHAnsi" w:eastAsiaTheme="minorEastAsia" w:hAnsiTheme="minorHAnsi"/>
                <w:noProof/>
                <w:sz w:val="22"/>
                <w:lang w:eastAsia="de-AT"/>
              </w:rPr>
              <w:tab/>
            </w:r>
            <w:r w:rsidR="00DB3522" w:rsidRPr="006148A1">
              <w:rPr>
                <w:rStyle w:val="Hyperlink"/>
                <w:noProof/>
              </w:rPr>
              <w:t>Ablauf der Startsitzung</w:t>
            </w:r>
            <w:r w:rsidR="00DB3522">
              <w:rPr>
                <w:noProof/>
                <w:webHidden/>
              </w:rPr>
              <w:tab/>
            </w:r>
            <w:r w:rsidR="000D2C84">
              <w:rPr>
                <w:noProof/>
                <w:webHidden/>
              </w:rPr>
              <w:fldChar w:fldCharType="begin"/>
            </w:r>
            <w:r w:rsidR="00DB3522">
              <w:rPr>
                <w:noProof/>
                <w:webHidden/>
              </w:rPr>
              <w:instrText xml:space="preserve"> PAGEREF _Toc405545556 \h </w:instrText>
            </w:r>
            <w:r w:rsidR="000D2C84">
              <w:rPr>
                <w:noProof/>
                <w:webHidden/>
              </w:rPr>
            </w:r>
            <w:r w:rsidR="000D2C84">
              <w:rPr>
                <w:noProof/>
                <w:webHidden/>
              </w:rPr>
              <w:fldChar w:fldCharType="separate"/>
            </w:r>
            <w:r w:rsidR="00392E6B">
              <w:rPr>
                <w:noProof/>
                <w:webHidden/>
              </w:rPr>
              <w:t>7</w:t>
            </w:r>
            <w:r w:rsidR="000D2C84">
              <w:rPr>
                <w:noProof/>
                <w:webHidden/>
              </w:rPr>
              <w:fldChar w:fldCharType="end"/>
            </w:r>
          </w:hyperlink>
        </w:p>
        <w:p w:rsidR="00DB3522" w:rsidRDefault="00197B82">
          <w:pPr>
            <w:pStyle w:val="Verzeichnis2"/>
            <w:tabs>
              <w:tab w:val="left" w:pos="880"/>
              <w:tab w:val="right" w:leader="dot" w:pos="9062"/>
            </w:tabs>
            <w:rPr>
              <w:rFonts w:asciiTheme="minorHAnsi" w:eastAsiaTheme="minorEastAsia" w:hAnsiTheme="minorHAnsi"/>
              <w:noProof/>
              <w:sz w:val="22"/>
              <w:lang w:eastAsia="de-AT"/>
            </w:rPr>
          </w:pPr>
          <w:hyperlink w:anchor="_Toc405545557" w:history="1">
            <w:r w:rsidR="00DB3522" w:rsidRPr="006148A1">
              <w:rPr>
                <w:rStyle w:val="Hyperlink"/>
                <w:noProof/>
              </w:rPr>
              <w:t>2.5.</w:t>
            </w:r>
            <w:r w:rsidR="00DB3522">
              <w:rPr>
                <w:rFonts w:asciiTheme="minorHAnsi" w:eastAsiaTheme="minorEastAsia" w:hAnsiTheme="minorHAnsi"/>
                <w:noProof/>
                <w:sz w:val="22"/>
                <w:lang w:eastAsia="de-AT"/>
              </w:rPr>
              <w:tab/>
            </w:r>
            <w:r w:rsidR="00DB3522" w:rsidRPr="006148A1">
              <w:rPr>
                <w:rStyle w:val="Hyperlink"/>
                <w:noProof/>
              </w:rPr>
              <w:t>Unterstützende Materialien und Methoden</w:t>
            </w:r>
            <w:r w:rsidR="00DB3522">
              <w:rPr>
                <w:noProof/>
                <w:webHidden/>
              </w:rPr>
              <w:tab/>
            </w:r>
            <w:r w:rsidR="000D2C84">
              <w:rPr>
                <w:noProof/>
                <w:webHidden/>
              </w:rPr>
              <w:fldChar w:fldCharType="begin"/>
            </w:r>
            <w:r w:rsidR="00DB3522">
              <w:rPr>
                <w:noProof/>
                <w:webHidden/>
              </w:rPr>
              <w:instrText xml:space="preserve"> PAGEREF _Toc405545557 \h </w:instrText>
            </w:r>
            <w:r w:rsidR="000D2C84">
              <w:rPr>
                <w:noProof/>
                <w:webHidden/>
              </w:rPr>
            </w:r>
            <w:r w:rsidR="000D2C84">
              <w:rPr>
                <w:noProof/>
                <w:webHidden/>
              </w:rPr>
              <w:fldChar w:fldCharType="separate"/>
            </w:r>
            <w:r w:rsidR="00392E6B">
              <w:rPr>
                <w:noProof/>
                <w:webHidden/>
              </w:rPr>
              <w:t>9</w:t>
            </w:r>
            <w:r w:rsidR="000D2C84">
              <w:rPr>
                <w:noProof/>
                <w:webHidden/>
              </w:rPr>
              <w:fldChar w:fldCharType="end"/>
            </w:r>
          </w:hyperlink>
        </w:p>
        <w:p w:rsidR="00DB3522" w:rsidRDefault="00197B82">
          <w:pPr>
            <w:pStyle w:val="Verzeichnis2"/>
            <w:tabs>
              <w:tab w:val="left" w:pos="880"/>
              <w:tab w:val="right" w:leader="dot" w:pos="9062"/>
            </w:tabs>
            <w:rPr>
              <w:rFonts w:asciiTheme="minorHAnsi" w:eastAsiaTheme="minorEastAsia" w:hAnsiTheme="minorHAnsi"/>
              <w:noProof/>
              <w:sz w:val="22"/>
              <w:lang w:eastAsia="de-AT"/>
            </w:rPr>
          </w:pPr>
          <w:hyperlink w:anchor="_Toc405545558" w:history="1">
            <w:r w:rsidR="00DB3522" w:rsidRPr="006148A1">
              <w:rPr>
                <w:rStyle w:val="Hyperlink"/>
                <w:noProof/>
              </w:rPr>
              <w:t>2.6.</w:t>
            </w:r>
            <w:r w:rsidR="00DB3522">
              <w:rPr>
                <w:rFonts w:asciiTheme="minorHAnsi" w:eastAsiaTheme="minorEastAsia" w:hAnsiTheme="minorHAnsi"/>
                <w:noProof/>
                <w:sz w:val="22"/>
                <w:lang w:eastAsia="de-AT"/>
              </w:rPr>
              <w:tab/>
            </w:r>
            <w:r w:rsidR="00DB3522" w:rsidRPr="006148A1">
              <w:rPr>
                <w:rStyle w:val="Hyperlink"/>
                <w:noProof/>
              </w:rPr>
              <w:t>Ergebnisse der Startsitzung</w:t>
            </w:r>
            <w:r w:rsidR="00DB3522">
              <w:rPr>
                <w:noProof/>
                <w:webHidden/>
              </w:rPr>
              <w:tab/>
            </w:r>
            <w:r w:rsidR="000D2C84">
              <w:rPr>
                <w:noProof/>
                <w:webHidden/>
              </w:rPr>
              <w:fldChar w:fldCharType="begin"/>
            </w:r>
            <w:r w:rsidR="00DB3522">
              <w:rPr>
                <w:noProof/>
                <w:webHidden/>
              </w:rPr>
              <w:instrText xml:space="preserve"> PAGEREF _Toc405545558 \h </w:instrText>
            </w:r>
            <w:r w:rsidR="000D2C84">
              <w:rPr>
                <w:noProof/>
                <w:webHidden/>
              </w:rPr>
            </w:r>
            <w:r w:rsidR="000D2C84">
              <w:rPr>
                <w:noProof/>
                <w:webHidden/>
              </w:rPr>
              <w:fldChar w:fldCharType="separate"/>
            </w:r>
            <w:r w:rsidR="00392E6B">
              <w:rPr>
                <w:noProof/>
                <w:webHidden/>
              </w:rPr>
              <w:t>9</w:t>
            </w:r>
            <w:r w:rsidR="000D2C84">
              <w:rPr>
                <w:noProof/>
                <w:webHidden/>
              </w:rPr>
              <w:fldChar w:fldCharType="end"/>
            </w:r>
          </w:hyperlink>
        </w:p>
        <w:p w:rsidR="00DB3522" w:rsidRDefault="00197B82">
          <w:pPr>
            <w:pStyle w:val="Verzeichnis1"/>
            <w:tabs>
              <w:tab w:val="left" w:pos="440"/>
              <w:tab w:val="right" w:leader="dot" w:pos="9062"/>
            </w:tabs>
            <w:rPr>
              <w:rFonts w:asciiTheme="minorHAnsi" w:eastAsiaTheme="minorEastAsia" w:hAnsiTheme="minorHAnsi"/>
              <w:noProof/>
              <w:sz w:val="22"/>
              <w:lang w:eastAsia="de-AT"/>
            </w:rPr>
          </w:pPr>
          <w:hyperlink w:anchor="_Toc405545559" w:history="1">
            <w:r w:rsidR="00DB3522" w:rsidRPr="006148A1">
              <w:rPr>
                <w:rStyle w:val="Hyperlink"/>
                <w:noProof/>
              </w:rPr>
              <w:t>3.</w:t>
            </w:r>
            <w:r w:rsidR="00DB3522">
              <w:rPr>
                <w:rFonts w:asciiTheme="minorHAnsi" w:eastAsiaTheme="minorEastAsia" w:hAnsiTheme="minorHAnsi"/>
                <w:noProof/>
                <w:sz w:val="22"/>
                <w:lang w:eastAsia="de-AT"/>
              </w:rPr>
              <w:tab/>
            </w:r>
            <w:r w:rsidR="00DB3522" w:rsidRPr="006148A1">
              <w:rPr>
                <w:rStyle w:val="Hyperlink"/>
                <w:noProof/>
              </w:rPr>
              <w:t>Stakeholder-Workshop</w:t>
            </w:r>
            <w:r w:rsidR="00DB3522">
              <w:rPr>
                <w:noProof/>
                <w:webHidden/>
              </w:rPr>
              <w:tab/>
            </w:r>
            <w:r w:rsidR="000D2C84">
              <w:rPr>
                <w:noProof/>
                <w:webHidden/>
              </w:rPr>
              <w:fldChar w:fldCharType="begin"/>
            </w:r>
            <w:r w:rsidR="00DB3522">
              <w:rPr>
                <w:noProof/>
                <w:webHidden/>
              </w:rPr>
              <w:instrText xml:space="preserve"> PAGEREF _Toc405545559 \h </w:instrText>
            </w:r>
            <w:r w:rsidR="000D2C84">
              <w:rPr>
                <w:noProof/>
                <w:webHidden/>
              </w:rPr>
            </w:r>
            <w:r w:rsidR="000D2C84">
              <w:rPr>
                <w:noProof/>
                <w:webHidden/>
              </w:rPr>
              <w:fldChar w:fldCharType="separate"/>
            </w:r>
            <w:r w:rsidR="00392E6B">
              <w:rPr>
                <w:noProof/>
                <w:webHidden/>
              </w:rPr>
              <w:t>11</w:t>
            </w:r>
            <w:r w:rsidR="000D2C84">
              <w:rPr>
                <w:noProof/>
                <w:webHidden/>
              </w:rPr>
              <w:fldChar w:fldCharType="end"/>
            </w:r>
          </w:hyperlink>
        </w:p>
        <w:p w:rsidR="00DB3522" w:rsidRDefault="00197B82">
          <w:pPr>
            <w:pStyle w:val="Verzeichnis2"/>
            <w:tabs>
              <w:tab w:val="left" w:pos="880"/>
              <w:tab w:val="right" w:leader="dot" w:pos="9062"/>
            </w:tabs>
            <w:rPr>
              <w:rFonts w:asciiTheme="minorHAnsi" w:eastAsiaTheme="minorEastAsia" w:hAnsiTheme="minorHAnsi"/>
              <w:noProof/>
              <w:sz w:val="22"/>
              <w:lang w:eastAsia="de-AT"/>
            </w:rPr>
          </w:pPr>
          <w:hyperlink w:anchor="_Toc405545560" w:history="1">
            <w:r w:rsidR="00DB3522" w:rsidRPr="006148A1">
              <w:rPr>
                <w:rStyle w:val="Hyperlink"/>
                <w:noProof/>
              </w:rPr>
              <w:t>3.1.</w:t>
            </w:r>
            <w:r w:rsidR="00DB3522">
              <w:rPr>
                <w:rFonts w:asciiTheme="minorHAnsi" w:eastAsiaTheme="minorEastAsia" w:hAnsiTheme="minorHAnsi"/>
                <w:noProof/>
                <w:sz w:val="22"/>
                <w:lang w:eastAsia="de-AT"/>
              </w:rPr>
              <w:tab/>
            </w:r>
            <w:r w:rsidR="00DB3522" w:rsidRPr="006148A1">
              <w:rPr>
                <w:rStyle w:val="Hyperlink"/>
                <w:noProof/>
              </w:rPr>
              <w:t>Vorbereitung des Workshops</w:t>
            </w:r>
            <w:r w:rsidR="00DB3522">
              <w:rPr>
                <w:noProof/>
                <w:webHidden/>
              </w:rPr>
              <w:tab/>
            </w:r>
            <w:r w:rsidR="000D2C84">
              <w:rPr>
                <w:noProof/>
                <w:webHidden/>
              </w:rPr>
              <w:fldChar w:fldCharType="begin"/>
            </w:r>
            <w:r w:rsidR="00DB3522">
              <w:rPr>
                <w:noProof/>
                <w:webHidden/>
              </w:rPr>
              <w:instrText xml:space="preserve"> PAGEREF _Toc405545560 \h </w:instrText>
            </w:r>
            <w:r w:rsidR="000D2C84">
              <w:rPr>
                <w:noProof/>
                <w:webHidden/>
              </w:rPr>
            </w:r>
            <w:r w:rsidR="000D2C84">
              <w:rPr>
                <w:noProof/>
                <w:webHidden/>
              </w:rPr>
              <w:fldChar w:fldCharType="separate"/>
            </w:r>
            <w:r w:rsidR="00392E6B">
              <w:rPr>
                <w:noProof/>
                <w:webHidden/>
              </w:rPr>
              <w:t>11</w:t>
            </w:r>
            <w:r w:rsidR="000D2C84">
              <w:rPr>
                <w:noProof/>
                <w:webHidden/>
              </w:rPr>
              <w:fldChar w:fldCharType="end"/>
            </w:r>
          </w:hyperlink>
        </w:p>
        <w:p w:rsidR="00DB3522" w:rsidRDefault="00197B82">
          <w:pPr>
            <w:pStyle w:val="Verzeichnis2"/>
            <w:tabs>
              <w:tab w:val="left" w:pos="880"/>
              <w:tab w:val="right" w:leader="dot" w:pos="9062"/>
            </w:tabs>
            <w:rPr>
              <w:rFonts w:asciiTheme="minorHAnsi" w:eastAsiaTheme="minorEastAsia" w:hAnsiTheme="minorHAnsi"/>
              <w:noProof/>
              <w:sz w:val="22"/>
              <w:lang w:eastAsia="de-AT"/>
            </w:rPr>
          </w:pPr>
          <w:hyperlink w:anchor="_Toc405545561" w:history="1">
            <w:r w:rsidR="00DB3522" w:rsidRPr="006148A1">
              <w:rPr>
                <w:rStyle w:val="Hyperlink"/>
                <w:noProof/>
              </w:rPr>
              <w:t>3.2.</w:t>
            </w:r>
            <w:r w:rsidR="00DB3522">
              <w:rPr>
                <w:rFonts w:asciiTheme="minorHAnsi" w:eastAsiaTheme="minorEastAsia" w:hAnsiTheme="minorHAnsi"/>
                <w:noProof/>
                <w:sz w:val="22"/>
                <w:lang w:eastAsia="de-AT"/>
              </w:rPr>
              <w:tab/>
            </w:r>
            <w:r w:rsidR="00DB3522" w:rsidRPr="006148A1">
              <w:rPr>
                <w:rStyle w:val="Hyperlink"/>
                <w:noProof/>
              </w:rPr>
              <w:t>Ziele des Workshops</w:t>
            </w:r>
            <w:r w:rsidR="00DB3522">
              <w:rPr>
                <w:noProof/>
                <w:webHidden/>
              </w:rPr>
              <w:tab/>
            </w:r>
            <w:r w:rsidR="000D2C84">
              <w:rPr>
                <w:noProof/>
                <w:webHidden/>
              </w:rPr>
              <w:fldChar w:fldCharType="begin"/>
            </w:r>
            <w:r w:rsidR="00DB3522">
              <w:rPr>
                <w:noProof/>
                <w:webHidden/>
              </w:rPr>
              <w:instrText xml:space="preserve"> PAGEREF _Toc405545561 \h </w:instrText>
            </w:r>
            <w:r w:rsidR="000D2C84">
              <w:rPr>
                <w:noProof/>
                <w:webHidden/>
              </w:rPr>
            </w:r>
            <w:r w:rsidR="000D2C84">
              <w:rPr>
                <w:noProof/>
                <w:webHidden/>
              </w:rPr>
              <w:fldChar w:fldCharType="separate"/>
            </w:r>
            <w:r w:rsidR="00392E6B">
              <w:rPr>
                <w:noProof/>
                <w:webHidden/>
              </w:rPr>
              <w:t>11</w:t>
            </w:r>
            <w:r w:rsidR="000D2C84">
              <w:rPr>
                <w:noProof/>
                <w:webHidden/>
              </w:rPr>
              <w:fldChar w:fldCharType="end"/>
            </w:r>
          </w:hyperlink>
        </w:p>
        <w:p w:rsidR="00DB3522" w:rsidRDefault="00197B82">
          <w:pPr>
            <w:pStyle w:val="Verzeichnis2"/>
            <w:tabs>
              <w:tab w:val="left" w:pos="880"/>
              <w:tab w:val="right" w:leader="dot" w:pos="9062"/>
            </w:tabs>
            <w:rPr>
              <w:rFonts w:asciiTheme="minorHAnsi" w:eastAsiaTheme="minorEastAsia" w:hAnsiTheme="minorHAnsi"/>
              <w:noProof/>
              <w:sz w:val="22"/>
              <w:lang w:eastAsia="de-AT"/>
            </w:rPr>
          </w:pPr>
          <w:hyperlink w:anchor="_Toc405545562" w:history="1">
            <w:r w:rsidR="00DB3522" w:rsidRPr="006148A1">
              <w:rPr>
                <w:rStyle w:val="Hyperlink"/>
                <w:noProof/>
              </w:rPr>
              <w:t>3.3.</w:t>
            </w:r>
            <w:r w:rsidR="00DB3522">
              <w:rPr>
                <w:rFonts w:asciiTheme="minorHAnsi" w:eastAsiaTheme="minorEastAsia" w:hAnsiTheme="minorHAnsi"/>
                <w:noProof/>
                <w:sz w:val="22"/>
                <w:lang w:eastAsia="de-AT"/>
              </w:rPr>
              <w:tab/>
            </w:r>
            <w:r w:rsidR="00DB3522" w:rsidRPr="006148A1">
              <w:rPr>
                <w:rStyle w:val="Hyperlink"/>
                <w:noProof/>
              </w:rPr>
              <w:t>Teilnehmende Personen/ Organisationen</w:t>
            </w:r>
            <w:r w:rsidR="00DB3522">
              <w:rPr>
                <w:noProof/>
                <w:webHidden/>
              </w:rPr>
              <w:tab/>
            </w:r>
            <w:r w:rsidR="000D2C84">
              <w:rPr>
                <w:noProof/>
                <w:webHidden/>
              </w:rPr>
              <w:fldChar w:fldCharType="begin"/>
            </w:r>
            <w:r w:rsidR="00DB3522">
              <w:rPr>
                <w:noProof/>
                <w:webHidden/>
              </w:rPr>
              <w:instrText xml:space="preserve"> PAGEREF _Toc405545562 \h </w:instrText>
            </w:r>
            <w:r w:rsidR="000D2C84">
              <w:rPr>
                <w:noProof/>
                <w:webHidden/>
              </w:rPr>
            </w:r>
            <w:r w:rsidR="000D2C84">
              <w:rPr>
                <w:noProof/>
                <w:webHidden/>
              </w:rPr>
              <w:fldChar w:fldCharType="separate"/>
            </w:r>
            <w:r w:rsidR="00392E6B">
              <w:rPr>
                <w:noProof/>
                <w:webHidden/>
              </w:rPr>
              <w:t>11</w:t>
            </w:r>
            <w:r w:rsidR="000D2C84">
              <w:rPr>
                <w:noProof/>
                <w:webHidden/>
              </w:rPr>
              <w:fldChar w:fldCharType="end"/>
            </w:r>
          </w:hyperlink>
        </w:p>
        <w:p w:rsidR="00DB3522" w:rsidRDefault="00197B82">
          <w:pPr>
            <w:pStyle w:val="Verzeichnis2"/>
            <w:tabs>
              <w:tab w:val="left" w:pos="880"/>
              <w:tab w:val="right" w:leader="dot" w:pos="9062"/>
            </w:tabs>
            <w:rPr>
              <w:rFonts w:asciiTheme="minorHAnsi" w:eastAsiaTheme="minorEastAsia" w:hAnsiTheme="minorHAnsi"/>
              <w:noProof/>
              <w:sz w:val="22"/>
              <w:lang w:eastAsia="de-AT"/>
            </w:rPr>
          </w:pPr>
          <w:hyperlink w:anchor="_Toc405545563" w:history="1">
            <w:r w:rsidR="00DB3522" w:rsidRPr="006148A1">
              <w:rPr>
                <w:rStyle w:val="Hyperlink"/>
                <w:noProof/>
              </w:rPr>
              <w:t>3.4.</w:t>
            </w:r>
            <w:r w:rsidR="00DB3522">
              <w:rPr>
                <w:rFonts w:asciiTheme="minorHAnsi" w:eastAsiaTheme="minorEastAsia" w:hAnsiTheme="minorHAnsi"/>
                <w:noProof/>
                <w:sz w:val="22"/>
                <w:lang w:eastAsia="de-AT"/>
              </w:rPr>
              <w:tab/>
            </w:r>
            <w:r w:rsidR="00DB3522" w:rsidRPr="006148A1">
              <w:rPr>
                <w:rStyle w:val="Hyperlink"/>
                <w:noProof/>
              </w:rPr>
              <w:t>Ablauf des Workshops</w:t>
            </w:r>
            <w:r w:rsidR="00DB3522">
              <w:rPr>
                <w:noProof/>
                <w:webHidden/>
              </w:rPr>
              <w:tab/>
            </w:r>
            <w:r w:rsidR="000D2C84">
              <w:rPr>
                <w:noProof/>
                <w:webHidden/>
              </w:rPr>
              <w:fldChar w:fldCharType="begin"/>
            </w:r>
            <w:r w:rsidR="00DB3522">
              <w:rPr>
                <w:noProof/>
                <w:webHidden/>
              </w:rPr>
              <w:instrText xml:space="preserve"> PAGEREF _Toc405545563 \h </w:instrText>
            </w:r>
            <w:r w:rsidR="000D2C84">
              <w:rPr>
                <w:noProof/>
                <w:webHidden/>
              </w:rPr>
            </w:r>
            <w:r w:rsidR="000D2C84">
              <w:rPr>
                <w:noProof/>
                <w:webHidden/>
              </w:rPr>
              <w:fldChar w:fldCharType="separate"/>
            </w:r>
            <w:r w:rsidR="00392E6B">
              <w:rPr>
                <w:noProof/>
                <w:webHidden/>
              </w:rPr>
              <w:t>12</w:t>
            </w:r>
            <w:r w:rsidR="000D2C84">
              <w:rPr>
                <w:noProof/>
                <w:webHidden/>
              </w:rPr>
              <w:fldChar w:fldCharType="end"/>
            </w:r>
          </w:hyperlink>
        </w:p>
        <w:p w:rsidR="00DB3522" w:rsidRDefault="00197B82">
          <w:pPr>
            <w:pStyle w:val="Verzeichnis2"/>
            <w:tabs>
              <w:tab w:val="left" w:pos="880"/>
              <w:tab w:val="right" w:leader="dot" w:pos="9062"/>
            </w:tabs>
            <w:rPr>
              <w:rFonts w:asciiTheme="minorHAnsi" w:eastAsiaTheme="minorEastAsia" w:hAnsiTheme="minorHAnsi"/>
              <w:noProof/>
              <w:sz w:val="22"/>
              <w:lang w:eastAsia="de-AT"/>
            </w:rPr>
          </w:pPr>
          <w:hyperlink w:anchor="_Toc405545564" w:history="1">
            <w:r w:rsidR="00DB3522" w:rsidRPr="006148A1">
              <w:rPr>
                <w:rStyle w:val="Hyperlink"/>
                <w:noProof/>
              </w:rPr>
              <w:t>3.5.</w:t>
            </w:r>
            <w:r w:rsidR="00DB3522">
              <w:rPr>
                <w:rFonts w:asciiTheme="minorHAnsi" w:eastAsiaTheme="minorEastAsia" w:hAnsiTheme="minorHAnsi"/>
                <w:noProof/>
                <w:sz w:val="22"/>
                <w:lang w:eastAsia="de-AT"/>
              </w:rPr>
              <w:tab/>
            </w:r>
            <w:r w:rsidR="00DB3522" w:rsidRPr="006148A1">
              <w:rPr>
                <w:rStyle w:val="Hyperlink"/>
                <w:noProof/>
              </w:rPr>
              <w:t>Unterstützende Materialien und Methoden</w:t>
            </w:r>
            <w:r w:rsidR="00DB3522">
              <w:rPr>
                <w:noProof/>
                <w:webHidden/>
              </w:rPr>
              <w:tab/>
            </w:r>
            <w:r w:rsidR="000D2C84">
              <w:rPr>
                <w:noProof/>
                <w:webHidden/>
              </w:rPr>
              <w:fldChar w:fldCharType="begin"/>
            </w:r>
            <w:r w:rsidR="00DB3522">
              <w:rPr>
                <w:noProof/>
                <w:webHidden/>
              </w:rPr>
              <w:instrText xml:space="preserve"> PAGEREF _Toc405545564 \h </w:instrText>
            </w:r>
            <w:r w:rsidR="000D2C84">
              <w:rPr>
                <w:noProof/>
                <w:webHidden/>
              </w:rPr>
            </w:r>
            <w:r w:rsidR="000D2C84">
              <w:rPr>
                <w:noProof/>
                <w:webHidden/>
              </w:rPr>
              <w:fldChar w:fldCharType="separate"/>
            </w:r>
            <w:r w:rsidR="00392E6B">
              <w:rPr>
                <w:noProof/>
                <w:webHidden/>
              </w:rPr>
              <w:t>14</w:t>
            </w:r>
            <w:r w:rsidR="000D2C84">
              <w:rPr>
                <w:noProof/>
                <w:webHidden/>
              </w:rPr>
              <w:fldChar w:fldCharType="end"/>
            </w:r>
          </w:hyperlink>
        </w:p>
        <w:p w:rsidR="00DB3522" w:rsidRDefault="00197B82">
          <w:pPr>
            <w:pStyle w:val="Verzeichnis2"/>
            <w:tabs>
              <w:tab w:val="left" w:pos="880"/>
              <w:tab w:val="right" w:leader="dot" w:pos="9062"/>
            </w:tabs>
            <w:rPr>
              <w:rFonts w:asciiTheme="minorHAnsi" w:eastAsiaTheme="minorEastAsia" w:hAnsiTheme="minorHAnsi"/>
              <w:noProof/>
              <w:sz w:val="22"/>
              <w:lang w:eastAsia="de-AT"/>
            </w:rPr>
          </w:pPr>
          <w:hyperlink w:anchor="_Toc405545565" w:history="1">
            <w:r w:rsidR="00DB3522" w:rsidRPr="006148A1">
              <w:rPr>
                <w:rStyle w:val="Hyperlink"/>
                <w:noProof/>
              </w:rPr>
              <w:t>3.6.</w:t>
            </w:r>
            <w:r w:rsidR="00DB3522">
              <w:rPr>
                <w:rFonts w:asciiTheme="minorHAnsi" w:eastAsiaTheme="minorEastAsia" w:hAnsiTheme="minorHAnsi"/>
                <w:noProof/>
                <w:sz w:val="22"/>
                <w:lang w:eastAsia="de-AT"/>
              </w:rPr>
              <w:tab/>
            </w:r>
            <w:r w:rsidR="00DB3522" w:rsidRPr="006148A1">
              <w:rPr>
                <w:rStyle w:val="Hyperlink"/>
                <w:noProof/>
              </w:rPr>
              <w:t>Ergebnisse des Workshops</w:t>
            </w:r>
            <w:r w:rsidR="00DB3522">
              <w:rPr>
                <w:noProof/>
                <w:webHidden/>
              </w:rPr>
              <w:tab/>
            </w:r>
            <w:r w:rsidR="000D2C84">
              <w:rPr>
                <w:noProof/>
                <w:webHidden/>
              </w:rPr>
              <w:fldChar w:fldCharType="begin"/>
            </w:r>
            <w:r w:rsidR="00DB3522">
              <w:rPr>
                <w:noProof/>
                <w:webHidden/>
              </w:rPr>
              <w:instrText xml:space="preserve"> PAGEREF _Toc405545565 \h </w:instrText>
            </w:r>
            <w:r w:rsidR="000D2C84">
              <w:rPr>
                <w:noProof/>
                <w:webHidden/>
              </w:rPr>
            </w:r>
            <w:r w:rsidR="000D2C84">
              <w:rPr>
                <w:noProof/>
                <w:webHidden/>
              </w:rPr>
              <w:fldChar w:fldCharType="separate"/>
            </w:r>
            <w:r w:rsidR="00392E6B">
              <w:rPr>
                <w:noProof/>
                <w:webHidden/>
              </w:rPr>
              <w:t>15</w:t>
            </w:r>
            <w:r w:rsidR="000D2C84">
              <w:rPr>
                <w:noProof/>
                <w:webHidden/>
              </w:rPr>
              <w:fldChar w:fldCharType="end"/>
            </w:r>
          </w:hyperlink>
        </w:p>
        <w:p w:rsidR="00DB3522" w:rsidRDefault="00197B82">
          <w:pPr>
            <w:pStyle w:val="Verzeichnis2"/>
            <w:tabs>
              <w:tab w:val="left" w:pos="880"/>
              <w:tab w:val="right" w:leader="dot" w:pos="9062"/>
            </w:tabs>
            <w:rPr>
              <w:rFonts w:asciiTheme="minorHAnsi" w:eastAsiaTheme="minorEastAsia" w:hAnsiTheme="minorHAnsi"/>
              <w:noProof/>
              <w:sz w:val="22"/>
              <w:lang w:eastAsia="de-AT"/>
            </w:rPr>
          </w:pPr>
          <w:hyperlink w:anchor="_Toc405545566" w:history="1">
            <w:r w:rsidR="00DB3522" w:rsidRPr="006148A1">
              <w:rPr>
                <w:rStyle w:val="Hyperlink"/>
                <w:noProof/>
              </w:rPr>
              <w:t>3.7.</w:t>
            </w:r>
            <w:r w:rsidR="00DB3522">
              <w:rPr>
                <w:rFonts w:asciiTheme="minorHAnsi" w:eastAsiaTheme="minorEastAsia" w:hAnsiTheme="minorHAnsi"/>
                <w:noProof/>
                <w:sz w:val="22"/>
                <w:lang w:eastAsia="de-AT"/>
              </w:rPr>
              <w:tab/>
            </w:r>
            <w:r w:rsidR="00DB3522" w:rsidRPr="006148A1">
              <w:rPr>
                <w:rStyle w:val="Hyperlink"/>
                <w:noProof/>
              </w:rPr>
              <w:t>Aufgaben bis zur Strategiesitzung</w:t>
            </w:r>
            <w:r w:rsidR="00DB3522">
              <w:rPr>
                <w:noProof/>
                <w:webHidden/>
              </w:rPr>
              <w:tab/>
            </w:r>
            <w:r w:rsidR="000D2C84">
              <w:rPr>
                <w:noProof/>
                <w:webHidden/>
              </w:rPr>
              <w:fldChar w:fldCharType="begin"/>
            </w:r>
            <w:r w:rsidR="00DB3522">
              <w:rPr>
                <w:noProof/>
                <w:webHidden/>
              </w:rPr>
              <w:instrText xml:space="preserve"> PAGEREF _Toc405545566 \h </w:instrText>
            </w:r>
            <w:r w:rsidR="000D2C84">
              <w:rPr>
                <w:noProof/>
                <w:webHidden/>
              </w:rPr>
            </w:r>
            <w:r w:rsidR="000D2C84">
              <w:rPr>
                <w:noProof/>
                <w:webHidden/>
              </w:rPr>
              <w:fldChar w:fldCharType="separate"/>
            </w:r>
            <w:r w:rsidR="00392E6B">
              <w:rPr>
                <w:noProof/>
                <w:webHidden/>
              </w:rPr>
              <w:t>15</w:t>
            </w:r>
            <w:r w:rsidR="000D2C84">
              <w:rPr>
                <w:noProof/>
                <w:webHidden/>
              </w:rPr>
              <w:fldChar w:fldCharType="end"/>
            </w:r>
          </w:hyperlink>
        </w:p>
        <w:p w:rsidR="00DB3522" w:rsidRDefault="00197B82">
          <w:pPr>
            <w:pStyle w:val="Verzeichnis1"/>
            <w:tabs>
              <w:tab w:val="left" w:pos="440"/>
              <w:tab w:val="right" w:leader="dot" w:pos="9062"/>
            </w:tabs>
            <w:rPr>
              <w:rFonts w:asciiTheme="minorHAnsi" w:eastAsiaTheme="minorEastAsia" w:hAnsiTheme="minorHAnsi"/>
              <w:noProof/>
              <w:sz w:val="22"/>
              <w:lang w:eastAsia="de-AT"/>
            </w:rPr>
          </w:pPr>
          <w:hyperlink w:anchor="_Toc405545567" w:history="1">
            <w:r w:rsidR="00DB3522" w:rsidRPr="006148A1">
              <w:rPr>
                <w:rStyle w:val="Hyperlink"/>
                <w:noProof/>
              </w:rPr>
              <w:t>4.</w:t>
            </w:r>
            <w:r w:rsidR="00DB3522">
              <w:rPr>
                <w:rFonts w:asciiTheme="minorHAnsi" w:eastAsiaTheme="minorEastAsia" w:hAnsiTheme="minorHAnsi"/>
                <w:noProof/>
                <w:sz w:val="22"/>
                <w:lang w:eastAsia="de-AT"/>
              </w:rPr>
              <w:tab/>
            </w:r>
            <w:r w:rsidR="00DB3522" w:rsidRPr="006148A1">
              <w:rPr>
                <w:rStyle w:val="Hyperlink"/>
                <w:noProof/>
              </w:rPr>
              <w:t>Strategiesitzung</w:t>
            </w:r>
            <w:r w:rsidR="00DB3522">
              <w:rPr>
                <w:noProof/>
                <w:webHidden/>
              </w:rPr>
              <w:tab/>
            </w:r>
            <w:r w:rsidR="000D2C84">
              <w:rPr>
                <w:noProof/>
                <w:webHidden/>
              </w:rPr>
              <w:fldChar w:fldCharType="begin"/>
            </w:r>
            <w:r w:rsidR="00DB3522">
              <w:rPr>
                <w:noProof/>
                <w:webHidden/>
              </w:rPr>
              <w:instrText xml:space="preserve"> PAGEREF _Toc405545567 \h </w:instrText>
            </w:r>
            <w:r w:rsidR="000D2C84">
              <w:rPr>
                <w:noProof/>
                <w:webHidden/>
              </w:rPr>
            </w:r>
            <w:r w:rsidR="000D2C84">
              <w:rPr>
                <w:noProof/>
                <w:webHidden/>
              </w:rPr>
              <w:fldChar w:fldCharType="separate"/>
            </w:r>
            <w:r w:rsidR="00392E6B">
              <w:rPr>
                <w:noProof/>
                <w:webHidden/>
              </w:rPr>
              <w:t>16</w:t>
            </w:r>
            <w:r w:rsidR="000D2C84">
              <w:rPr>
                <w:noProof/>
                <w:webHidden/>
              </w:rPr>
              <w:fldChar w:fldCharType="end"/>
            </w:r>
          </w:hyperlink>
        </w:p>
        <w:p w:rsidR="00DB3522" w:rsidRDefault="00197B82">
          <w:pPr>
            <w:pStyle w:val="Verzeichnis2"/>
            <w:tabs>
              <w:tab w:val="left" w:pos="880"/>
              <w:tab w:val="right" w:leader="dot" w:pos="9062"/>
            </w:tabs>
            <w:rPr>
              <w:rFonts w:asciiTheme="minorHAnsi" w:eastAsiaTheme="minorEastAsia" w:hAnsiTheme="minorHAnsi"/>
              <w:noProof/>
              <w:sz w:val="22"/>
              <w:lang w:eastAsia="de-AT"/>
            </w:rPr>
          </w:pPr>
          <w:hyperlink w:anchor="_Toc405545568" w:history="1">
            <w:r w:rsidR="00DB3522" w:rsidRPr="006148A1">
              <w:rPr>
                <w:rStyle w:val="Hyperlink"/>
                <w:noProof/>
              </w:rPr>
              <w:t>4.1.</w:t>
            </w:r>
            <w:r w:rsidR="00DB3522">
              <w:rPr>
                <w:rFonts w:asciiTheme="minorHAnsi" w:eastAsiaTheme="minorEastAsia" w:hAnsiTheme="minorHAnsi"/>
                <w:noProof/>
                <w:sz w:val="22"/>
                <w:lang w:eastAsia="de-AT"/>
              </w:rPr>
              <w:tab/>
            </w:r>
            <w:r w:rsidR="00DB3522" w:rsidRPr="006148A1">
              <w:rPr>
                <w:rStyle w:val="Hyperlink"/>
                <w:noProof/>
              </w:rPr>
              <w:t>Vorbereitung der Strategiesitzung</w:t>
            </w:r>
            <w:r w:rsidR="00DB3522">
              <w:rPr>
                <w:noProof/>
                <w:webHidden/>
              </w:rPr>
              <w:tab/>
            </w:r>
            <w:r w:rsidR="000D2C84">
              <w:rPr>
                <w:noProof/>
                <w:webHidden/>
              </w:rPr>
              <w:fldChar w:fldCharType="begin"/>
            </w:r>
            <w:r w:rsidR="00DB3522">
              <w:rPr>
                <w:noProof/>
                <w:webHidden/>
              </w:rPr>
              <w:instrText xml:space="preserve"> PAGEREF _Toc405545568 \h </w:instrText>
            </w:r>
            <w:r w:rsidR="000D2C84">
              <w:rPr>
                <w:noProof/>
                <w:webHidden/>
              </w:rPr>
            </w:r>
            <w:r w:rsidR="000D2C84">
              <w:rPr>
                <w:noProof/>
                <w:webHidden/>
              </w:rPr>
              <w:fldChar w:fldCharType="separate"/>
            </w:r>
            <w:r w:rsidR="00392E6B">
              <w:rPr>
                <w:noProof/>
                <w:webHidden/>
              </w:rPr>
              <w:t>16</w:t>
            </w:r>
            <w:r w:rsidR="000D2C84">
              <w:rPr>
                <w:noProof/>
                <w:webHidden/>
              </w:rPr>
              <w:fldChar w:fldCharType="end"/>
            </w:r>
          </w:hyperlink>
        </w:p>
        <w:p w:rsidR="00DB3522" w:rsidRDefault="00197B82">
          <w:pPr>
            <w:pStyle w:val="Verzeichnis2"/>
            <w:tabs>
              <w:tab w:val="left" w:pos="880"/>
              <w:tab w:val="right" w:leader="dot" w:pos="9062"/>
            </w:tabs>
            <w:rPr>
              <w:rFonts w:asciiTheme="minorHAnsi" w:eastAsiaTheme="minorEastAsia" w:hAnsiTheme="minorHAnsi"/>
              <w:noProof/>
              <w:sz w:val="22"/>
              <w:lang w:eastAsia="de-AT"/>
            </w:rPr>
          </w:pPr>
          <w:hyperlink w:anchor="_Toc405545569" w:history="1">
            <w:r w:rsidR="00DB3522" w:rsidRPr="006148A1">
              <w:rPr>
                <w:rStyle w:val="Hyperlink"/>
                <w:noProof/>
              </w:rPr>
              <w:t>4.2.</w:t>
            </w:r>
            <w:r w:rsidR="00DB3522">
              <w:rPr>
                <w:rFonts w:asciiTheme="minorHAnsi" w:eastAsiaTheme="minorEastAsia" w:hAnsiTheme="minorHAnsi"/>
                <w:noProof/>
                <w:sz w:val="22"/>
                <w:lang w:eastAsia="de-AT"/>
              </w:rPr>
              <w:tab/>
            </w:r>
            <w:r w:rsidR="00DB3522" w:rsidRPr="006148A1">
              <w:rPr>
                <w:rStyle w:val="Hyperlink"/>
                <w:noProof/>
              </w:rPr>
              <w:t>Ziele der Strategiesitzung</w:t>
            </w:r>
            <w:r w:rsidR="00DB3522">
              <w:rPr>
                <w:noProof/>
                <w:webHidden/>
              </w:rPr>
              <w:tab/>
            </w:r>
            <w:r w:rsidR="000D2C84">
              <w:rPr>
                <w:noProof/>
                <w:webHidden/>
              </w:rPr>
              <w:fldChar w:fldCharType="begin"/>
            </w:r>
            <w:r w:rsidR="00DB3522">
              <w:rPr>
                <w:noProof/>
                <w:webHidden/>
              </w:rPr>
              <w:instrText xml:space="preserve"> PAGEREF _Toc405545569 \h </w:instrText>
            </w:r>
            <w:r w:rsidR="000D2C84">
              <w:rPr>
                <w:noProof/>
                <w:webHidden/>
              </w:rPr>
            </w:r>
            <w:r w:rsidR="000D2C84">
              <w:rPr>
                <w:noProof/>
                <w:webHidden/>
              </w:rPr>
              <w:fldChar w:fldCharType="separate"/>
            </w:r>
            <w:r w:rsidR="00392E6B">
              <w:rPr>
                <w:noProof/>
                <w:webHidden/>
              </w:rPr>
              <w:t>16</w:t>
            </w:r>
            <w:r w:rsidR="000D2C84">
              <w:rPr>
                <w:noProof/>
                <w:webHidden/>
              </w:rPr>
              <w:fldChar w:fldCharType="end"/>
            </w:r>
          </w:hyperlink>
        </w:p>
        <w:p w:rsidR="00DB3522" w:rsidRDefault="00197B82">
          <w:pPr>
            <w:pStyle w:val="Verzeichnis2"/>
            <w:tabs>
              <w:tab w:val="left" w:pos="880"/>
              <w:tab w:val="right" w:leader="dot" w:pos="9062"/>
            </w:tabs>
            <w:rPr>
              <w:rFonts w:asciiTheme="minorHAnsi" w:eastAsiaTheme="minorEastAsia" w:hAnsiTheme="minorHAnsi"/>
              <w:noProof/>
              <w:sz w:val="22"/>
              <w:lang w:eastAsia="de-AT"/>
            </w:rPr>
          </w:pPr>
          <w:hyperlink w:anchor="_Toc405545570" w:history="1">
            <w:r w:rsidR="00DB3522" w:rsidRPr="006148A1">
              <w:rPr>
                <w:rStyle w:val="Hyperlink"/>
                <w:noProof/>
              </w:rPr>
              <w:t>4.3.</w:t>
            </w:r>
            <w:r w:rsidR="00DB3522">
              <w:rPr>
                <w:rFonts w:asciiTheme="minorHAnsi" w:eastAsiaTheme="minorEastAsia" w:hAnsiTheme="minorHAnsi"/>
                <w:noProof/>
                <w:sz w:val="22"/>
                <w:lang w:eastAsia="de-AT"/>
              </w:rPr>
              <w:tab/>
            </w:r>
            <w:r w:rsidR="00DB3522" w:rsidRPr="006148A1">
              <w:rPr>
                <w:rStyle w:val="Hyperlink"/>
                <w:noProof/>
              </w:rPr>
              <w:t>Teilnehmende Personen</w:t>
            </w:r>
            <w:r w:rsidR="00DB3522">
              <w:rPr>
                <w:noProof/>
                <w:webHidden/>
              </w:rPr>
              <w:tab/>
            </w:r>
            <w:r w:rsidR="000D2C84">
              <w:rPr>
                <w:noProof/>
                <w:webHidden/>
              </w:rPr>
              <w:fldChar w:fldCharType="begin"/>
            </w:r>
            <w:r w:rsidR="00DB3522">
              <w:rPr>
                <w:noProof/>
                <w:webHidden/>
              </w:rPr>
              <w:instrText xml:space="preserve"> PAGEREF _Toc405545570 \h </w:instrText>
            </w:r>
            <w:r w:rsidR="000D2C84">
              <w:rPr>
                <w:noProof/>
                <w:webHidden/>
              </w:rPr>
            </w:r>
            <w:r w:rsidR="000D2C84">
              <w:rPr>
                <w:noProof/>
                <w:webHidden/>
              </w:rPr>
              <w:fldChar w:fldCharType="separate"/>
            </w:r>
            <w:r w:rsidR="00392E6B">
              <w:rPr>
                <w:noProof/>
                <w:webHidden/>
              </w:rPr>
              <w:t>16</w:t>
            </w:r>
            <w:r w:rsidR="000D2C84">
              <w:rPr>
                <w:noProof/>
                <w:webHidden/>
              </w:rPr>
              <w:fldChar w:fldCharType="end"/>
            </w:r>
          </w:hyperlink>
        </w:p>
        <w:p w:rsidR="00DB3522" w:rsidRDefault="00197B82">
          <w:pPr>
            <w:pStyle w:val="Verzeichnis2"/>
            <w:tabs>
              <w:tab w:val="left" w:pos="880"/>
              <w:tab w:val="right" w:leader="dot" w:pos="9062"/>
            </w:tabs>
            <w:rPr>
              <w:rFonts w:asciiTheme="minorHAnsi" w:eastAsiaTheme="minorEastAsia" w:hAnsiTheme="minorHAnsi"/>
              <w:noProof/>
              <w:sz w:val="22"/>
              <w:lang w:eastAsia="de-AT"/>
            </w:rPr>
          </w:pPr>
          <w:hyperlink w:anchor="_Toc405545571" w:history="1">
            <w:r w:rsidR="00DB3522" w:rsidRPr="006148A1">
              <w:rPr>
                <w:rStyle w:val="Hyperlink"/>
                <w:noProof/>
              </w:rPr>
              <w:t>4.4.</w:t>
            </w:r>
            <w:r w:rsidR="00DB3522">
              <w:rPr>
                <w:rFonts w:asciiTheme="minorHAnsi" w:eastAsiaTheme="minorEastAsia" w:hAnsiTheme="minorHAnsi"/>
                <w:noProof/>
                <w:sz w:val="22"/>
                <w:lang w:eastAsia="de-AT"/>
              </w:rPr>
              <w:tab/>
            </w:r>
            <w:r w:rsidR="00DB3522" w:rsidRPr="006148A1">
              <w:rPr>
                <w:rStyle w:val="Hyperlink"/>
                <w:noProof/>
              </w:rPr>
              <w:t>Ablauf der Strategiesitzung</w:t>
            </w:r>
            <w:r w:rsidR="00DB3522">
              <w:rPr>
                <w:noProof/>
                <w:webHidden/>
              </w:rPr>
              <w:tab/>
            </w:r>
            <w:r w:rsidR="000D2C84">
              <w:rPr>
                <w:noProof/>
                <w:webHidden/>
              </w:rPr>
              <w:fldChar w:fldCharType="begin"/>
            </w:r>
            <w:r w:rsidR="00DB3522">
              <w:rPr>
                <w:noProof/>
                <w:webHidden/>
              </w:rPr>
              <w:instrText xml:space="preserve"> PAGEREF _Toc405545571 \h </w:instrText>
            </w:r>
            <w:r w:rsidR="000D2C84">
              <w:rPr>
                <w:noProof/>
                <w:webHidden/>
              </w:rPr>
            </w:r>
            <w:r w:rsidR="000D2C84">
              <w:rPr>
                <w:noProof/>
                <w:webHidden/>
              </w:rPr>
              <w:fldChar w:fldCharType="separate"/>
            </w:r>
            <w:r w:rsidR="00392E6B">
              <w:rPr>
                <w:noProof/>
                <w:webHidden/>
              </w:rPr>
              <w:t>17</w:t>
            </w:r>
            <w:r w:rsidR="000D2C84">
              <w:rPr>
                <w:noProof/>
                <w:webHidden/>
              </w:rPr>
              <w:fldChar w:fldCharType="end"/>
            </w:r>
          </w:hyperlink>
        </w:p>
        <w:p w:rsidR="00DB3522" w:rsidRDefault="00197B82">
          <w:pPr>
            <w:pStyle w:val="Verzeichnis2"/>
            <w:tabs>
              <w:tab w:val="left" w:pos="880"/>
              <w:tab w:val="right" w:leader="dot" w:pos="9062"/>
            </w:tabs>
            <w:rPr>
              <w:rFonts w:asciiTheme="minorHAnsi" w:eastAsiaTheme="minorEastAsia" w:hAnsiTheme="minorHAnsi"/>
              <w:noProof/>
              <w:sz w:val="22"/>
              <w:lang w:eastAsia="de-AT"/>
            </w:rPr>
          </w:pPr>
          <w:hyperlink w:anchor="_Toc405545572" w:history="1">
            <w:r w:rsidR="00DB3522" w:rsidRPr="006148A1">
              <w:rPr>
                <w:rStyle w:val="Hyperlink"/>
                <w:noProof/>
              </w:rPr>
              <w:t>4.5.</w:t>
            </w:r>
            <w:r w:rsidR="00DB3522">
              <w:rPr>
                <w:rFonts w:asciiTheme="minorHAnsi" w:eastAsiaTheme="minorEastAsia" w:hAnsiTheme="minorHAnsi"/>
                <w:noProof/>
                <w:sz w:val="22"/>
                <w:lang w:eastAsia="de-AT"/>
              </w:rPr>
              <w:tab/>
            </w:r>
            <w:r w:rsidR="00DB3522" w:rsidRPr="006148A1">
              <w:rPr>
                <w:rStyle w:val="Hyperlink"/>
                <w:noProof/>
              </w:rPr>
              <w:t>Unterstützende Materialien und Methoden</w:t>
            </w:r>
            <w:r w:rsidR="00DB3522">
              <w:rPr>
                <w:noProof/>
                <w:webHidden/>
              </w:rPr>
              <w:tab/>
            </w:r>
            <w:r w:rsidR="000D2C84">
              <w:rPr>
                <w:noProof/>
                <w:webHidden/>
              </w:rPr>
              <w:fldChar w:fldCharType="begin"/>
            </w:r>
            <w:r w:rsidR="00DB3522">
              <w:rPr>
                <w:noProof/>
                <w:webHidden/>
              </w:rPr>
              <w:instrText xml:space="preserve"> PAGEREF _Toc405545572 \h </w:instrText>
            </w:r>
            <w:r w:rsidR="000D2C84">
              <w:rPr>
                <w:noProof/>
                <w:webHidden/>
              </w:rPr>
            </w:r>
            <w:r w:rsidR="000D2C84">
              <w:rPr>
                <w:noProof/>
                <w:webHidden/>
              </w:rPr>
              <w:fldChar w:fldCharType="separate"/>
            </w:r>
            <w:r w:rsidR="00392E6B">
              <w:rPr>
                <w:noProof/>
                <w:webHidden/>
              </w:rPr>
              <w:t>18</w:t>
            </w:r>
            <w:r w:rsidR="000D2C84">
              <w:rPr>
                <w:noProof/>
                <w:webHidden/>
              </w:rPr>
              <w:fldChar w:fldCharType="end"/>
            </w:r>
          </w:hyperlink>
        </w:p>
        <w:p w:rsidR="00DB3522" w:rsidRDefault="00197B82">
          <w:pPr>
            <w:pStyle w:val="Verzeichnis2"/>
            <w:tabs>
              <w:tab w:val="left" w:pos="880"/>
              <w:tab w:val="right" w:leader="dot" w:pos="9062"/>
            </w:tabs>
            <w:rPr>
              <w:rFonts w:asciiTheme="minorHAnsi" w:eastAsiaTheme="minorEastAsia" w:hAnsiTheme="minorHAnsi"/>
              <w:noProof/>
              <w:sz w:val="22"/>
              <w:lang w:eastAsia="de-AT"/>
            </w:rPr>
          </w:pPr>
          <w:hyperlink w:anchor="_Toc405545573" w:history="1">
            <w:r w:rsidR="00DB3522" w:rsidRPr="006148A1">
              <w:rPr>
                <w:rStyle w:val="Hyperlink"/>
                <w:noProof/>
              </w:rPr>
              <w:t>4.6.</w:t>
            </w:r>
            <w:r w:rsidR="00DB3522">
              <w:rPr>
                <w:rFonts w:asciiTheme="minorHAnsi" w:eastAsiaTheme="minorEastAsia" w:hAnsiTheme="minorHAnsi"/>
                <w:noProof/>
                <w:sz w:val="22"/>
                <w:lang w:eastAsia="de-AT"/>
              </w:rPr>
              <w:tab/>
            </w:r>
            <w:r w:rsidR="00DB3522" w:rsidRPr="006148A1">
              <w:rPr>
                <w:rStyle w:val="Hyperlink"/>
                <w:noProof/>
              </w:rPr>
              <w:t>Ergebnisse der Strategiesitzung</w:t>
            </w:r>
            <w:r w:rsidR="00DB3522">
              <w:rPr>
                <w:noProof/>
                <w:webHidden/>
              </w:rPr>
              <w:tab/>
            </w:r>
            <w:r w:rsidR="000D2C84">
              <w:rPr>
                <w:noProof/>
                <w:webHidden/>
              </w:rPr>
              <w:fldChar w:fldCharType="begin"/>
            </w:r>
            <w:r w:rsidR="00DB3522">
              <w:rPr>
                <w:noProof/>
                <w:webHidden/>
              </w:rPr>
              <w:instrText xml:space="preserve"> PAGEREF _Toc405545573 \h </w:instrText>
            </w:r>
            <w:r w:rsidR="000D2C84">
              <w:rPr>
                <w:noProof/>
                <w:webHidden/>
              </w:rPr>
            </w:r>
            <w:r w:rsidR="000D2C84">
              <w:rPr>
                <w:noProof/>
                <w:webHidden/>
              </w:rPr>
              <w:fldChar w:fldCharType="separate"/>
            </w:r>
            <w:r w:rsidR="00392E6B">
              <w:rPr>
                <w:noProof/>
                <w:webHidden/>
              </w:rPr>
              <w:t>18</w:t>
            </w:r>
            <w:r w:rsidR="000D2C84">
              <w:rPr>
                <w:noProof/>
                <w:webHidden/>
              </w:rPr>
              <w:fldChar w:fldCharType="end"/>
            </w:r>
          </w:hyperlink>
        </w:p>
        <w:p w:rsidR="00DB3522" w:rsidRDefault="00197B82">
          <w:pPr>
            <w:pStyle w:val="Verzeichnis2"/>
            <w:tabs>
              <w:tab w:val="left" w:pos="880"/>
              <w:tab w:val="right" w:leader="dot" w:pos="9062"/>
            </w:tabs>
            <w:rPr>
              <w:rFonts w:asciiTheme="minorHAnsi" w:eastAsiaTheme="minorEastAsia" w:hAnsiTheme="minorHAnsi"/>
              <w:noProof/>
              <w:sz w:val="22"/>
              <w:lang w:eastAsia="de-AT"/>
            </w:rPr>
          </w:pPr>
          <w:hyperlink w:anchor="_Toc405545574" w:history="1">
            <w:r w:rsidR="00DB3522" w:rsidRPr="006148A1">
              <w:rPr>
                <w:rStyle w:val="Hyperlink"/>
                <w:noProof/>
              </w:rPr>
              <w:t>4.7.</w:t>
            </w:r>
            <w:r w:rsidR="00DB3522">
              <w:rPr>
                <w:rFonts w:asciiTheme="minorHAnsi" w:eastAsiaTheme="minorEastAsia" w:hAnsiTheme="minorHAnsi"/>
                <w:noProof/>
                <w:sz w:val="22"/>
                <w:lang w:eastAsia="de-AT"/>
              </w:rPr>
              <w:tab/>
            </w:r>
            <w:r w:rsidR="00DB3522" w:rsidRPr="006148A1">
              <w:rPr>
                <w:rStyle w:val="Hyperlink"/>
                <w:noProof/>
              </w:rPr>
              <w:t>Nächste Schritte</w:t>
            </w:r>
            <w:r w:rsidR="00DB3522">
              <w:rPr>
                <w:noProof/>
                <w:webHidden/>
              </w:rPr>
              <w:tab/>
            </w:r>
            <w:r w:rsidR="000D2C84">
              <w:rPr>
                <w:noProof/>
                <w:webHidden/>
              </w:rPr>
              <w:fldChar w:fldCharType="begin"/>
            </w:r>
            <w:r w:rsidR="00DB3522">
              <w:rPr>
                <w:noProof/>
                <w:webHidden/>
              </w:rPr>
              <w:instrText xml:space="preserve"> PAGEREF _Toc405545574 \h </w:instrText>
            </w:r>
            <w:r w:rsidR="000D2C84">
              <w:rPr>
                <w:noProof/>
                <w:webHidden/>
              </w:rPr>
            </w:r>
            <w:r w:rsidR="000D2C84">
              <w:rPr>
                <w:noProof/>
                <w:webHidden/>
              </w:rPr>
              <w:fldChar w:fldCharType="separate"/>
            </w:r>
            <w:r w:rsidR="00392E6B">
              <w:rPr>
                <w:noProof/>
                <w:webHidden/>
              </w:rPr>
              <w:t>19</w:t>
            </w:r>
            <w:r w:rsidR="000D2C84">
              <w:rPr>
                <w:noProof/>
                <w:webHidden/>
              </w:rPr>
              <w:fldChar w:fldCharType="end"/>
            </w:r>
          </w:hyperlink>
        </w:p>
        <w:p w:rsidR="00DB3522" w:rsidRDefault="00197B82">
          <w:pPr>
            <w:pStyle w:val="Verzeichnis1"/>
            <w:tabs>
              <w:tab w:val="left" w:pos="440"/>
              <w:tab w:val="right" w:leader="dot" w:pos="9062"/>
            </w:tabs>
            <w:rPr>
              <w:rFonts w:asciiTheme="minorHAnsi" w:eastAsiaTheme="minorEastAsia" w:hAnsiTheme="minorHAnsi"/>
              <w:noProof/>
              <w:sz w:val="22"/>
              <w:lang w:eastAsia="de-AT"/>
            </w:rPr>
          </w:pPr>
          <w:hyperlink w:anchor="_Toc405545575" w:history="1">
            <w:r w:rsidR="00DB3522" w:rsidRPr="006148A1">
              <w:rPr>
                <w:rStyle w:val="Hyperlink"/>
                <w:noProof/>
              </w:rPr>
              <w:t>5.</w:t>
            </w:r>
            <w:r w:rsidR="00DB3522">
              <w:rPr>
                <w:rFonts w:asciiTheme="minorHAnsi" w:eastAsiaTheme="minorEastAsia" w:hAnsiTheme="minorHAnsi"/>
                <w:noProof/>
                <w:sz w:val="22"/>
                <w:lang w:eastAsia="de-AT"/>
              </w:rPr>
              <w:tab/>
            </w:r>
            <w:r w:rsidR="00DB3522" w:rsidRPr="006148A1">
              <w:rPr>
                <w:rStyle w:val="Hyperlink"/>
                <w:noProof/>
              </w:rPr>
              <w:t>Anhänge</w:t>
            </w:r>
            <w:r w:rsidR="00DB3522">
              <w:rPr>
                <w:noProof/>
                <w:webHidden/>
              </w:rPr>
              <w:tab/>
            </w:r>
            <w:r w:rsidR="000D2C84">
              <w:rPr>
                <w:noProof/>
                <w:webHidden/>
              </w:rPr>
              <w:fldChar w:fldCharType="begin"/>
            </w:r>
            <w:r w:rsidR="00DB3522">
              <w:rPr>
                <w:noProof/>
                <w:webHidden/>
              </w:rPr>
              <w:instrText xml:space="preserve"> PAGEREF _Toc405545575 \h </w:instrText>
            </w:r>
            <w:r w:rsidR="000D2C84">
              <w:rPr>
                <w:noProof/>
                <w:webHidden/>
              </w:rPr>
            </w:r>
            <w:r w:rsidR="000D2C84">
              <w:rPr>
                <w:noProof/>
                <w:webHidden/>
              </w:rPr>
              <w:fldChar w:fldCharType="separate"/>
            </w:r>
            <w:r w:rsidR="00392E6B">
              <w:rPr>
                <w:noProof/>
                <w:webHidden/>
              </w:rPr>
              <w:t>21</w:t>
            </w:r>
            <w:r w:rsidR="000D2C84">
              <w:rPr>
                <w:noProof/>
                <w:webHidden/>
              </w:rPr>
              <w:fldChar w:fldCharType="end"/>
            </w:r>
          </w:hyperlink>
        </w:p>
        <w:p w:rsidR="00DB3522" w:rsidRDefault="00197B82">
          <w:pPr>
            <w:pStyle w:val="Verzeichnis2"/>
            <w:tabs>
              <w:tab w:val="left" w:pos="880"/>
              <w:tab w:val="right" w:leader="dot" w:pos="9062"/>
            </w:tabs>
            <w:rPr>
              <w:rFonts w:asciiTheme="minorHAnsi" w:eastAsiaTheme="minorEastAsia" w:hAnsiTheme="minorHAnsi"/>
              <w:noProof/>
              <w:sz w:val="22"/>
              <w:lang w:eastAsia="de-AT"/>
            </w:rPr>
          </w:pPr>
          <w:hyperlink w:anchor="_Toc405545576" w:history="1">
            <w:r w:rsidR="00DB3522" w:rsidRPr="006148A1">
              <w:rPr>
                <w:rStyle w:val="Hyperlink"/>
                <w:noProof/>
              </w:rPr>
              <w:t>5.1.</w:t>
            </w:r>
            <w:r w:rsidR="00DB3522">
              <w:rPr>
                <w:rFonts w:asciiTheme="minorHAnsi" w:eastAsiaTheme="minorEastAsia" w:hAnsiTheme="minorHAnsi"/>
                <w:noProof/>
                <w:sz w:val="22"/>
                <w:lang w:eastAsia="de-AT"/>
              </w:rPr>
              <w:tab/>
            </w:r>
            <w:r w:rsidR="00DB3522" w:rsidRPr="006148A1">
              <w:rPr>
                <w:rStyle w:val="Hyperlink"/>
                <w:noProof/>
              </w:rPr>
              <w:t>Unterlagen für die Startsitzung</w:t>
            </w:r>
            <w:r w:rsidR="00DB3522">
              <w:rPr>
                <w:noProof/>
                <w:webHidden/>
              </w:rPr>
              <w:tab/>
            </w:r>
            <w:r w:rsidR="000D2C84">
              <w:rPr>
                <w:noProof/>
                <w:webHidden/>
              </w:rPr>
              <w:fldChar w:fldCharType="begin"/>
            </w:r>
            <w:r w:rsidR="00DB3522">
              <w:rPr>
                <w:noProof/>
                <w:webHidden/>
              </w:rPr>
              <w:instrText xml:space="preserve"> PAGEREF _Toc405545576 \h </w:instrText>
            </w:r>
            <w:r w:rsidR="000D2C84">
              <w:rPr>
                <w:noProof/>
                <w:webHidden/>
              </w:rPr>
            </w:r>
            <w:r w:rsidR="000D2C84">
              <w:rPr>
                <w:noProof/>
                <w:webHidden/>
              </w:rPr>
              <w:fldChar w:fldCharType="separate"/>
            </w:r>
            <w:r w:rsidR="00392E6B">
              <w:rPr>
                <w:noProof/>
                <w:webHidden/>
              </w:rPr>
              <w:t>21</w:t>
            </w:r>
            <w:r w:rsidR="000D2C84">
              <w:rPr>
                <w:noProof/>
                <w:webHidden/>
              </w:rPr>
              <w:fldChar w:fldCharType="end"/>
            </w:r>
          </w:hyperlink>
        </w:p>
        <w:p w:rsidR="00DB3522" w:rsidRDefault="00197B82">
          <w:pPr>
            <w:pStyle w:val="Verzeichnis2"/>
            <w:tabs>
              <w:tab w:val="left" w:pos="880"/>
              <w:tab w:val="right" w:leader="dot" w:pos="9062"/>
            </w:tabs>
            <w:rPr>
              <w:rFonts w:asciiTheme="minorHAnsi" w:eastAsiaTheme="minorEastAsia" w:hAnsiTheme="minorHAnsi"/>
              <w:noProof/>
              <w:sz w:val="22"/>
              <w:lang w:eastAsia="de-AT"/>
            </w:rPr>
          </w:pPr>
          <w:hyperlink w:anchor="_Toc405545577" w:history="1">
            <w:r w:rsidR="00DB3522" w:rsidRPr="006148A1">
              <w:rPr>
                <w:rStyle w:val="Hyperlink"/>
                <w:noProof/>
              </w:rPr>
              <w:t>5.2.</w:t>
            </w:r>
            <w:r w:rsidR="00DB3522">
              <w:rPr>
                <w:rFonts w:asciiTheme="minorHAnsi" w:eastAsiaTheme="minorEastAsia" w:hAnsiTheme="minorHAnsi"/>
                <w:noProof/>
                <w:sz w:val="22"/>
                <w:lang w:eastAsia="de-AT"/>
              </w:rPr>
              <w:tab/>
            </w:r>
            <w:r w:rsidR="00DB3522" w:rsidRPr="006148A1">
              <w:rPr>
                <w:rStyle w:val="Hyperlink"/>
                <w:noProof/>
              </w:rPr>
              <w:t>Unterlagen für den Stakeholder-Workshop</w:t>
            </w:r>
            <w:r w:rsidR="00DB3522">
              <w:rPr>
                <w:noProof/>
                <w:webHidden/>
              </w:rPr>
              <w:tab/>
            </w:r>
            <w:r w:rsidR="000D2C84">
              <w:rPr>
                <w:noProof/>
                <w:webHidden/>
              </w:rPr>
              <w:fldChar w:fldCharType="begin"/>
            </w:r>
            <w:r w:rsidR="00DB3522">
              <w:rPr>
                <w:noProof/>
                <w:webHidden/>
              </w:rPr>
              <w:instrText xml:space="preserve"> PAGEREF _Toc405545577 \h </w:instrText>
            </w:r>
            <w:r w:rsidR="000D2C84">
              <w:rPr>
                <w:noProof/>
                <w:webHidden/>
              </w:rPr>
            </w:r>
            <w:r w:rsidR="000D2C84">
              <w:rPr>
                <w:noProof/>
                <w:webHidden/>
              </w:rPr>
              <w:fldChar w:fldCharType="separate"/>
            </w:r>
            <w:r w:rsidR="00392E6B">
              <w:rPr>
                <w:noProof/>
                <w:webHidden/>
              </w:rPr>
              <w:t>48</w:t>
            </w:r>
            <w:r w:rsidR="000D2C84">
              <w:rPr>
                <w:noProof/>
                <w:webHidden/>
              </w:rPr>
              <w:fldChar w:fldCharType="end"/>
            </w:r>
          </w:hyperlink>
        </w:p>
        <w:p w:rsidR="00DB3522" w:rsidRDefault="00197B82">
          <w:pPr>
            <w:pStyle w:val="Verzeichnis2"/>
            <w:tabs>
              <w:tab w:val="left" w:pos="880"/>
              <w:tab w:val="right" w:leader="dot" w:pos="9062"/>
            </w:tabs>
            <w:rPr>
              <w:rFonts w:asciiTheme="minorHAnsi" w:eastAsiaTheme="minorEastAsia" w:hAnsiTheme="minorHAnsi"/>
              <w:noProof/>
              <w:sz w:val="22"/>
              <w:lang w:eastAsia="de-AT"/>
            </w:rPr>
          </w:pPr>
          <w:hyperlink w:anchor="_Toc405545578" w:history="1">
            <w:r w:rsidR="00DB3522" w:rsidRPr="006148A1">
              <w:rPr>
                <w:rStyle w:val="Hyperlink"/>
                <w:noProof/>
              </w:rPr>
              <w:t>5.3.</w:t>
            </w:r>
            <w:r w:rsidR="00DB3522">
              <w:rPr>
                <w:rFonts w:asciiTheme="minorHAnsi" w:eastAsiaTheme="minorEastAsia" w:hAnsiTheme="minorHAnsi"/>
                <w:noProof/>
                <w:sz w:val="22"/>
                <w:lang w:eastAsia="de-AT"/>
              </w:rPr>
              <w:tab/>
            </w:r>
            <w:r w:rsidR="00DB3522" w:rsidRPr="006148A1">
              <w:rPr>
                <w:rStyle w:val="Hyperlink"/>
                <w:noProof/>
              </w:rPr>
              <w:t>Unterlagen für die Strategiesitzung</w:t>
            </w:r>
            <w:r w:rsidR="00DB3522">
              <w:rPr>
                <w:noProof/>
                <w:webHidden/>
              </w:rPr>
              <w:tab/>
            </w:r>
            <w:r w:rsidR="000D2C84">
              <w:rPr>
                <w:noProof/>
                <w:webHidden/>
              </w:rPr>
              <w:fldChar w:fldCharType="begin"/>
            </w:r>
            <w:r w:rsidR="00DB3522">
              <w:rPr>
                <w:noProof/>
                <w:webHidden/>
              </w:rPr>
              <w:instrText xml:space="preserve"> PAGEREF _Toc405545578 \h </w:instrText>
            </w:r>
            <w:r w:rsidR="000D2C84">
              <w:rPr>
                <w:noProof/>
                <w:webHidden/>
              </w:rPr>
            </w:r>
            <w:r w:rsidR="000D2C84">
              <w:rPr>
                <w:noProof/>
                <w:webHidden/>
              </w:rPr>
              <w:fldChar w:fldCharType="separate"/>
            </w:r>
            <w:r w:rsidR="00392E6B">
              <w:rPr>
                <w:noProof/>
                <w:webHidden/>
              </w:rPr>
              <w:t>82</w:t>
            </w:r>
            <w:r w:rsidR="000D2C84">
              <w:rPr>
                <w:noProof/>
                <w:webHidden/>
              </w:rPr>
              <w:fldChar w:fldCharType="end"/>
            </w:r>
          </w:hyperlink>
        </w:p>
        <w:p w:rsidR="00DB3522" w:rsidRDefault="00197B82">
          <w:pPr>
            <w:pStyle w:val="Verzeichnis2"/>
            <w:tabs>
              <w:tab w:val="left" w:pos="880"/>
              <w:tab w:val="right" w:leader="dot" w:pos="9062"/>
            </w:tabs>
            <w:rPr>
              <w:rFonts w:asciiTheme="minorHAnsi" w:eastAsiaTheme="minorEastAsia" w:hAnsiTheme="minorHAnsi"/>
              <w:noProof/>
              <w:sz w:val="22"/>
              <w:lang w:eastAsia="de-AT"/>
            </w:rPr>
          </w:pPr>
          <w:hyperlink w:anchor="_Toc405545579" w:history="1">
            <w:r w:rsidR="00DB3522" w:rsidRPr="006148A1">
              <w:rPr>
                <w:rStyle w:val="Hyperlink"/>
                <w:noProof/>
              </w:rPr>
              <w:t>5.4.</w:t>
            </w:r>
            <w:r w:rsidR="00DB3522">
              <w:rPr>
                <w:rFonts w:asciiTheme="minorHAnsi" w:eastAsiaTheme="minorEastAsia" w:hAnsiTheme="minorHAnsi"/>
                <w:noProof/>
                <w:sz w:val="22"/>
                <w:lang w:eastAsia="de-AT"/>
              </w:rPr>
              <w:tab/>
            </w:r>
            <w:r w:rsidR="00DB3522" w:rsidRPr="006148A1">
              <w:rPr>
                <w:rStyle w:val="Hyperlink"/>
                <w:noProof/>
              </w:rPr>
              <w:t>Anforderungsprofil für externe Partner für Coaching und Prozessbegleitung</w:t>
            </w:r>
            <w:r w:rsidR="00DB3522">
              <w:rPr>
                <w:noProof/>
                <w:webHidden/>
              </w:rPr>
              <w:tab/>
            </w:r>
            <w:r w:rsidR="000D2C84">
              <w:rPr>
                <w:noProof/>
                <w:webHidden/>
              </w:rPr>
              <w:fldChar w:fldCharType="begin"/>
            </w:r>
            <w:r w:rsidR="00DB3522">
              <w:rPr>
                <w:noProof/>
                <w:webHidden/>
              </w:rPr>
              <w:instrText xml:space="preserve"> PAGEREF _Toc405545579 \h </w:instrText>
            </w:r>
            <w:r w:rsidR="000D2C84">
              <w:rPr>
                <w:noProof/>
                <w:webHidden/>
              </w:rPr>
            </w:r>
            <w:r w:rsidR="000D2C84">
              <w:rPr>
                <w:noProof/>
                <w:webHidden/>
              </w:rPr>
              <w:fldChar w:fldCharType="separate"/>
            </w:r>
            <w:r w:rsidR="00392E6B">
              <w:rPr>
                <w:noProof/>
                <w:webHidden/>
              </w:rPr>
              <w:t>86</w:t>
            </w:r>
            <w:r w:rsidR="000D2C84">
              <w:rPr>
                <w:noProof/>
                <w:webHidden/>
              </w:rPr>
              <w:fldChar w:fldCharType="end"/>
            </w:r>
          </w:hyperlink>
        </w:p>
        <w:p w:rsidR="00874356" w:rsidRPr="00DB3522" w:rsidRDefault="00197B82" w:rsidP="00DB3522">
          <w:pPr>
            <w:pStyle w:val="Verzeichnis2"/>
            <w:tabs>
              <w:tab w:val="left" w:pos="880"/>
              <w:tab w:val="right" w:leader="dot" w:pos="9062"/>
            </w:tabs>
            <w:rPr>
              <w:lang w:val="de-DE"/>
            </w:rPr>
          </w:pPr>
          <w:hyperlink w:anchor="_Toc405545583" w:history="1">
            <w:r w:rsidR="00DB3522" w:rsidRPr="006148A1">
              <w:rPr>
                <w:rStyle w:val="Hyperlink"/>
                <w:noProof/>
              </w:rPr>
              <w:t>5.1.</w:t>
            </w:r>
            <w:r w:rsidR="00DB3522">
              <w:rPr>
                <w:rFonts w:asciiTheme="minorHAnsi" w:eastAsiaTheme="minorEastAsia" w:hAnsiTheme="minorHAnsi"/>
                <w:noProof/>
                <w:sz w:val="22"/>
                <w:lang w:eastAsia="de-AT"/>
              </w:rPr>
              <w:tab/>
            </w:r>
            <w:r w:rsidR="00DB3522" w:rsidRPr="006148A1">
              <w:rPr>
                <w:rStyle w:val="Hyperlink"/>
                <w:noProof/>
              </w:rPr>
              <w:t>Abkürzungsverzeichnis</w:t>
            </w:r>
            <w:r w:rsidR="00DB3522">
              <w:rPr>
                <w:noProof/>
                <w:webHidden/>
              </w:rPr>
              <w:tab/>
            </w:r>
            <w:r w:rsidR="000D2C84">
              <w:rPr>
                <w:noProof/>
                <w:webHidden/>
              </w:rPr>
              <w:fldChar w:fldCharType="begin"/>
            </w:r>
            <w:r w:rsidR="00DB3522">
              <w:rPr>
                <w:noProof/>
                <w:webHidden/>
              </w:rPr>
              <w:instrText xml:space="preserve"> PAGEREF _Toc405545583 \h </w:instrText>
            </w:r>
            <w:r w:rsidR="000D2C84">
              <w:rPr>
                <w:noProof/>
                <w:webHidden/>
              </w:rPr>
            </w:r>
            <w:r w:rsidR="000D2C84">
              <w:rPr>
                <w:noProof/>
                <w:webHidden/>
              </w:rPr>
              <w:fldChar w:fldCharType="separate"/>
            </w:r>
            <w:r w:rsidR="00392E6B">
              <w:rPr>
                <w:noProof/>
                <w:webHidden/>
              </w:rPr>
              <w:t>89</w:t>
            </w:r>
            <w:r w:rsidR="000D2C84">
              <w:rPr>
                <w:noProof/>
                <w:webHidden/>
              </w:rPr>
              <w:fldChar w:fldCharType="end"/>
            </w:r>
          </w:hyperlink>
          <w:r w:rsidR="000D2C84">
            <w:rPr>
              <w:lang w:val="de-DE"/>
            </w:rPr>
            <w:fldChar w:fldCharType="end"/>
          </w:r>
        </w:p>
      </w:sdtContent>
    </w:sdt>
    <w:p w:rsidR="00874356" w:rsidRDefault="00874356" w:rsidP="007542C8">
      <w:pPr>
        <w:pStyle w:val="Einleitung"/>
        <w:sectPr w:rsidR="00874356" w:rsidSect="008178D7">
          <w:headerReference w:type="default" r:id="rId8"/>
          <w:footerReference w:type="default" r:id="rId9"/>
          <w:pgSz w:w="11906" w:h="16838"/>
          <w:pgMar w:top="2527" w:right="1417" w:bottom="1134" w:left="1417" w:header="708" w:footer="708" w:gutter="0"/>
          <w:cols w:space="708"/>
          <w:docGrid w:linePitch="360"/>
        </w:sectPr>
      </w:pPr>
    </w:p>
    <w:p w:rsidR="0039368D" w:rsidRDefault="0039368D" w:rsidP="0039368D">
      <w:pPr>
        <w:pStyle w:val="SUL-Formatberschrift1"/>
        <w:numPr>
          <w:ilvl w:val="0"/>
          <w:numId w:val="1"/>
        </w:numPr>
      </w:pPr>
      <w:bookmarkStart w:id="0" w:name="_Toc403117121"/>
      <w:bookmarkStart w:id="1" w:name="_Toc405545551"/>
      <w:r w:rsidRPr="005A7AF2">
        <w:lastRenderedPageBreak/>
        <w:t>Ein</w:t>
      </w:r>
      <w:r>
        <w:t>leitung</w:t>
      </w:r>
      <w:bookmarkEnd w:id="0"/>
      <w:bookmarkEnd w:id="1"/>
    </w:p>
    <w:p w:rsidR="0039368D" w:rsidRDefault="0039368D" w:rsidP="0039368D">
      <w:pPr>
        <w:jc w:val="both"/>
      </w:pPr>
      <w:r>
        <w:t>Mit dem Projekt Smart Urban Logistics werden Städte da</w:t>
      </w:r>
      <w:r w:rsidRPr="00CF7E67">
        <w:t xml:space="preserve">zu </w:t>
      </w:r>
      <w:r>
        <w:t>motiv</w:t>
      </w:r>
      <w:r w:rsidRPr="00CF7E67">
        <w:t xml:space="preserve">iert, das </w:t>
      </w:r>
      <w:r w:rsidRPr="001B6434">
        <w:rPr>
          <w:b/>
        </w:rPr>
        <w:t>Thema Güterverkehr</w:t>
      </w:r>
      <w:r w:rsidRPr="00CF7E67">
        <w:t xml:space="preserve"> aktiv aufzugreifen </w:t>
      </w:r>
      <w:r>
        <w:t xml:space="preserve">und eigene </w:t>
      </w:r>
      <w:r w:rsidRPr="001B6434">
        <w:rPr>
          <w:b/>
        </w:rPr>
        <w:t>Umsetzungsprojekte</w:t>
      </w:r>
      <w:r>
        <w:t xml:space="preserve"> dazu zu entwickeln. Dazu wird das vorliegende Prozessdesign zur Verfügung gestellt. Es soll den Städten helfen, das Thema Güterverkehr aufzugreifen und in der Stadt zu positionieren.</w:t>
      </w:r>
    </w:p>
    <w:p w:rsidR="0039368D" w:rsidRDefault="0039368D" w:rsidP="0039368D">
      <w:pPr>
        <w:jc w:val="both"/>
      </w:pPr>
      <w:r>
        <w:t xml:space="preserve">Der hier vorgestellte Prozess dient Städten dazu, </w:t>
      </w:r>
      <w:r w:rsidRPr="00436786">
        <w:rPr>
          <w:b/>
        </w:rPr>
        <w:t>Entscheidungen über die Entwicklung und Umsetzung von Smart Urban Logistics-Projekten vorzubereiten</w:t>
      </w:r>
      <w:r>
        <w:t>, so dass anschließend ein  Projektantrag für ein Förderprogramm „Smart Urban Logistics“</w:t>
      </w:r>
      <w:r w:rsidR="00FB6138">
        <w:t xml:space="preserve"> (im Folgenden „SUL“)</w:t>
      </w:r>
      <w:r>
        <w:t xml:space="preserve"> erstellt oder auch eine Projektentwicklung unabhängig von Förderprogrammen in Angriff genommen werden kann.</w:t>
      </w:r>
    </w:p>
    <w:p w:rsidR="0039368D" w:rsidRDefault="00FB6138" w:rsidP="0039368D">
      <w:pPr>
        <w:jc w:val="both"/>
      </w:pPr>
      <w:r>
        <w:t xml:space="preserve">Es wird empfohlen, den </w:t>
      </w:r>
      <w:r w:rsidR="0039368D">
        <w:t>gesamte</w:t>
      </w:r>
      <w:r>
        <w:t>n</w:t>
      </w:r>
      <w:r w:rsidR="0039368D">
        <w:t xml:space="preserve"> Prozess durch eine </w:t>
      </w:r>
      <w:r w:rsidR="0039368D" w:rsidRPr="00436786">
        <w:rPr>
          <w:b/>
        </w:rPr>
        <w:t>externe Beratung</w:t>
      </w:r>
      <w:r w:rsidR="0039368D">
        <w:t xml:space="preserve"> sowohl inhaltlich als auch organisatorisch betreu</w:t>
      </w:r>
      <w:r>
        <w:t>en</w:t>
      </w:r>
      <w:r w:rsidR="0039368D">
        <w:t xml:space="preserve"> und moderier</w:t>
      </w:r>
      <w:r>
        <w:t>en</w:t>
      </w:r>
      <w:r w:rsidR="0039368D">
        <w:t xml:space="preserve"> </w:t>
      </w:r>
      <w:r>
        <w:t>zu lassen</w:t>
      </w:r>
      <w:r w:rsidR="0039368D">
        <w:t>. Für die externen Beratungsleistungen wurde ein detailliertes Anforderungsprofil entwickelt. Den Städten steht aber auch die Option offen, auf die externe Beratung zu verzichten und die Abwicklung des Prozesses selbst in die Hand zu nehmen.</w:t>
      </w:r>
    </w:p>
    <w:p w:rsidR="0039368D" w:rsidRDefault="0039368D" w:rsidP="0039368D">
      <w:pPr>
        <w:jc w:val="both"/>
      </w:pPr>
      <w:r>
        <w:t xml:space="preserve">Die prozessverantwortliche Person kann demnach entweder jemand aus </w:t>
      </w:r>
      <w:r w:rsidR="00FB6138">
        <w:t xml:space="preserve">einem </w:t>
      </w:r>
      <w:r>
        <w:t>externen Beratungsteam sein oder eine dafür nominierte Person aus der Stadt, z. B. jemand aus der Stadtverwaltung oder der Politik. De</w:t>
      </w:r>
      <w:r w:rsidR="000C159B">
        <w:t>m/der</w:t>
      </w:r>
      <w:r>
        <w:t xml:space="preserve"> Prozessverantwortlichen werden in der vorliegenden Unterlage </w:t>
      </w:r>
      <w:r w:rsidRPr="00436786">
        <w:rPr>
          <w:b/>
        </w:rPr>
        <w:t>unterstützende Material</w:t>
      </w:r>
      <w:r>
        <w:rPr>
          <w:b/>
        </w:rPr>
        <w:t>i</w:t>
      </w:r>
      <w:r w:rsidRPr="00436786">
        <w:rPr>
          <w:b/>
        </w:rPr>
        <w:t>en zur Abwicklung des Prozesses</w:t>
      </w:r>
      <w:r>
        <w:t xml:space="preserve"> zur Verfügung gestellt. Dabei handelt es sich einerseits um umfangreiche inhaltliche Inputs wie etwa Themen-</w:t>
      </w:r>
      <w:proofErr w:type="spellStart"/>
      <w:r>
        <w:t>Factsheets</w:t>
      </w:r>
      <w:proofErr w:type="spellEnd"/>
      <w:r>
        <w:t>, andererseits um Material zur Unterstützung des Kommunikationsprozesses, wie Tagesordnungsvorschläge, Protokollvorlagen u. ä.</w:t>
      </w:r>
    </w:p>
    <w:p w:rsidR="0039368D" w:rsidRDefault="0039368D" w:rsidP="0039368D">
      <w:pPr>
        <w:jc w:val="both"/>
      </w:pPr>
      <w:r>
        <w:t xml:space="preserve">Zentraler Angelpunkt des Kommunikationsprozesses ist ein </w:t>
      </w:r>
      <w:r w:rsidRPr="009154DA">
        <w:rPr>
          <w:b/>
        </w:rPr>
        <w:t>Stakeholder</w:t>
      </w:r>
      <w:r>
        <w:rPr>
          <w:b/>
        </w:rPr>
        <w:t>-W</w:t>
      </w:r>
      <w:r w:rsidRPr="009154DA">
        <w:rPr>
          <w:b/>
        </w:rPr>
        <w:t>orkshop</w:t>
      </w:r>
      <w:r>
        <w:rPr>
          <w:b/>
        </w:rPr>
        <w:t>,</w:t>
      </w:r>
      <w:r>
        <w:t xml:space="preserve"> in dem die relevanten </w:t>
      </w:r>
      <w:proofErr w:type="spellStart"/>
      <w:r>
        <w:t>Vertreter</w:t>
      </w:r>
      <w:r w:rsidR="000C159B">
        <w:t>Innen</w:t>
      </w:r>
      <w:proofErr w:type="spellEnd"/>
      <w:r>
        <w:t xml:space="preserve"> der Stadt gemeinsam mit identifizierten städtischen </w:t>
      </w:r>
      <w:proofErr w:type="spellStart"/>
      <w:r>
        <w:t>Akteur</w:t>
      </w:r>
      <w:r w:rsidR="000C159B">
        <w:t>Innen</w:t>
      </w:r>
      <w:proofErr w:type="spellEnd"/>
      <w:r>
        <w:t xml:space="preserve"> und Interessensgruppen (Stakeholdern) das Thema Güterverkehr und mögliche Aktionen zur Verbesserung der Güterverkehrsabläufe in der Stadt diskutieren und weitere in Zukunft zu setzende Schritte erarbeiten und festlegen. Damit der Stakeholder-Workshop als Initialzündung erfolgreich sein kann, beinhaltet der Prozess auch eine vorbereitende </w:t>
      </w:r>
      <w:r w:rsidRPr="007D2CEA">
        <w:rPr>
          <w:b/>
        </w:rPr>
        <w:t xml:space="preserve">Startsitzung </w:t>
      </w:r>
      <w:r>
        <w:t xml:space="preserve">und eine abschließende </w:t>
      </w:r>
      <w:r>
        <w:rPr>
          <w:b/>
        </w:rPr>
        <w:t xml:space="preserve">Strategiesitzung </w:t>
      </w:r>
      <w:r w:rsidRPr="00436786">
        <w:t>zur Festlegung der weiteren Vorg</w:t>
      </w:r>
      <w:r w:rsidR="000C159B">
        <w:t>ehens</w:t>
      </w:r>
      <w:r w:rsidRPr="00436786">
        <w:t>weise</w:t>
      </w:r>
      <w:r>
        <w:t>. Der Ablauf des Kommunikationsprozesses ist in der folgenden Abbildung dargestellt:</w:t>
      </w:r>
    </w:p>
    <w:p w:rsidR="0039368D" w:rsidRDefault="00DD44D8" w:rsidP="0039368D">
      <w:pPr>
        <w:jc w:val="both"/>
      </w:pPr>
      <w:r>
        <w:rPr>
          <w:noProof/>
          <w:lang w:eastAsia="de-AT"/>
        </w:rPr>
        <w:drawing>
          <wp:inline distT="0" distB="0" distL="0" distR="0">
            <wp:extent cx="5759473" cy="2162175"/>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1.png"/>
                    <pic:cNvPicPr/>
                  </pic:nvPicPr>
                  <pic:blipFill rotWithShape="1">
                    <a:blip r:embed="rId10" cstate="print">
                      <a:extLst>
                        <a:ext uri="{28A0092B-C50C-407E-A947-70E740481C1C}">
                          <a14:useLocalDpi xmlns:a14="http://schemas.microsoft.com/office/drawing/2010/main" val="0"/>
                        </a:ext>
                      </a:extLst>
                    </a:blip>
                    <a:srcRect t="10389" b="15909"/>
                    <a:stretch/>
                  </pic:blipFill>
                  <pic:spPr bwMode="auto">
                    <a:xfrm>
                      <a:off x="0" y="0"/>
                      <a:ext cx="5760720" cy="2162643"/>
                    </a:xfrm>
                    <a:prstGeom prst="rect">
                      <a:avLst/>
                    </a:prstGeom>
                    <a:ln>
                      <a:noFill/>
                    </a:ln>
                    <a:extLst>
                      <a:ext uri="{53640926-AAD7-44D8-BBD7-CCE9431645EC}">
                        <a14:shadowObscured xmlns:a14="http://schemas.microsoft.com/office/drawing/2010/main"/>
                      </a:ext>
                    </a:extLst>
                  </pic:spPr>
                </pic:pic>
              </a:graphicData>
            </a:graphic>
          </wp:inline>
        </w:drawing>
      </w:r>
    </w:p>
    <w:p w:rsidR="0039368D" w:rsidRDefault="0039368D" w:rsidP="0039368D">
      <w:pPr>
        <w:jc w:val="both"/>
      </w:pPr>
      <w:r>
        <w:rPr>
          <w:lang w:val="de-DE"/>
        </w:rPr>
        <w:lastRenderedPageBreak/>
        <w:t xml:space="preserve">In der </w:t>
      </w:r>
      <w:r w:rsidRPr="00565DCD">
        <w:rPr>
          <w:b/>
          <w:lang w:val="de-DE"/>
        </w:rPr>
        <w:t>Start</w:t>
      </w:r>
      <w:r>
        <w:rPr>
          <w:b/>
          <w:lang w:val="de-DE"/>
        </w:rPr>
        <w:t>sitzung</w:t>
      </w:r>
      <w:r>
        <w:rPr>
          <w:lang w:val="de-DE"/>
        </w:rPr>
        <w:t xml:space="preserve"> wird der Prozess </w:t>
      </w:r>
      <w:r>
        <w:t>durch die Stadt initiiert. Auslöser können aber auch güterverkehrsrelevante Probleme, Anliegen oder Idee</w:t>
      </w:r>
      <w:r w:rsidR="00DD44D8">
        <w:t xml:space="preserve">n sein, mit denen andere </w:t>
      </w:r>
      <w:proofErr w:type="spellStart"/>
      <w:r w:rsidR="00DD44D8">
        <w:t>AkteurInnen</w:t>
      </w:r>
      <w:proofErr w:type="spellEnd"/>
      <w:r w:rsidR="00DD44D8">
        <w:t xml:space="preserve"> </w:t>
      </w:r>
      <w:r>
        <w:t>oder Interessensgruppen der Stadt an die Stadtverwaltung herantreten.</w:t>
      </w:r>
      <w:r w:rsidR="00FB6138">
        <w:t xml:space="preserve"> Ein weiterer Anknüpfungspunkt besteht in parallel laufenden Verkehrs- oder Raumplanungsaktivitäten (bspw. Erstellung eines neuen Verkehrskonzeptes oder dergleichen).</w:t>
      </w:r>
    </w:p>
    <w:p w:rsidR="0039368D" w:rsidRDefault="0039368D" w:rsidP="0039368D">
      <w:pPr>
        <w:jc w:val="both"/>
      </w:pPr>
      <w:r>
        <w:t xml:space="preserve">An der </w:t>
      </w:r>
      <w:r w:rsidRPr="00436786">
        <w:t xml:space="preserve">Startsitzung </w:t>
      </w:r>
      <w:r>
        <w:t>nehmen Personen teil, welche die aus Sicht der jeweiligen Stadt relevanten Abteilungen der Stadtverwaltung (z.B. Wirtschaft, Verkehr, Energie und Klima, Umwelt) und allenfalls relevante stadtnahe Organisationen (</w:t>
      </w:r>
      <w:r w:rsidR="00DD44D8">
        <w:t>z.B. Stadtmarketing) vertreten.</w:t>
      </w:r>
    </w:p>
    <w:p w:rsidR="0039368D" w:rsidRDefault="0039368D" w:rsidP="0039368D">
      <w:pPr>
        <w:jc w:val="both"/>
      </w:pPr>
      <w:r>
        <w:t xml:space="preserve">Bei der </w:t>
      </w:r>
      <w:r w:rsidRPr="008E1618">
        <w:rPr>
          <w:b/>
        </w:rPr>
        <w:t>Startsitzung</w:t>
      </w:r>
      <w:r>
        <w:t xml:space="preserve"> </w:t>
      </w:r>
    </w:p>
    <w:p w:rsidR="0039368D" w:rsidRDefault="00DD44D8" w:rsidP="0039368D">
      <w:pPr>
        <w:pStyle w:val="Punktuationblau"/>
      </w:pPr>
      <w:r>
        <w:t>werden potenz</w:t>
      </w:r>
      <w:r w:rsidR="0039368D">
        <w:t>ielle güterverkehrsrelevante Themen diskutiert,</w:t>
      </w:r>
    </w:p>
    <w:p w:rsidR="0039368D" w:rsidRDefault="0039368D" w:rsidP="0039368D">
      <w:pPr>
        <w:pStyle w:val="Punktuationblau"/>
      </w:pPr>
      <w:r>
        <w:t>wird ein Thema für eine mögliche Weiterbearbeitung ausgewählt (allenfalls auch mehrere Themen),</w:t>
      </w:r>
    </w:p>
    <w:p w:rsidR="0039368D" w:rsidRDefault="0039368D" w:rsidP="0039368D">
      <w:pPr>
        <w:pStyle w:val="Punktuationblau"/>
      </w:pPr>
      <w:r>
        <w:t xml:space="preserve">werden die zu diesem Thema relevanten </w:t>
      </w:r>
      <w:proofErr w:type="spellStart"/>
      <w:r>
        <w:t>Akteur</w:t>
      </w:r>
      <w:r w:rsidR="00DD44D8">
        <w:t>Innen</w:t>
      </w:r>
      <w:proofErr w:type="spellEnd"/>
      <w:r>
        <w:t xml:space="preserve"> und Interessensgruppen identifiziert.</w:t>
      </w:r>
    </w:p>
    <w:p w:rsidR="0039368D" w:rsidRDefault="0039368D" w:rsidP="0039368D">
      <w:pPr>
        <w:jc w:val="both"/>
      </w:pPr>
    </w:p>
    <w:p w:rsidR="0039368D" w:rsidRDefault="0039368D" w:rsidP="0039368D">
      <w:pPr>
        <w:jc w:val="both"/>
      </w:pPr>
      <w:r>
        <w:t xml:space="preserve">Die Ergebnisse der Startsitzung liefern Grundlagen für den Stakeholder-Workshop, bei dem alle </w:t>
      </w:r>
      <w:r w:rsidR="008E1618">
        <w:t xml:space="preserve">für den weiteren Prozess </w:t>
      </w:r>
      <w:r>
        <w:t xml:space="preserve">relevanten </w:t>
      </w:r>
      <w:proofErr w:type="spellStart"/>
      <w:r>
        <w:t>Akteur</w:t>
      </w:r>
      <w:r w:rsidR="00DD44D8">
        <w:t>Innen</w:t>
      </w:r>
      <w:proofErr w:type="spellEnd"/>
      <w:r>
        <w:t xml:space="preserve"> und Interessensgruppen einbezogen werden sollen.</w:t>
      </w:r>
    </w:p>
    <w:p w:rsidR="0039368D" w:rsidRDefault="0039368D" w:rsidP="0039368D">
      <w:pPr>
        <w:jc w:val="both"/>
      </w:pPr>
      <w:r>
        <w:t xml:space="preserve">Beim </w:t>
      </w:r>
      <w:r w:rsidRPr="005D624B">
        <w:rPr>
          <w:b/>
        </w:rPr>
        <w:t>Stakeholder-Workshop</w:t>
      </w:r>
      <w:r>
        <w:t xml:space="preserve"> mit den relevanten </w:t>
      </w:r>
      <w:proofErr w:type="spellStart"/>
      <w:r>
        <w:t>Akteur</w:t>
      </w:r>
      <w:r w:rsidR="00DD44D8">
        <w:t>Inn</w:t>
      </w:r>
      <w:r>
        <w:t>en</w:t>
      </w:r>
      <w:proofErr w:type="spellEnd"/>
    </w:p>
    <w:p w:rsidR="0039368D" w:rsidRDefault="0039368D" w:rsidP="0039368D">
      <w:pPr>
        <w:pStyle w:val="Punktuationblau"/>
      </w:pPr>
      <w:r>
        <w:t>wird über machbare Lösungsvorschläge diskutiert,</w:t>
      </w:r>
    </w:p>
    <w:p w:rsidR="0039368D" w:rsidRDefault="00DD44D8" w:rsidP="0039368D">
      <w:pPr>
        <w:pStyle w:val="Punktuationblau"/>
      </w:pPr>
      <w:r>
        <w:t>wird</w:t>
      </w:r>
      <w:r w:rsidR="0039368D">
        <w:t xml:space="preserve"> eine mögliche Beteiligung und Zusammenarbeit der </w:t>
      </w:r>
      <w:proofErr w:type="spellStart"/>
      <w:r w:rsidR="0039368D">
        <w:t>Akteur</w:t>
      </w:r>
      <w:r>
        <w:t>Innen</w:t>
      </w:r>
      <w:proofErr w:type="spellEnd"/>
      <w:r w:rsidR="0039368D">
        <w:t xml:space="preserve"> ausgelotet,</w:t>
      </w:r>
    </w:p>
    <w:p w:rsidR="0039368D" w:rsidRDefault="00DD44D8" w:rsidP="0039368D">
      <w:pPr>
        <w:pStyle w:val="Punktuationblau"/>
      </w:pPr>
      <w:r>
        <w:t>werden</w:t>
      </w:r>
      <w:r w:rsidR="0039368D">
        <w:t xml:space="preserve"> offene, noch zu klärende Fragen erörtert,</w:t>
      </w:r>
    </w:p>
    <w:p w:rsidR="0039368D" w:rsidRDefault="0039368D" w:rsidP="0039368D">
      <w:pPr>
        <w:jc w:val="both"/>
      </w:pPr>
    </w:p>
    <w:p w:rsidR="0039368D" w:rsidRDefault="0039368D" w:rsidP="0039368D">
      <w:pPr>
        <w:jc w:val="both"/>
      </w:pPr>
      <w:r>
        <w:t xml:space="preserve">In der abschließenden </w:t>
      </w:r>
      <w:r w:rsidRPr="005D624B">
        <w:rPr>
          <w:b/>
        </w:rPr>
        <w:t>Strategiesitzung</w:t>
      </w:r>
      <w:r>
        <w:t xml:space="preserve"> </w:t>
      </w:r>
    </w:p>
    <w:p w:rsidR="0039368D" w:rsidRDefault="0039368D" w:rsidP="0039368D">
      <w:pPr>
        <w:pStyle w:val="Punktuationblau"/>
      </w:pPr>
      <w:r>
        <w:t>wird über die weitere Vorgangsweise entschieden,</w:t>
      </w:r>
    </w:p>
    <w:p w:rsidR="0039368D" w:rsidRDefault="0039368D" w:rsidP="0039368D">
      <w:pPr>
        <w:pStyle w:val="Punktuationblau"/>
      </w:pPr>
      <w:r>
        <w:t>werden Aufgaben und Verantwortlichkeiten festgelegt,</w:t>
      </w:r>
    </w:p>
    <w:p w:rsidR="0039368D" w:rsidRDefault="0039368D" w:rsidP="0039368D">
      <w:pPr>
        <w:pStyle w:val="Punktuationblau"/>
      </w:pPr>
      <w:r>
        <w:t>wird ein Arbeits- und Zeitplan beschlossen.</w:t>
      </w:r>
    </w:p>
    <w:p w:rsidR="0039368D" w:rsidRDefault="0039368D" w:rsidP="0039368D">
      <w:pPr>
        <w:pStyle w:val="Punktuationblau"/>
        <w:numPr>
          <w:ilvl w:val="0"/>
          <w:numId w:val="0"/>
        </w:numPr>
        <w:ind w:left="1070" w:hanging="360"/>
      </w:pPr>
    </w:p>
    <w:p w:rsidR="0039368D" w:rsidRDefault="0039368D" w:rsidP="0039368D">
      <w:pPr>
        <w:jc w:val="both"/>
      </w:pPr>
      <w:r>
        <w:t xml:space="preserve">Die projektverantwortliche Person, d.h. entweder jemand aus dem externen Beratungsteam oder eine von der Stadt dafür nominierte Person, ist für die </w:t>
      </w:r>
      <w:r w:rsidRPr="00436786">
        <w:rPr>
          <w:b/>
        </w:rPr>
        <w:t>Vorbereitung, Moderation und Nachbereitung der Sitzungen</w:t>
      </w:r>
      <w:r>
        <w:t xml:space="preserve"> verantwortlich: Einladung, Tagesordnung, Programm, Terminfestlegung, Reservierung und Vorbereitung der Sitzungsorte, Aussendung von Unterlagen an die </w:t>
      </w:r>
      <w:proofErr w:type="spellStart"/>
      <w:r>
        <w:t>TeilnehmerInnen</w:t>
      </w:r>
      <w:proofErr w:type="spellEnd"/>
      <w:r>
        <w:t>, Bereitstellung von Tischvorlagen, Kommunikation mit Stakeholdern, Moderation der Veranstaltungen, Protokoll, Entscheidungsvorbereitung für Entscheidungsträger</w:t>
      </w:r>
      <w:r w:rsidR="00DD44D8">
        <w:t>Innen.</w:t>
      </w:r>
    </w:p>
    <w:p w:rsidR="0039368D" w:rsidRDefault="0039368D" w:rsidP="0039368D">
      <w:pPr>
        <w:spacing w:after="0"/>
      </w:pPr>
      <w:r>
        <w:br w:type="page"/>
      </w:r>
    </w:p>
    <w:p w:rsidR="0039368D" w:rsidRDefault="0039368D" w:rsidP="0039368D">
      <w:pPr>
        <w:jc w:val="both"/>
      </w:pPr>
      <w:r>
        <w:lastRenderedPageBreak/>
        <w:t xml:space="preserve">Der Kommunikationsprozess kann zu unterschiedlichen </w:t>
      </w:r>
      <w:r w:rsidRPr="00436786">
        <w:rPr>
          <w:b/>
        </w:rPr>
        <w:t>Ergebnissen</w:t>
      </w:r>
      <w:r>
        <w:t xml:space="preserve"> führen, z. B. </w:t>
      </w:r>
    </w:p>
    <w:p w:rsidR="0039368D" w:rsidRDefault="0039368D" w:rsidP="0039368D">
      <w:pPr>
        <w:pStyle w:val="Punktuationblau"/>
      </w:pPr>
      <w:r>
        <w:t>Initiierung einer Arbeitsgruppe zur Weiterentwicklung der im Prozess diskutierten Themen und Lösungsansätze</w:t>
      </w:r>
    </w:p>
    <w:p w:rsidR="00E31817" w:rsidRDefault="00E31817" w:rsidP="00E31817">
      <w:pPr>
        <w:pStyle w:val="Punktuationblau"/>
      </w:pPr>
      <w:r>
        <w:t>Beschluss zur Umsetzung konkreter Maßnahmen, die rasch und einfach umgesetzt werden können</w:t>
      </w:r>
    </w:p>
    <w:p w:rsidR="00E31817" w:rsidRDefault="00E31817" w:rsidP="00E31817">
      <w:pPr>
        <w:pStyle w:val="Punktuationblau"/>
      </w:pPr>
      <w:r>
        <w:t>Beschluss zur Ausarbeitung einer vertieften Machbarkeitsanalyse zum ausgewählten Thema und den andiskutierten Lösungsansätzen</w:t>
      </w:r>
    </w:p>
    <w:p w:rsidR="00E31817" w:rsidRDefault="00E31817" w:rsidP="00E31817">
      <w:pPr>
        <w:pStyle w:val="Punktuationblau"/>
      </w:pPr>
      <w:r>
        <w:t>Beschluss zur Ausarbeitung eines konkreten Projektes, etwa in Form eines Projektantrages</w:t>
      </w:r>
    </w:p>
    <w:p w:rsidR="00E31817" w:rsidRDefault="00E31817" w:rsidP="00E31817">
      <w:pPr>
        <w:pStyle w:val="Punktuationblau"/>
      </w:pPr>
      <w:r>
        <w:t xml:space="preserve">Integration des Themas in laufende oder geplante umfassendere Konzepte, </w:t>
      </w:r>
      <w:r>
        <w:br/>
        <w:t>z. B. Stadtentwicklungsplan, Mobilitäts-/Verkehrskonzept, Innenstadtkonzept, Stadtteilkonzept, Stadtregionskonzept</w:t>
      </w:r>
    </w:p>
    <w:p w:rsidR="0039368D" w:rsidRDefault="0039368D" w:rsidP="0039368D">
      <w:pPr>
        <w:pStyle w:val="Punktuationblau"/>
      </w:pPr>
      <w:r>
        <w:t>Startschuss zur Entwicklung einer umfassenden einzelprojektübergreifenden Güterverkehrsstrategie oder eines Güterverkehrskonzeptes, gegebenenfalls integriert in die Entwicklung eines Verkehrskonzeptes</w:t>
      </w:r>
    </w:p>
    <w:p w:rsidR="0039368D" w:rsidRDefault="0039368D" w:rsidP="0039368D">
      <w:pPr>
        <w:pStyle w:val="Punktuationblau"/>
      </w:pPr>
      <w:r>
        <w:t>Entscheidung, dass das Thema Güterverkehr nicht weiter verfolgt wird, weil die diskutierten Lösungsansätze nicht machbar oder nicht zweckmäßig er</w:t>
      </w:r>
      <w:r>
        <w:softHyphen/>
        <w:t>scheinen</w:t>
      </w:r>
    </w:p>
    <w:p w:rsidR="0039368D" w:rsidRDefault="0039368D" w:rsidP="0039368D">
      <w:pPr>
        <w:pStyle w:val="Punktuationblau"/>
        <w:numPr>
          <w:ilvl w:val="0"/>
          <w:numId w:val="0"/>
        </w:numPr>
      </w:pPr>
    </w:p>
    <w:p w:rsidR="0039368D" w:rsidRDefault="0039368D" w:rsidP="0039368D">
      <w:pPr>
        <w:pStyle w:val="Punktuationblau"/>
        <w:numPr>
          <w:ilvl w:val="0"/>
          <w:numId w:val="0"/>
        </w:numPr>
      </w:pPr>
      <w:r>
        <w:t xml:space="preserve">Das im Folgenden vorgeschlagene Prozessdesign ist als Orientierung zu verstehen. Die konkrete Ausgestaltung, die Wahl der Methoden und die erreichbaren Ergebnisse sind vom individuellen Fall und den damit verbundenen </w:t>
      </w:r>
      <w:r w:rsidR="00FB6138">
        <w:t xml:space="preserve">prozeduralen und inhaltlichen </w:t>
      </w:r>
      <w:r>
        <w:t>Anforderungen abhängig.</w:t>
      </w:r>
    </w:p>
    <w:p w:rsidR="0039368D" w:rsidRDefault="0039368D" w:rsidP="0039368D">
      <w:pPr>
        <w:pStyle w:val="Textkrper"/>
      </w:pPr>
      <w:r>
        <w:br w:type="page"/>
      </w:r>
    </w:p>
    <w:p w:rsidR="0039368D" w:rsidRDefault="0039368D" w:rsidP="0039368D">
      <w:pPr>
        <w:pStyle w:val="SUL-Formatberschrift1"/>
        <w:numPr>
          <w:ilvl w:val="0"/>
          <w:numId w:val="1"/>
        </w:numPr>
      </w:pPr>
      <w:bookmarkStart w:id="2" w:name="_Toc403117122"/>
      <w:bookmarkStart w:id="3" w:name="_Toc405545552"/>
      <w:r>
        <w:lastRenderedPageBreak/>
        <w:t>Startsitzung</w:t>
      </w:r>
      <w:bookmarkEnd w:id="2"/>
      <w:bookmarkEnd w:id="3"/>
    </w:p>
    <w:p w:rsidR="00B136BF" w:rsidRPr="00EE42DC" w:rsidRDefault="00B136BF" w:rsidP="00B136BF">
      <w:pPr>
        <w:pStyle w:val="SUL-Formatberschrift2"/>
        <w:numPr>
          <w:ilvl w:val="1"/>
          <w:numId w:val="1"/>
        </w:numPr>
      </w:pPr>
      <w:bookmarkStart w:id="4" w:name="_Toc405545553"/>
      <w:r>
        <w:t>Vorbereitung der Startsitzung</w:t>
      </w:r>
      <w:bookmarkEnd w:id="4"/>
    </w:p>
    <w:p w:rsidR="00B136BF" w:rsidRDefault="00B136BF" w:rsidP="0039368D">
      <w:pPr>
        <w:spacing w:after="0" w:line="280" w:lineRule="exact"/>
        <w:jc w:val="both"/>
      </w:pPr>
    </w:p>
    <w:p w:rsidR="000B5289" w:rsidRDefault="0039368D" w:rsidP="0039368D">
      <w:pPr>
        <w:spacing w:after="0" w:line="280" w:lineRule="exact"/>
        <w:jc w:val="both"/>
      </w:pPr>
      <w:r>
        <w:t xml:space="preserve">Zur Vorbereitung der Startsitzung ist es zweckmäßig, bestehende relevante Konzepte </w:t>
      </w:r>
      <w:r>
        <w:br/>
        <w:t>(z. B. Verkeh</w:t>
      </w:r>
      <w:r w:rsidR="000B5289">
        <w:t>rskonzept, Stadtkernentwicklung</w:t>
      </w:r>
      <w:r>
        <w:t xml:space="preserve"> etc.), laufende Prozesse (z. B. Stadtmar</w:t>
      </w:r>
      <w:r>
        <w:softHyphen/>
        <w:t xml:space="preserve">keting, Beteiligungsprozesse) und güterverkehrsrelevante Daten und Informationen </w:t>
      </w:r>
      <w:r w:rsidR="000B5289">
        <w:t>–</w:t>
      </w:r>
    </w:p>
    <w:p w:rsidR="0039368D" w:rsidRPr="005A7AF2" w:rsidRDefault="000B5289" w:rsidP="0039368D">
      <w:pPr>
        <w:spacing w:after="0" w:line="280" w:lineRule="exact"/>
        <w:jc w:val="both"/>
      </w:pPr>
      <w:r>
        <w:t>soweit verfügbar –</w:t>
      </w:r>
      <w:r w:rsidR="0039368D">
        <w:t xml:space="preserve"> zusammen</w:t>
      </w:r>
      <w:r>
        <w:t>zu</w:t>
      </w:r>
      <w:r w:rsidR="0039368D">
        <w:t>stellen.</w:t>
      </w:r>
    </w:p>
    <w:p w:rsidR="0039368D" w:rsidRPr="00EE42DC" w:rsidRDefault="0039368D" w:rsidP="0039368D">
      <w:pPr>
        <w:pStyle w:val="SUL-Formatberschrift2"/>
        <w:numPr>
          <w:ilvl w:val="1"/>
          <w:numId w:val="1"/>
        </w:numPr>
      </w:pPr>
      <w:bookmarkStart w:id="5" w:name="_Toc403117123"/>
      <w:bookmarkStart w:id="6" w:name="_Toc405545554"/>
      <w:r>
        <w:t>Ziele der Startsitzung</w:t>
      </w:r>
      <w:bookmarkEnd w:id="5"/>
      <w:bookmarkEnd w:id="6"/>
    </w:p>
    <w:p w:rsidR="0039368D" w:rsidRDefault="0039368D" w:rsidP="0039368D">
      <w:pPr>
        <w:jc w:val="both"/>
      </w:pPr>
      <w:r>
        <w:t>Bei de</w:t>
      </w:r>
      <w:r w:rsidR="000B5289">
        <w:t>r Startsitzung soll inhaltlich F</w:t>
      </w:r>
      <w:r>
        <w:t>olgendes erreicht werden:</w:t>
      </w:r>
    </w:p>
    <w:p w:rsidR="0039368D" w:rsidRDefault="0039368D" w:rsidP="0039368D">
      <w:pPr>
        <w:pStyle w:val="Punktuationblau"/>
      </w:pPr>
      <w:r>
        <w:t>Die Teilnehmenden machen sich mit der Thematik Smart Urban Logistics vertraut und gewinnen einen groben Überblick über die Bandbreite ver</w:t>
      </w:r>
      <w:r>
        <w:softHyphen/>
        <w:t>schiedener Themen und Lösungsansätze (mit Hilfe der Themen-</w:t>
      </w:r>
      <w:proofErr w:type="spellStart"/>
      <w:r>
        <w:t>Factsheets</w:t>
      </w:r>
      <w:proofErr w:type="spellEnd"/>
      <w:r>
        <w:t>).</w:t>
      </w:r>
    </w:p>
    <w:p w:rsidR="0039368D" w:rsidRDefault="0039368D" w:rsidP="0039368D">
      <w:pPr>
        <w:pStyle w:val="Punktuationblau"/>
      </w:pPr>
      <w:r>
        <w:t>Die potenziellen Themen werden im Kontext der eigenen Stadt diskutiert, so dass ein Bild darüber entsteht, was für diese besonders relevant ist.</w:t>
      </w:r>
    </w:p>
    <w:p w:rsidR="0039368D" w:rsidRDefault="0039368D" w:rsidP="0039368D">
      <w:pPr>
        <w:pStyle w:val="Punktuationblau"/>
      </w:pPr>
      <w:r>
        <w:t>Ein Thema wird für eine mögliche Weiterbearbeitung ausgewählt. Es kann allenfalls auch mehr als ein Thema ausgewählt werden. In diesem Fall soll der Prozess für alle ausgewählten Themen durchlaufen werden und ein Stakeholder-Workshop je Thema durchgeführt werden, da unterschiedliche Themen zumeist unterschiedliche Stakeholder ansprechen.</w:t>
      </w:r>
    </w:p>
    <w:p w:rsidR="0039368D" w:rsidRDefault="0039368D" w:rsidP="0039368D">
      <w:pPr>
        <w:pStyle w:val="Punktuationblau"/>
      </w:pPr>
      <w:r>
        <w:t>Mit Hilfe einer Umwelt- und Stakeholder</w:t>
      </w:r>
      <w:r w:rsidR="0020114E">
        <w:t>-A</w:t>
      </w:r>
      <w:r>
        <w:t xml:space="preserve">nalyse werden die zum ausgewählten Thema relevanten </w:t>
      </w:r>
      <w:proofErr w:type="spellStart"/>
      <w:r>
        <w:t>Akteur</w:t>
      </w:r>
      <w:r w:rsidR="000B5289">
        <w:t>Innen</w:t>
      </w:r>
      <w:proofErr w:type="spellEnd"/>
      <w:r>
        <w:t xml:space="preserve"> und Interessensgruppen identifiziert. Der Personenkreis, der zum Workshop eingeladen wird, wird festgelegt.</w:t>
      </w:r>
    </w:p>
    <w:p w:rsidR="0039368D" w:rsidRDefault="0039368D" w:rsidP="0039368D">
      <w:pPr>
        <w:pStyle w:val="Punktuationblau"/>
      </w:pPr>
      <w:r>
        <w:t xml:space="preserve">Die Eckpunkte für den Workshop mit den relevanten </w:t>
      </w:r>
      <w:proofErr w:type="spellStart"/>
      <w:r>
        <w:t>Akteur</w:t>
      </w:r>
      <w:r w:rsidR="000B5289">
        <w:t>Inn</w:t>
      </w:r>
      <w:r>
        <w:t>en</w:t>
      </w:r>
      <w:proofErr w:type="spellEnd"/>
      <w:r>
        <w:t xml:space="preserve"> und Interessengruppen (Stakeholder</w:t>
      </w:r>
      <w:r w:rsidR="000B5289">
        <w:t>n</w:t>
      </w:r>
      <w:r>
        <w:t>) werden festgelegt (Einladung, Termin, Ort, Programm).</w:t>
      </w:r>
    </w:p>
    <w:p w:rsidR="0039368D" w:rsidRDefault="0039368D" w:rsidP="0039368D">
      <w:pPr>
        <w:pStyle w:val="SUL-Formatberschrift2"/>
        <w:numPr>
          <w:ilvl w:val="1"/>
          <w:numId w:val="1"/>
        </w:numPr>
      </w:pPr>
      <w:bookmarkStart w:id="7" w:name="_Toc403117124"/>
      <w:bookmarkStart w:id="8" w:name="_Toc405545555"/>
      <w:r>
        <w:t>Teilnehmende Personen</w:t>
      </w:r>
      <w:bookmarkEnd w:id="7"/>
      <w:bookmarkEnd w:id="8"/>
    </w:p>
    <w:p w:rsidR="0039368D" w:rsidRDefault="0039368D" w:rsidP="0039368D">
      <w:pPr>
        <w:jc w:val="both"/>
      </w:pPr>
      <w:r>
        <w:t>An der Startsitzung nehmen teil:</w:t>
      </w:r>
    </w:p>
    <w:p w:rsidR="00E31817" w:rsidRDefault="00E31817" w:rsidP="00E31817">
      <w:pPr>
        <w:pStyle w:val="Punktuationblau"/>
      </w:pPr>
      <w:r>
        <w:t>Personen, die die Stadt (insgesamt oder bezüglich relevanter Themenbereiche) auf der politischen Ebene vertreten, wie etwa Bürgermeister/Bürgermeisterin, Stadtrat/Stadträtin, Vorsitz eines politischen Ausschusses oder Arbeitskreises,</w:t>
      </w:r>
    </w:p>
    <w:p w:rsidR="0039368D" w:rsidRDefault="0039368D" w:rsidP="0039368D">
      <w:pPr>
        <w:pStyle w:val="Punktuationblau"/>
      </w:pPr>
      <w:r>
        <w:t xml:space="preserve">Personen, die in der Stadtverwaltung, insbesondere in den Abteilungen bzw. Referaten für </w:t>
      </w:r>
      <w:r w:rsidRPr="00EE7964">
        <w:t>Wirtschaft, Verkehr, Energie und Klima, Umwelt</w:t>
      </w:r>
      <w:r w:rsidRPr="00EE7964" w:rsidDel="00EE7964">
        <w:t xml:space="preserve"> </w:t>
      </w:r>
      <w:r>
        <w:t>eine leitende oder verantwortliche Funktion ausüben,</w:t>
      </w:r>
    </w:p>
    <w:p w:rsidR="0039368D" w:rsidRDefault="0039368D" w:rsidP="0039368D">
      <w:pPr>
        <w:pStyle w:val="Punktuationblau"/>
      </w:pPr>
      <w:r>
        <w:lastRenderedPageBreak/>
        <w:t>allenfalls auch Personen, die themenrelevante stadtnahe Organisationen wie beispielsweise „Stadtmarketing“, „Stadtservice“ oder ähnliches vertreten.</w:t>
      </w:r>
    </w:p>
    <w:p w:rsidR="0039368D" w:rsidRDefault="0039368D" w:rsidP="0039368D">
      <w:pPr>
        <w:jc w:val="both"/>
      </w:pPr>
    </w:p>
    <w:p w:rsidR="0039368D" w:rsidRDefault="0039368D" w:rsidP="0039368D">
      <w:pPr>
        <w:jc w:val="both"/>
      </w:pPr>
      <w:r>
        <w:t>Es wird empfohlen, dass die Gruppe der an der Startsitzung Teilnehmenden nicht größer als 10 Personen ist. Ein ausgewogenes Geschlechterverhältnis soll angestrebt werden, indem gezielt Frauen eingeladen werden.</w:t>
      </w:r>
    </w:p>
    <w:p w:rsidR="0039368D" w:rsidRDefault="0039368D" w:rsidP="0039368D">
      <w:pPr>
        <w:jc w:val="both"/>
      </w:pPr>
      <w:r>
        <w:t>Die Startsitzung wird von einer für die externe Beratung beauftragten Person geleitet. Falls die Möglichkeit der externen Beratung nicht wahrgenommen wird, ist die projekt</w:t>
      </w:r>
      <w:r>
        <w:softHyphen/>
        <w:t>verantwortliche Person der Stadt für die Sitzungsleitung verantwortlich und wird allenfalls jemand</w:t>
      </w:r>
      <w:r w:rsidR="000D59F6">
        <w:t>en</w:t>
      </w:r>
      <w:r>
        <w:t xml:space="preserve"> damit betrauen.</w:t>
      </w:r>
    </w:p>
    <w:p w:rsidR="0039368D" w:rsidRDefault="0039368D" w:rsidP="0039368D">
      <w:pPr>
        <w:jc w:val="both"/>
      </w:pPr>
      <w:r>
        <w:t xml:space="preserve">Die externe Beratung soll sich vor der Startsitzung mit der verkehrlichen, räumlichen und wirtschaftlichen Situation der Stadt auseinandersetzen, also etwa mit der Lage von Leitbetrieben, der vorhandenen örtlichen Konzentration von Handel und Gewerbe, </w:t>
      </w:r>
      <w:r w:rsidR="00FE7B5B">
        <w:t>der Funktion des Stadtkerns etc</w:t>
      </w:r>
      <w:r>
        <w:t>. Auch soll erhoben werden, welche Prozesse oder Planungen mit Relevanz für das Thema Verkehr in der Stadt gerade aktuell sind.</w:t>
      </w:r>
    </w:p>
    <w:p w:rsidR="0039368D" w:rsidRDefault="0039368D" w:rsidP="0039368D">
      <w:pPr>
        <w:pStyle w:val="SUL-Formatberschrift2"/>
        <w:numPr>
          <w:ilvl w:val="1"/>
          <w:numId w:val="1"/>
        </w:numPr>
      </w:pPr>
      <w:bookmarkStart w:id="9" w:name="_Toc403117125"/>
      <w:bookmarkStart w:id="10" w:name="_Toc405545556"/>
      <w:r>
        <w:t>Ablauf der S</w:t>
      </w:r>
      <w:r w:rsidR="008E1618">
        <w:t>tarts</w:t>
      </w:r>
      <w:r>
        <w:t>itzung</w:t>
      </w:r>
      <w:bookmarkEnd w:id="9"/>
      <w:bookmarkEnd w:id="10"/>
    </w:p>
    <w:p w:rsidR="0039368D" w:rsidRPr="00D86C63" w:rsidRDefault="0039368D" w:rsidP="0039368D">
      <w:r>
        <w:t>Folgender Ablauf der Startsitzung wird vorgeschlagen: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2126"/>
        <w:gridCol w:w="2268"/>
        <w:gridCol w:w="851"/>
        <w:gridCol w:w="1950"/>
      </w:tblGrid>
      <w:tr w:rsidR="0039368D" w:rsidRPr="009D5165" w:rsidTr="000C159B">
        <w:trPr>
          <w:trHeight w:val="652"/>
        </w:trPr>
        <w:tc>
          <w:tcPr>
            <w:tcW w:w="2093" w:type="dxa"/>
          </w:tcPr>
          <w:p w:rsidR="0039368D" w:rsidRPr="009D5165" w:rsidRDefault="000D59F6" w:rsidP="000D59F6">
            <w:r w:rsidRPr="009D5165">
              <w:t>T</w:t>
            </w:r>
            <w:r>
              <w:t>agesordnungs</w:t>
            </w:r>
            <w:r w:rsidR="00B136BF">
              <w:t>-</w:t>
            </w:r>
            <w:r>
              <w:t>p</w:t>
            </w:r>
            <w:r w:rsidR="0039368D" w:rsidRPr="009D5165">
              <w:t>unkt</w:t>
            </w:r>
          </w:p>
        </w:tc>
        <w:tc>
          <w:tcPr>
            <w:tcW w:w="2126" w:type="dxa"/>
          </w:tcPr>
          <w:p w:rsidR="0039368D" w:rsidRPr="009D5165" w:rsidRDefault="0039368D" w:rsidP="000C159B">
            <w:r w:rsidRPr="009D5165">
              <w:t>Wer</w:t>
            </w:r>
          </w:p>
        </w:tc>
        <w:tc>
          <w:tcPr>
            <w:tcW w:w="2268" w:type="dxa"/>
          </w:tcPr>
          <w:p w:rsidR="0039368D" w:rsidRPr="009D5165" w:rsidRDefault="0039368D" w:rsidP="000C159B">
            <w:r w:rsidRPr="009D5165">
              <w:t>Ergebnis</w:t>
            </w:r>
          </w:p>
        </w:tc>
        <w:tc>
          <w:tcPr>
            <w:tcW w:w="851" w:type="dxa"/>
          </w:tcPr>
          <w:p w:rsidR="0039368D" w:rsidRPr="009D5165" w:rsidRDefault="0039368D" w:rsidP="000C159B">
            <w:r w:rsidRPr="009D5165">
              <w:t>Dauer [min]</w:t>
            </w:r>
          </w:p>
        </w:tc>
        <w:tc>
          <w:tcPr>
            <w:tcW w:w="1950" w:type="dxa"/>
          </w:tcPr>
          <w:p w:rsidR="0039368D" w:rsidRPr="009D5165" w:rsidRDefault="0039368D" w:rsidP="000C159B">
            <w:r w:rsidRPr="009D5165">
              <w:t>Unterlagen</w:t>
            </w:r>
          </w:p>
        </w:tc>
      </w:tr>
      <w:tr w:rsidR="0039368D" w:rsidRPr="009D5165" w:rsidTr="000C159B">
        <w:tc>
          <w:tcPr>
            <w:tcW w:w="2093" w:type="dxa"/>
          </w:tcPr>
          <w:p w:rsidR="0039368D" w:rsidRPr="009D5165" w:rsidRDefault="0039368D" w:rsidP="00FE7B5B">
            <w:pPr>
              <w:tabs>
                <w:tab w:val="left" w:pos="-567"/>
              </w:tabs>
              <w:spacing w:before="120" w:after="120"/>
              <w:ind w:left="142" w:hanging="142"/>
            </w:pPr>
            <w:r w:rsidRPr="009D5165">
              <w:t xml:space="preserve">1 Begrüßung und </w:t>
            </w:r>
            <w:r w:rsidR="00FE7B5B">
              <w:t xml:space="preserve">  </w:t>
            </w:r>
            <w:r w:rsidRPr="009D5165">
              <w:t>Vorstellung der Teilnehmenden</w:t>
            </w:r>
          </w:p>
        </w:tc>
        <w:tc>
          <w:tcPr>
            <w:tcW w:w="2126" w:type="dxa"/>
          </w:tcPr>
          <w:p w:rsidR="0039368D" w:rsidRPr="009D5165" w:rsidRDefault="0039368D" w:rsidP="000C159B">
            <w:pPr>
              <w:spacing w:before="120" w:after="120"/>
            </w:pPr>
            <w:r w:rsidRPr="005D624B">
              <w:t>Projektverantwort</w:t>
            </w:r>
            <w:r w:rsidRPr="005D624B">
              <w:softHyphen/>
              <w:t>liche(r) der Stadt</w:t>
            </w:r>
            <w:r w:rsidRPr="000E243D">
              <w:t>,</w:t>
            </w:r>
            <w:r w:rsidRPr="009D5165">
              <w:t xml:space="preserve"> oder Verantwortliche(r) </w:t>
            </w:r>
            <w:proofErr w:type="spellStart"/>
            <w:r w:rsidRPr="009D5165">
              <w:t>StadtpolitikerIn</w:t>
            </w:r>
            <w:proofErr w:type="spellEnd"/>
            <w:r w:rsidRPr="009D5165">
              <w:t xml:space="preserve"> oder </w:t>
            </w:r>
            <w:r w:rsidRPr="005D624B">
              <w:t>externe Beratung</w:t>
            </w:r>
          </w:p>
        </w:tc>
        <w:tc>
          <w:tcPr>
            <w:tcW w:w="2268" w:type="dxa"/>
          </w:tcPr>
          <w:p w:rsidR="0039368D" w:rsidRPr="009D5165" w:rsidRDefault="0039368D" w:rsidP="000C159B">
            <w:pPr>
              <w:spacing w:before="120" w:after="120"/>
            </w:pPr>
            <w:r w:rsidRPr="009D5165">
              <w:t>Die Teilnehmenden kennen einander</w:t>
            </w:r>
          </w:p>
        </w:tc>
        <w:tc>
          <w:tcPr>
            <w:tcW w:w="851" w:type="dxa"/>
          </w:tcPr>
          <w:p w:rsidR="0039368D" w:rsidRPr="009D5165" w:rsidRDefault="0039368D" w:rsidP="000C159B">
            <w:pPr>
              <w:spacing w:before="120" w:after="120"/>
              <w:jc w:val="center"/>
            </w:pPr>
            <w:r w:rsidRPr="009D5165">
              <w:t>5</w:t>
            </w:r>
          </w:p>
        </w:tc>
        <w:tc>
          <w:tcPr>
            <w:tcW w:w="1950" w:type="dxa"/>
          </w:tcPr>
          <w:p w:rsidR="0039368D" w:rsidRPr="009D5165" w:rsidRDefault="0039368D" w:rsidP="000C159B">
            <w:pPr>
              <w:spacing w:before="120" w:after="120"/>
            </w:pPr>
          </w:p>
        </w:tc>
      </w:tr>
      <w:tr w:rsidR="0039368D" w:rsidRPr="009D5165" w:rsidTr="000C159B">
        <w:tc>
          <w:tcPr>
            <w:tcW w:w="2093" w:type="dxa"/>
          </w:tcPr>
          <w:p w:rsidR="0039368D" w:rsidRPr="009D5165" w:rsidRDefault="0039368D" w:rsidP="00FE7B5B">
            <w:pPr>
              <w:spacing w:before="120" w:after="120"/>
              <w:ind w:left="142" w:hanging="142"/>
            </w:pPr>
            <w:r w:rsidRPr="009D5165">
              <w:t>2 Tagesordnung und Sitzungs</w:t>
            </w:r>
            <w:r w:rsidR="00FE7B5B">
              <w:t>-</w:t>
            </w:r>
            <w:r w:rsidRPr="009D5165">
              <w:t>ziele</w:t>
            </w:r>
          </w:p>
        </w:tc>
        <w:tc>
          <w:tcPr>
            <w:tcW w:w="2126" w:type="dxa"/>
          </w:tcPr>
          <w:p w:rsidR="0039368D" w:rsidRPr="009D5165" w:rsidRDefault="0039368D" w:rsidP="000C159B">
            <w:pPr>
              <w:spacing w:before="120" w:after="120"/>
            </w:pPr>
            <w:r w:rsidRPr="005D624B">
              <w:t>Projektverantwort</w:t>
            </w:r>
            <w:r w:rsidRPr="005D624B">
              <w:softHyphen/>
              <w:t>liche(r) der Stadt oder externe Beratung</w:t>
            </w:r>
          </w:p>
        </w:tc>
        <w:tc>
          <w:tcPr>
            <w:tcW w:w="2268" w:type="dxa"/>
          </w:tcPr>
          <w:p w:rsidR="0039368D" w:rsidRPr="009D5165" w:rsidRDefault="0039368D" w:rsidP="000C159B">
            <w:pPr>
              <w:spacing w:before="120" w:after="120"/>
            </w:pPr>
            <w:r w:rsidRPr="009D5165">
              <w:t>Die Teilnehmenden wissen, was sie erwartet. Die Sitzungsziele sind klar</w:t>
            </w:r>
          </w:p>
        </w:tc>
        <w:tc>
          <w:tcPr>
            <w:tcW w:w="851" w:type="dxa"/>
          </w:tcPr>
          <w:p w:rsidR="0039368D" w:rsidRPr="009D5165" w:rsidRDefault="0039368D" w:rsidP="000C159B">
            <w:pPr>
              <w:spacing w:before="120" w:after="120"/>
              <w:jc w:val="center"/>
            </w:pPr>
            <w:r w:rsidRPr="009D5165">
              <w:t>5</w:t>
            </w:r>
          </w:p>
        </w:tc>
        <w:tc>
          <w:tcPr>
            <w:tcW w:w="1950" w:type="dxa"/>
          </w:tcPr>
          <w:p w:rsidR="0039368D" w:rsidRPr="009D5165" w:rsidRDefault="0039368D" w:rsidP="000C159B">
            <w:pPr>
              <w:spacing w:before="120" w:after="120"/>
            </w:pPr>
            <w:r w:rsidRPr="009D5165">
              <w:t>Tagesordnung</w:t>
            </w:r>
          </w:p>
          <w:p w:rsidR="0039368D" w:rsidRPr="009D5165" w:rsidRDefault="0039368D" w:rsidP="000C159B">
            <w:pPr>
              <w:spacing w:before="120" w:after="120"/>
            </w:pPr>
            <w:r w:rsidRPr="009D5165">
              <w:t>Vorliegendes Prozessdesign</w:t>
            </w:r>
          </w:p>
          <w:p w:rsidR="0039368D" w:rsidRPr="009D5165" w:rsidRDefault="0039368D" w:rsidP="000C159B">
            <w:pPr>
              <w:spacing w:before="120" w:after="120"/>
            </w:pPr>
            <w:r w:rsidRPr="009D5165">
              <w:t>Ergebnisformular</w:t>
            </w:r>
          </w:p>
        </w:tc>
      </w:tr>
      <w:tr w:rsidR="0039368D" w:rsidRPr="009D5165" w:rsidTr="000C159B">
        <w:tc>
          <w:tcPr>
            <w:tcW w:w="2093" w:type="dxa"/>
          </w:tcPr>
          <w:p w:rsidR="0039368D" w:rsidRPr="009D5165" w:rsidRDefault="0039368D" w:rsidP="00FE7B5B">
            <w:pPr>
              <w:spacing w:before="120" w:after="120"/>
              <w:ind w:left="142" w:hanging="142"/>
            </w:pPr>
            <w:r w:rsidRPr="009D5165">
              <w:t>3 Kurzvor</w:t>
            </w:r>
            <w:r w:rsidRPr="009D5165">
              <w:softHyphen/>
              <w:t>stellung Projekt und Prozess Smart Urban Logistics (SUL), Verständnis</w:t>
            </w:r>
            <w:r w:rsidR="00FE7B5B">
              <w:t>-</w:t>
            </w:r>
            <w:r w:rsidRPr="009D5165">
              <w:t>fragen</w:t>
            </w:r>
          </w:p>
        </w:tc>
        <w:tc>
          <w:tcPr>
            <w:tcW w:w="2126" w:type="dxa"/>
          </w:tcPr>
          <w:p w:rsidR="00FE7B5B" w:rsidRDefault="0039368D" w:rsidP="000C159B">
            <w:pPr>
              <w:spacing w:before="120" w:after="120"/>
            </w:pPr>
            <w:r w:rsidRPr="005D624B">
              <w:t>Projektverantwort</w:t>
            </w:r>
            <w:r w:rsidRPr="005D624B">
              <w:softHyphen/>
              <w:t>liche(r) der Stadt oder externe Beratung</w:t>
            </w:r>
          </w:p>
          <w:p w:rsidR="0039368D" w:rsidRPr="009D5165" w:rsidRDefault="0039368D" w:rsidP="000C159B">
            <w:pPr>
              <w:spacing w:before="120" w:after="120"/>
            </w:pPr>
            <w:r w:rsidRPr="009D5165">
              <w:t>Alle</w:t>
            </w:r>
          </w:p>
        </w:tc>
        <w:tc>
          <w:tcPr>
            <w:tcW w:w="2268" w:type="dxa"/>
          </w:tcPr>
          <w:p w:rsidR="0039368D" w:rsidRPr="009D5165" w:rsidRDefault="0039368D" w:rsidP="000C159B">
            <w:pPr>
              <w:spacing w:before="120" w:after="120"/>
            </w:pPr>
            <w:r w:rsidRPr="009D5165">
              <w:t>Ziele und Themen von SUL sind klar</w:t>
            </w:r>
          </w:p>
          <w:p w:rsidR="0039368D" w:rsidRPr="009D5165" w:rsidRDefault="004F413B" w:rsidP="004F413B">
            <w:pPr>
              <w:spacing w:before="120" w:after="120"/>
            </w:pPr>
            <w:r>
              <w:t>Kommunikations</w:t>
            </w:r>
            <w:r w:rsidR="0039368D">
              <w:t>-</w:t>
            </w:r>
            <w:r>
              <w:t>p</w:t>
            </w:r>
            <w:r w:rsidR="0039368D">
              <w:t>rozess</w:t>
            </w:r>
            <w:r w:rsidR="0039368D" w:rsidRPr="009D5165">
              <w:t xml:space="preserve"> ist klar</w:t>
            </w:r>
          </w:p>
        </w:tc>
        <w:tc>
          <w:tcPr>
            <w:tcW w:w="851" w:type="dxa"/>
          </w:tcPr>
          <w:p w:rsidR="0039368D" w:rsidRPr="009D5165" w:rsidRDefault="0039368D" w:rsidP="000C159B">
            <w:pPr>
              <w:spacing w:before="120" w:after="120"/>
              <w:jc w:val="center"/>
            </w:pPr>
            <w:r w:rsidRPr="009D5165">
              <w:t>20</w:t>
            </w:r>
          </w:p>
        </w:tc>
        <w:tc>
          <w:tcPr>
            <w:tcW w:w="1950" w:type="dxa"/>
          </w:tcPr>
          <w:p w:rsidR="0039368D" w:rsidRPr="009D5165" w:rsidRDefault="0039368D" w:rsidP="000C159B">
            <w:pPr>
              <w:spacing w:before="120" w:after="120"/>
            </w:pPr>
            <w:r w:rsidRPr="009D5165">
              <w:t>Projektfolder, Themenübersicht</w:t>
            </w:r>
          </w:p>
        </w:tc>
      </w:tr>
    </w:tbl>
    <w:p w:rsidR="00156F10" w:rsidRDefault="00156F10">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2126"/>
        <w:gridCol w:w="2268"/>
        <w:gridCol w:w="851"/>
        <w:gridCol w:w="1950"/>
      </w:tblGrid>
      <w:tr w:rsidR="0039368D" w:rsidRPr="009D5165" w:rsidTr="000C159B">
        <w:tc>
          <w:tcPr>
            <w:tcW w:w="2093" w:type="dxa"/>
          </w:tcPr>
          <w:p w:rsidR="0039368D" w:rsidRPr="009D5165" w:rsidRDefault="0039368D" w:rsidP="00FE7B5B">
            <w:pPr>
              <w:spacing w:before="120" w:after="120"/>
              <w:ind w:left="142" w:hanging="142"/>
            </w:pPr>
            <w:r w:rsidRPr="009D5165">
              <w:lastRenderedPageBreak/>
              <w:t>4 Sammlung von relevanten Themen aus der Sicht der Stadt</w:t>
            </w:r>
          </w:p>
        </w:tc>
        <w:tc>
          <w:tcPr>
            <w:tcW w:w="2126" w:type="dxa"/>
          </w:tcPr>
          <w:p w:rsidR="00FE7B5B" w:rsidRDefault="0039368D" w:rsidP="00FE7B5B">
            <w:pPr>
              <w:spacing w:before="120" w:after="120"/>
            </w:pPr>
            <w:r w:rsidRPr="005D624B">
              <w:t>Projektverantwort</w:t>
            </w:r>
            <w:r w:rsidRPr="005D624B">
              <w:softHyphen/>
              <w:t>liche(r) der Stadt oder externe Beratung</w:t>
            </w:r>
          </w:p>
          <w:p w:rsidR="0039368D" w:rsidRPr="009D5165" w:rsidRDefault="0039368D" w:rsidP="00FE7B5B">
            <w:pPr>
              <w:spacing w:before="120" w:after="120"/>
            </w:pPr>
            <w:r w:rsidRPr="009D5165">
              <w:t>Alle</w:t>
            </w:r>
          </w:p>
        </w:tc>
        <w:tc>
          <w:tcPr>
            <w:tcW w:w="2268" w:type="dxa"/>
          </w:tcPr>
          <w:p w:rsidR="0039368D" w:rsidRPr="009D5165" w:rsidRDefault="0039368D" w:rsidP="000C159B">
            <w:pPr>
              <w:spacing w:before="120" w:after="120"/>
            </w:pPr>
            <w:r w:rsidRPr="009D5165">
              <w:t>Klarheit, ob in der Stadt ein bevorzugtes Thema bereits existiert</w:t>
            </w:r>
          </w:p>
          <w:p w:rsidR="0039368D" w:rsidRPr="009D5165" w:rsidRDefault="0039368D" w:rsidP="000C159B">
            <w:pPr>
              <w:spacing w:before="120" w:after="120"/>
            </w:pPr>
            <w:r w:rsidRPr="009D5165">
              <w:t>Zuordnung in der Themenliste</w:t>
            </w:r>
          </w:p>
        </w:tc>
        <w:tc>
          <w:tcPr>
            <w:tcW w:w="851" w:type="dxa"/>
          </w:tcPr>
          <w:p w:rsidR="0039368D" w:rsidRPr="009D5165" w:rsidRDefault="0039368D" w:rsidP="000C159B">
            <w:pPr>
              <w:spacing w:before="120" w:after="120"/>
              <w:jc w:val="center"/>
              <w:rPr>
                <w:vertAlign w:val="superscript"/>
              </w:rPr>
            </w:pPr>
            <w:r w:rsidRPr="009D5165">
              <w:t>10</w:t>
            </w:r>
            <w:r w:rsidR="00156F10">
              <w:rPr>
                <w:rStyle w:val="Funotenzeichen"/>
              </w:rPr>
              <w:footnoteReference w:id="1"/>
            </w:r>
          </w:p>
          <w:p w:rsidR="0039368D" w:rsidRPr="009D5165" w:rsidRDefault="0039368D" w:rsidP="000C159B">
            <w:pPr>
              <w:spacing w:before="120" w:after="120"/>
              <w:jc w:val="center"/>
            </w:pPr>
            <w:r w:rsidRPr="009D5165">
              <w:t>bis</w:t>
            </w:r>
          </w:p>
          <w:p w:rsidR="0039368D" w:rsidRPr="009D5165" w:rsidRDefault="0039368D" w:rsidP="000C159B">
            <w:pPr>
              <w:spacing w:before="120" w:after="120"/>
              <w:jc w:val="center"/>
            </w:pPr>
            <w:r w:rsidRPr="009D5165">
              <w:t>30</w:t>
            </w:r>
          </w:p>
        </w:tc>
        <w:tc>
          <w:tcPr>
            <w:tcW w:w="1950" w:type="dxa"/>
          </w:tcPr>
          <w:p w:rsidR="0039368D" w:rsidRPr="009D5165" w:rsidRDefault="0039368D" w:rsidP="000C159B">
            <w:pPr>
              <w:spacing w:before="120" w:after="120"/>
            </w:pPr>
            <w:r w:rsidRPr="009D5165">
              <w:t>Themenübersicht</w:t>
            </w:r>
          </w:p>
        </w:tc>
      </w:tr>
      <w:tr w:rsidR="0039368D" w:rsidRPr="009D5165" w:rsidTr="000C159B">
        <w:tc>
          <w:tcPr>
            <w:tcW w:w="2093" w:type="dxa"/>
          </w:tcPr>
          <w:p w:rsidR="0039368D" w:rsidRPr="009D5165" w:rsidRDefault="0039368D" w:rsidP="00FE7B5B">
            <w:pPr>
              <w:spacing w:before="120" w:after="120"/>
              <w:ind w:left="142" w:hanging="142"/>
            </w:pPr>
            <w:r w:rsidRPr="009D5165">
              <w:t>5 Prüfung der Relevanz von SUL-Themen für die Stadt</w:t>
            </w:r>
          </w:p>
        </w:tc>
        <w:tc>
          <w:tcPr>
            <w:tcW w:w="2126" w:type="dxa"/>
          </w:tcPr>
          <w:p w:rsidR="0039368D" w:rsidRPr="009D5165" w:rsidRDefault="0039368D" w:rsidP="000C159B">
            <w:pPr>
              <w:spacing w:before="120" w:after="120"/>
            </w:pPr>
            <w:r w:rsidRPr="005D624B">
              <w:t>Projektverantwort</w:t>
            </w:r>
            <w:r w:rsidRPr="005D624B">
              <w:softHyphen/>
              <w:t>liche(r) der Stadt oder externe Beratung</w:t>
            </w:r>
          </w:p>
          <w:p w:rsidR="0039368D" w:rsidRPr="009D5165" w:rsidRDefault="0039368D" w:rsidP="000C159B">
            <w:pPr>
              <w:spacing w:before="120" w:after="120"/>
            </w:pPr>
            <w:r w:rsidRPr="009D5165">
              <w:t>Alle</w:t>
            </w:r>
          </w:p>
        </w:tc>
        <w:tc>
          <w:tcPr>
            <w:tcW w:w="2268" w:type="dxa"/>
          </w:tcPr>
          <w:p w:rsidR="0039368D" w:rsidRPr="009D5165" w:rsidRDefault="0039368D" w:rsidP="000C159B">
            <w:pPr>
              <w:spacing w:before="120" w:after="120"/>
            </w:pPr>
            <w:r w:rsidRPr="009D5165">
              <w:t>Kennzeich</w:t>
            </w:r>
            <w:r w:rsidR="00FE7B5B">
              <w:t>n</w:t>
            </w:r>
            <w:r w:rsidRPr="009D5165">
              <w:t>ung von möglichen (weiteren) relevanten SUL-Themen</w:t>
            </w:r>
          </w:p>
        </w:tc>
        <w:tc>
          <w:tcPr>
            <w:tcW w:w="851" w:type="dxa"/>
          </w:tcPr>
          <w:p w:rsidR="0039368D" w:rsidRPr="009D5165" w:rsidRDefault="0039368D" w:rsidP="000C159B">
            <w:pPr>
              <w:spacing w:before="120" w:after="120"/>
              <w:jc w:val="center"/>
              <w:rPr>
                <w:vertAlign w:val="superscript"/>
              </w:rPr>
            </w:pPr>
            <w:r w:rsidRPr="009D5165">
              <w:t>10</w:t>
            </w:r>
            <w:r w:rsidR="00156F10">
              <w:rPr>
                <w:rStyle w:val="Funotenzeichen"/>
              </w:rPr>
              <w:t>1</w:t>
            </w:r>
          </w:p>
          <w:p w:rsidR="0039368D" w:rsidRPr="009D5165" w:rsidRDefault="0039368D" w:rsidP="000C159B">
            <w:pPr>
              <w:spacing w:before="120" w:after="120"/>
              <w:jc w:val="center"/>
            </w:pPr>
            <w:r w:rsidRPr="009D5165">
              <w:t>bis</w:t>
            </w:r>
          </w:p>
          <w:p w:rsidR="0039368D" w:rsidRPr="009D5165" w:rsidRDefault="0039368D" w:rsidP="000C159B">
            <w:pPr>
              <w:spacing w:before="120" w:after="120"/>
              <w:jc w:val="center"/>
            </w:pPr>
            <w:r w:rsidRPr="009D5165">
              <w:t>30</w:t>
            </w:r>
          </w:p>
        </w:tc>
        <w:tc>
          <w:tcPr>
            <w:tcW w:w="1950" w:type="dxa"/>
          </w:tcPr>
          <w:p w:rsidR="0039368D" w:rsidRPr="009D5165" w:rsidRDefault="0039368D" w:rsidP="000C159B">
            <w:pPr>
              <w:spacing w:before="120" w:after="120"/>
            </w:pPr>
            <w:r w:rsidRPr="009D5165">
              <w:t>Themenübersicht</w:t>
            </w:r>
          </w:p>
          <w:p w:rsidR="0039368D" w:rsidRPr="009D5165" w:rsidRDefault="0039368D" w:rsidP="000C159B">
            <w:pPr>
              <w:spacing w:before="120" w:after="120"/>
            </w:pPr>
            <w:r w:rsidRPr="009D5165">
              <w:t>Best Practices</w:t>
            </w:r>
          </w:p>
        </w:tc>
      </w:tr>
      <w:tr w:rsidR="0039368D" w:rsidRPr="009D5165" w:rsidTr="000C159B">
        <w:tc>
          <w:tcPr>
            <w:tcW w:w="2093" w:type="dxa"/>
          </w:tcPr>
          <w:p w:rsidR="0039368D" w:rsidRPr="009D5165" w:rsidRDefault="0039368D" w:rsidP="00FE7B5B">
            <w:pPr>
              <w:spacing w:before="120" w:after="120"/>
              <w:ind w:left="142" w:hanging="142"/>
            </w:pPr>
            <w:r w:rsidRPr="009D5165">
              <w:t>6 Auswahl des Themas und Kurzbeschrei</w:t>
            </w:r>
            <w:r w:rsidR="002A31E7">
              <w:t>-</w:t>
            </w:r>
            <w:proofErr w:type="spellStart"/>
            <w:r w:rsidRPr="009D5165">
              <w:t>bung</w:t>
            </w:r>
            <w:proofErr w:type="spellEnd"/>
          </w:p>
        </w:tc>
        <w:tc>
          <w:tcPr>
            <w:tcW w:w="2126" w:type="dxa"/>
          </w:tcPr>
          <w:p w:rsidR="0039368D" w:rsidRPr="009D5165" w:rsidRDefault="0039368D" w:rsidP="000C159B">
            <w:pPr>
              <w:spacing w:before="120" w:after="120"/>
            </w:pPr>
            <w:r w:rsidRPr="009D5165">
              <w:t>Alle</w:t>
            </w:r>
          </w:p>
          <w:p w:rsidR="0039368D" w:rsidRPr="009D5165" w:rsidRDefault="0039368D" w:rsidP="000C159B">
            <w:pPr>
              <w:spacing w:before="120" w:after="120"/>
            </w:pPr>
            <w:r w:rsidRPr="005D624B">
              <w:t>Projektverantwort</w:t>
            </w:r>
            <w:r w:rsidRPr="005D624B">
              <w:softHyphen/>
              <w:t>liche(r) der Stadt oder externe Beratung</w:t>
            </w:r>
          </w:p>
        </w:tc>
        <w:tc>
          <w:tcPr>
            <w:tcW w:w="2268" w:type="dxa"/>
          </w:tcPr>
          <w:p w:rsidR="0039368D" w:rsidRPr="009D5165" w:rsidRDefault="0039368D" w:rsidP="000C159B">
            <w:pPr>
              <w:spacing w:before="120" w:after="120"/>
            </w:pPr>
            <w:r w:rsidRPr="009D5165">
              <w:t>Thema steht fest</w:t>
            </w:r>
            <w:r w:rsidRPr="009D5165">
              <w:br/>
              <w:t>Aktuelle Situation, Motivation und Ziele sind umrissen</w:t>
            </w:r>
          </w:p>
        </w:tc>
        <w:tc>
          <w:tcPr>
            <w:tcW w:w="851" w:type="dxa"/>
          </w:tcPr>
          <w:p w:rsidR="0039368D" w:rsidRPr="009D5165" w:rsidRDefault="0039368D" w:rsidP="000C159B">
            <w:pPr>
              <w:spacing w:before="120" w:after="120"/>
              <w:jc w:val="center"/>
            </w:pPr>
            <w:r w:rsidRPr="009D5165">
              <w:t>30</w:t>
            </w:r>
          </w:p>
        </w:tc>
        <w:tc>
          <w:tcPr>
            <w:tcW w:w="1950" w:type="dxa"/>
          </w:tcPr>
          <w:p w:rsidR="0039368D" w:rsidRPr="009D5165" w:rsidRDefault="0039368D" w:rsidP="000C159B">
            <w:pPr>
              <w:spacing w:before="120" w:after="120"/>
            </w:pPr>
            <w:r w:rsidRPr="009D5165">
              <w:t>Ergebnisformular</w:t>
            </w:r>
          </w:p>
          <w:p w:rsidR="0039368D" w:rsidRPr="009D5165" w:rsidRDefault="0039368D" w:rsidP="000C159B">
            <w:pPr>
              <w:spacing w:before="120" w:after="120"/>
            </w:pPr>
            <w:proofErr w:type="spellStart"/>
            <w:r w:rsidRPr="009D5165">
              <w:t>Factsheet</w:t>
            </w:r>
            <w:proofErr w:type="spellEnd"/>
            <w:r w:rsidRPr="009D5165">
              <w:t xml:space="preserve"> zum Thema</w:t>
            </w:r>
          </w:p>
        </w:tc>
      </w:tr>
      <w:tr w:rsidR="0039368D" w:rsidRPr="009D5165" w:rsidTr="000C159B">
        <w:tc>
          <w:tcPr>
            <w:tcW w:w="2093" w:type="dxa"/>
          </w:tcPr>
          <w:p w:rsidR="0039368D" w:rsidRPr="009D5165" w:rsidRDefault="0039368D" w:rsidP="000C159B">
            <w:pPr>
              <w:spacing w:before="120" w:after="120"/>
            </w:pPr>
            <w:r w:rsidRPr="009D5165">
              <w:t>Pause (optional)</w:t>
            </w:r>
          </w:p>
        </w:tc>
        <w:tc>
          <w:tcPr>
            <w:tcW w:w="2126" w:type="dxa"/>
          </w:tcPr>
          <w:p w:rsidR="0039368D" w:rsidRPr="009D5165" w:rsidRDefault="0039368D" w:rsidP="000C159B">
            <w:pPr>
              <w:spacing w:before="120" w:after="120"/>
            </w:pPr>
          </w:p>
        </w:tc>
        <w:tc>
          <w:tcPr>
            <w:tcW w:w="2268" w:type="dxa"/>
          </w:tcPr>
          <w:p w:rsidR="0039368D" w:rsidRPr="009D5165" w:rsidRDefault="0039368D" w:rsidP="000C159B">
            <w:pPr>
              <w:spacing w:before="120" w:after="120"/>
            </w:pPr>
          </w:p>
        </w:tc>
        <w:tc>
          <w:tcPr>
            <w:tcW w:w="851" w:type="dxa"/>
          </w:tcPr>
          <w:p w:rsidR="0039368D" w:rsidRPr="009D5165" w:rsidRDefault="0039368D" w:rsidP="000C159B">
            <w:pPr>
              <w:spacing w:before="120" w:after="120"/>
              <w:jc w:val="center"/>
            </w:pPr>
            <w:r w:rsidRPr="009D5165">
              <w:t>15</w:t>
            </w:r>
          </w:p>
        </w:tc>
        <w:tc>
          <w:tcPr>
            <w:tcW w:w="1950" w:type="dxa"/>
          </w:tcPr>
          <w:p w:rsidR="0039368D" w:rsidRPr="009D5165" w:rsidRDefault="0039368D" w:rsidP="000C159B">
            <w:pPr>
              <w:spacing w:before="120" w:after="120"/>
            </w:pPr>
          </w:p>
        </w:tc>
      </w:tr>
      <w:tr w:rsidR="0039368D" w:rsidRPr="009D5165" w:rsidTr="000C159B">
        <w:tc>
          <w:tcPr>
            <w:tcW w:w="2093" w:type="dxa"/>
          </w:tcPr>
          <w:p w:rsidR="0039368D" w:rsidRPr="009D5165" w:rsidRDefault="0039368D" w:rsidP="002A31E7">
            <w:pPr>
              <w:spacing w:before="120" w:after="120"/>
              <w:ind w:left="142" w:hanging="142"/>
            </w:pPr>
            <w:r w:rsidRPr="009D5165">
              <w:t>7 Identifizierung der relevanten Stakeholder</w:t>
            </w:r>
          </w:p>
        </w:tc>
        <w:tc>
          <w:tcPr>
            <w:tcW w:w="2126" w:type="dxa"/>
          </w:tcPr>
          <w:p w:rsidR="0039368D" w:rsidRPr="009D5165" w:rsidRDefault="0039368D" w:rsidP="000C159B">
            <w:pPr>
              <w:spacing w:before="120" w:after="120"/>
            </w:pPr>
            <w:r w:rsidRPr="009D5165">
              <w:t>Alle</w:t>
            </w:r>
          </w:p>
          <w:p w:rsidR="0039368D" w:rsidRPr="009D5165" w:rsidRDefault="0039368D" w:rsidP="000C159B">
            <w:pPr>
              <w:spacing w:before="120" w:after="120"/>
            </w:pPr>
            <w:r w:rsidRPr="005D624B">
              <w:t>Projektverantwort</w:t>
            </w:r>
            <w:r w:rsidRPr="005D624B">
              <w:softHyphen/>
              <w:t>liche(r) der Stadt oder externe Beratung</w:t>
            </w:r>
          </w:p>
        </w:tc>
        <w:tc>
          <w:tcPr>
            <w:tcW w:w="2268" w:type="dxa"/>
          </w:tcPr>
          <w:p w:rsidR="0039368D" w:rsidRPr="009D5165" w:rsidRDefault="0039368D" w:rsidP="000C159B">
            <w:pPr>
              <w:spacing w:before="120" w:after="120"/>
            </w:pPr>
            <w:r w:rsidRPr="009D5165">
              <w:t>Liste der Organisationen/ Personen, die in den Prozess ein</w:t>
            </w:r>
            <w:r w:rsidRPr="009D5165">
              <w:softHyphen/>
              <w:t>gebunden werden sollen, liegt vor</w:t>
            </w:r>
          </w:p>
        </w:tc>
        <w:tc>
          <w:tcPr>
            <w:tcW w:w="851" w:type="dxa"/>
          </w:tcPr>
          <w:p w:rsidR="0039368D" w:rsidRPr="009D5165" w:rsidRDefault="0039368D" w:rsidP="000C159B">
            <w:pPr>
              <w:spacing w:before="120" w:after="120"/>
              <w:jc w:val="center"/>
            </w:pPr>
            <w:r w:rsidRPr="009D5165">
              <w:t>30</w:t>
            </w:r>
          </w:p>
        </w:tc>
        <w:tc>
          <w:tcPr>
            <w:tcW w:w="1950" w:type="dxa"/>
          </w:tcPr>
          <w:p w:rsidR="0039368D" w:rsidRPr="009D5165" w:rsidRDefault="0039368D" w:rsidP="000C159B">
            <w:pPr>
              <w:spacing w:before="120" w:after="120"/>
            </w:pPr>
            <w:proofErr w:type="spellStart"/>
            <w:r w:rsidRPr="009D5165">
              <w:t>Stakeholderliste</w:t>
            </w:r>
            <w:proofErr w:type="spellEnd"/>
          </w:p>
          <w:p w:rsidR="0039368D" w:rsidRPr="009D5165" w:rsidRDefault="0039368D" w:rsidP="000C159B">
            <w:pPr>
              <w:spacing w:before="120" w:after="120"/>
            </w:pPr>
            <w:r w:rsidRPr="009D5165">
              <w:t>Um</w:t>
            </w:r>
            <w:r w:rsidR="00FE7B5B">
              <w:t>welt</w:t>
            </w:r>
            <w:r w:rsidRPr="009D5165">
              <w:t>analyse (unterstützendes Dokument)</w:t>
            </w:r>
          </w:p>
          <w:p w:rsidR="0039368D" w:rsidRPr="009D5165" w:rsidRDefault="0039368D" w:rsidP="000C159B">
            <w:pPr>
              <w:spacing w:before="120" w:after="120"/>
            </w:pPr>
            <w:r w:rsidRPr="009D5165">
              <w:t>Ergebnisformular</w:t>
            </w:r>
          </w:p>
        </w:tc>
      </w:tr>
      <w:tr w:rsidR="0039368D" w:rsidRPr="009D5165" w:rsidTr="000C159B">
        <w:tc>
          <w:tcPr>
            <w:tcW w:w="2093" w:type="dxa"/>
          </w:tcPr>
          <w:p w:rsidR="0039368D" w:rsidRPr="009D5165" w:rsidRDefault="0039368D" w:rsidP="002A31E7">
            <w:pPr>
              <w:spacing w:before="120" w:after="120"/>
              <w:ind w:left="142" w:hanging="142"/>
            </w:pPr>
            <w:r w:rsidRPr="009D5165">
              <w:t>8 Vorbereitung des Workshops</w:t>
            </w:r>
          </w:p>
        </w:tc>
        <w:tc>
          <w:tcPr>
            <w:tcW w:w="2126" w:type="dxa"/>
          </w:tcPr>
          <w:p w:rsidR="0039368D" w:rsidRPr="009D5165" w:rsidRDefault="0039368D" w:rsidP="000C159B">
            <w:pPr>
              <w:spacing w:before="120" w:after="120"/>
            </w:pPr>
            <w:r w:rsidRPr="009D5165">
              <w:t>Alle</w:t>
            </w:r>
          </w:p>
          <w:p w:rsidR="0039368D" w:rsidRPr="009D5165" w:rsidRDefault="0039368D" w:rsidP="000C159B">
            <w:pPr>
              <w:spacing w:before="120" w:after="120"/>
            </w:pPr>
            <w:r w:rsidRPr="005D624B">
              <w:t>Projektverantwort</w:t>
            </w:r>
            <w:r w:rsidRPr="005D624B">
              <w:softHyphen/>
              <w:t>liche(r) der Stadt oder externe Beratung</w:t>
            </w:r>
          </w:p>
        </w:tc>
        <w:tc>
          <w:tcPr>
            <w:tcW w:w="2268" w:type="dxa"/>
          </w:tcPr>
          <w:p w:rsidR="0039368D" w:rsidRPr="009D5165" w:rsidRDefault="0039368D" w:rsidP="000C159B">
            <w:pPr>
              <w:spacing w:before="120" w:after="120"/>
            </w:pPr>
            <w:r w:rsidRPr="009D5165">
              <w:t>Klärung der Teilnehmenden, Organisation: Einladung, Zeit/Terminfindung, Ort, Programm, Aufgabenteilung</w:t>
            </w:r>
          </w:p>
        </w:tc>
        <w:tc>
          <w:tcPr>
            <w:tcW w:w="851" w:type="dxa"/>
          </w:tcPr>
          <w:p w:rsidR="0039368D" w:rsidRPr="009D5165" w:rsidRDefault="0039368D" w:rsidP="000C159B">
            <w:pPr>
              <w:spacing w:before="120" w:after="120"/>
              <w:jc w:val="center"/>
            </w:pPr>
            <w:r w:rsidRPr="009D5165">
              <w:t>30</w:t>
            </w:r>
          </w:p>
        </w:tc>
        <w:tc>
          <w:tcPr>
            <w:tcW w:w="1950" w:type="dxa"/>
          </w:tcPr>
          <w:p w:rsidR="0039368D" w:rsidRPr="009D5165" w:rsidRDefault="0039368D" w:rsidP="000C159B">
            <w:pPr>
              <w:spacing w:before="120" w:after="120"/>
            </w:pPr>
            <w:r w:rsidRPr="009D5165">
              <w:t>Prozessdesign</w:t>
            </w:r>
          </w:p>
        </w:tc>
      </w:tr>
      <w:tr w:rsidR="0039368D" w:rsidRPr="009D5165" w:rsidTr="000C159B">
        <w:tc>
          <w:tcPr>
            <w:tcW w:w="2093" w:type="dxa"/>
          </w:tcPr>
          <w:p w:rsidR="0039368D" w:rsidRPr="009D5165" w:rsidRDefault="0039368D" w:rsidP="000C159B">
            <w:pPr>
              <w:spacing w:before="120" w:after="120"/>
            </w:pPr>
            <w:r w:rsidRPr="009D5165">
              <w:t>9 Abschluss</w:t>
            </w:r>
          </w:p>
        </w:tc>
        <w:tc>
          <w:tcPr>
            <w:tcW w:w="2126" w:type="dxa"/>
          </w:tcPr>
          <w:p w:rsidR="0039368D" w:rsidRPr="009D5165" w:rsidRDefault="0039368D" w:rsidP="000C159B">
            <w:pPr>
              <w:spacing w:before="120" w:after="120"/>
            </w:pPr>
            <w:r w:rsidRPr="005D624B">
              <w:t>Projektverantwort</w:t>
            </w:r>
            <w:r w:rsidRPr="005D624B">
              <w:softHyphen/>
              <w:t>liche(r) der Stadt oder externe Beratung</w:t>
            </w:r>
          </w:p>
        </w:tc>
        <w:tc>
          <w:tcPr>
            <w:tcW w:w="2268" w:type="dxa"/>
          </w:tcPr>
          <w:p w:rsidR="0039368D" w:rsidRPr="009D5165" w:rsidRDefault="0039368D" w:rsidP="000C159B">
            <w:pPr>
              <w:spacing w:before="120" w:after="120"/>
            </w:pPr>
            <w:r w:rsidRPr="009D5165">
              <w:t>Zusammenfassung der Ergebnisse</w:t>
            </w:r>
            <w:r w:rsidRPr="009D5165">
              <w:br/>
              <w:t>Termin und Verabschiedung</w:t>
            </w:r>
          </w:p>
        </w:tc>
        <w:tc>
          <w:tcPr>
            <w:tcW w:w="851" w:type="dxa"/>
          </w:tcPr>
          <w:p w:rsidR="0039368D" w:rsidRPr="009D5165" w:rsidRDefault="0039368D" w:rsidP="000C159B">
            <w:pPr>
              <w:spacing w:before="120" w:after="120"/>
              <w:jc w:val="center"/>
            </w:pPr>
            <w:r w:rsidRPr="009D5165">
              <w:t>5</w:t>
            </w:r>
          </w:p>
        </w:tc>
        <w:tc>
          <w:tcPr>
            <w:tcW w:w="1950" w:type="dxa"/>
          </w:tcPr>
          <w:p w:rsidR="0039368D" w:rsidRPr="009D5165" w:rsidRDefault="0039368D" w:rsidP="000C159B">
            <w:pPr>
              <w:spacing w:before="120" w:after="120"/>
            </w:pPr>
            <w:r w:rsidRPr="009D5165">
              <w:t>Ergebnisformular</w:t>
            </w:r>
          </w:p>
        </w:tc>
      </w:tr>
    </w:tbl>
    <w:p w:rsidR="0039368D" w:rsidRDefault="0039368D" w:rsidP="0039368D"/>
    <w:p w:rsidR="0039368D" w:rsidRDefault="0039368D" w:rsidP="0039368D">
      <w:pPr>
        <w:jc w:val="both"/>
      </w:pPr>
      <w:r>
        <w:t>Insgesamt sollte die Sitzung nicht länger als drei Stunden dauern.</w:t>
      </w:r>
    </w:p>
    <w:p w:rsidR="0039368D" w:rsidRDefault="0039368D" w:rsidP="0039368D">
      <w:pPr>
        <w:spacing w:after="0"/>
        <w:rPr>
          <w:rFonts w:eastAsia="Times New Roman"/>
          <w:b/>
          <w:bCs/>
          <w:color w:val="262F77"/>
          <w:sz w:val="36"/>
          <w:szCs w:val="26"/>
        </w:rPr>
      </w:pPr>
      <w:r>
        <w:br w:type="page"/>
      </w:r>
    </w:p>
    <w:p w:rsidR="0039368D" w:rsidRDefault="0039368D" w:rsidP="0039368D">
      <w:pPr>
        <w:pStyle w:val="SUL-Formatberschrift2"/>
        <w:numPr>
          <w:ilvl w:val="1"/>
          <w:numId w:val="1"/>
        </w:numPr>
      </w:pPr>
      <w:bookmarkStart w:id="11" w:name="_Toc403117126"/>
      <w:bookmarkStart w:id="12" w:name="_Toc405545557"/>
      <w:r>
        <w:lastRenderedPageBreak/>
        <w:t>Unterstützende Materialien und Methoden</w:t>
      </w:r>
      <w:bookmarkEnd w:id="11"/>
      <w:bookmarkEnd w:id="12"/>
    </w:p>
    <w:p w:rsidR="0039368D" w:rsidRDefault="0039368D" w:rsidP="0039368D">
      <w:pPr>
        <w:jc w:val="both"/>
      </w:pPr>
      <w:r>
        <w:t>Zur Unterstützung der Sitzungsabwicklung sollen den Teilnehmenden vor der Sitzung folgende Materialien zur Verfügung gestellt werden</w:t>
      </w:r>
      <w:r w:rsidR="008E1618">
        <w:t xml:space="preserve"> (siehe Anhänge)</w:t>
      </w:r>
      <w:r>
        <w:t>:</w:t>
      </w:r>
    </w:p>
    <w:p w:rsidR="0039368D" w:rsidRPr="000A2358" w:rsidRDefault="0039368D" w:rsidP="0039368D">
      <w:pPr>
        <w:pStyle w:val="Punktuationblau"/>
        <w:rPr>
          <w:lang w:val="en-GB"/>
        </w:rPr>
      </w:pPr>
      <w:r w:rsidRPr="000A2358">
        <w:rPr>
          <w:lang w:val="en-GB"/>
        </w:rPr>
        <w:t>Folder Smart Urban Logistics (SUL-Folder)</w:t>
      </w:r>
    </w:p>
    <w:p w:rsidR="0039368D" w:rsidRDefault="0039368D" w:rsidP="0039368D">
      <w:pPr>
        <w:pStyle w:val="Punktuationblau"/>
      </w:pPr>
      <w:r>
        <w:t>Tagesordnung und Ziele der Startsitzung</w:t>
      </w:r>
    </w:p>
    <w:p w:rsidR="0039368D" w:rsidRDefault="0039368D" w:rsidP="0039368D">
      <w:pPr>
        <w:pStyle w:val="Punktuationblau"/>
      </w:pPr>
      <w:r>
        <w:t>Liste „Mögliche Themen mit Verbesserungspotenzial“</w:t>
      </w:r>
    </w:p>
    <w:p w:rsidR="0039368D" w:rsidRDefault="0039368D" w:rsidP="0039368D">
      <w:pPr>
        <w:pStyle w:val="Punktuationblau"/>
      </w:pPr>
      <w:r>
        <w:t>Themen-</w:t>
      </w:r>
      <w:proofErr w:type="spellStart"/>
      <w:r>
        <w:t>Factsheets</w:t>
      </w:r>
      <w:proofErr w:type="spellEnd"/>
      <w:r>
        <w:t xml:space="preserve"> T1 - T16</w:t>
      </w:r>
    </w:p>
    <w:p w:rsidR="0039368D" w:rsidRDefault="0039368D" w:rsidP="0039368D">
      <w:pPr>
        <w:jc w:val="both"/>
      </w:pPr>
    </w:p>
    <w:p w:rsidR="0039368D" w:rsidRDefault="0039368D" w:rsidP="0039368D">
      <w:pPr>
        <w:jc w:val="both"/>
      </w:pPr>
      <w:r>
        <w:t>Bei der Sitzung selbst können folgende Materialien hilfreich sein:</w:t>
      </w:r>
    </w:p>
    <w:p w:rsidR="0039368D" w:rsidRDefault="0039368D" w:rsidP="0039368D">
      <w:pPr>
        <w:pStyle w:val="Punktuationblau"/>
      </w:pPr>
      <w:r>
        <w:t>Tagesordnung als Tischvorlage und auf Flipchart</w:t>
      </w:r>
    </w:p>
    <w:p w:rsidR="0039368D" w:rsidRDefault="0039368D" w:rsidP="0039368D">
      <w:pPr>
        <w:pStyle w:val="Punktuationblau"/>
      </w:pPr>
      <w:r>
        <w:t>SUL-Folder als Tischvorlage und als Power Point</w:t>
      </w:r>
    </w:p>
    <w:p w:rsidR="0039368D" w:rsidRDefault="0039368D" w:rsidP="0039368D">
      <w:pPr>
        <w:pStyle w:val="Punktuationblau"/>
      </w:pPr>
      <w:r>
        <w:t>Anwesenheitsliste</w:t>
      </w:r>
    </w:p>
    <w:p w:rsidR="0039368D" w:rsidRDefault="0039368D" w:rsidP="0039368D">
      <w:pPr>
        <w:pStyle w:val="Punktuationblau"/>
      </w:pPr>
      <w:r>
        <w:t>Liste „Mögliche Themen mit Verbesserungspotenzial“ als A0-Plakat und/oder als Tischvorlage</w:t>
      </w:r>
    </w:p>
    <w:p w:rsidR="0039368D" w:rsidRDefault="0039368D" w:rsidP="0039368D">
      <w:pPr>
        <w:pStyle w:val="Punktuationblau"/>
      </w:pPr>
      <w:r>
        <w:t>Themen-</w:t>
      </w:r>
      <w:proofErr w:type="spellStart"/>
      <w:r>
        <w:t>Factsheets</w:t>
      </w:r>
      <w:proofErr w:type="spellEnd"/>
      <w:r>
        <w:t xml:space="preserve"> als Tischvorlage</w:t>
      </w:r>
    </w:p>
    <w:p w:rsidR="0039368D" w:rsidRDefault="00DD02AB" w:rsidP="0039368D">
      <w:pPr>
        <w:pStyle w:val="Punktuationblau"/>
      </w:pPr>
      <w:r>
        <w:t>Best Practic</w:t>
      </w:r>
      <w:r w:rsidR="0039368D">
        <w:t>es zur Unterstützung für die Sitzungsleitung/Moderation</w:t>
      </w:r>
    </w:p>
    <w:p w:rsidR="0039368D" w:rsidRDefault="0039368D" w:rsidP="0039368D">
      <w:pPr>
        <w:pStyle w:val="Punktuationblau"/>
      </w:pPr>
      <w:r>
        <w:t>Großformatiger Stadtplan</w:t>
      </w:r>
    </w:p>
    <w:p w:rsidR="0039368D" w:rsidRDefault="0039368D" w:rsidP="0039368D">
      <w:pPr>
        <w:pStyle w:val="Punktuationblau"/>
      </w:pPr>
      <w:r>
        <w:t>Ergebnisformular als A0-Plakat und/oder als Tischvorlage</w:t>
      </w:r>
    </w:p>
    <w:p w:rsidR="0039368D" w:rsidRDefault="0039368D" w:rsidP="0039368D">
      <w:pPr>
        <w:pStyle w:val="Punktuationblau"/>
      </w:pPr>
      <w:r>
        <w:t>Prozessdesign für den Workshop</w:t>
      </w:r>
    </w:p>
    <w:p w:rsidR="0039368D" w:rsidRDefault="0039368D" w:rsidP="0039368D">
      <w:pPr>
        <w:jc w:val="both"/>
      </w:pPr>
    </w:p>
    <w:p w:rsidR="0039368D" w:rsidRDefault="0039368D" w:rsidP="0039368D">
      <w:pPr>
        <w:jc w:val="both"/>
      </w:pPr>
      <w:r>
        <w:t>Zur Unterstützung der Identifizierung der relevanten Stakeholder wird das methodische Instrumentarium der „Umwelt- und Stakeholder</w:t>
      </w:r>
      <w:r w:rsidR="002E7E9E">
        <w:t>-A</w:t>
      </w:r>
      <w:r>
        <w:t>nalyse“ empfohlen. Zur Durchführung einer solchen Analyse steht die gleichnamige Prozessbeilage zur Verfügung.</w:t>
      </w:r>
    </w:p>
    <w:p w:rsidR="0039368D" w:rsidRDefault="0039368D" w:rsidP="00DD02AB">
      <w:pPr>
        <w:pStyle w:val="SUL-Formatberschrift2"/>
        <w:numPr>
          <w:ilvl w:val="1"/>
          <w:numId w:val="1"/>
        </w:numPr>
      </w:pPr>
      <w:bookmarkStart w:id="13" w:name="_Toc403117127"/>
      <w:bookmarkStart w:id="14" w:name="_Toc405545558"/>
      <w:r>
        <w:t>Ergebnisse</w:t>
      </w:r>
      <w:bookmarkEnd w:id="13"/>
      <w:r w:rsidR="008E1618">
        <w:t xml:space="preserve"> der Startsitzung</w:t>
      </w:r>
      <w:bookmarkEnd w:id="14"/>
    </w:p>
    <w:p w:rsidR="0039368D" w:rsidRDefault="0039368D" w:rsidP="0039368D">
      <w:pPr>
        <w:jc w:val="both"/>
      </w:pPr>
      <w:r>
        <w:t>Hauptergebnis der Startsitzung ist die Festlegung auf ein Thema des städtischen Güterverkehrs, das für die Stadt relevant ist und im Zuge des Kommunikationsprozesses diskutiert werden soll. Darüber hinaus steht nach der Sitzung</w:t>
      </w:r>
      <w:r w:rsidRPr="00673677">
        <w:t xml:space="preserve"> </w:t>
      </w:r>
      <w:r>
        <w:t xml:space="preserve">fest, welche für das gewählte Thema relevanten städtischen </w:t>
      </w:r>
      <w:proofErr w:type="spellStart"/>
      <w:r>
        <w:t>Akteur</w:t>
      </w:r>
      <w:r w:rsidR="002A31E7">
        <w:t>Innen</w:t>
      </w:r>
      <w:proofErr w:type="spellEnd"/>
      <w:r w:rsidR="002A31E7">
        <w:t xml:space="preserve"> </w:t>
      </w:r>
      <w:r>
        <w:t xml:space="preserve">und Interessensgruppen zum Stakeholder-Workshop eingeladen werden. Falls mehrere Themen als relevant eingestuft werden, steht fest, ob ein Thema prioritär behandelt wird, ob themenübergreifend weitergearbeitet wird bzw. wie mit den als weniger prioritär eingestuften Themen weiter verfahren wird (z.B. Durchführung eines zweiten themenspezifischen Workshops). </w:t>
      </w:r>
    </w:p>
    <w:p w:rsidR="002E7E9E" w:rsidRDefault="002E7E9E">
      <w:pPr>
        <w:spacing w:after="200" w:line="276" w:lineRule="auto"/>
      </w:pPr>
      <w:r>
        <w:br w:type="page"/>
      </w:r>
    </w:p>
    <w:p w:rsidR="0039368D" w:rsidRDefault="0039368D" w:rsidP="0039368D">
      <w:pPr>
        <w:jc w:val="both"/>
      </w:pPr>
      <w:r>
        <w:lastRenderedPageBreak/>
        <w:t>Die Ergebnisse sowie die notwendigen Schritte zur Vorbereitung des Stakeholder-Workshops werden im Ergebnisformular von der prozessverantwortlichen Person der Stadt bzw. der externen Beratung dokumentiert:</w:t>
      </w:r>
    </w:p>
    <w:p w:rsidR="0039368D" w:rsidRDefault="0039368D" w:rsidP="0039368D">
      <w:pPr>
        <w:pStyle w:val="Punktuationblau"/>
      </w:pPr>
      <w:r>
        <w:t xml:space="preserve">Gewähltes Thema samt </w:t>
      </w:r>
      <w:r w:rsidR="008E1618">
        <w:t xml:space="preserve">städtischem </w:t>
      </w:r>
      <w:r>
        <w:t>Hintergrund und Ziele, die erreicht werden sollen</w:t>
      </w:r>
    </w:p>
    <w:p w:rsidR="0039368D" w:rsidRDefault="0039368D" w:rsidP="0039368D">
      <w:pPr>
        <w:pStyle w:val="Punktuationblau"/>
      </w:pPr>
      <w:r>
        <w:t>Liste de</w:t>
      </w:r>
      <w:r w:rsidR="002A31E7">
        <w:t>r einzuladenden Organisationen/</w:t>
      </w:r>
      <w:r>
        <w:t>Personen</w:t>
      </w:r>
    </w:p>
    <w:p w:rsidR="0039368D" w:rsidRDefault="002A31E7" w:rsidP="0039368D">
      <w:pPr>
        <w:pStyle w:val="Punktuationblau"/>
      </w:pPr>
      <w:proofErr w:type="spellStart"/>
      <w:r>
        <w:t>To</w:t>
      </w:r>
      <w:proofErr w:type="spellEnd"/>
      <w:r>
        <w:t>-d</w:t>
      </w:r>
      <w:r w:rsidR="0039368D">
        <w:t>o-Liste zur Vorbereitung des Stakeholder-Workshops samt Zeitplan und Zuständigkeiten</w:t>
      </w:r>
    </w:p>
    <w:p w:rsidR="0039368D" w:rsidRDefault="0039368D" w:rsidP="0039368D">
      <w:pPr>
        <w:pStyle w:val="Punktuationblau"/>
      </w:pPr>
      <w:r>
        <w:t>Relevante zusätzliche stadtspezifische Tagesordnungspunkte über die vorgeschlagene Tagesordnung (siehe Ergebnisformular) des Workshops hinaus</w:t>
      </w:r>
    </w:p>
    <w:p w:rsidR="0039368D" w:rsidRPr="00311C78" w:rsidRDefault="0039368D" w:rsidP="0039368D">
      <w:pPr>
        <w:pStyle w:val="Punktuationblau"/>
        <w:numPr>
          <w:ilvl w:val="0"/>
          <w:numId w:val="0"/>
        </w:numPr>
        <w:ind w:left="1070" w:hanging="360"/>
      </w:pPr>
    </w:p>
    <w:p w:rsidR="0039368D" w:rsidRDefault="0039368D" w:rsidP="0039368D">
      <w:pPr>
        <w:jc w:val="both"/>
      </w:pPr>
      <w:r>
        <w:t>Falls in der Stadt ein politischer Beschluss für die Fortführung des Prozesses erforderlich ist, wird dieser von der prozessverantwortlichen Person vorbereitet.</w:t>
      </w:r>
    </w:p>
    <w:p w:rsidR="0039368D" w:rsidRPr="00B7327D" w:rsidRDefault="0039368D" w:rsidP="0039368D"/>
    <w:p w:rsidR="0039368D" w:rsidRDefault="0039368D" w:rsidP="0039368D">
      <w:pPr>
        <w:spacing w:after="200" w:line="276" w:lineRule="auto"/>
        <w:rPr>
          <w:b/>
          <w:bCs/>
          <w:color w:val="262F77"/>
          <w:sz w:val="52"/>
          <w:szCs w:val="28"/>
        </w:rPr>
      </w:pPr>
      <w:r>
        <w:br w:type="page"/>
      </w:r>
    </w:p>
    <w:p w:rsidR="0039368D" w:rsidRDefault="0039368D" w:rsidP="0039368D">
      <w:pPr>
        <w:pStyle w:val="SUL-Formatberschrift1"/>
        <w:numPr>
          <w:ilvl w:val="0"/>
          <w:numId w:val="1"/>
        </w:numPr>
      </w:pPr>
      <w:bookmarkStart w:id="15" w:name="_Toc403117128"/>
      <w:bookmarkStart w:id="16" w:name="_Toc405545559"/>
      <w:r>
        <w:lastRenderedPageBreak/>
        <w:t>Stakeholder-Workshop</w:t>
      </w:r>
      <w:bookmarkEnd w:id="15"/>
      <w:bookmarkEnd w:id="16"/>
    </w:p>
    <w:p w:rsidR="00B136BF" w:rsidRDefault="00B136BF" w:rsidP="00B136BF">
      <w:pPr>
        <w:pStyle w:val="SUL-Formatberschrift2"/>
        <w:numPr>
          <w:ilvl w:val="1"/>
          <w:numId w:val="1"/>
        </w:numPr>
      </w:pPr>
      <w:bookmarkStart w:id="17" w:name="_Toc405545560"/>
      <w:r>
        <w:t>Vorbereitung des Workshops</w:t>
      </w:r>
      <w:bookmarkEnd w:id="17"/>
    </w:p>
    <w:p w:rsidR="0039368D" w:rsidRDefault="0039368D" w:rsidP="0039368D">
      <w:pPr>
        <w:jc w:val="both"/>
      </w:pPr>
      <w:r>
        <w:t xml:space="preserve">Zur Vorbereitung des Workshops kann es zweckmäßig sein, mit ausgewählten besonders relevanten </w:t>
      </w:r>
      <w:proofErr w:type="spellStart"/>
      <w:r>
        <w:t>Akteur</w:t>
      </w:r>
      <w:r w:rsidR="002A31E7">
        <w:t>Inn</w:t>
      </w:r>
      <w:r>
        <w:t>en</w:t>
      </w:r>
      <w:proofErr w:type="spellEnd"/>
      <w:r>
        <w:t xml:space="preserve"> Vorgespräche zu führen und/oder spezifische räumliche Situationen vor Ort genauer zu erheben. </w:t>
      </w:r>
    </w:p>
    <w:p w:rsidR="0039368D" w:rsidRDefault="0039368D" w:rsidP="0039368D">
      <w:pPr>
        <w:pStyle w:val="SUL-Formatberschrift2"/>
        <w:numPr>
          <w:ilvl w:val="1"/>
          <w:numId w:val="1"/>
        </w:numPr>
      </w:pPr>
      <w:bookmarkStart w:id="18" w:name="_Toc403117129"/>
      <w:bookmarkStart w:id="19" w:name="_Toc405545561"/>
      <w:r>
        <w:t>Ziele des Workshops</w:t>
      </w:r>
      <w:bookmarkEnd w:id="18"/>
      <w:bookmarkEnd w:id="19"/>
    </w:p>
    <w:p w:rsidR="0039368D" w:rsidRDefault="0039368D" w:rsidP="0039368D">
      <w:pPr>
        <w:jc w:val="both"/>
      </w:pPr>
      <w:r>
        <w:t xml:space="preserve">Beim Workshop mit den </w:t>
      </w:r>
      <w:proofErr w:type="spellStart"/>
      <w:r>
        <w:t>Akteur</w:t>
      </w:r>
      <w:r w:rsidR="00BF0169">
        <w:t>Inn</w:t>
      </w:r>
      <w:r>
        <w:t>en</w:t>
      </w:r>
      <w:proofErr w:type="spellEnd"/>
      <w:r>
        <w:t xml:space="preserve"> und Interessensgruppen (Stakeholdern) sollen folgende Ziele erreicht werden:</w:t>
      </w:r>
    </w:p>
    <w:p w:rsidR="0039368D" w:rsidRDefault="0039368D" w:rsidP="0039368D">
      <w:pPr>
        <w:pStyle w:val="Punktuationblau"/>
      </w:pPr>
      <w:r>
        <w:t xml:space="preserve">Die teilnehmenden </w:t>
      </w:r>
      <w:proofErr w:type="spellStart"/>
      <w:r>
        <w:t>Akteur</w:t>
      </w:r>
      <w:r w:rsidR="00BF0169">
        <w:t>Inn</w:t>
      </w:r>
      <w:r>
        <w:t>e</w:t>
      </w:r>
      <w:r w:rsidR="00BF0169">
        <w:t>n</w:t>
      </w:r>
      <w:proofErr w:type="spellEnd"/>
      <w:r>
        <w:t xml:space="preserve"> und Interessensgruppen lernen die Möglichkeiten, die Smart Urban Logistics (SUL) bietet, kennen und nehmen diese als Chance für die Lösung von Problemen oder die Verbesserung von Güterverkehrsabläufen in der Stadt wahr.</w:t>
      </w:r>
    </w:p>
    <w:p w:rsidR="0039368D" w:rsidRDefault="0039368D" w:rsidP="0039368D">
      <w:pPr>
        <w:pStyle w:val="Punktuationblau"/>
      </w:pPr>
      <w:r>
        <w:t>Das in der Startsitzung ausgewählte Thema bzw. die ausgewählten Themen und die Motive für die Themenauswahl werden vorgestellt.</w:t>
      </w:r>
    </w:p>
    <w:p w:rsidR="0039368D" w:rsidRDefault="0039368D" w:rsidP="0039368D">
      <w:pPr>
        <w:pStyle w:val="Punktuationblau"/>
      </w:pPr>
      <w:r>
        <w:t>Die Sicht der Teilnehmenden auf das ausgewählte Thema wird abgefragt und dargestellt: Welche Ziele können durch die Bearbeitung des Themas erreicht werden, welche Chancen können genutzt werden, welche Veränderungen stellen eine Verbesserung dar?</w:t>
      </w:r>
    </w:p>
    <w:p w:rsidR="0039368D" w:rsidRDefault="0039368D" w:rsidP="0039368D">
      <w:pPr>
        <w:pStyle w:val="Punktuationblau"/>
      </w:pPr>
      <w:r>
        <w:t>Lösungsansätze und Best Practi</w:t>
      </w:r>
      <w:r w:rsidR="00BF0169">
        <w:t>c</w:t>
      </w:r>
      <w:r>
        <w:t>es für das ausgewählte Thema wer</w:t>
      </w:r>
      <w:r>
        <w:softHyphen/>
        <w:t>den vorgestellt, weiterentwickelt und hinsichtlich ihrer Machbarkeit disku</w:t>
      </w:r>
      <w:r>
        <w:softHyphen/>
        <w:t>tiert, geeignete Lösungsansätze werden ausgewählt, offene Fragen, die nicht unmittelbar geklärt werden können, werden formu</w:t>
      </w:r>
      <w:r>
        <w:softHyphen/>
        <w:t>liert.</w:t>
      </w:r>
    </w:p>
    <w:p w:rsidR="0039368D" w:rsidRDefault="0039368D" w:rsidP="0039368D">
      <w:pPr>
        <w:pStyle w:val="Punktuationblau"/>
      </w:pPr>
      <w:r>
        <w:t>Das Interesse der Akteur</w:t>
      </w:r>
      <w:r w:rsidR="00BF0169">
        <w:t>innen</w:t>
      </w:r>
      <w:r>
        <w:t xml:space="preserve"> an einer Projektentwicklung, ihre Bereitschaft dazu etwas beizutragen und ihre Bedingungen für eine Beteiligung werden erkundet.</w:t>
      </w:r>
    </w:p>
    <w:p w:rsidR="0039368D" w:rsidRDefault="0039368D" w:rsidP="0039368D">
      <w:pPr>
        <w:pStyle w:val="Punktuationblau"/>
      </w:pPr>
      <w:r>
        <w:t>Notwendige weitere Schritte werden definiert.</w:t>
      </w:r>
    </w:p>
    <w:p w:rsidR="0039368D" w:rsidRDefault="0039368D" w:rsidP="0039368D">
      <w:pPr>
        <w:pStyle w:val="SUL-Formatberschrift2"/>
        <w:numPr>
          <w:ilvl w:val="1"/>
          <w:numId w:val="1"/>
        </w:numPr>
      </w:pPr>
      <w:bookmarkStart w:id="20" w:name="_Toc403117130"/>
      <w:bookmarkStart w:id="21" w:name="_Toc405545562"/>
      <w:r>
        <w:t>Teilnehmende Personen</w:t>
      </w:r>
      <w:r w:rsidR="0020114E">
        <w:t>/ O</w:t>
      </w:r>
      <w:r>
        <w:t>rganisationen</w:t>
      </w:r>
      <w:bookmarkEnd w:id="20"/>
      <w:bookmarkEnd w:id="21"/>
    </w:p>
    <w:p w:rsidR="0039368D" w:rsidRDefault="0039368D" w:rsidP="0039368D">
      <w:pPr>
        <w:jc w:val="both"/>
      </w:pPr>
      <w:r>
        <w:t>Am Workshop sollten folgende Personen/Institutionen teilnehmen:</w:t>
      </w:r>
    </w:p>
    <w:p w:rsidR="0039368D" w:rsidRDefault="0039368D" w:rsidP="0039368D">
      <w:pPr>
        <w:pStyle w:val="Punktuationblau"/>
      </w:pPr>
      <w:r>
        <w:t>Personen, die an der Startsitzung teilgenommen haben.</w:t>
      </w:r>
    </w:p>
    <w:p w:rsidR="0039368D" w:rsidRDefault="0039368D" w:rsidP="00CC4EA8">
      <w:pPr>
        <w:pStyle w:val="Punktuationblau"/>
      </w:pPr>
      <w:r>
        <w:t xml:space="preserve">Organisationen/Personen, die als relevante </w:t>
      </w:r>
      <w:proofErr w:type="spellStart"/>
      <w:r>
        <w:t>Akteur</w:t>
      </w:r>
      <w:r w:rsidR="00BF0169">
        <w:t>Innen</w:t>
      </w:r>
      <w:proofErr w:type="spellEnd"/>
      <w:r>
        <w:t xml:space="preserve"> und Interessensgruppen bei der Startsitzung identifiziert wurden und die für die </w:t>
      </w:r>
      <w:r w:rsidR="0074416A">
        <w:t xml:space="preserve"> in der Startsitzung identifizierten Themenbereich</w:t>
      </w:r>
      <w:r>
        <w:t xml:space="preserve"> jedenfalls </w:t>
      </w:r>
      <w:r w:rsidR="0074416A">
        <w:t>relevant sind</w:t>
      </w:r>
      <w:r>
        <w:t xml:space="preserve">. Es sollten vor allem jene Organisationen/Personen teilnehmen, </w:t>
      </w:r>
      <w:r w:rsidR="00CC4EA8" w:rsidRPr="00CC4EA8">
        <w:t xml:space="preserve">von denen man </w:t>
      </w:r>
      <w:r w:rsidR="00CC4EA8" w:rsidRPr="00CC4EA8">
        <w:lastRenderedPageBreak/>
        <w:t>ausgeht, dass sie die dem Vorhaben positiv oder zumindest konstruktiv gegenüberstehen</w:t>
      </w:r>
      <w:r w:rsidR="00CC4EA8">
        <w:t>.</w:t>
      </w:r>
    </w:p>
    <w:p w:rsidR="0039368D" w:rsidRPr="00283327" w:rsidRDefault="0039368D" w:rsidP="0039368D">
      <w:pPr>
        <w:pStyle w:val="Punktuationblau"/>
      </w:pPr>
      <w:r>
        <w:t xml:space="preserve">Moderation: Falls der Prozess nicht von einer externen Beratung begleitet wird, sollte </w:t>
      </w:r>
      <w:r w:rsidR="0074416A">
        <w:t>sich eine Person ausschließlich der Moderation annehmen und keine inhaltlichen Beiträge übernehmen.</w:t>
      </w:r>
      <w:r>
        <w:t xml:space="preserve"> Die </w:t>
      </w:r>
      <w:r w:rsidR="0074416A">
        <w:t xml:space="preserve">prozessverantwortliche </w:t>
      </w:r>
      <w:r>
        <w:t>Person der Stadt sollte sich inhaltlich einbringen können</w:t>
      </w:r>
      <w:r w:rsidR="0074416A">
        <w:t xml:space="preserve"> und von Moderationsaufgaben befreit werden.</w:t>
      </w:r>
    </w:p>
    <w:p w:rsidR="0039368D" w:rsidRDefault="0039368D" w:rsidP="0039368D">
      <w:pPr>
        <w:pStyle w:val="SUL-Formatberschrift2"/>
        <w:numPr>
          <w:ilvl w:val="1"/>
          <w:numId w:val="1"/>
        </w:numPr>
      </w:pPr>
      <w:bookmarkStart w:id="22" w:name="_Toc403117131"/>
      <w:bookmarkStart w:id="23" w:name="_Toc405545563"/>
      <w:r>
        <w:t>Ablauf des Workshops</w:t>
      </w:r>
      <w:bookmarkEnd w:id="22"/>
      <w:bookmarkEnd w:id="23"/>
    </w:p>
    <w:p w:rsidR="0039368D" w:rsidRPr="00202D10" w:rsidRDefault="0039368D" w:rsidP="0039368D">
      <w:pPr>
        <w:jc w:val="both"/>
      </w:pPr>
      <w:r>
        <w:t>Im Folgenden wird ein Vorschlag für das Workshop-Programm vorgelegt. Ausgehend von den Ergebnissen der Startsitzung können zusätzliche stadtrelevante Tagesordnungspunkte aufgenommen werden.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2126"/>
        <w:gridCol w:w="2268"/>
        <w:gridCol w:w="851"/>
        <w:gridCol w:w="1950"/>
      </w:tblGrid>
      <w:tr w:rsidR="0039368D" w:rsidRPr="009D5165" w:rsidTr="000C159B">
        <w:trPr>
          <w:trHeight w:val="652"/>
        </w:trPr>
        <w:tc>
          <w:tcPr>
            <w:tcW w:w="2093" w:type="dxa"/>
          </w:tcPr>
          <w:p w:rsidR="0039368D" w:rsidRPr="009D5165" w:rsidRDefault="0039368D" w:rsidP="000C159B">
            <w:r w:rsidRPr="009D5165">
              <w:t>Programmpunkt</w:t>
            </w:r>
          </w:p>
        </w:tc>
        <w:tc>
          <w:tcPr>
            <w:tcW w:w="2126" w:type="dxa"/>
          </w:tcPr>
          <w:p w:rsidR="0039368D" w:rsidRPr="009D5165" w:rsidRDefault="0039368D" w:rsidP="000C159B">
            <w:r w:rsidRPr="009D5165">
              <w:t>Wer</w:t>
            </w:r>
          </w:p>
        </w:tc>
        <w:tc>
          <w:tcPr>
            <w:tcW w:w="2268" w:type="dxa"/>
          </w:tcPr>
          <w:p w:rsidR="0039368D" w:rsidRPr="009D5165" w:rsidRDefault="0039368D" w:rsidP="000C159B">
            <w:r w:rsidRPr="009D5165">
              <w:t>Ergebnis</w:t>
            </w:r>
          </w:p>
        </w:tc>
        <w:tc>
          <w:tcPr>
            <w:tcW w:w="851" w:type="dxa"/>
          </w:tcPr>
          <w:p w:rsidR="0039368D" w:rsidRPr="009D5165" w:rsidRDefault="0039368D" w:rsidP="000C159B">
            <w:r w:rsidRPr="009D5165">
              <w:t>Dauer [min]</w:t>
            </w:r>
          </w:p>
        </w:tc>
        <w:tc>
          <w:tcPr>
            <w:tcW w:w="1950" w:type="dxa"/>
          </w:tcPr>
          <w:p w:rsidR="0039368D" w:rsidRPr="009D5165" w:rsidRDefault="0039368D" w:rsidP="000C159B">
            <w:r w:rsidRPr="009D5165">
              <w:t>Unterlagen</w:t>
            </w:r>
          </w:p>
        </w:tc>
      </w:tr>
      <w:tr w:rsidR="0039368D" w:rsidRPr="009D5165" w:rsidTr="000C159B">
        <w:tc>
          <w:tcPr>
            <w:tcW w:w="2093" w:type="dxa"/>
          </w:tcPr>
          <w:p w:rsidR="0039368D" w:rsidRPr="009D5165" w:rsidRDefault="0039368D" w:rsidP="00BF0169">
            <w:pPr>
              <w:spacing w:before="120" w:after="120"/>
              <w:ind w:left="142" w:hanging="142"/>
            </w:pPr>
            <w:r w:rsidRPr="009D5165">
              <w:t>1 Begrüßung und Vorstellung der Teilnehmenden</w:t>
            </w:r>
          </w:p>
        </w:tc>
        <w:tc>
          <w:tcPr>
            <w:tcW w:w="2126" w:type="dxa"/>
          </w:tcPr>
          <w:p w:rsidR="0039368D" w:rsidRDefault="0039368D" w:rsidP="000C159B">
            <w:pPr>
              <w:spacing w:before="120" w:after="120"/>
            </w:pPr>
            <w:r w:rsidRPr="009D5165">
              <w:t>Verantwortliche(r) Stadtpolitiker(in)</w:t>
            </w:r>
            <w:r w:rsidRPr="009D5165">
              <w:br/>
              <w:t>Projektverantwort</w:t>
            </w:r>
            <w:r w:rsidRPr="009D5165">
              <w:softHyphen/>
              <w:t>liche(r) der Stadt</w:t>
            </w:r>
          </w:p>
          <w:p w:rsidR="0039368D" w:rsidRPr="009D5165" w:rsidRDefault="0039368D" w:rsidP="000C159B">
            <w:pPr>
              <w:spacing w:before="120" w:after="120"/>
            </w:pPr>
            <w:r>
              <w:t>Alle</w:t>
            </w:r>
          </w:p>
        </w:tc>
        <w:tc>
          <w:tcPr>
            <w:tcW w:w="2268" w:type="dxa"/>
          </w:tcPr>
          <w:p w:rsidR="0039368D" w:rsidRPr="009D5165" w:rsidRDefault="0039368D" w:rsidP="000C159B">
            <w:pPr>
              <w:spacing w:before="120" w:after="120"/>
            </w:pPr>
            <w:r w:rsidRPr="009D5165">
              <w:t>Die Teilnehmenden kennen einander</w:t>
            </w:r>
          </w:p>
        </w:tc>
        <w:tc>
          <w:tcPr>
            <w:tcW w:w="851" w:type="dxa"/>
          </w:tcPr>
          <w:p w:rsidR="0039368D" w:rsidRPr="009D5165" w:rsidRDefault="0039368D" w:rsidP="000C159B">
            <w:pPr>
              <w:spacing w:before="120" w:after="120"/>
              <w:jc w:val="center"/>
            </w:pPr>
            <w:r w:rsidRPr="009D5165">
              <w:t>10</w:t>
            </w:r>
          </w:p>
        </w:tc>
        <w:tc>
          <w:tcPr>
            <w:tcW w:w="1950" w:type="dxa"/>
          </w:tcPr>
          <w:p w:rsidR="0039368D" w:rsidRPr="009D5165" w:rsidRDefault="0039368D" w:rsidP="000C159B">
            <w:pPr>
              <w:spacing w:before="120" w:after="120"/>
            </w:pPr>
            <w:r w:rsidRPr="009D5165">
              <w:t xml:space="preserve">Begrüßungs- </w:t>
            </w:r>
            <w:proofErr w:type="spellStart"/>
            <w:r w:rsidRPr="009D5165">
              <w:t>plakat</w:t>
            </w:r>
            <w:proofErr w:type="spellEnd"/>
          </w:p>
        </w:tc>
      </w:tr>
      <w:tr w:rsidR="0039368D" w:rsidRPr="009D5165" w:rsidTr="000C159B">
        <w:tc>
          <w:tcPr>
            <w:tcW w:w="2093" w:type="dxa"/>
          </w:tcPr>
          <w:p w:rsidR="0039368D" w:rsidRPr="009D5165" w:rsidRDefault="0039368D" w:rsidP="00BF0169">
            <w:pPr>
              <w:spacing w:before="120" w:after="120"/>
              <w:ind w:left="142" w:hanging="142"/>
            </w:pPr>
            <w:r w:rsidRPr="009D5165">
              <w:t xml:space="preserve">2 Programm und </w:t>
            </w:r>
            <w:proofErr w:type="spellStart"/>
            <w:r w:rsidRPr="009D5165">
              <w:t>Workshopziele</w:t>
            </w:r>
            <w:proofErr w:type="spellEnd"/>
          </w:p>
        </w:tc>
        <w:tc>
          <w:tcPr>
            <w:tcW w:w="2126" w:type="dxa"/>
          </w:tcPr>
          <w:p w:rsidR="0039368D" w:rsidRPr="009D5165" w:rsidRDefault="0039368D" w:rsidP="000C159B">
            <w:pPr>
              <w:spacing w:before="120" w:after="120"/>
            </w:pPr>
            <w:r w:rsidRPr="009D5165">
              <w:t>Projektverantwort</w:t>
            </w:r>
            <w:r w:rsidRPr="009D5165">
              <w:softHyphen/>
              <w:t>liche(r) der Stadt oder externe Beratung</w:t>
            </w:r>
          </w:p>
        </w:tc>
        <w:tc>
          <w:tcPr>
            <w:tcW w:w="2268" w:type="dxa"/>
          </w:tcPr>
          <w:p w:rsidR="0039368D" w:rsidRPr="009D5165" w:rsidRDefault="0039368D" w:rsidP="000C159B">
            <w:pPr>
              <w:spacing w:before="120" w:after="120"/>
            </w:pPr>
            <w:r w:rsidRPr="009D5165">
              <w:t>Die Teilnehmenden wissen, was sie erwartet. Die Sitzungsziele sind klar.</w:t>
            </w:r>
          </w:p>
        </w:tc>
        <w:tc>
          <w:tcPr>
            <w:tcW w:w="851" w:type="dxa"/>
          </w:tcPr>
          <w:p w:rsidR="0039368D" w:rsidRPr="009D5165" w:rsidRDefault="0039368D" w:rsidP="000C159B">
            <w:pPr>
              <w:spacing w:before="120" w:after="120"/>
              <w:jc w:val="center"/>
            </w:pPr>
            <w:r w:rsidRPr="009D5165">
              <w:t>5</w:t>
            </w:r>
          </w:p>
        </w:tc>
        <w:tc>
          <w:tcPr>
            <w:tcW w:w="1950" w:type="dxa"/>
          </w:tcPr>
          <w:p w:rsidR="0039368D" w:rsidRPr="009D5165" w:rsidRDefault="0039368D" w:rsidP="000C159B">
            <w:pPr>
              <w:spacing w:before="120" w:after="120"/>
            </w:pPr>
            <w:r w:rsidRPr="009D5165">
              <w:t>Programm als Tischvorlage</w:t>
            </w:r>
          </w:p>
          <w:p w:rsidR="0039368D" w:rsidRPr="009D5165" w:rsidRDefault="0039368D" w:rsidP="000C159B">
            <w:pPr>
              <w:spacing w:before="120" w:after="120"/>
            </w:pPr>
            <w:r w:rsidRPr="009D5165">
              <w:t>Programm auf Flip Chart</w:t>
            </w:r>
          </w:p>
        </w:tc>
      </w:tr>
      <w:tr w:rsidR="0039368D" w:rsidRPr="009D5165" w:rsidTr="000C159B">
        <w:tc>
          <w:tcPr>
            <w:tcW w:w="2093" w:type="dxa"/>
          </w:tcPr>
          <w:p w:rsidR="0039368D" w:rsidRPr="009D5165" w:rsidRDefault="0039368D" w:rsidP="00BF0169">
            <w:pPr>
              <w:spacing w:before="120" w:after="120"/>
              <w:ind w:left="142" w:hanging="142"/>
            </w:pPr>
            <w:r w:rsidRPr="009D5165">
              <w:t>3 Kurzvorstellung Projekt und Prozess Smart Urban Logistics (SUL), Verständnis</w:t>
            </w:r>
            <w:r w:rsidR="00BF0169">
              <w:t>-</w:t>
            </w:r>
            <w:r w:rsidRPr="009D5165">
              <w:t>fragen</w:t>
            </w:r>
          </w:p>
        </w:tc>
        <w:tc>
          <w:tcPr>
            <w:tcW w:w="2126" w:type="dxa"/>
          </w:tcPr>
          <w:p w:rsidR="0039368D" w:rsidRPr="009D5165" w:rsidRDefault="0039368D" w:rsidP="000C159B">
            <w:pPr>
              <w:spacing w:before="120" w:after="120"/>
            </w:pPr>
            <w:r w:rsidRPr="009D5165">
              <w:t>Projektverantwort</w:t>
            </w:r>
            <w:r w:rsidRPr="009D5165">
              <w:softHyphen/>
              <w:t>liche(r) der Stadt oder externe Beratung</w:t>
            </w:r>
          </w:p>
        </w:tc>
        <w:tc>
          <w:tcPr>
            <w:tcW w:w="2268" w:type="dxa"/>
          </w:tcPr>
          <w:p w:rsidR="0039368D" w:rsidRPr="009D5165" w:rsidRDefault="0039368D" w:rsidP="00BF0169">
            <w:pPr>
              <w:spacing w:before="120" w:after="120"/>
            </w:pPr>
            <w:r w:rsidRPr="009D5165">
              <w:t>Ziele und Themen von SUL sind klar</w:t>
            </w:r>
            <w:r>
              <w:t>;</w:t>
            </w:r>
            <w:r w:rsidRPr="009D5165">
              <w:br/>
              <w:t>Angebote des Förderprogramms sind bekannt</w:t>
            </w:r>
            <w:r>
              <w:t>;</w:t>
            </w:r>
            <w:r w:rsidRPr="009D5165">
              <w:br/>
            </w:r>
            <w:r w:rsidR="00BF0169">
              <w:t>Kommunikations</w:t>
            </w:r>
            <w:r>
              <w:t>-</w:t>
            </w:r>
            <w:r w:rsidR="00BF0169">
              <w:t>p</w:t>
            </w:r>
            <w:r>
              <w:t>rozess</w:t>
            </w:r>
            <w:r w:rsidRPr="009D5165">
              <w:t xml:space="preserve"> ist klar</w:t>
            </w:r>
          </w:p>
        </w:tc>
        <w:tc>
          <w:tcPr>
            <w:tcW w:w="851" w:type="dxa"/>
          </w:tcPr>
          <w:p w:rsidR="0039368D" w:rsidRPr="009D5165" w:rsidRDefault="000D59F6" w:rsidP="000C159B">
            <w:pPr>
              <w:spacing w:before="120" w:after="120"/>
              <w:jc w:val="center"/>
            </w:pPr>
            <w:r>
              <w:t>10</w:t>
            </w:r>
          </w:p>
        </w:tc>
        <w:tc>
          <w:tcPr>
            <w:tcW w:w="1950" w:type="dxa"/>
          </w:tcPr>
          <w:p w:rsidR="0039368D" w:rsidRPr="009D5165" w:rsidRDefault="0039368D" w:rsidP="000C159B">
            <w:pPr>
              <w:spacing w:before="120" w:after="120"/>
            </w:pPr>
            <w:r w:rsidRPr="009D5165">
              <w:t>Projektfolder, Power Point</w:t>
            </w:r>
          </w:p>
        </w:tc>
      </w:tr>
      <w:tr w:rsidR="0039368D" w:rsidRPr="009D5165" w:rsidTr="000C159B">
        <w:tc>
          <w:tcPr>
            <w:tcW w:w="2093" w:type="dxa"/>
          </w:tcPr>
          <w:p w:rsidR="0039368D" w:rsidRPr="009D5165" w:rsidRDefault="0039368D" w:rsidP="00BF0169">
            <w:pPr>
              <w:spacing w:before="120" w:after="120"/>
              <w:ind w:left="142" w:hanging="142"/>
            </w:pPr>
            <w:r>
              <w:t>4 Bericht aus der Startsitzung, Er-läuterung der Themenauswahl</w:t>
            </w:r>
          </w:p>
        </w:tc>
        <w:tc>
          <w:tcPr>
            <w:tcW w:w="2126" w:type="dxa"/>
          </w:tcPr>
          <w:p w:rsidR="0039368D" w:rsidRPr="009D5165" w:rsidRDefault="0039368D" w:rsidP="000C159B">
            <w:pPr>
              <w:spacing w:before="120" w:after="120"/>
            </w:pPr>
            <w:proofErr w:type="spellStart"/>
            <w:r>
              <w:t>Projektverantwort-liche</w:t>
            </w:r>
            <w:proofErr w:type="spellEnd"/>
            <w:r>
              <w:t>(r) der Stadt oder externe Beratung</w:t>
            </w:r>
          </w:p>
        </w:tc>
        <w:tc>
          <w:tcPr>
            <w:tcW w:w="2268" w:type="dxa"/>
          </w:tcPr>
          <w:p w:rsidR="0039368D" w:rsidRDefault="0039368D" w:rsidP="000C159B">
            <w:pPr>
              <w:spacing w:before="120" w:after="120"/>
            </w:pPr>
            <w:r>
              <w:t>Themenauswahl ist akzeptiert</w:t>
            </w:r>
          </w:p>
          <w:p w:rsidR="0039368D" w:rsidRPr="009D5165" w:rsidRDefault="0039368D" w:rsidP="000C159B">
            <w:pPr>
              <w:spacing w:before="120" w:after="120"/>
            </w:pPr>
            <w:r>
              <w:t>Thema und Pro-</w:t>
            </w:r>
            <w:proofErr w:type="spellStart"/>
            <w:r>
              <w:t>blemlage</w:t>
            </w:r>
            <w:proofErr w:type="spellEnd"/>
            <w:r>
              <w:t xml:space="preserve"> ist klar</w:t>
            </w:r>
          </w:p>
        </w:tc>
        <w:tc>
          <w:tcPr>
            <w:tcW w:w="851" w:type="dxa"/>
          </w:tcPr>
          <w:p w:rsidR="0039368D" w:rsidRPr="009D5165" w:rsidRDefault="000D59F6" w:rsidP="000C159B">
            <w:pPr>
              <w:spacing w:before="120" w:after="120"/>
              <w:jc w:val="center"/>
            </w:pPr>
            <w:r>
              <w:t>20</w:t>
            </w:r>
          </w:p>
        </w:tc>
        <w:tc>
          <w:tcPr>
            <w:tcW w:w="1950" w:type="dxa"/>
          </w:tcPr>
          <w:p w:rsidR="0039368D" w:rsidRPr="009D5165" w:rsidRDefault="0039368D" w:rsidP="000C159B">
            <w:pPr>
              <w:spacing w:before="120" w:after="120"/>
            </w:pPr>
            <w:r>
              <w:t>Liste Themen mit Verbes-</w:t>
            </w:r>
            <w:proofErr w:type="spellStart"/>
            <w:r>
              <w:t>serungspotenzial</w:t>
            </w:r>
            <w:proofErr w:type="spellEnd"/>
            <w:r>
              <w:t xml:space="preserve"> als A0-Plakat oder Power-Point</w:t>
            </w:r>
          </w:p>
        </w:tc>
      </w:tr>
      <w:tr w:rsidR="0039368D" w:rsidRPr="009D5165" w:rsidTr="000C159B">
        <w:tc>
          <w:tcPr>
            <w:tcW w:w="2093" w:type="dxa"/>
          </w:tcPr>
          <w:p w:rsidR="0039368D" w:rsidRPr="009D5165" w:rsidRDefault="0039368D" w:rsidP="00B136BF">
            <w:pPr>
              <w:spacing w:before="120" w:after="120"/>
              <w:ind w:left="142" w:hanging="142"/>
            </w:pPr>
            <w:r>
              <w:t xml:space="preserve">5 Sammlung </w:t>
            </w:r>
            <w:r w:rsidR="00B136BF">
              <w:t xml:space="preserve">von </w:t>
            </w:r>
            <w:r>
              <w:t>Ziele</w:t>
            </w:r>
            <w:r w:rsidR="00B136BF">
              <w:t>n</w:t>
            </w:r>
            <w:r>
              <w:t xml:space="preserve"> und Chancen </w:t>
            </w:r>
            <w:r w:rsidR="00B136BF">
              <w:t>zum ausgewählten Thema</w:t>
            </w:r>
            <w:r>
              <w:t xml:space="preserve"> aus Sicht der </w:t>
            </w:r>
            <w:proofErr w:type="spellStart"/>
            <w:r>
              <w:t>Teilneh</w:t>
            </w:r>
            <w:proofErr w:type="spellEnd"/>
            <w:r>
              <w:t>-m</w:t>
            </w:r>
            <w:r w:rsidR="00BF0169">
              <w:t>enden</w:t>
            </w:r>
          </w:p>
        </w:tc>
        <w:tc>
          <w:tcPr>
            <w:tcW w:w="2126" w:type="dxa"/>
          </w:tcPr>
          <w:p w:rsidR="0039368D" w:rsidRPr="009D5165" w:rsidRDefault="0039368D" w:rsidP="000C159B">
            <w:pPr>
              <w:spacing w:before="120" w:after="120"/>
            </w:pPr>
            <w:r>
              <w:t>Moderation</w:t>
            </w:r>
          </w:p>
        </w:tc>
        <w:tc>
          <w:tcPr>
            <w:tcW w:w="2268" w:type="dxa"/>
          </w:tcPr>
          <w:p w:rsidR="0039368D" w:rsidRPr="009D5165" w:rsidRDefault="0039368D" w:rsidP="000C159B">
            <w:pPr>
              <w:spacing w:before="120" w:after="120"/>
            </w:pPr>
            <w:r>
              <w:t>Ziele und Chancen liegen vor</w:t>
            </w:r>
          </w:p>
        </w:tc>
        <w:tc>
          <w:tcPr>
            <w:tcW w:w="851" w:type="dxa"/>
          </w:tcPr>
          <w:p w:rsidR="0039368D" w:rsidRPr="009D5165" w:rsidRDefault="0039368D" w:rsidP="000C159B">
            <w:pPr>
              <w:spacing w:before="120" w:after="120"/>
              <w:jc w:val="center"/>
            </w:pPr>
            <w:r>
              <w:t>20</w:t>
            </w:r>
          </w:p>
        </w:tc>
        <w:tc>
          <w:tcPr>
            <w:tcW w:w="1950" w:type="dxa"/>
          </w:tcPr>
          <w:p w:rsidR="0039368D" w:rsidRPr="009D5165" w:rsidRDefault="0039368D" w:rsidP="000C159B">
            <w:pPr>
              <w:spacing w:before="120" w:after="120"/>
            </w:pPr>
            <w:r>
              <w:t>Plakat, Kärtchen, Stifte</w:t>
            </w:r>
          </w:p>
        </w:tc>
      </w:tr>
      <w:tr w:rsidR="0039368D" w:rsidRPr="009D5165" w:rsidTr="000C159B">
        <w:tc>
          <w:tcPr>
            <w:tcW w:w="2093" w:type="dxa"/>
          </w:tcPr>
          <w:p w:rsidR="0039368D" w:rsidRPr="009D5165" w:rsidRDefault="0039368D" w:rsidP="00BF0169">
            <w:pPr>
              <w:spacing w:before="120" w:after="120"/>
              <w:ind w:left="142" w:hanging="142"/>
            </w:pPr>
            <w:r>
              <w:lastRenderedPageBreak/>
              <w:t>6 Vorstellung der</w:t>
            </w:r>
            <w:r w:rsidRPr="009D5165">
              <w:t xml:space="preserve"> mögliche</w:t>
            </w:r>
            <w:r>
              <w:t>n Lösungsansätze und Best Practic</w:t>
            </w:r>
            <w:r w:rsidRPr="009D5165">
              <w:t>es</w:t>
            </w:r>
            <w:r>
              <w:t xml:space="preserve"> zum gewählten Thema</w:t>
            </w:r>
          </w:p>
        </w:tc>
        <w:tc>
          <w:tcPr>
            <w:tcW w:w="2126" w:type="dxa"/>
          </w:tcPr>
          <w:p w:rsidR="0039368D" w:rsidRPr="009D5165" w:rsidRDefault="0039368D" w:rsidP="000C159B">
            <w:pPr>
              <w:spacing w:before="120" w:after="120"/>
            </w:pPr>
            <w:r w:rsidRPr="009D5165">
              <w:t>Projektverantwort</w:t>
            </w:r>
            <w:r w:rsidRPr="009D5165">
              <w:softHyphen/>
              <w:t>liche(r) der Stadt mit/oder externe Beratung</w:t>
            </w:r>
          </w:p>
        </w:tc>
        <w:tc>
          <w:tcPr>
            <w:tcW w:w="2268" w:type="dxa"/>
          </w:tcPr>
          <w:p w:rsidR="0039368D" w:rsidRPr="009D5165" w:rsidRDefault="0039368D" w:rsidP="00BF0169">
            <w:pPr>
              <w:spacing w:before="120" w:after="120"/>
            </w:pPr>
            <w:r w:rsidRPr="009D5165">
              <w:t>Mögliche Lösungs</w:t>
            </w:r>
            <w:r w:rsidRPr="009D5165">
              <w:softHyphen/>
              <w:t>ansätze und Best Practi</w:t>
            </w:r>
            <w:r w:rsidR="00BF0169">
              <w:t>c</w:t>
            </w:r>
            <w:r w:rsidRPr="009D5165">
              <w:t>es stehen als Diskussionsgrund</w:t>
            </w:r>
            <w:r w:rsidRPr="009D5165">
              <w:softHyphen/>
              <w:t>lage zur Verfügung</w:t>
            </w:r>
          </w:p>
        </w:tc>
        <w:tc>
          <w:tcPr>
            <w:tcW w:w="851" w:type="dxa"/>
          </w:tcPr>
          <w:p w:rsidR="0039368D" w:rsidRPr="009D5165" w:rsidRDefault="0039368D" w:rsidP="000C159B">
            <w:pPr>
              <w:spacing w:before="120" w:after="120"/>
              <w:jc w:val="center"/>
            </w:pPr>
            <w:r w:rsidRPr="009D5165">
              <w:t>20</w:t>
            </w:r>
          </w:p>
        </w:tc>
        <w:tc>
          <w:tcPr>
            <w:tcW w:w="1950" w:type="dxa"/>
          </w:tcPr>
          <w:p w:rsidR="0039368D" w:rsidRPr="009D5165" w:rsidRDefault="0039368D" w:rsidP="00FD3AEE">
            <w:pPr>
              <w:spacing w:before="120" w:after="120"/>
            </w:pPr>
            <w:r w:rsidRPr="009D5165">
              <w:t>Ergebnis-protokoll Start-sitzung</w:t>
            </w:r>
            <w:r>
              <w:t>;</w:t>
            </w:r>
            <w:r w:rsidRPr="009D5165">
              <w:br/>
              <w:t>Liste</w:t>
            </w:r>
            <w:r w:rsidRPr="009D5165">
              <w:br/>
              <w:t>Lösungsansätze</w:t>
            </w:r>
            <w:r>
              <w:t>;</w:t>
            </w:r>
            <w:r w:rsidR="00FD3AEE">
              <w:br/>
              <w:t xml:space="preserve">Stadtplan; </w:t>
            </w:r>
            <w:r w:rsidRPr="009D5165">
              <w:t>Daten &amp; Fakten zum Thema/ Problem in der Stadt</w:t>
            </w:r>
            <w:r>
              <w:t>;</w:t>
            </w:r>
            <w:r w:rsidRPr="009D5165">
              <w:br/>
              <w:t>Relevante Best</w:t>
            </w:r>
            <w:r w:rsidR="00BF0169">
              <w:t>-</w:t>
            </w:r>
            <w:r w:rsidRPr="009D5165">
              <w:t xml:space="preserve"> Practi</w:t>
            </w:r>
            <w:r w:rsidR="00BF0169">
              <w:t>c</w:t>
            </w:r>
            <w:r w:rsidRPr="009D5165">
              <w:t>e-Beispiele</w:t>
            </w:r>
          </w:p>
        </w:tc>
      </w:tr>
      <w:tr w:rsidR="0039368D" w:rsidRPr="009D5165" w:rsidTr="000C159B">
        <w:tc>
          <w:tcPr>
            <w:tcW w:w="2093" w:type="dxa"/>
          </w:tcPr>
          <w:p w:rsidR="0039368D" w:rsidRDefault="0039368D" w:rsidP="00BF0169">
            <w:pPr>
              <w:spacing w:before="120" w:after="120"/>
              <w:ind w:left="142" w:hanging="142"/>
            </w:pPr>
            <w:r>
              <w:t>7</w:t>
            </w:r>
            <w:r w:rsidRPr="009D5165">
              <w:t xml:space="preserve"> Diskussion der Lösungsansätze</w:t>
            </w:r>
          </w:p>
          <w:p w:rsidR="0039368D" w:rsidRPr="009D5165" w:rsidRDefault="00BF0169" w:rsidP="00BF0169">
            <w:pPr>
              <w:spacing w:before="120" w:after="120"/>
              <w:ind w:left="142" w:hanging="142"/>
            </w:pPr>
            <w:r>
              <w:t xml:space="preserve">  </w:t>
            </w:r>
            <w:r w:rsidR="0039368D">
              <w:t>Auswahl eines oder mehrerer Lösungsansatzes /Lösungsansätze</w:t>
            </w:r>
          </w:p>
        </w:tc>
        <w:tc>
          <w:tcPr>
            <w:tcW w:w="2126" w:type="dxa"/>
          </w:tcPr>
          <w:p w:rsidR="00BF0169" w:rsidRDefault="0039368D" w:rsidP="00BF0169">
            <w:pPr>
              <w:spacing w:before="120" w:after="120"/>
            </w:pPr>
            <w:r w:rsidRPr="009D5165">
              <w:t>Alle</w:t>
            </w:r>
          </w:p>
          <w:p w:rsidR="0039368D" w:rsidRPr="009D5165" w:rsidRDefault="0039368D" w:rsidP="00BF0169">
            <w:pPr>
              <w:spacing w:before="120" w:after="120"/>
            </w:pPr>
            <w:r w:rsidRPr="009D5165">
              <w:t>Interne Moderation oder externe Beratung</w:t>
            </w:r>
          </w:p>
        </w:tc>
        <w:tc>
          <w:tcPr>
            <w:tcW w:w="2268" w:type="dxa"/>
          </w:tcPr>
          <w:p w:rsidR="00E06D5C" w:rsidRDefault="0039368D" w:rsidP="00E06D5C">
            <w:pPr>
              <w:spacing w:before="120" w:after="120"/>
            </w:pPr>
            <w:r w:rsidRPr="009D5165">
              <w:t>Einschätzung zur Machbarkeit</w:t>
            </w:r>
            <w:r>
              <w:t xml:space="preserve"> und Zweckmäßigkeit von Lös</w:t>
            </w:r>
            <w:r w:rsidRPr="009D5165">
              <w:t>ungsan</w:t>
            </w:r>
            <w:r w:rsidRPr="009D5165">
              <w:softHyphen/>
              <w:t>sätzen</w:t>
            </w:r>
            <w:r>
              <w:t>;</w:t>
            </w:r>
          </w:p>
          <w:p w:rsidR="00E06D5C" w:rsidRDefault="0039368D" w:rsidP="00E06D5C">
            <w:pPr>
              <w:spacing w:before="120" w:after="120"/>
            </w:pPr>
            <w:r>
              <w:t>Konkretisierte p</w:t>
            </w:r>
            <w:r w:rsidRPr="009D5165">
              <w:t>roblem- und stadtangepasste Lösungsansätze</w:t>
            </w:r>
            <w:r>
              <w:t>;</w:t>
            </w:r>
          </w:p>
          <w:p w:rsidR="0039368D" w:rsidRPr="009D5165" w:rsidRDefault="0039368D" w:rsidP="00E06D5C">
            <w:pPr>
              <w:spacing w:before="120" w:after="120"/>
            </w:pPr>
            <w:r w:rsidRPr="009D5165">
              <w:t>Offene Fragen, die noch geklärt werden müssen</w:t>
            </w:r>
          </w:p>
        </w:tc>
        <w:tc>
          <w:tcPr>
            <w:tcW w:w="851" w:type="dxa"/>
          </w:tcPr>
          <w:p w:rsidR="0039368D" w:rsidRPr="009D5165" w:rsidRDefault="0039368D" w:rsidP="000C159B">
            <w:pPr>
              <w:spacing w:before="120" w:after="120"/>
              <w:jc w:val="center"/>
            </w:pPr>
            <w:r w:rsidRPr="009D5165">
              <w:t>60</w:t>
            </w:r>
          </w:p>
        </w:tc>
        <w:tc>
          <w:tcPr>
            <w:tcW w:w="1950" w:type="dxa"/>
          </w:tcPr>
          <w:p w:rsidR="0039368D" w:rsidRPr="009D5165" w:rsidRDefault="0039368D" w:rsidP="000C159B">
            <w:pPr>
              <w:spacing w:before="120" w:after="120"/>
            </w:pPr>
            <w:r w:rsidRPr="009D5165">
              <w:t>Formular</w:t>
            </w:r>
            <w:r>
              <w:t>;</w:t>
            </w:r>
            <w:r w:rsidRPr="009D5165">
              <w:t xml:space="preserve"> Machbarkeits-kriterien sowie Liste Wirkungs-kriterien als Anhaltspunkt</w:t>
            </w:r>
          </w:p>
        </w:tc>
      </w:tr>
      <w:tr w:rsidR="0039368D" w:rsidRPr="009D5165" w:rsidTr="000C159B">
        <w:tc>
          <w:tcPr>
            <w:tcW w:w="2093" w:type="dxa"/>
          </w:tcPr>
          <w:p w:rsidR="0039368D" w:rsidRPr="009D5165" w:rsidRDefault="0039368D" w:rsidP="000C159B">
            <w:pPr>
              <w:spacing w:before="120" w:after="120"/>
            </w:pPr>
            <w:r w:rsidRPr="009D5165">
              <w:t>Pause</w:t>
            </w:r>
          </w:p>
        </w:tc>
        <w:tc>
          <w:tcPr>
            <w:tcW w:w="2126" w:type="dxa"/>
          </w:tcPr>
          <w:p w:rsidR="0039368D" w:rsidRPr="009D5165" w:rsidRDefault="0039368D" w:rsidP="000C159B">
            <w:pPr>
              <w:spacing w:before="120" w:after="120"/>
            </w:pPr>
          </w:p>
        </w:tc>
        <w:tc>
          <w:tcPr>
            <w:tcW w:w="2268" w:type="dxa"/>
          </w:tcPr>
          <w:p w:rsidR="0039368D" w:rsidRPr="009D5165" w:rsidRDefault="0039368D" w:rsidP="000C159B">
            <w:pPr>
              <w:spacing w:before="120" w:after="120"/>
            </w:pPr>
          </w:p>
        </w:tc>
        <w:tc>
          <w:tcPr>
            <w:tcW w:w="851" w:type="dxa"/>
          </w:tcPr>
          <w:p w:rsidR="0039368D" w:rsidRPr="009D5165" w:rsidRDefault="0039368D" w:rsidP="000C159B">
            <w:pPr>
              <w:spacing w:before="120" w:after="120"/>
              <w:jc w:val="center"/>
            </w:pPr>
            <w:r w:rsidRPr="009D5165">
              <w:t>10</w:t>
            </w:r>
          </w:p>
        </w:tc>
        <w:tc>
          <w:tcPr>
            <w:tcW w:w="1950" w:type="dxa"/>
          </w:tcPr>
          <w:p w:rsidR="0039368D" w:rsidRPr="009D5165" w:rsidRDefault="0039368D" w:rsidP="000C159B">
            <w:pPr>
              <w:spacing w:before="120" w:after="120"/>
            </w:pPr>
          </w:p>
        </w:tc>
      </w:tr>
      <w:tr w:rsidR="0039368D" w:rsidRPr="009D5165" w:rsidTr="000C159B">
        <w:tc>
          <w:tcPr>
            <w:tcW w:w="2093" w:type="dxa"/>
          </w:tcPr>
          <w:p w:rsidR="0039368D" w:rsidRPr="009D5165" w:rsidRDefault="0039368D" w:rsidP="00BF0169">
            <w:pPr>
              <w:spacing w:before="120" w:after="120"/>
              <w:ind w:left="142" w:hanging="142"/>
            </w:pPr>
            <w:r>
              <w:t>8</w:t>
            </w:r>
            <w:r w:rsidRPr="009D5165">
              <w:t xml:space="preserve"> </w:t>
            </w:r>
            <w:r>
              <w:t xml:space="preserve">Realisierungs-schritte und </w:t>
            </w:r>
            <w:r w:rsidRPr="009D5165">
              <w:t xml:space="preserve">Beteiligung </w:t>
            </w:r>
            <w:r>
              <w:t>bzw.</w:t>
            </w:r>
            <w:r w:rsidRPr="009D5165">
              <w:t xml:space="preserve"> Beiträge der Stakeholder</w:t>
            </w:r>
          </w:p>
        </w:tc>
        <w:tc>
          <w:tcPr>
            <w:tcW w:w="2126" w:type="dxa"/>
          </w:tcPr>
          <w:p w:rsidR="00BF0169" w:rsidRDefault="0039368D" w:rsidP="00BF0169">
            <w:pPr>
              <w:spacing w:before="120" w:after="120"/>
            </w:pPr>
            <w:r w:rsidRPr="009D5165">
              <w:t>Alle</w:t>
            </w:r>
          </w:p>
          <w:p w:rsidR="0039368D" w:rsidRPr="009D5165" w:rsidRDefault="0039368D" w:rsidP="00BF0169">
            <w:pPr>
              <w:spacing w:before="120" w:after="120"/>
            </w:pPr>
            <w:r w:rsidRPr="009D5165">
              <w:t>Interne Moderation oder externe Beratung</w:t>
            </w:r>
          </w:p>
        </w:tc>
        <w:tc>
          <w:tcPr>
            <w:tcW w:w="2268" w:type="dxa"/>
          </w:tcPr>
          <w:p w:rsidR="00E06D5C" w:rsidRDefault="0039368D" w:rsidP="00E06D5C">
            <w:pPr>
              <w:spacing w:before="120" w:after="120"/>
            </w:pPr>
            <w:r w:rsidRPr="009D5165">
              <w:t>Notwendige/ mögliche Beiträge von Stakeholdern (</w:t>
            </w:r>
            <w:proofErr w:type="spellStart"/>
            <w:r w:rsidRPr="009D5165">
              <w:t>Know</w:t>
            </w:r>
            <w:proofErr w:type="spellEnd"/>
            <w:r w:rsidRPr="009D5165">
              <w:t xml:space="preserve"> </w:t>
            </w:r>
            <w:proofErr w:type="spellStart"/>
            <w:r w:rsidRPr="009D5165">
              <w:t>how</w:t>
            </w:r>
            <w:proofErr w:type="spellEnd"/>
            <w:r w:rsidRPr="009D5165">
              <w:t>, Umsetzung von Maßnahmen, etc.) sind geklärt</w:t>
            </w:r>
          </w:p>
          <w:p w:rsidR="0039368D" w:rsidRPr="009D5165" w:rsidRDefault="0039368D" w:rsidP="00E06D5C">
            <w:pPr>
              <w:spacing w:before="120" w:after="120"/>
            </w:pPr>
            <w:r w:rsidRPr="009D5165">
              <w:t>Beteiligungsbereit</w:t>
            </w:r>
            <w:r w:rsidRPr="009D5165">
              <w:softHyphen/>
              <w:t>schaft ist ausgelotet</w:t>
            </w:r>
          </w:p>
        </w:tc>
        <w:tc>
          <w:tcPr>
            <w:tcW w:w="851" w:type="dxa"/>
          </w:tcPr>
          <w:p w:rsidR="0039368D" w:rsidRPr="009D5165" w:rsidRDefault="0039368D" w:rsidP="000C159B">
            <w:pPr>
              <w:spacing w:before="120" w:after="120"/>
              <w:jc w:val="center"/>
            </w:pPr>
            <w:r w:rsidRPr="009D5165">
              <w:t>20</w:t>
            </w:r>
          </w:p>
        </w:tc>
        <w:tc>
          <w:tcPr>
            <w:tcW w:w="1950" w:type="dxa"/>
          </w:tcPr>
          <w:p w:rsidR="0039368D" w:rsidRPr="009D5165" w:rsidRDefault="0039368D" w:rsidP="000C159B">
            <w:pPr>
              <w:spacing w:before="120" w:after="120"/>
            </w:pPr>
            <w:r w:rsidRPr="009D5165">
              <w:t>Ergebnisformular</w:t>
            </w:r>
          </w:p>
        </w:tc>
      </w:tr>
      <w:tr w:rsidR="0039368D" w:rsidRPr="009D5165" w:rsidTr="000C159B">
        <w:tc>
          <w:tcPr>
            <w:tcW w:w="2093" w:type="dxa"/>
          </w:tcPr>
          <w:p w:rsidR="0039368D" w:rsidRPr="009D5165" w:rsidRDefault="0039368D" w:rsidP="00E06D5C">
            <w:pPr>
              <w:spacing w:before="120" w:after="120"/>
              <w:ind w:left="142" w:hanging="142"/>
            </w:pPr>
            <w:r>
              <w:t>9</w:t>
            </w:r>
            <w:r w:rsidRPr="009D5165">
              <w:t xml:space="preserve"> Weitere Vorg</w:t>
            </w:r>
            <w:r w:rsidR="00E06D5C">
              <w:t>ehens</w:t>
            </w:r>
            <w:r w:rsidRPr="009D5165">
              <w:t>weise</w:t>
            </w:r>
          </w:p>
        </w:tc>
        <w:tc>
          <w:tcPr>
            <w:tcW w:w="2126" w:type="dxa"/>
          </w:tcPr>
          <w:p w:rsidR="00BF0169" w:rsidRDefault="0039368D" w:rsidP="00BF0169">
            <w:pPr>
              <w:spacing w:before="120" w:after="120"/>
            </w:pPr>
            <w:r w:rsidRPr="009D5165">
              <w:t>Alle</w:t>
            </w:r>
          </w:p>
          <w:p w:rsidR="0039368D" w:rsidRPr="009D5165" w:rsidRDefault="0039368D" w:rsidP="00BF0169">
            <w:pPr>
              <w:spacing w:before="120" w:after="120"/>
            </w:pPr>
            <w:r w:rsidRPr="009D5165">
              <w:t>Interne Moderation oder externe Beratung</w:t>
            </w:r>
          </w:p>
        </w:tc>
        <w:tc>
          <w:tcPr>
            <w:tcW w:w="2268" w:type="dxa"/>
          </w:tcPr>
          <w:p w:rsidR="0039368D" w:rsidRPr="009D5165" w:rsidRDefault="0039368D" w:rsidP="000C159B">
            <w:pPr>
              <w:spacing w:before="120" w:after="120"/>
            </w:pPr>
            <w:r w:rsidRPr="009D5165">
              <w:t>Notwendige nächste Schritte sind definiert</w:t>
            </w:r>
          </w:p>
        </w:tc>
        <w:tc>
          <w:tcPr>
            <w:tcW w:w="851" w:type="dxa"/>
          </w:tcPr>
          <w:p w:rsidR="0039368D" w:rsidRPr="009D5165" w:rsidRDefault="0039368D" w:rsidP="000C159B">
            <w:pPr>
              <w:spacing w:before="120" w:after="120"/>
              <w:jc w:val="center"/>
            </w:pPr>
            <w:r w:rsidRPr="009D5165">
              <w:t>20</w:t>
            </w:r>
          </w:p>
        </w:tc>
        <w:tc>
          <w:tcPr>
            <w:tcW w:w="1950" w:type="dxa"/>
          </w:tcPr>
          <w:p w:rsidR="0039368D" w:rsidRPr="009D5165" w:rsidRDefault="0039368D" w:rsidP="000C159B">
            <w:pPr>
              <w:spacing w:before="120" w:after="120"/>
            </w:pPr>
            <w:r w:rsidRPr="009D5165">
              <w:t>Ergebnisformular</w:t>
            </w:r>
          </w:p>
        </w:tc>
      </w:tr>
      <w:tr w:rsidR="0039368D" w:rsidRPr="009D5165" w:rsidTr="000C159B">
        <w:tc>
          <w:tcPr>
            <w:tcW w:w="2093" w:type="dxa"/>
          </w:tcPr>
          <w:p w:rsidR="0039368D" w:rsidRPr="009D5165" w:rsidRDefault="0039368D" w:rsidP="000C159B">
            <w:pPr>
              <w:spacing w:before="120" w:after="120"/>
            </w:pPr>
            <w:r>
              <w:t>10</w:t>
            </w:r>
            <w:r w:rsidRPr="009D5165">
              <w:t xml:space="preserve"> Abschluss</w:t>
            </w:r>
          </w:p>
        </w:tc>
        <w:tc>
          <w:tcPr>
            <w:tcW w:w="2126" w:type="dxa"/>
          </w:tcPr>
          <w:p w:rsidR="0039368D" w:rsidRPr="009D5165" w:rsidRDefault="0039368D" w:rsidP="000C159B">
            <w:pPr>
              <w:spacing w:before="120" w:after="120"/>
            </w:pPr>
            <w:r w:rsidRPr="009D5165">
              <w:t>Projektverantwort</w:t>
            </w:r>
            <w:r w:rsidRPr="009D5165">
              <w:softHyphen/>
              <w:t xml:space="preserve">liche(r) der Stadt </w:t>
            </w:r>
            <w:r w:rsidRPr="009D5165">
              <w:br/>
              <w:t>Interne Moderation oder externe Beratung</w:t>
            </w:r>
          </w:p>
        </w:tc>
        <w:tc>
          <w:tcPr>
            <w:tcW w:w="2268" w:type="dxa"/>
          </w:tcPr>
          <w:p w:rsidR="00E06D5C" w:rsidRDefault="0039368D" w:rsidP="00E06D5C">
            <w:pPr>
              <w:spacing w:before="120" w:after="120"/>
            </w:pPr>
            <w:r w:rsidRPr="009D5165">
              <w:t>Zusammenfassung der Ergebnisse</w:t>
            </w:r>
            <w:r>
              <w:t>;</w:t>
            </w:r>
          </w:p>
          <w:p w:rsidR="00E06D5C" w:rsidRDefault="0039368D" w:rsidP="00E06D5C">
            <w:pPr>
              <w:spacing w:before="120" w:after="120"/>
            </w:pPr>
            <w:r w:rsidRPr="009D5165">
              <w:t>Vereinbarung zur weiteren Kommunikation</w:t>
            </w:r>
            <w:r>
              <w:t>;</w:t>
            </w:r>
          </w:p>
          <w:p w:rsidR="0039368D" w:rsidRPr="009D5165" w:rsidRDefault="0039368D" w:rsidP="00E06D5C">
            <w:pPr>
              <w:spacing w:before="120" w:after="120"/>
            </w:pPr>
            <w:r w:rsidRPr="009D5165">
              <w:t>Dank und Verabschiedung</w:t>
            </w:r>
          </w:p>
        </w:tc>
        <w:tc>
          <w:tcPr>
            <w:tcW w:w="851" w:type="dxa"/>
          </w:tcPr>
          <w:p w:rsidR="0039368D" w:rsidRPr="009D5165" w:rsidRDefault="0039368D" w:rsidP="000C159B">
            <w:pPr>
              <w:spacing w:before="120" w:after="120"/>
              <w:jc w:val="center"/>
            </w:pPr>
            <w:r w:rsidRPr="009D5165">
              <w:t>10</w:t>
            </w:r>
          </w:p>
        </w:tc>
        <w:tc>
          <w:tcPr>
            <w:tcW w:w="1950" w:type="dxa"/>
          </w:tcPr>
          <w:p w:rsidR="0039368D" w:rsidRPr="009D5165" w:rsidRDefault="00E06D5C" w:rsidP="000C159B">
            <w:pPr>
              <w:spacing w:before="120" w:after="120"/>
            </w:pPr>
            <w:r>
              <w:t>Ergebnis</w:t>
            </w:r>
            <w:r w:rsidR="0039368D" w:rsidRPr="009D5165">
              <w:t>formular</w:t>
            </w:r>
          </w:p>
        </w:tc>
      </w:tr>
    </w:tbl>
    <w:p w:rsidR="0039368D" w:rsidRDefault="0039368D" w:rsidP="0039368D"/>
    <w:p w:rsidR="0039368D" w:rsidRDefault="0039368D" w:rsidP="0039368D">
      <w:pPr>
        <w:jc w:val="both"/>
      </w:pPr>
      <w:r>
        <w:lastRenderedPageBreak/>
        <w:t>Der Workshop sollte nicht länger als 3,5 Stunden dauern.</w:t>
      </w:r>
    </w:p>
    <w:p w:rsidR="0039368D" w:rsidRDefault="0039368D" w:rsidP="0039368D">
      <w:pPr>
        <w:pStyle w:val="SUL-Formatberschrift2"/>
        <w:numPr>
          <w:ilvl w:val="1"/>
          <w:numId w:val="1"/>
        </w:numPr>
      </w:pPr>
      <w:bookmarkStart w:id="24" w:name="_Toc403117132"/>
      <w:bookmarkStart w:id="25" w:name="_Toc405545564"/>
      <w:r>
        <w:t>Unterstützende Materialien und Methoden</w:t>
      </w:r>
      <w:bookmarkEnd w:id="24"/>
      <w:bookmarkEnd w:id="25"/>
    </w:p>
    <w:p w:rsidR="0039368D" w:rsidRDefault="0039368D" w:rsidP="0039368D">
      <w:pPr>
        <w:spacing w:after="200" w:line="276" w:lineRule="auto"/>
        <w:jc w:val="both"/>
      </w:pPr>
      <w:r>
        <w:t>Die projektverantwortliche Person bereitet für den Workshop ein Set an relevanten Lösungsvorschlägen und Best</w:t>
      </w:r>
      <w:r w:rsidR="00E06D5C">
        <w:t>-</w:t>
      </w:r>
      <w:r>
        <w:t>Practice-Beispielen vor. Basis dazu sind die Lösungsansatz-</w:t>
      </w:r>
      <w:proofErr w:type="spellStart"/>
      <w:r>
        <w:t>Factsheets</w:t>
      </w:r>
      <w:proofErr w:type="spellEnd"/>
      <w:r>
        <w:t xml:space="preserve"> und deren Zuordnung zu den Themen (siehe Themen-</w:t>
      </w:r>
      <w:proofErr w:type="spellStart"/>
      <w:r>
        <w:t>Factsheets</w:t>
      </w:r>
      <w:proofErr w:type="spellEnd"/>
      <w:r>
        <w:t>) sowie die Best Practices (aus dem Best</w:t>
      </w:r>
      <w:r w:rsidR="00E06D5C">
        <w:t> </w:t>
      </w:r>
      <w:r>
        <w:t>Practice</w:t>
      </w:r>
      <w:r w:rsidR="00E06D5C">
        <w:t> </w:t>
      </w:r>
      <w:r>
        <w:t>Manual) und deren Zuordnung zu den Lösungs</w:t>
      </w:r>
      <w:r w:rsidR="00E06D5C">
        <w:t>-</w:t>
      </w:r>
      <w:r>
        <w:t>ansätzen (siehe Lösung</w:t>
      </w:r>
      <w:r w:rsidR="00E06D5C">
        <w:t>s</w:t>
      </w:r>
      <w:r>
        <w:t>ansatz-</w:t>
      </w:r>
      <w:proofErr w:type="spellStart"/>
      <w:r>
        <w:t>Factsheets</w:t>
      </w:r>
      <w:proofErr w:type="spellEnd"/>
      <w:r>
        <w:t xml:space="preserve">). Die Auswahl sollte darüber hinaus auf die aktuelle Situation der Stadt, die Diskussion in der Startsitzung, die Größe der Stadt und weitere relevante Faktoren Rücksicht nehmen. </w:t>
      </w:r>
    </w:p>
    <w:p w:rsidR="0039368D" w:rsidRDefault="0039368D" w:rsidP="0039368D">
      <w:pPr>
        <w:jc w:val="both"/>
      </w:pPr>
      <w:r>
        <w:t>Zur Unterstützung der Workshop-Abwicklung sollten den eingeladenen Personen folgende Materialien vor der Sitzung zur Verfügung gestellt werden</w:t>
      </w:r>
      <w:r w:rsidR="008E1618">
        <w:t xml:space="preserve"> (siehe Anhang)</w:t>
      </w:r>
      <w:r>
        <w:t>:</w:t>
      </w:r>
    </w:p>
    <w:p w:rsidR="0039368D" w:rsidRDefault="0039368D" w:rsidP="0039368D">
      <w:pPr>
        <w:pStyle w:val="Punktuationblau"/>
      </w:pPr>
      <w:r>
        <w:t>Einladungsschreiben</w:t>
      </w:r>
    </w:p>
    <w:p w:rsidR="0039368D" w:rsidRPr="006C1CA7" w:rsidRDefault="0039368D" w:rsidP="0039368D">
      <w:pPr>
        <w:pStyle w:val="Punktuationblau"/>
        <w:rPr>
          <w:lang w:val="en-GB"/>
        </w:rPr>
      </w:pPr>
      <w:r w:rsidRPr="006C1CA7">
        <w:rPr>
          <w:lang w:val="en-GB"/>
        </w:rPr>
        <w:t>Folder Smart Urban Logistics (SUL-Folder)</w:t>
      </w:r>
    </w:p>
    <w:p w:rsidR="00524D40" w:rsidRPr="00524D40" w:rsidRDefault="00524D40" w:rsidP="00524D40">
      <w:pPr>
        <w:pStyle w:val="Punktuationblau"/>
      </w:pPr>
      <w:r w:rsidRPr="00524D40">
        <w:t>Unterlagen von aktuellen Ausschreibungen für Förderungen</w:t>
      </w:r>
    </w:p>
    <w:p w:rsidR="0039368D" w:rsidRDefault="0039368D" w:rsidP="0039368D">
      <w:pPr>
        <w:pStyle w:val="Punktuationblau"/>
      </w:pPr>
      <w:r>
        <w:t>Workshop-Programm</w:t>
      </w:r>
    </w:p>
    <w:p w:rsidR="0039368D" w:rsidRDefault="0039368D" w:rsidP="0039368D">
      <w:pPr>
        <w:pStyle w:val="Punktuationblau"/>
      </w:pPr>
      <w:proofErr w:type="spellStart"/>
      <w:r>
        <w:t>Factsheet</w:t>
      </w:r>
      <w:proofErr w:type="spellEnd"/>
      <w:r>
        <w:t xml:space="preserve"> „Lösungsansätze“ zum ausgewählten Thema/Problem</w:t>
      </w:r>
    </w:p>
    <w:p w:rsidR="0039368D" w:rsidRDefault="00E06D5C" w:rsidP="0039368D">
      <w:pPr>
        <w:pStyle w:val="Punktuationblau"/>
      </w:pPr>
      <w:r>
        <w:t>Best-Practice-</w:t>
      </w:r>
      <w:r w:rsidR="0039368D">
        <w:t>Beispiele zu den relevanten Lösungsansätzen</w:t>
      </w:r>
    </w:p>
    <w:p w:rsidR="0039368D" w:rsidRDefault="0039368D" w:rsidP="0039368D">
      <w:pPr>
        <w:pStyle w:val="Punktuationblau"/>
        <w:numPr>
          <w:ilvl w:val="0"/>
          <w:numId w:val="0"/>
        </w:numPr>
        <w:ind w:left="1070" w:hanging="360"/>
      </w:pPr>
    </w:p>
    <w:p w:rsidR="0039368D" w:rsidRPr="00322426" w:rsidRDefault="0039368D" w:rsidP="0039368D">
      <w:pPr>
        <w:pStyle w:val="Punktuationblau"/>
        <w:numPr>
          <w:ilvl w:val="0"/>
          <w:numId w:val="0"/>
        </w:numPr>
        <w:ind w:left="1070" w:hanging="360"/>
      </w:pPr>
      <w:r>
        <w:t xml:space="preserve"> </w:t>
      </w:r>
    </w:p>
    <w:p w:rsidR="0039368D" w:rsidRDefault="0039368D" w:rsidP="0039368D">
      <w:pPr>
        <w:jc w:val="both"/>
      </w:pPr>
      <w:r>
        <w:t>Bei der Sitzung selbst können folgende Materialien hilfreich sein:</w:t>
      </w:r>
    </w:p>
    <w:p w:rsidR="0039368D" w:rsidRDefault="0039368D" w:rsidP="0039368D">
      <w:pPr>
        <w:pStyle w:val="Punktuationblau"/>
      </w:pPr>
      <w:r>
        <w:t>Workshop-Programm als Tischvorlage und auf Flip Chart</w:t>
      </w:r>
    </w:p>
    <w:p w:rsidR="0039368D" w:rsidRDefault="0039368D" w:rsidP="0039368D">
      <w:pPr>
        <w:pStyle w:val="Punktuationblau"/>
      </w:pPr>
      <w:r>
        <w:t>SUL-Folder als Tischvorlage und als Power Point</w:t>
      </w:r>
    </w:p>
    <w:p w:rsidR="0039368D" w:rsidRDefault="0039368D" w:rsidP="0039368D">
      <w:pPr>
        <w:pStyle w:val="Punktuationblau"/>
      </w:pPr>
      <w:r>
        <w:t>Anwesenheitsliste</w:t>
      </w:r>
    </w:p>
    <w:p w:rsidR="0039368D" w:rsidRDefault="0039368D" w:rsidP="0039368D">
      <w:pPr>
        <w:pStyle w:val="Punktuationblau"/>
      </w:pPr>
      <w:proofErr w:type="spellStart"/>
      <w:r>
        <w:t>Factsheet</w:t>
      </w:r>
      <w:proofErr w:type="spellEnd"/>
      <w:r>
        <w:t xml:space="preserve"> „Lösungsansätze“ zum ausgewählten Thema/Problem als Tisch</w:t>
      </w:r>
      <w:r>
        <w:softHyphen/>
        <w:t>vorlage und Power Point</w:t>
      </w:r>
    </w:p>
    <w:p w:rsidR="0039368D" w:rsidRPr="0068071D" w:rsidRDefault="0039368D" w:rsidP="0039368D">
      <w:pPr>
        <w:pStyle w:val="Punktuationblau"/>
        <w:rPr>
          <w:lang w:val="en-US"/>
        </w:rPr>
      </w:pPr>
      <w:proofErr w:type="spellStart"/>
      <w:r w:rsidRPr="0068071D">
        <w:rPr>
          <w:lang w:val="en-US"/>
        </w:rPr>
        <w:t>Themenrelevante</w:t>
      </w:r>
      <w:proofErr w:type="spellEnd"/>
      <w:r w:rsidRPr="0068071D">
        <w:rPr>
          <w:lang w:val="en-US"/>
        </w:rPr>
        <w:t xml:space="preserve"> Best Practices </w:t>
      </w:r>
      <w:proofErr w:type="spellStart"/>
      <w:r w:rsidRPr="0068071D">
        <w:rPr>
          <w:lang w:val="en-US"/>
        </w:rPr>
        <w:t>als</w:t>
      </w:r>
      <w:proofErr w:type="spellEnd"/>
      <w:r w:rsidRPr="0068071D">
        <w:rPr>
          <w:lang w:val="en-US"/>
        </w:rPr>
        <w:t xml:space="preserve"> </w:t>
      </w:r>
      <w:proofErr w:type="spellStart"/>
      <w:r w:rsidRPr="0068071D">
        <w:rPr>
          <w:lang w:val="en-US"/>
        </w:rPr>
        <w:t>Tischvorlage</w:t>
      </w:r>
      <w:proofErr w:type="spellEnd"/>
      <w:r w:rsidRPr="0068071D">
        <w:rPr>
          <w:lang w:val="en-US"/>
        </w:rPr>
        <w:t xml:space="preserve"> und Power Point</w:t>
      </w:r>
    </w:p>
    <w:p w:rsidR="0039368D" w:rsidRDefault="0039368D" w:rsidP="0039368D">
      <w:pPr>
        <w:pStyle w:val="Punktuationblau"/>
      </w:pPr>
      <w:r>
        <w:t>Großformatiger Stadtplan</w:t>
      </w:r>
    </w:p>
    <w:p w:rsidR="0039368D" w:rsidRDefault="0039368D" w:rsidP="0039368D">
      <w:pPr>
        <w:pStyle w:val="Punktuationblau"/>
      </w:pPr>
      <w:r>
        <w:t>Ergebnisformular als A0-Plakat</w:t>
      </w:r>
    </w:p>
    <w:p w:rsidR="0039368D" w:rsidRDefault="0039368D" w:rsidP="0039368D">
      <w:pPr>
        <w:pStyle w:val="Punktuationblau"/>
      </w:pPr>
      <w:r>
        <w:t>Plakate, Klebekärtchen</w:t>
      </w:r>
      <w:r w:rsidR="00524D40">
        <w:t xml:space="preserve"> und</w:t>
      </w:r>
      <w:r>
        <w:t xml:space="preserve"> St</w:t>
      </w:r>
      <w:r w:rsidR="00E06D5C">
        <w:t>ifte für die Abfrage von Zielen und</w:t>
      </w:r>
      <w:r>
        <w:t xml:space="preserve"> Chancen</w:t>
      </w:r>
    </w:p>
    <w:p w:rsidR="0039368D" w:rsidRDefault="0039368D" w:rsidP="0039368D">
      <w:pPr>
        <w:pStyle w:val="Punktuationblau"/>
      </w:pPr>
      <w:r>
        <w:t>Leere Plakate zum Dokumentieren von offenen Fragen, nächsten Schritten und Beteiligungsinteressen</w:t>
      </w:r>
    </w:p>
    <w:p w:rsidR="0039368D" w:rsidRDefault="0039368D" w:rsidP="0039368D">
      <w:pPr>
        <w:jc w:val="both"/>
      </w:pPr>
    </w:p>
    <w:p w:rsidR="002E7E9E" w:rsidRDefault="002E7E9E">
      <w:pPr>
        <w:spacing w:after="200" w:line="276" w:lineRule="auto"/>
        <w:rPr>
          <w:rFonts w:eastAsiaTheme="majorEastAsia" w:cstheme="majorBidi"/>
          <w:b/>
          <w:bCs/>
          <w:color w:val="262F77"/>
          <w:sz w:val="36"/>
          <w:szCs w:val="26"/>
        </w:rPr>
      </w:pPr>
      <w:bookmarkStart w:id="26" w:name="_Toc403117133"/>
      <w:r>
        <w:br w:type="page"/>
      </w:r>
    </w:p>
    <w:p w:rsidR="0039368D" w:rsidRDefault="0039368D" w:rsidP="0039368D">
      <w:pPr>
        <w:pStyle w:val="SUL-Formatberschrift2"/>
        <w:numPr>
          <w:ilvl w:val="1"/>
          <w:numId w:val="1"/>
        </w:numPr>
      </w:pPr>
      <w:bookmarkStart w:id="27" w:name="_Toc405545565"/>
      <w:r>
        <w:lastRenderedPageBreak/>
        <w:t>Ergebnisse</w:t>
      </w:r>
      <w:bookmarkEnd w:id="26"/>
      <w:r w:rsidR="008E1618">
        <w:t xml:space="preserve"> des Workshops</w:t>
      </w:r>
      <w:bookmarkEnd w:id="27"/>
    </w:p>
    <w:p w:rsidR="0039368D" w:rsidRDefault="0039368D" w:rsidP="0039368D">
      <w:pPr>
        <w:jc w:val="both"/>
      </w:pPr>
      <w:r>
        <w:t>Folgende Ergebnisse sollten nach dem Stakeholder-Workshop vorliegen:</w:t>
      </w:r>
    </w:p>
    <w:p w:rsidR="0039368D" w:rsidRDefault="0039368D" w:rsidP="0039368D">
      <w:pPr>
        <w:pStyle w:val="Punktuationblau"/>
      </w:pPr>
      <w:r>
        <w:t>Stimmungsbild, ob für das vorgeschlagene Thema/Problem Lösungsansätze entwickelbar und umsetzbar sind</w:t>
      </w:r>
    </w:p>
    <w:p w:rsidR="0039368D" w:rsidRDefault="0039368D" w:rsidP="0039368D">
      <w:pPr>
        <w:pStyle w:val="Punktuationblau"/>
      </w:pPr>
      <w:r>
        <w:t xml:space="preserve">Eingrenzung der Lösungsansätze auf zweckmäßige und </w:t>
      </w:r>
      <w:r w:rsidR="00F27CB5">
        <w:t xml:space="preserve">umsetzbare </w:t>
      </w:r>
      <w:r>
        <w:t>Maß</w:t>
      </w:r>
      <w:r>
        <w:softHyphen/>
        <w:t>nahmen/Aktivitäten</w:t>
      </w:r>
    </w:p>
    <w:p w:rsidR="0039368D" w:rsidRDefault="0039368D" w:rsidP="0039368D">
      <w:pPr>
        <w:pStyle w:val="Punktuationblau"/>
      </w:pPr>
      <w:r>
        <w:t>Liste an offenen Fragen, die für die Festlegung konkreter Schritte (Konzept</w:t>
      </w:r>
      <w:r>
        <w:softHyphen/>
        <w:t>entwicklung, Projektentwicklung, Maßnahmenumsetzung) geklärt werden müssen.</w:t>
      </w:r>
    </w:p>
    <w:p w:rsidR="0039368D" w:rsidRDefault="0039368D" w:rsidP="0039368D">
      <w:pPr>
        <w:pStyle w:val="Punktuationblau"/>
      </w:pPr>
      <w:r>
        <w:t xml:space="preserve">Identifizierung der notwendigen Beiträge von Stakeholdern zur Umsetzung der Workshop-Ergebnisse (welche Akteure übernehmen welche Aufgaben) </w:t>
      </w:r>
    </w:p>
    <w:p w:rsidR="0039368D" w:rsidRDefault="0039368D" w:rsidP="0039368D">
      <w:pPr>
        <w:pStyle w:val="Punktuationblau"/>
      </w:pPr>
      <w:r>
        <w:t>Ausgefülltes Ergebnisformular, Organisation der Strategiesitzung (</w:t>
      </w:r>
      <w:proofErr w:type="spellStart"/>
      <w:r>
        <w:t>Teilnehmer</w:t>
      </w:r>
      <w:r w:rsidR="00E06D5C">
        <w:t>Innen</w:t>
      </w:r>
      <w:proofErr w:type="spellEnd"/>
      <w:r>
        <w:t>, Zeit, Ort)</w:t>
      </w:r>
    </w:p>
    <w:p w:rsidR="0039368D" w:rsidRDefault="0039368D" w:rsidP="0039368D">
      <w:pPr>
        <w:pStyle w:val="Punktuationblau"/>
        <w:numPr>
          <w:ilvl w:val="0"/>
          <w:numId w:val="0"/>
        </w:numPr>
        <w:ind w:left="1070" w:hanging="360"/>
      </w:pPr>
    </w:p>
    <w:p w:rsidR="0038688F" w:rsidRDefault="0038688F" w:rsidP="0038688F">
      <w:pPr>
        <w:pStyle w:val="SUL-Formatberschrift2"/>
        <w:numPr>
          <w:ilvl w:val="1"/>
          <w:numId w:val="1"/>
        </w:numPr>
      </w:pPr>
      <w:bookmarkStart w:id="28" w:name="_Ref405463650"/>
      <w:bookmarkStart w:id="29" w:name="_Toc405545566"/>
      <w:bookmarkStart w:id="30" w:name="_Toc403117134"/>
      <w:r>
        <w:t>Aufgaben bis zur Strategiesitzung</w:t>
      </w:r>
      <w:bookmarkEnd w:id="28"/>
      <w:bookmarkEnd w:id="29"/>
    </w:p>
    <w:p w:rsidR="0038688F" w:rsidRDefault="0038688F" w:rsidP="0038688F">
      <w:pPr>
        <w:jc w:val="both"/>
      </w:pPr>
      <w:r>
        <w:t>Um in der Strategiesetzung die notwendigen Entscheidungen treffen zu können und die weiterfolgenden Schritte nach Abschluss des Kommunikationsprozesses festlegen zu können, sind folgende Aufgaben im Vorfeld der Strategiesitzung zu erledigen:</w:t>
      </w:r>
    </w:p>
    <w:p w:rsidR="0038688F" w:rsidRDefault="0038688F" w:rsidP="0038688F">
      <w:pPr>
        <w:pStyle w:val="Punktuationblau"/>
      </w:pPr>
      <w:r>
        <w:t>Einschätzung zu den machbarkeits- und Wirkungskriterien (mit Hilfe der dazu vorliegenden Formulare zu den Wirkungskriterien und zur Machbarkeit</w:t>
      </w:r>
    </w:p>
    <w:p w:rsidR="0038688F" w:rsidRDefault="0038688F" w:rsidP="0038688F">
      <w:pPr>
        <w:pStyle w:val="Punktuationblau"/>
      </w:pPr>
      <w:r>
        <w:t>Empfehlung für einen Beschluss bzw. die weitere Vorgangsweise, die in der Strategiesitzung zu diskutieren und zu beschließen ist</w:t>
      </w:r>
    </w:p>
    <w:p w:rsidR="0038688F" w:rsidRDefault="0038688F" w:rsidP="0038688F">
      <w:pPr>
        <w:pStyle w:val="Punktuationblau"/>
      </w:pPr>
      <w:r>
        <w:t>Gegebenenfalls unternehmensinterne Abklärung der angebotenen Beiträge der Workshop-</w:t>
      </w:r>
      <w:proofErr w:type="spellStart"/>
      <w:r>
        <w:t>TeilnehmerInnen</w:t>
      </w:r>
      <w:proofErr w:type="spellEnd"/>
      <w:r>
        <w:t xml:space="preserve"> und Übermittlung der einer Beteiligungszusage an den Prozessleiter</w:t>
      </w:r>
    </w:p>
    <w:p w:rsidR="0038688F" w:rsidRDefault="0038688F" w:rsidP="0038688F">
      <w:pPr>
        <w:jc w:val="both"/>
      </w:pPr>
    </w:p>
    <w:p w:rsidR="0039368D" w:rsidRDefault="0039368D" w:rsidP="0039368D">
      <w:pPr>
        <w:spacing w:after="0"/>
        <w:rPr>
          <w:rFonts w:eastAsia="Times New Roman"/>
          <w:b/>
          <w:bCs/>
          <w:color w:val="262F77"/>
          <w:sz w:val="52"/>
          <w:szCs w:val="28"/>
        </w:rPr>
      </w:pPr>
      <w:r>
        <w:br w:type="page"/>
      </w:r>
    </w:p>
    <w:p w:rsidR="0039368D" w:rsidRDefault="0039368D" w:rsidP="0039368D">
      <w:pPr>
        <w:pStyle w:val="SUL-Formatberschrift1"/>
        <w:numPr>
          <w:ilvl w:val="0"/>
          <w:numId w:val="1"/>
        </w:numPr>
      </w:pPr>
      <w:bookmarkStart w:id="31" w:name="_Toc405545567"/>
      <w:r>
        <w:lastRenderedPageBreak/>
        <w:t>Strategiesitzung</w:t>
      </w:r>
      <w:bookmarkEnd w:id="30"/>
      <w:bookmarkEnd w:id="31"/>
    </w:p>
    <w:p w:rsidR="0038688F" w:rsidRDefault="00DB3522" w:rsidP="0038688F">
      <w:pPr>
        <w:pStyle w:val="SUL-Formatberschrift2"/>
        <w:numPr>
          <w:ilvl w:val="1"/>
          <w:numId w:val="1"/>
        </w:numPr>
      </w:pPr>
      <w:bookmarkStart w:id="32" w:name="_Toc405545568"/>
      <w:r>
        <w:t>Vorbereitung</w:t>
      </w:r>
      <w:r w:rsidR="0038688F">
        <w:t xml:space="preserve"> der Strategiesitzung</w:t>
      </w:r>
      <w:bookmarkEnd w:id="32"/>
    </w:p>
    <w:p w:rsidR="0039368D" w:rsidRDefault="0038688F" w:rsidP="0039368D">
      <w:pPr>
        <w:jc w:val="both"/>
      </w:pPr>
      <w:r>
        <w:t xml:space="preserve">Wie in Kapitel </w:t>
      </w:r>
      <w:r w:rsidR="000D2C84">
        <w:fldChar w:fldCharType="begin"/>
      </w:r>
      <w:r>
        <w:instrText xml:space="preserve"> REF _Ref405463650 \r \h </w:instrText>
      </w:r>
      <w:r w:rsidR="000D2C84">
        <w:fldChar w:fldCharType="separate"/>
      </w:r>
      <w:r w:rsidR="00392E6B">
        <w:t>3.7</w:t>
      </w:r>
      <w:r w:rsidR="000D2C84">
        <w:fldChar w:fldCharType="end"/>
      </w:r>
      <w:r>
        <w:t xml:space="preserve"> angeführt, kann es z</w:t>
      </w:r>
      <w:r w:rsidR="0039368D">
        <w:t>ur Vorbereitung der Strategiesitzung zweckmäßig sein, eine begründete Empfehlung für einen Beschluss bzw. die weitere Vorgangsweise auszuarbeiten, in der die Ergebnisse aus der Startsitzung und aus dem Workshop verarbeitet sind. Darin sollten Einschätzungen über die potenziellen Wirkungen und die Machbarkeit von Lösungsansätzen enthalten sein. Unter Umständen ist auch eine vertiefte Rec</w:t>
      </w:r>
      <w:r w:rsidR="00E06D5C">
        <w:t>herche zu einem relevanten Best-</w:t>
      </w:r>
      <w:r w:rsidR="0039368D">
        <w:t>Practi</w:t>
      </w:r>
      <w:r w:rsidR="00E06D5C">
        <w:t>c</w:t>
      </w:r>
      <w:r w:rsidR="0039368D">
        <w:t>e-Beispiel hilfreich.</w:t>
      </w:r>
    </w:p>
    <w:p w:rsidR="0039368D" w:rsidRDefault="0039368D" w:rsidP="0039368D">
      <w:pPr>
        <w:pStyle w:val="SUL-Formatberschrift2"/>
        <w:numPr>
          <w:ilvl w:val="1"/>
          <w:numId w:val="1"/>
        </w:numPr>
      </w:pPr>
      <w:bookmarkStart w:id="33" w:name="_Toc403117135"/>
      <w:bookmarkStart w:id="34" w:name="_Toc405545569"/>
      <w:r>
        <w:t>Ziele der Strategiesitzung</w:t>
      </w:r>
      <w:bookmarkEnd w:id="33"/>
      <w:bookmarkEnd w:id="34"/>
    </w:p>
    <w:p w:rsidR="0039368D" w:rsidRDefault="0039368D" w:rsidP="0039368D">
      <w:pPr>
        <w:jc w:val="both"/>
      </w:pPr>
      <w:r>
        <w:t>Bei der Strategiesitzung soll inhaltlich Folgendes erreicht werden:</w:t>
      </w:r>
    </w:p>
    <w:p w:rsidR="0039368D" w:rsidRDefault="0039368D" w:rsidP="0039368D">
      <w:pPr>
        <w:pStyle w:val="Punktuationblau"/>
      </w:pPr>
      <w:r>
        <w:t>Auf Basis der Ergebnisse des Stakeholder-Workshops und der zusammen</w:t>
      </w:r>
      <w:r>
        <w:softHyphen/>
        <w:t>fas</w:t>
      </w:r>
      <w:r>
        <w:softHyphen/>
        <w:t>sen</w:t>
      </w:r>
      <w:r>
        <w:softHyphen/>
        <w:t xml:space="preserve">den Bewertung durch die projektverantwortliche(n) Person(en) wird eine Empfehlung zur weiteren Vorgangsweise </w:t>
      </w:r>
      <w:r w:rsidR="00F27CB5">
        <w:t>(</w:t>
      </w:r>
      <w:r>
        <w:t>an die politischen Ent</w:t>
      </w:r>
      <w:r>
        <w:softHyphen/>
        <w:t>schei</w:t>
      </w:r>
      <w:r>
        <w:softHyphen/>
        <w:t>dungs</w:t>
      </w:r>
      <w:r>
        <w:softHyphen/>
        <w:t>träger</w:t>
      </w:r>
      <w:r w:rsidR="00E06D5C">
        <w:t>Innen</w:t>
      </w:r>
      <w:r w:rsidR="00F27CB5">
        <w:t>)</w:t>
      </w:r>
      <w:r>
        <w:t xml:space="preserve"> beschlossen.</w:t>
      </w:r>
    </w:p>
    <w:p w:rsidR="0039368D" w:rsidRDefault="0039368D" w:rsidP="0039368D">
      <w:pPr>
        <w:pStyle w:val="Punktuationblau"/>
      </w:pPr>
      <w:r>
        <w:t>Bei einer Empfehlung zur Fortführung des Prozesses / Entwicklung eines Vorhabens / Ausarbeitung eines Projektantrags / Umsetzung von Maßnahmen werden Aufgaben und Verantwortlichkeiten festgelegt und ein Arbeits- und Zeitplan ausgearbeitet.</w:t>
      </w:r>
    </w:p>
    <w:p w:rsidR="0039368D" w:rsidRDefault="0039368D" w:rsidP="0039368D">
      <w:pPr>
        <w:pStyle w:val="Punktuationblau"/>
      </w:pPr>
      <w:r>
        <w:t xml:space="preserve">Die mitwirkenden </w:t>
      </w:r>
      <w:proofErr w:type="spellStart"/>
      <w:r>
        <w:t>Akteur</w:t>
      </w:r>
      <w:r w:rsidR="00E06D5C">
        <w:t>Innen</w:t>
      </w:r>
      <w:proofErr w:type="spellEnd"/>
      <w:r w:rsidR="00E06D5C">
        <w:t xml:space="preserve"> bestätigen i</w:t>
      </w:r>
      <w:r>
        <w:t>hre Berei</w:t>
      </w:r>
      <w:r w:rsidR="00E06D5C">
        <w:t>tschaft zur weiteren Mitwirkung.</w:t>
      </w:r>
    </w:p>
    <w:p w:rsidR="0039368D" w:rsidRDefault="0039368D" w:rsidP="0039368D">
      <w:pPr>
        <w:pStyle w:val="SUL-Formatberschrift2"/>
        <w:numPr>
          <w:ilvl w:val="1"/>
          <w:numId w:val="1"/>
        </w:numPr>
      </w:pPr>
      <w:bookmarkStart w:id="35" w:name="_Toc403117136"/>
      <w:bookmarkStart w:id="36" w:name="_Toc405545570"/>
      <w:r>
        <w:t>Teilnehmende Personen</w:t>
      </w:r>
      <w:bookmarkEnd w:id="35"/>
      <w:bookmarkEnd w:id="36"/>
    </w:p>
    <w:p w:rsidR="0039368D" w:rsidRDefault="0039368D" w:rsidP="0039368D">
      <w:pPr>
        <w:jc w:val="both"/>
      </w:pPr>
      <w:r>
        <w:t>An der Strategiesitzung nehmen folgende Personen teil</w:t>
      </w:r>
    </w:p>
    <w:p w:rsidR="0039368D" w:rsidRDefault="0039368D" w:rsidP="0039368D">
      <w:pPr>
        <w:pStyle w:val="Punktuationblau"/>
      </w:pPr>
      <w:r>
        <w:t>Personen, die an der Startsitzung teilgenommen haben,</w:t>
      </w:r>
    </w:p>
    <w:p w:rsidR="0039368D" w:rsidRDefault="0039368D" w:rsidP="0039368D">
      <w:pPr>
        <w:pStyle w:val="Punktuationblau"/>
      </w:pPr>
      <w:r>
        <w:t>Personen/Organisationen aus dem Kreis der Stakeholder, die sich am weiteren Prozess der Projektentwicklung und -umsetzung beteiligen.</w:t>
      </w:r>
    </w:p>
    <w:p w:rsidR="0039368D" w:rsidRDefault="0039368D" w:rsidP="0039368D">
      <w:pPr>
        <w:spacing w:after="0"/>
        <w:rPr>
          <w:rFonts w:eastAsia="Times New Roman"/>
          <w:b/>
          <w:bCs/>
          <w:color w:val="262F77"/>
          <w:sz w:val="36"/>
          <w:szCs w:val="26"/>
        </w:rPr>
      </w:pPr>
      <w:bookmarkStart w:id="37" w:name="_Toc403117137"/>
      <w:r>
        <w:br w:type="page"/>
      </w:r>
    </w:p>
    <w:p w:rsidR="0039368D" w:rsidRDefault="0039368D" w:rsidP="0039368D">
      <w:pPr>
        <w:pStyle w:val="SUL-Formatberschrift2"/>
        <w:numPr>
          <w:ilvl w:val="1"/>
          <w:numId w:val="1"/>
        </w:numPr>
      </w:pPr>
      <w:bookmarkStart w:id="38" w:name="_Toc405545571"/>
      <w:r>
        <w:lastRenderedPageBreak/>
        <w:t>Ablauf der S</w:t>
      </w:r>
      <w:r w:rsidR="008E1618">
        <w:t>trategies</w:t>
      </w:r>
      <w:r>
        <w:t>itzung</w:t>
      </w:r>
      <w:bookmarkEnd w:id="37"/>
      <w:bookmarkEnd w:id="38"/>
    </w:p>
    <w:p w:rsidR="0039368D" w:rsidRDefault="0039368D" w:rsidP="0039368D">
      <w:r>
        <w:t>Folgender Ablauf der Strategiesitzung wird vorgeschlagen: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2126"/>
        <w:gridCol w:w="2268"/>
        <w:gridCol w:w="851"/>
        <w:gridCol w:w="1950"/>
      </w:tblGrid>
      <w:tr w:rsidR="0039368D" w:rsidRPr="009D5165" w:rsidTr="000C159B">
        <w:trPr>
          <w:trHeight w:val="652"/>
        </w:trPr>
        <w:tc>
          <w:tcPr>
            <w:tcW w:w="2093" w:type="dxa"/>
          </w:tcPr>
          <w:p w:rsidR="0039368D" w:rsidRPr="009D5165" w:rsidRDefault="008E1618" w:rsidP="000C159B">
            <w:r>
              <w:t>Tagesordnungs</w:t>
            </w:r>
            <w:r w:rsidR="0039368D" w:rsidRPr="009D5165">
              <w:t>-</w:t>
            </w:r>
            <w:r>
              <w:t>p</w:t>
            </w:r>
            <w:r w:rsidR="0039368D" w:rsidRPr="009D5165">
              <w:t>unkt</w:t>
            </w:r>
          </w:p>
        </w:tc>
        <w:tc>
          <w:tcPr>
            <w:tcW w:w="2126" w:type="dxa"/>
          </w:tcPr>
          <w:p w:rsidR="0039368D" w:rsidRPr="009D5165" w:rsidRDefault="0039368D" w:rsidP="000C159B">
            <w:r w:rsidRPr="009D5165">
              <w:t>Wer</w:t>
            </w:r>
          </w:p>
        </w:tc>
        <w:tc>
          <w:tcPr>
            <w:tcW w:w="2268" w:type="dxa"/>
          </w:tcPr>
          <w:p w:rsidR="0039368D" w:rsidRPr="009D5165" w:rsidRDefault="0039368D" w:rsidP="000C159B">
            <w:r w:rsidRPr="009D5165">
              <w:t>Ergebnis</w:t>
            </w:r>
          </w:p>
        </w:tc>
        <w:tc>
          <w:tcPr>
            <w:tcW w:w="851" w:type="dxa"/>
          </w:tcPr>
          <w:p w:rsidR="0039368D" w:rsidRPr="009D5165" w:rsidRDefault="0039368D" w:rsidP="000C159B">
            <w:r w:rsidRPr="009D5165">
              <w:t>Dauer [min]</w:t>
            </w:r>
          </w:p>
        </w:tc>
        <w:tc>
          <w:tcPr>
            <w:tcW w:w="1950" w:type="dxa"/>
          </w:tcPr>
          <w:p w:rsidR="0039368D" w:rsidRPr="009D5165" w:rsidRDefault="0039368D" w:rsidP="000C159B">
            <w:r w:rsidRPr="009D5165">
              <w:t>Unterlagen</w:t>
            </w:r>
          </w:p>
        </w:tc>
      </w:tr>
      <w:tr w:rsidR="0039368D" w:rsidRPr="009D5165" w:rsidTr="000C159B">
        <w:tc>
          <w:tcPr>
            <w:tcW w:w="2093" w:type="dxa"/>
          </w:tcPr>
          <w:p w:rsidR="0039368D" w:rsidRPr="009D5165" w:rsidRDefault="0039368D" w:rsidP="00E06D5C">
            <w:pPr>
              <w:spacing w:before="120" w:after="120"/>
              <w:ind w:left="142" w:hanging="142"/>
            </w:pPr>
            <w:r w:rsidRPr="009D5165">
              <w:t>1 Tagesordnung und Sitzungsziele</w:t>
            </w:r>
          </w:p>
        </w:tc>
        <w:tc>
          <w:tcPr>
            <w:tcW w:w="2126" w:type="dxa"/>
          </w:tcPr>
          <w:p w:rsidR="0039368D" w:rsidRPr="009D5165" w:rsidRDefault="0039368D" w:rsidP="000C159B">
            <w:pPr>
              <w:spacing w:before="120" w:after="120"/>
            </w:pPr>
            <w:r w:rsidRPr="009D5165">
              <w:t>Projektverantwort</w:t>
            </w:r>
            <w:r w:rsidRPr="009D5165">
              <w:softHyphen/>
              <w:t>liche(r) der Stadt oder externe Beratung</w:t>
            </w:r>
          </w:p>
        </w:tc>
        <w:tc>
          <w:tcPr>
            <w:tcW w:w="2268" w:type="dxa"/>
          </w:tcPr>
          <w:p w:rsidR="0039368D" w:rsidRPr="009D5165" w:rsidRDefault="0039368D" w:rsidP="000C159B">
            <w:pPr>
              <w:spacing w:before="120" w:after="120"/>
            </w:pPr>
            <w:r w:rsidRPr="009D5165">
              <w:t>Die Teilnehmenden wissen, was sie erwartet. Die Sitzungs</w:t>
            </w:r>
            <w:r w:rsidRPr="009D5165">
              <w:softHyphen/>
              <w:t>ziele sind klar</w:t>
            </w:r>
          </w:p>
        </w:tc>
        <w:tc>
          <w:tcPr>
            <w:tcW w:w="851" w:type="dxa"/>
          </w:tcPr>
          <w:p w:rsidR="0039368D" w:rsidRPr="009D5165" w:rsidRDefault="0039368D" w:rsidP="000C159B">
            <w:pPr>
              <w:spacing w:before="120" w:after="120"/>
              <w:jc w:val="center"/>
            </w:pPr>
            <w:r w:rsidRPr="009D5165">
              <w:t>5</w:t>
            </w:r>
          </w:p>
        </w:tc>
        <w:tc>
          <w:tcPr>
            <w:tcW w:w="1950" w:type="dxa"/>
          </w:tcPr>
          <w:p w:rsidR="00E06D5C" w:rsidRDefault="0039368D" w:rsidP="00E06D5C">
            <w:pPr>
              <w:spacing w:before="120" w:after="120"/>
            </w:pPr>
            <w:r w:rsidRPr="009D5165">
              <w:t>Tagesordnung</w:t>
            </w:r>
          </w:p>
          <w:p w:rsidR="0039368D" w:rsidRPr="009D5165" w:rsidRDefault="0039368D" w:rsidP="00E06D5C">
            <w:pPr>
              <w:spacing w:before="120" w:after="120"/>
            </w:pPr>
            <w:r w:rsidRPr="009D5165">
              <w:t>Ergebnisformular</w:t>
            </w:r>
          </w:p>
        </w:tc>
      </w:tr>
      <w:tr w:rsidR="0039368D" w:rsidRPr="009D5165" w:rsidTr="000C159B">
        <w:tc>
          <w:tcPr>
            <w:tcW w:w="2093" w:type="dxa"/>
          </w:tcPr>
          <w:p w:rsidR="00E06D5C" w:rsidRDefault="0039368D" w:rsidP="00E06D5C">
            <w:pPr>
              <w:spacing w:before="120" w:after="120"/>
              <w:ind w:left="142" w:hanging="142"/>
            </w:pPr>
            <w:r w:rsidRPr="009D5165">
              <w:t>2 Ergebnisse zu offenen Fragen und Bewertung allfälliger alter</w:t>
            </w:r>
            <w:r w:rsidRPr="009D5165">
              <w:softHyphen/>
              <w:t>nativer Lösungs</w:t>
            </w:r>
            <w:r w:rsidRPr="009D5165">
              <w:softHyphen/>
              <w:t>ansätze</w:t>
            </w:r>
          </w:p>
          <w:p w:rsidR="0039368D" w:rsidRPr="009D5165" w:rsidRDefault="00E06D5C" w:rsidP="00E06D5C">
            <w:pPr>
              <w:spacing w:before="120" w:after="120"/>
              <w:ind w:left="142" w:hanging="142"/>
            </w:pPr>
            <w:r>
              <w:t xml:space="preserve"> </w:t>
            </w:r>
            <w:r w:rsidR="0039368D" w:rsidRPr="009D5165">
              <w:t>Verständnis</w:t>
            </w:r>
            <w:r w:rsidR="0039368D" w:rsidRPr="009D5165">
              <w:softHyphen/>
              <w:t>fragen und Diskussion</w:t>
            </w:r>
          </w:p>
        </w:tc>
        <w:tc>
          <w:tcPr>
            <w:tcW w:w="2126" w:type="dxa"/>
          </w:tcPr>
          <w:p w:rsidR="00E06D5C" w:rsidRDefault="0039368D" w:rsidP="00E06D5C">
            <w:pPr>
              <w:spacing w:before="120" w:after="120"/>
            </w:pPr>
            <w:r w:rsidRPr="009D5165">
              <w:t>Projektverantwort</w:t>
            </w:r>
            <w:r w:rsidRPr="009D5165">
              <w:softHyphen/>
              <w:t>liche(r) der Stadt oder externe Beratung</w:t>
            </w:r>
          </w:p>
          <w:p w:rsidR="0039368D" w:rsidRPr="009D5165" w:rsidRDefault="0039368D" w:rsidP="00E06D5C">
            <w:pPr>
              <w:spacing w:before="120" w:after="120"/>
            </w:pPr>
            <w:r w:rsidRPr="009D5165">
              <w:t>Alle</w:t>
            </w:r>
          </w:p>
        </w:tc>
        <w:tc>
          <w:tcPr>
            <w:tcW w:w="2268" w:type="dxa"/>
          </w:tcPr>
          <w:p w:rsidR="00E06D5C" w:rsidRDefault="0039368D" w:rsidP="00E06D5C">
            <w:pPr>
              <w:spacing w:before="120" w:after="120"/>
            </w:pPr>
            <w:r w:rsidRPr="009D5165">
              <w:t>Offene Fragen sind so weit als möglich geklärt</w:t>
            </w:r>
          </w:p>
          <w:p w:rsidR="0039368D" w:rsidRPr="009D5165" w:rsidRDefault="0039368D" w:rsidP="00E06D5C">
            <w:pPr>
              <w:spacing w:before="120" w:after="120"/>
            </w:pPr>
            <w:r w:rsidRPr="009D5165">
              <w:t xml:space="preserve">Einschränkung der </w:t>
            </w:r>
            <w:r>
              <w:t>Lösungsansätze ist möglich</w:t>
            </w:r>
          </w:p>
        </w:tc>
        <w:tc>
          <w:tcPr>
            <w:tcW w:w="851" w:type="dxa"/>
          </w:tcPr>
          <w:p w:rsidR="0039368D" w:rsidRPr="009D5165" w:rsidRDefault="0039368D" w:rsidP="000C159B">
            <w:pPr>
              <w:spacing w:before="120" w:after="120"/>
              <w:jc w:val="center"/>
            </w:pPr>
            <w:r w:rsidRPr="009D5165">
              <w:t>60</w:t>
            </w:r>
          </w:p>
        </w:tc>
        <w:tc>
          <w:tcPr>
            <w:tcW w:w="1950" w:type="dxa"/>
          </w:tcPr>
          <w:p w:rsidR="0039368D" w:rsidRPr="009D5165" w:rsidRDefault="0039368D" w:rsidP="00E06D5C">
            <w:pPr>
              <w:spacing w:before="120" w:after="120"/>
            </w:pPr>
            <w:r w:rsidRPr="009D5165">
              <w:t>Tischvorlage,</w:t>
            </w:r>
            <w:r w:rsidR="00E06D5C">
              <w:t xml:space="preserve"> </w:t>
            </w:r>
            <w:r w:rsidRPr="009D5165">
              <w:t>Power Point,</w:t>
            </w:r>
            <w:r w:rsidR="00E06D5C">
              <w:t xml:space="preserve"> </w:t>
            </w:r>
            <w:r w:rsidRPr="009D5165">
              <w:t>mündlicher Bericht</w:t>
            </w:r>
          </w:p>
        </w:tc>
      </w:tr>
      <w:tr w:rsidR="0039368D" w:rsidRPr="009D5165" w:rsidTr="000C159B">
        <w:tc>
          <w:tcPr>
            <w:tcW w:w="2093" w:type="dxa"/>
          </w:tcPr>
          <w:p w:rsidR="0039368D" w:rsidRPr="009D5165" w:rsidRDefault="0039368D" w:rsidP="006C43E2">
            <w:pPr>
              <w:spacing w:before="120" w:after="120"/>
              <w:ind w:left="142" w:hanging="142"/>
            </w:pPr>
            <w:r w:rsidRPr="009D5165">
              <w:t xml:space="preserve">3 Präsentation einer </w:t>
            </w:r>
            <w:proofErr w:type="spellStart"/>
            <w:r w:rsidRPr="009D5165">
              <w:t>Emp</w:t>
            </w:r>
            <w:r w:rsidR="006C43E2">
              <w:t>-</w:t>
            </w:r>
            <w:r w:rsidRPr="009D5165">
              <w:t>fehlung</w:t>
            </w:r>
            <w:proofErr w:type="spellEnd"/>
            <w:r w:rsidRPr="009D5165">
              <w:t xml:space="preserve"> zur weiteren Vor</w:t>
            </w:r>
            <w:r w:rsidR="006C43E2">
              <w:t>-</w:t>
            </w:r>
            <w:proofErr w:type="spellStart"/>
            <w:r w:rsidRPr="009D5165">
              <w:t>g</w:t>
            </w:r>
            <w:r w:rsidR="006C43E2">
              <w:t>ehens</w:t>
            </w:r>
            <w:r w:rsidRPr="009D5165">
              <w:t>weise</w:t>
            </w:r>
            <w:proofErr w:type="spellEnd"/>
            <w:r w:rsidRPr="009D5165">
              <w:t xml:space="preserve"> inkl. Arbeits- und Zeitplan sowie Aufwands</w:t>
            </w:r>
            <w:r w:rsidR="006C43E2">
              <w:t>-ab</w:t>
            </w:r>
            <w:r w:rsidRPr="009D5165">
              <w:t>schätzung</w:t>
            </w:r>
          </w:p>
        </w:tc>
        <w:tc>
          <w:tcPr>
            <w:tcW w:w="2126" w:type="dxa"/>
          </w:tcPr>
          <w:p w:rsidR="0039368D" w:rsidRPr="009D5165" w:rsidRDefault="0039368D" w:rsidP="000C159B">
            <w:pPr>
              <w:spacing w:before="120" w:after="120"/>
            </w:pPr>
            <w:r w:rsidRPr="009D5165">
              <w:t>Projektverantwort</w:t>
            </w:r>
            <w:r w:rsidRPr="009D5165">
              <w:softHyphen/>
              <w:t>liche(r) der Stadt oder externe Beratung</w:t>
            </w:r>
          </w:p>
        </w:tc>
        <w:tc>
          <w:tcPr>
            <w:tcW w:w="2268" w:type="dxa"/>
          </w:tcPr>
          <w:p w:rsidR="0039368D" w:rsidRPr="009D5165" w:rsidRDefault="0039368D" w:rsidP="006C43E2">
            <w:pPr>
              <w:spacing w:before="120" w:after="120"/>
            </w:pPr>
            <w:r w:rsidRPr="009D5165">
              <w:t>Vorschlag zur weiteren Vor</w:t>
            </w:r>
            <w:r w:rsidR="006C43E2">
              <w:t>-</w:t>
            </w:r>
            <w:proofErr w:type="spellStart"/>
            <w:r w:rsidRPr="009D5165">
              <w:t>g</w:t>
            </w:r>
            <w:r w:rsidR="006C43E2">
              <w:t>ehens</w:t>
            </w:r>
            <w:r w:rsidRPr="009D5165">
              <w:t>weise</w:t>
            </w:r>
            <w:proofErr w:type="spellEnd"/>
            <w:r w:rsidRPr="009D5165">
              <w:t xml:space="preserve"> ist klar, grobe Aufwandsab</w:t>
            </w:r>
            <w:r w:rsidRPr="009D5165">
              <w:softHyphen/>
              <w:t>schätzung liegt vor</w:t>
            </w:r>
          </w:p>
        </w:tc>
        <w:tc>
          <w:tcPr>
            <w:tcW w:w="851" w:type="dxa"/>
          </w:tcPr>
          <w:p w:rsidR="0039368D" w:rsidRPr="009D5165" w:rsidRDefault="0039368D" w:rsidP="000C159B">
            <w:pPr>
              <w:spacing w:before="120" w:after="120"/>
              <w:jc w:val="center"/>
            </w:pPr>
            <w:r w:rsidRPr="009D5165">
              <w:t>15</w:t>
            </w:r>
          </w:p>
        </w:tc>
        <w:tc>
          <w:tcPr>
            <w:tcW w:w="1950" w:type="dxa"/>
          </w:tcPr>
          <w:p w:rsidR="0039368D" w:rsidRPr="009D5165" w:rsidRDefault="0039368D" w:rsidP="000C159B">
            <w:pPr>
              <w:spacing w:before="120" w:after="120"/>
            </w:pPr>
            <w:r w:rsidRPr="009D5165">
              <w:t>Tischvorlage</w:t>
            </w:r>
            <w:r w:rsidR="00E06D5C">
              <w:t xml:space="preserve">, </w:t>
            </w:r>
            <w:r w:rsidRPr="009D5165">
              <w:t>Power Point</w:t>
            </w:r>
          </w:p>
        </w:tc>
      </w:tr>
      <w:tr w:rsidR="0039368D" w:rsidRPr="009D5165" w:rsidTr="000C159B">
        <w:tc>
          <w:tcPr>
            <w:tcW w:w="2093" w:type="dxa"/>
          </w:tcPr>
          <w:p w:rsidR="0039368D" w:rsidRPr="009D5165" w:rsidRDefault="0039368D" w:rsidP="006C43E2">
            <w:pPr>
              <w:spacing w:before="120" w:after="120"/>
              <w:ind w:left="142" w:hanging="142"/>
            </w:pPr>
            <w:r w:rsidRPr="009D5165">
              <w:t>4 Diskussion der weiteren Vorg</w:t>
            </w:r>
            <w:r w:rsidR="006C43E2">
              <w:t>ehens</w:t>
            </w:r>
            <w:r w:rsidRPr="009D5165">
              <w:t>weise</w:t>
            </w:r>
          </w:p>
        </w:tc>
        <w:tc>
          <w:tcPr>
            <w:tcW w:w="2126" w:type="dxa"/>
          </w:tcPr>
          <w:p w:rsidR="0039368D" w:rsidRPr="009D5165" w:rsidRDefault="0039368D" w:rsidP="000C159B">
            <w:pPr>
              <w:spacing w:before="120" w:after="120"/>
            </w:pPr>
            <w:r w:rsidRPr="009D5165">
              <w:t>Alle</w:t>
            </w:r>
          </w:p>
        </w:tc>
        <w:tc>
          <w:tcPr>
            <w:tcW w:w="2268" w:type="dxa"/>
          </w:tcPr>
          <w:p w:rsidR="0039368D" w:rsidRPr="009D5165" w:rsidRDefault="0039368D" w:rsidP="006C43E2">
            <w:pPr>
              <w:spacing w:before="120" w:after="120"/>
            </w:pPr>
            <w:r w:rsidRPr="009D5165">
              <w:t>Präzisierte Empfehlungen zur weiteren Vorg</w:t>
            </w:r>
            <w:r w:rsidR="006C43E2">
              <w:t>ehens</w:t>
            </w:r>
            <w:r w:rsidRPr="009D5165">
              <w:t>weise und zum Arbeits- und Zeitplan</w:t>
            </w:r>
          </w:p>
        </w:tc>
        <w:tc>
          <w:tcPr>
            <w:tcW w:w="851" w:type="dxa"/>
          </w:tcPr>
          <w:p w:rsidR="0039368D" w:rsidRPr="009D5165" w:rsidRDefault="0039368D" w:rsidP="000C159B">
            <w:pPr>
              <w:spacing w:before="120" w:after="120"/>
              <w:jc w:val="center"/>
            </w:pPr>
            <w:r w:rsidRPr="009D5165">
              <w:t>60</w:t>
            </w:r>
          </w:p>
        </w:tc>
        <w:tc>
          <w:tcPr>
            <w:tcW w:w="1950" w:type="dxa"/>
          </w:tcPr>
          <w:p w:rsidR="0039368D" w:rsidRPr="009D5165" w:rsidRDefault="0039368D" w:rsidP="000C159B">
            <w:pPr>
              <w:spacing w:before="120" w:after="120"/>
            </w:pPr>
            <w:r w:rsidRPr="009D5165">
              <w:t>Ergebnisformular</w:t>
            </w:r>
          </w:p>
        </w:tc>
      </w:tr>
      <w:tr w:rsidR="0039368D" w:rsidRPr="009D5165" w:rsidTr="000C159B">
        <w:tc>
          <w:tcPr>
            <w:tcW w:w="2093" w:type="dxa"/>
          </w:tcPr>
          <w:p w:rsidR="0039368D" w:rsidRPr="009D5165" w:rsidRDefault="006C43E2" w:rsidP="006C43E2">
            <w:pPr>
              <w:spacing w:before="120" w:after="120"/>
              <w:ind w:left="142" w:hanging="142"/>
            </w:pPr>
            <w:r>
              <w:t xml:space="preserve">5 </w:t>
            </w:r>
            <w:proofErr w:type="spellStart"/>
            <w:r>
              <w:t>To</w:t>
            </w:r>
            <w:proofErr w:type="spellEnd"/>
            <w:r>
              <w:t xml:space="preserve"> d</w:t>
            </w:r>
            <w:r w:rsidR="0039368D" w:rsidRPr="009D5165">
              <w:t>os, Termine, Abschluss</w:t>
            </w:r>
          </w:p>
        </w:tc>
        <w:tc>
          <w:tcPr>
            <w:tcW w:w="2126" w:type="dxa"/>
          </w:tcPr>
          <w:p w:rsidR="0039368D" w:rsidRPr="009D5165" w:rsidRDefault="0039368D" w:rsidP="006C43E2">
            <w:pPr>
              <w:spacing w:before="120" w:after="120"/>
            </w:pPr>
            <w:r w:rsidRPr="009D5165">
              <w:t>Projektverantwort</w:t>
            </w:r>
            <w:r w:rsidRPr="009D5165">
              <w:softHyphen/>
              <w:t>liche(r) der Stadt oder externe Beratung</w:t>
            </w:r>
          </w:p>
        </w:tc>
        <w:tc>
          <w:tcPr>
            <w:tcW w:w="2268" w:type="dxa"/>
          </w:tcPr>
          <w:p w:rsidR="0039368D" w:rsidRPr="009D5165" w:rsidRDefault="006C43E2" w:rsidP="000C159B">
            <w:pPr>
              <w:spacing w:before="120" w:after="120"/>
            </w:pPr>
            <w:proofErr w:type="spellStart"/>
            <w:r>
              <w:t>To</w:t>
            </w:r>
            <w:proofErr w:type="spellEnd"/>
            <w:r>
              <w:t>-do-</w:t>
            </w:r>
            <w:r w:rsidR="0039368D" w:rsidRPr="009D5165">
              <w:t>Liste, Termine</w:t>
            </w:r>
          </w:p>
        </w:tc>
        <w:tc>
          <w:tcPr>
            <w:tcW w:w="851" w:type="dxa"/>
          </w:tcPr>
          <w:p w:rsidR="0039368D" w:rsidRPr="009D5165" w:rsidRDefault="0039368D" w:rsidP="000C159B">
            <w:pPr>
              <w:spacing w:before="120" w:after="120"/>
              <w:jc w:val="center"/>
            </w:pPr>
            <w:r w:rsidRPr="009D5165">
              <w:t>10</w:t>
            </w:r>
          </w:p>
        </w:tc>
        <w:tc>
          <w:tcPr>
            <w:tcW w:w="1950" w:type="dxa"/>
          </w:tcPr>
          <w:p w:rsidR="0039368D" w:rsidRPr="009D5165" w:rsidRDefault="0039368D" w:rsidP="000C159B">
            <w:pPr>
              <w:spacing w:before="120" w:after="120"/>
            </w:pPr>
            <w:r w:rsidRPr="009D5165">
              <w:t>Ergebnisformular</w:t>
            </w:r>
          </w:p>
        </w:tc>
      </w:tr>
    </w:tbl>
    <w:p w:rsidR="0039368D" w:rsidRPr="00454BD3" w:rsidRDefault="0039368D" w:rsidP="0039368D"/>
    <w:p w:rsidR="0039368D" w:rsidRDefault="0039368D" w:rsidP="0039368D">
      <w:pPr>
        <w:jc w:val="both"/>
      </w:pPr>
      <w:r>
        <w:t xml:space="preserve">Die Sitzung sollte nicht länger als 2 </w:t>
      </w:r>
      <w:r w:rsidR="00156F10">
        <w:t>bis</w:t>
      </w:r>
      <w:r>
        <w:t xml:space="preserve"> 3 Stunden dauern.</w:t>
      </w:r>
    </w:p>
    <w:p w:rsidR="0039368D" w:rsidRDefault="0039368D" w:rsidP="0039368D">
      <w:pPr>
        <w:spacing w:after="200" w:line="276" w:lineRule="auto"/>
      </w:pPr>
      <w:r>
        <w:br w:type="page"/>
      </w:r>
    </w:p>
    <w:p w:rsidR="0039368D" w:rsidRDefault="0039368D" w:rsidP="0039368D">
      <w:pPr>
        <w:pStyle w:val="SUL-Formatberschrift2"/>
        <w:numPr>
          <w:ilvl w:val="1"/>
          <w:numId w:val="1"/>
        </w:numPr>
      </w:pPr>
      <w:bookmarkStart w:id="39" w:name="_Toc403117138"/>
      <w:bookmarkStart w:id="40" w:name="_Toc405545572"/>
      <w:r>
        <w:lastRenderedPageBreak/>
        <w:t>Unterstützende Materialien und Methoden</w:t>
      </w:r>
      <w:bookmarkEnd w:id="39"/>
      <w:bookmarkEnd w:id="40"/>
    </w:p>
    <w:p w:rsidR="0039368D" w:rsidRDefault="0039368D" w:rsidP="0039368D">
      <w:pPr>
        <w:jc w:val="both"/>
      </w:pPr>
      <w:r>
        <w:t>Zur Unterstützung der Sitzungsabwicklung sollten vor der Sitzung den Teilnehmenden folgende Materialien zur Verfügung gestellt werden:</w:t>
      </w:r>
    </w:p>
    <w:p w:rsidR="0039368D" w:rsidRDefault="0039368D" w:rsidP="0039368D">
      <w:pPr>
        <w:pStyle w:val="Punktuationblau"/>
      </w:pPr>
      <w:r>
        <w:t>Ta</w:t>
      </w:r>
      <w:r w:rsidR="006C43E2">
        <w:t>gesordnung der Strategiesitzung</w:t>
      </w:r>
    </w:p>
    <w:p w:rsidR="0039368D" w:rsidRDefault="0039368D" w:rsidP="0039368D">
      <w:pPr>
        <w:pStyle w:val="Punktuationblau"/>
      </w:pPr>
      <w:r>
        <w:t>Punktation zu offenen Fragen und Bewertung etwaiger alternativer Lösungsan</w:t>
      </w:r>
      <w:r>
        <w:softHyphen/>
        <w:t>sätze aus dem Stakeholder-Workshop</w:t>
      </w:r>
    </w:p>
    <w:p w:rsidR="0039368D" w:rsidRDefault="0039368D" w:rsidP="0039368D">
      <w:pPr>
        <w:pStyle w:val="Punktuationblau"/>
      </w:pPr>
      <w:r>
        <w:t>Empfehlung zur weiteren Vorg</w:t>
      </w:r>
      <w:r w:rsidR="006C43E2">
        <w:t>ehen</w:t>
      </w:r>
      <w:r>
        <w:t>sweise mit Arbeits- und Zeitplan sowie eine grobe Aufwandsabschätzung für die nächsten Schritte</w:t>
      </w:r>
    </w:p>
    <w:p w:rsidR="0039368D" w:rsidRDefault="0039368D" w:rsidP="0039368D">
      <w:pPr>
        <w:jc w:val="both"/>
      </w:pPr>
    </w:p>
    <w:p w:rsidR="0039368D" w:rsidRDefault="0039368D" w:rsidP="0039368D">
      <w:pPr>
        <w:jc w:val="both"/>
      </w:pPr>
      <w:r>
        <w:t>Die Phase zwischen dem Stakeholder-Workshop und der Strategiesitzung erfordert eine fallspezifische inhaltliche Vorbereitung. Dabei muss man sich auf die zentralen Punkte beschränken, die für eine Grundsatzentscheidung zur weiteren Vorg</w:t>
      </w:r>
      <w:r w:rsidR="006C43E2">
        <w:t>ehens</w:t>
      </w:r>
      <w:r>
        <w:t>weise erforder</w:t>
      </w:r>
      <w:r>
        <w:softHyphen/>
        <w:t xml:space="preserve">lich sind. </w:t>
      </w:r>
    </w:p>
    <w:p w:rsidR="0039368D" w:rsidRDefault="0039368D" w:rsidP="0039368D">
      <w:pPr>
        <w:jc w:val="both"/>
      </w:pPr>
      <w:r>
        <w:t xml:space="preserve">In Abhängigkeit des zentralen Ergebnisses des Workshops (siehe Kapitel 3.5) sind </w:t>
      </w:r>
    </w:p>
    <w:p w:rsidR="0039368D" w:rsidRDefault="0039368D" w:rsidP="0039368D">
      <w:pPr>
        <w:pStyle w:val="Punktuationblau"/>
      </w:pPr>
      <w:r w:rsidRPr="000B521F">
        <w:t>entweder Unterlagen zur Spezifizierung vertiefender Analysen oder</w:t>
      </w:r>
    </w:p>
    <w:p w:rsidR="0039368D" w:rsidRDefault="0039368D" w:rsidP="0039368D">
      <w:pPr>
        <w:pStyle w:val="Punktuationblau"/>
      </w:pPr>
      <w:r w:rsidRPr="000B521F">
        <w:t>anhand der</w:t>
      </w:r>
      <w:r>
        <w:t xml:space="preserve"> Machbarkeitskriterien (siehe Formular dazu) entsprechende Informationen zur ersten Einschätzung bezüglich kritischer </w:t>
      </w:r>
      <w:r w:rsidR="00F27CB5">
        <w:t xml:space="preserve">(Erfolgs)Faktoren </w:t>
      </w:r>
      <w:r>
        <w:t>bzw.</w:t>
      </w:r>
    </w:p>
    <w:p w:rsidR="0039368D" w:rsidRDefault="0039368D" w:rsidP="0039368D">
      <w:pPr>
        <w:pStyle w:val="Punktuationblau"/>
      </w:pPr>
      <w:r>
        <w:t xml:space="preserve">die Formulierung konkreter Fragen, die in einer dem Prozess anschließenden vertieften Projektentwicklung zu beantworten sind, </w:t>
      </w:r>
    </w:p>
    <w:p w:rsidR="0039368D" w:rsidRDefault="0039368D" w:rsidP="0039368D">
      <w:pPr>
        <w:jc w:val="both"/>
      </w:pPr>
      <w:r>
        <w:t>aufzubereiten.</w:t>
      </w:r>
    </w:p>
    <w:p w:rsidR="0039368D" w:rsidRDefault="0039368D" w:rsidP="0039368D">
      <w:pPr>
        <w:pStyle w:val="SUL-Formatberschrift2"/>
        <w:numPr>
          <w:ilvl w:val="1"/>
          <w:numId w:val="1"/>
        </w:numPr>
      </w:pPr>
      <w:bookmarkStart w:id="41" w:name="_Toc403117139"/>
      <w:bookmarkStart w:id="42" w:name="_Toc405545573"/>
      <w:r>
        <w:t>Ergebnisse</w:t>
      </w:r>
      <w:bookmarkEnd w:id="41"/>
      <w:r w:rsidR="008E1618">
        <w:t xml:space="preserve"> der Strategiesitzung</w:t>
      </w:r>
      <w:bookmarkEnd w:id="42"/>
    </w:p>
    <w:p w:rsidR="0039368D" w:rsidRDefault="0039368D" w:rsidP="0039368D">
      <w:pPr>
        <w:jc w:val="both"/>
      </w:pPr>
      <w:r>
        <w:t>Folgende Ergebnisse sollten nach der Strategiesitzung vorliegen:</w:t>
      </w:r>
    </w:p>
    <w:p w:rsidR="0039368D" w:rsidRDefault="0039368D" w:rsidP="0039368D">
      <w:pPr>
        <w:pStyle w:val="Punktuationblau"/>
      </w:pPr>
      <w:r>
        <w:t>Empfehlungen an oder wenn möglich Entscheidung durch die relevanten EntscheidungsträgerInnen zur weiteren Vorgangsweise mit Arbeits- und Zeitplan sowie Verantwortlichkeiten und grober Aufwandsabschätzung,</w:t>
      </w:r>
    </w:p>
    <w:p w:rsidR="0039368D" w:rsidRPr="007C46E9" w:rsidRDefault="0039368D" w:rsidP="0039368D">
      <w:pPr>
        <w:pStyle w:val="Punktuationblau"/>
      </w:pPr>
      <w:r>
        <w:t>Rollenaufteilung und Festlegung der Beitr</w:t>
      </w:r>
      <w:r w:rsidR="00D06997">
        <w:t xml:space="preserve">äge durch die relevanten </w:t>
      </w:r>
      <w:proofErr w:type="spellStart"/>
      <w:r w:rsidR="00D06997">
        <w:t>AkteurInnen</w:t>
      </w:r>
      <w:proofErr w:type="spellEnd"/>
      <w:r>
        <w:t>.</w:t>
      </w:r>
    </w:p>
    <w:p w:rsidR="0039368D" w:rsidRDefault="0039368D" w:rsidP="0039368D">
      <w:pPr>
        <w:spacing w:after="200" w:line="276" w:lineRule="auto"/>
      </w:pPr>
    </w:p>
    <w:p w:rsidR="0039368D" w:rsidRDefault="0039368D" w:rsidP="0039368D">
      <w:pPr>
        <w:spacing w:after="200" w:line="276" w:lineRule="auto"/>
      </w:pPr>
    </w:p>
    <w:p w:rsidR="0039368D" w:rsidRDefault="0039368D" w:rsidP="0039368D">
      <w:pPr>
        <w:spacing w:after="0"/>
        <w:rPr>
          <w:rFonts w:eastAsia="Times New Roman"/>
          <w:b/>
          <w:bCs/>
          <w:color w:val="262F77"/>
          <w:sz w:val="36"/>
          <w:szCs w:val="26"/>
        </w:rPr>
      </w:pPr>
      <w:r>
        <w:br w:type="page"/>
      </w:r>
    </w:p>
    <w:p w:rsidR="0039368D" w:rsidRDefault="0039368D" w:rsidP="0039368D">
      <w:pPr>
        <w:pStyle w:val="SUL-Formatberschrift2"/>
        <w:numPr>
          <w:ilvl w:val="1"/>
          <w:numId w:val="1"/>
        </w:numPr>
      </w:pPr>
      <w:bookmarkStart w:id="43" w:name="_Toc403117140"/>
      <w:bookmarkStart w:id="44" w:name="_Toc405545574"/>
      <w:r>
        <w:lastRenderedPageBreak/>
        <w:t>Nächste Schritte</w:t>
      </w:r>
      <w:bookmarkEnd w:id="43"/>
      <w:bookmarkEnd w:id="44"/>
    </w:p>
    <w:p w:rsidR="0039368D" w:rsidRDefault="0039368D" w:rsidP="0039368D">
      <w:pPr>
        <w:jc w:val="both"/>
      </w:pPr>
      <w:r>
        <w:t>Die folgende Auflistung gibt nochmals Hinweise zu möglichen Ergebnissen bzw. zu den möglichen nächsten Schritten nach Abschl</w:t>
      </w:r>
      <w:r w:rsidR="00D06997">
        <w:t>uss des Kommunikationsp</w:t>
      </w:r>
      <w:r>
        <w:t>rozesses. Die tatsächlich notwendigen nächsten Schritte hängen aber sehr stark vom konkreten Ergebnis im individuellen Fall ab.</w:t>
      </w:r>
    </w:p>
    <w:p w:rsidR="003A6A17" w:rsidRDefault="003A6A17" w:rsidP="003A6A17">
      <w:pPr>
        <w:pStyle w:val="Punktuationblau"/>
      </w:pPr>
      <w:r>
        <w:t>Initiierung einer Arbeitsgruppe zur Weiterentwicklung der im Prozess diskutierten Themen und Lösungsansätze</w:t>
      </w:r>
    </w:p>
    <w:p w:rsidR="003A6A17" w:rsidRDefault="00E563ED" w:rsidP="00096389">
      <w:pPr>
        <w:pStyle w:val="Punktuationblau"/>
        <w:ind w:left="1430"/>
      </w:pPr>
      <w:r>
        <w:t>Bestimmung einer/s Arbeitsgruppenverantwortlichen</w:t>
      </w:r>
    </w:p>
    <w:p w:rsidR="00E563ED" w:rsidRDefault="00E563ED" w:rsidP="00096389">
      <w:pPr>
        <w:pStyle w:val="Punktuationblau"/>
        <w:ind w:left="1430"/>
      </w:pPr>
      <w:r>
        <w:t xml:space="preserve">Listung potenzieller </w:t>
      </w:r>
      <w:proofErr w:type="spellStart"/>
      <w:r>
        <w:t>TeilnehmerInnen</w:t>
      </w:r>
      <w:proofErr w:type="spellEnd"/>
    </w:p>
    <w:p w:rsidR="00E563ED" w:rsidRDefault="00E563ED" w:rsidP="00096389">
      <w:pPr>
        <w:pStyle w:val="Punktuationblau"/>
        <w:ind w:left="1430"/>
      </w:pPr>
      <w:r>
        <w:t>Fixierung eines Startermins mit entsprechender Agenda</w:t>
      </w:r>
    </w:p>
    <w:p w:rsidR="00E563ED" w:rsidRDefault="00E563ED" w:rsidP="00096389">
      <w:pPr>
        <w:pStyle w:val="Punktuationblau"/>
        <w:ind w:left="1430"/>
      </w:pPr>
      <w:r>
        <w:t>Skizzierung des Ziels und eines Zeitplans bis zur Zielerreichung</w:t>
      </w:r>
    </w:p>
    <w:p w:rsidR="003A6A17" w:rsidRDefault="003A6A17" w:rsidP="003A6A17">
      <w:pPr>
        <w:pStyle w:val="Punktuationblau"/>
      </w:pPr>
      <w:r>
        <w:t>Beschluss zur Umsetzung konkreter Maßnahmen, die rasch und einfach umgesetzt werden können</w:t>
      </w:r>
    </w:p>
    <w:p w:rsidR="00E563ED" w:rsidRDefault="00E563ED" w:rsidP="00E563ED">
      <w:pPr>
        <w:pStyle w:val="Punktuationblau"/>
        <w:ind w:left="1430"/>
      </w:pPr>
      <w:r>
        <w:t>Bestimmung einer/s Umsetzungsverantwortlichen</w:t>
      </w:r>
    </w:p>
    <w:p w:rsidR="00E563ED" w:rsidRDefault="00E563ED" w:rsidP="00E563ED">
      <w:pPr>
        <w:pStyle w:val="Punktuationblau"/>
        <w:ind w:left="1430"/>
      </w:pPr>
      <w:r>
        <w:t>Bestimmung der bei der Umsetzung mitwirkenden Personen/Institutionen/ Unternehmen</w:t>
      </w:r>
    </w:p>
    <w:p w:rsidR="00E563ED" w:rsidRDefault="00E563ED" w:rsidP="00CC4EA8">
      <w:pPr>
        <w:pStyle w:val="Punktuationblau"/>
        <w:ind w:left="1430"/>
      </w:pPr>
      <w:r>
        <w:t>Erstellung eines Finanzierungsplans</w:t>
      </w:r>
    </w:p>
    <w:p w:rsidR="003A6A17" w:rsidRDefault="00E563ED" w:rsidP="00CC4EA8">
      <w:pPr>
        <w:pStyle w:val="Punktuationblau"/>
        <w:ind w:left="1430"/>
      </w:pPr>
      <w:r>
        <w:t>Erstellung eines Umsetzungszeitplans</w:t>
      </w:r>
    </w:p>
    <w:p w:rsidR="003A6A17" w:rsidRDefault="003A6A17" w:rsidP="003A6A17">
      <w:pPr>
        <w:pStyle w:val="Punktuationblau"/>
      </w:pPr>
      <w:r>
        <w:t>Beschluss zur Ausarbeitung einer vertieften Machbarkeitsanalyse zum ausgewählten Thema und den andiskutierten Lösungsansätzen</w:t>
      </w:r>
    </w:p>
    <w:p w:rsidR="00E563ED" w:rsidRDefault="00E563ED" w:rsidP="00E563ED">
      <w:pPr>
        <w:pStyle w:val="Punktuationblau"/>
        <w:ind w:left="1430"/>
      </w:pPr>
      <w:r>
        <w:t>Bestimmung einer/s Projektverantwortlichen für die Machbarkeitsanalysen</w:t>
      </w:r>
    </w:p>
    <w:p w:rsidR="00E563ED" w:rsidRDefault="00E563ED" w:rsidP="00E563ED">
      <w:pPr>
        <w:pStyle w:val="Punktuationblau"/>
        <w:ind w:left="1430"/>
      </w:pPr>
      <w:r>
        <w:t>Erstellung einer Projektbeschreibung und Ausschreibungsunterlagen für die Machbarkeitsanalyse</w:t>
      </w:r>
    </w:p>
    <w:p w:rsidR="00E563ED" w:rsidRDefault="00E563ED" w:rsidP="00E563ED">
      <w:pPr>
        <w:pStyle w:val="Punktuationblau"/>
        <w:ind w:left="1430"/>
      </w:pPr>
      <w:r>
        <w:t>Budgetierung für die Machbarkeitsanalyse</w:t>
      </w:r>
    </w:p>
    <w:p w:rsidR="00E563ED" w:rsidRDefault="00E563ED" w:rsidP="00E563ED">
      <w:pPr>
        <w:pStyle w:val="Punktuationblau"/>
        <w:ind w:left="1430"/>
      </w:pPr>
      <w:r>
        <w:t>Wenn notwendig: Vorbereitung für einen Gemeinderatsbeschlusses</w:t>
      </w:r>
    </w:p>
    <w:p w:rsidR="003A6A17" w:rsidRDefault="00E563ED" w:rsidP="00CC4EA8">
      <w:pPr>
        <w:pStyle w:val="Punktuationblau"/>
        <w:ind w:left="1430"/>
      </w:pPr>
      <w:r>
        <w:t>Festlegung eines Zeitplans bis zur Fertigstellung der Machbarkeitsanalysen</w:t>
      </w:r>
    </w:p>
    <w:p w:rsidR="003A6A17" w:rsidRDefault="003A6A17" w:rsidP="003A6A17">
      <w:pPr>
        <w:pStyle w:val="Punktuationblau"/>
      </w:pPr>
      <w:r>
        <w:t>Beschluss zur Ausarbeitung eines konkreten Projektes, etwa in Form eines Projektantrages</w:t>
      </w:r>
    </w:p>
    <w:p w:rsidR="00E563ED" w:rsidRDefault="00E563ED" w:rsidP="00E563ED">
      <w:pPr>
        <w:pStyle w:val="Punktuationblau"/>
        <w:ind w:left="1430"/>
      </w:pPr>
      <w:r>
        <w:t>Bestimmung einer/s Projektverantwortlichen</w:t>
      </w:r>
    </w:p>
    <w:p w:rsidR="00E563ED" w:rsidRDefault="00E563ED" w:rsidP="00E563ED">
      <w:pPr>
        <w:pStyle w:val="Punktuationblau"/>
        <w:ind w:left="1430"/>
      </w:pPr>
      <w:r>
        <w:t>Erstellung einer Projektbeschreibung</w:t>
      </w:r>
    </w:p>
    <w:p w:rsidR="00E563ED" w:rsidRDefault="00E563ED" w:rsidP="00E563ED">
      <w:pPr>
        <w:pStyle w:val="Punktuationblau"/>
        <w:ind w:left="1430"/>
      </w:pPr>
      <w:r>
        <w:t>Bildung eines Umsetzungsteams (oder im Falle einer Projekteinreichung, eines Projekteinreichungsteams)</w:t>
      </w:r>
    </w:p>
    <w:p w:rsidR="003A6A17" w:rsidRDefault="00096389" w:rsidP="00096389">
      <w:pPr>
        <w:pStyle w:val="Punktuationblau"/>
        <w:numPr>
          <w:ilvl w:val="0"/>
          <w:numId w:val="0"/>
        </w:numPr>
        <w:ind w:left="710"/>
      </w:pPr>
      <w:r>
        <w:t>Erstellung eines Projektantrags</w:t>
      </w:r>
    </w:p>
    <w:p w:rsidR="003A6A17" w:rsidRDefault="003A6A17" w:rsidP="003A6A17">
      <w:pPr>
        <w:pStyle w:val="Punktuationblau"/>
      </w:pPr>
      <w:r>
        <w:t xml:space="preserve">Integration des Themas in laufende oder geplante umfassendere Konzepte, </w:t>
      </w:r>
      <w:r>
        <w:br/>
        <w:t>z. B. Stadtentwicklungsplan, Mobilitäts-/Verkehrskonzept, Innenstadtkonzept, Stadtteilkonzept, Stadtregionskonzept</w:t>
      </w:r>
    </w:p>
    <w:p w:rsidR="00E563ED" w:rsidRDefault="00E563ED" w:rsidP="00E563ED">
      <w:pPr>
        <w:pStyle w:val="Punktuationblau"/>
        <w:ind w:left="1430"/>
      </w:pPr>
      <w:r>
        <w:t xml:space="preserve">Bestimmung einer/s </w:t>
      </w:r>
      <w:r w:rsidR="00096389">
        <w:t>Integrationsv</w:t>
      </w:r>
      <w:r>
        <w:t>erantwortlichen</w:t>
      </w:r>
      <w:r w:rsidR="00096389">
        <w:t xml:space="preserve"> aus dem Team, dass für die laufende oder geplante umfassendere Konzepte zuständig ist</w:t>
      </w:r>
    </w:p>
    <w:p w:rsidR="00096389" w:rsidRDefault="00096389" w:rsidP="00E563ED">
      <w:pPr>
        <w:pStyle w:val="Punktuationblau"/>
        <w:ind w:left="1430"/>
      </w:pPr>
      <w:r>
        <w:t>Sicherstellung und Monitoring der Berücksichtigung der Ergebnisse aus dem Kommunikations-Prozesses im entsprechenden Konzept</w:t>
      </w:r>
    </w:p>
    <w:p w:rsidR="003A6A17" w:rsidRDefault="003A6A17" w:rsidP="003A6A17">
      <w:pPr>
        <w:pStyle w:val="Punktuationblau"/>
      </w:pPr>
      <w:r>
        <w:t>Startschuss zur Entwicklung einer umfassenden einzelprojektübergreifenden Güterverkehrsstrategie oder eines Güterverkehrskonzeptes, gegebenenfalls integriert in die Entwicklung eines Verkehrskonzeptes</w:t>
      </w:r>
    </w:p>
    <w:p w:rsidR="00E563ED" w:rsidRDefault="00E563ED" w:rsidP="00E563ED">
      <w:pPr>
        <w:pStyle w:val="Punktuationblau"/>
        <w:ind w:left="1430"/>
      </w:pPr>
      <w:r>
        <w:t xml:space="preserve">Bestimmung einer/s </w:t>
      </w:r>
      <w:r w:rsidR="00096389">
        <w:t>Konzept</w:t>
      </w:r>
      <w:r>
        <w:t>verantwortlichen</w:t>
      </w:r>
    </w:p>
    <w:p w:rsidR="00096389" w:rsidRDefault="00096389" w:rsidP="00E563ED">
      <w:pPr>
        <w:pStyle w:val="Punktuationblau"/>
        <w:ind w:left="1430"/>
      </w:pPr>
      <w:r>
        <w:t>Festlegung eines Zeitplans bis zur Fertigstellung der Strategie</w:t>
      </w:r>
    </w:p>
    <w:p w:rsidR="003A6A17" w:rsidRDefault="003A6A17" w:rsidP="00CC4EA8">
      <w:pPr>
        <w:pStyle w:val="Punktuationblau"/>
      </w:pPr>
      <w:r>
        <w:lastRenderedPageBreak/>
        <w:t>Entscheidung, dass das Thema Güterverkehr nicht weiter verfolgt wird, weil die diskutierten Lösungsansätze nicht machbar oder nicht zweckmäßig er</w:t>
      </w:r>
      <w:r>
        <w:softHyphen/>
        <w:t>scheinen</w:t>
      </w:r>
    </w:p>
    <w:p w:rsidR="003A6A17" w:rsidRDefault="003A6A17" w:rsidP="0039368D">
      <w:pPr>
        <w:jc w:val="both"/>
      </w:pPr>
    </w:p>
    <w:p w:rsidR="0039368D" w:rsidRDefault="0039368D" w:rsidP="0039368D">
      <w:pPr>
        <w:jc w:val="both"/>
      </w:pPr>
    </w:p>
    <w:p w:rsidR="00393E51" w:rsidRDefault="00393E51">
      <w:pPr>
        <w:spacing w:after="200" w:line="276" w:lineRule="auto"/>
      </w:pPr>
      <w:r>
        <w:br w:type="page"/>
      </w:r>
    </w:p>
    <w:p w:rsidR="00FB789F" w:rsidRDefault="00393E51" w:rsidP="00393E51">
      <w:pPr>
        <w:pStyle w:val="SUL-Formatberschrift1"/>
      </w:pPr>
      <w:bookmarkStart w:id="45" w:name="_Toc405545575"/>
      <w:r>
        <w:lastRenderedPageBreak/>
        <w:t>Anhänge</w:t>
      </w:r>
      <w:bookmarkEnd w:id="45"/>
    </w:p>
    <w:p w:rsidR="00792312" w:rsidRDefault="00792312" w:rsidP="00792312">
      <w:pPr>
        <w:pStyle w:val="SUL-Formatberschrift2"/>
        <w:numPr>
          <w:ilvl w:val="1"/>
          <w:numId w:val="1"/>
        </w:numPr>
      </w:pPr>
      <w:bookmarkStart w:id="46" w:name="_Toc405545576"/>
      <w:r>
        <w:t>Unterlagen für die Startsitzung</w:t>
      </w:r>
      <w:bookmarkEnd w:id="46"/>
    </w:p>
    <w:p w:rsidR="00792312" w:rsidRDefault="00C84B38" w:rsidP="00A25EFF">
      <w:pPr>
        <w:pStyle w:val="Punktuationblau"/>
        <w:tabs>
          <w:tab w:val="left" w:pos="6379"/>
        </w:tabs>
      </w:pPr>
      <w:r>
        <w:t xml:space="preserve">Textvorschlag </w:t>
      </w:r>
      <w:r w:rsidR="00792312">
        <w:t>Tagesordnung Startsitzung</w:t>
      </w:r>
      <w:r w:rsidR="00A25EFF">
        <w:tab/>
      </w:r>
      <w:r w:rsidR="00D06997">
        <w:t>(S. 2</w:t>
      </w:r>
      <w:r w:rsidR="006225BB">
        <w:t>2</w:t>
      </w:r>
      <w:r>
        <w:t>)</w:t>
      </w:r>
    </w:p>
    <w:p w:rsidR="00792312" w:rsidRDefault="00792312" w:rsidP="00792312">
      <w:pPr>
        <w:pStyle w:val="Punktuationblau"/>
      </w:pPr>
      <w:r>
        <w:t>Mögliche Themen</w:t>
      </w:r>
      <w:r w:rsidR="00C84B38">
        <w:t xml:space="preserve"> mit Verbesserungspotenzial</w:t>
      </w:r>
      <w:r w:rsidR="00C84B38">
        <w:tab/>
        <w:t xml:space="preserve">(S. </w:t>
      </w:r>
      <w:r w:rsidR="00D06997">
        <w:t>2</w:t>
      </w:r>
      <w:r w:rsidR="006225BB">
        <w:t>3</w:t>
      </w:r>
      <w:r w:rsidR="00C84B38">
        <w:t xml:space="preserve"> – </w:t>
      </w:r>
      <w:r w:rsidR="00D06997">
        <w:t>2</w:t>
      </w:r>
      <w:r w:rsidR="006225BB">
        <w:t>4</w:t>
      </w:r>
      <w:r w:rsidR="00C84B38">
        <w:t>)</w:t>
      </w:r>
    </w:p>
    <w:p w:rsidR="00792312" w:rsidRDefault="00792312" w:rsidP="00792312">
      <w:pPr>
        <w:pStyle w:val="Punktuationblau"/>
      </w:pPr>
      <w:r>
        <w:t>Themen</w:t>
      </w:r>
      <w:r w:rsidR="00C84B38">
        <w:t>-</w:t>
      </w:r>
      <w:proofErr w:type="spellStart"/>
      <w:r w:rsidR="00C84B38">
        <w:t>F</w:t>
      </w:r>
      <w:r>
        <w:t>actsheets</w:t>
      </w:r>
      <w:proofErr w:type="spellEnd"/>
      <w:r w:rsidR="00C84B38">
        <w:tab/>
      </w:r>
      <w:r w:rsidR="00C84B38">
        <w:tab/>
      </w:r>
      <w:r w:rsidR="00C84B38">
        <w:tab/>
      </w:r>
      <w:r w:rsidR="00C84B38">
        <w:tab/>
      </w:r>
      <w:r w:rsidR="00C84B38">
        <w:tab/>
        <w:t xml:space="preserve">(S. </w:t>
      </w:r>
      <w:r w:rsidR="00D06997">
        <w:t>2</w:t>
      </w:r>
      <w:r w:rsidR="00DB3522">
        <w:t>5</w:t>
      </w:r>
      <w:r w:rsidR="00C84B38">
        <w:t xml:space="preserve"> –</w:t>
      </w:r>
      <w:r w:rsidR="002542DF">
        <w:t xml:space="preserve"> </w:t>
      </w:r>
      <w:r w:rsidR="00DB3522">
        <w:t>40</w:t>
      </w:r>
      <w:r w:rsidR="00C84B38">
        <w:t>)</w:t>
      </w:r>
    </w:p>
    <w:p w:rsidR="00792312" w:rsidRDefault="00792312" w:rsidP="00792312">
      <w:pPr>
        <w:pStyle w:val="Punktuationblau"/>
      </w:pPr>
      <w:r>
        <w:t>Potenziell relevante Stakeholder</w:t>
      </w:r>
      <w:r w:rsidR="00C84B38">
        <w:tab/>
      </w:r>
      <w:r w:rsidR="00C84B38">
        <w:tab/>
      </w:r>
      <w:r w:rsidR="00C84B38">
        <w:tab/>
        <w:t xml:space="preserve">(S. </w:t>
      </w:r>
      <w:r w:rsidR="002542DF">
        <w:t>4</w:t>
      </w:r>
      <w:r w:rsidR="00DB3522">
        <w:t>1</w:t>
      </w:r>
      <w:r w:rsidR="00C84B38">
        <w:t>)</w:t>
      </w:r>
    </w:p>
    <w:p w:rsidR="00792312" w:rsidRDefault="00C84B38" w:rsidP="00792312">
      <w:pPr>
        <w:pStyle w:val="Punktuationblau"/>
      </w:pPr>
      <w:r>
        <w:t>Umweltanalyse/Stakeholder</w:t>
      </w:r>
      <w:r w:rsidR="0020114E">
        <w:t>-A</w:t>
      </w:r>
      <w:r>
        <w:t>nalyse</w:t>
      </w:r>
      <w:r>
        <w:tab/>
      </w:r>
      <w:r>
        <w:tab/>
      </w:r>
      <w:r>
        <w:tab/>
        <w:t>(S.</w:t>
      </w:r>
      <w:r w:rsidR="002542DF">
        <w:t>4</w:t>
      </w:r>
      <w:r w:rsidR="00DB3522">
        <w:t>2</w:t>
      </w:r>
      <w:r>
        <w:t xml:space="preserve"> – </w:t>
      </w:r>
      <w:r w:rsidR="002542DF">
        <w:t>4</w:t>
      </w:r>
      <w:r w:rsidR="00DB3522">
        <w:t>4</w:t>
      </w:r>
      <w:r>
        <w:t>)</w:t>
      </w:r>
    </w:p>
    <w:p w:rsidR="00792312" w:rsidRDefault="00792312" w:rsidP="00792312">
      <w:pPr>
        <w:pStyle w:val="Punktuationblau"/>
      </w:pPr>
      <w:r>
        <w:t>Textvorschlag Einladungsschreiben Workshop</w:t>
      </w:r>
      <w:r w:rsidR="00C84B38">
        <w:tab/>
      </w:r>
      <w:r w:rsidR="00C84B38">
        <w:tab/>
        <w:t>(S. 4</w:t>
      </w:r>
      <w:r w:rsidR="00DB3522">
        <w:t>5</w:t>
      </w:r>
      <w:r w:rsidR="00C84B38">
        <w:t>)</w:t>
      </w:r>
    </w:p>
    <w:p w:rsidR="00792312" w:rsidRDefault="00792312" w:rsidP="00792312">
      <w:pPr>
        <w:pStyle w:val="Punktuationblau"/>
      </w:pPr>
      <w:r>
        <w:t>Ergebnisformular Startsitzung</w:t>
      </w:r>
      <w:r w:rsidR="00C84B38">
        <w:tab/>
      </w:r>
      <w:r w:rsidR="00C84B38">
        <w:tab/>
      </w:r>
      <w:r w:rsidR="00C84B38">
        <w:tab/>
      </w:r>
      <w:r w:rsidR="00C84B38">
        <w:tab/>
        <w:t>(S. 4</w:t>
      </w:r>
      <w:r w:rsidR="00DB3522">
        <w:t>6</w:t>
      </w:r>
      <w:r w:rsidR="00C84B38">
        <w:t xml:space="preserve"> – 4</w:t>
      </w:r>
      <w:r w:rsidR="00DB3522">
        <w:t>7</w:t>
      </w:r>
      <w:r w:rsidR="00C84B38">
        <w:t>)</w:t>
      </w:r>
    </w:p>
    <w:p w:rsidR="00792312" w:rsidRDefault="00792312" w:rsidP="00792312">
      <w:pPr>
        <w:pStyle w:val="Punktuationblau"/>
        <w:numPr>
          <w:ilvl w:val="0"/>
          <w:numId w:val="0"/>
        </w:numPr>
        <w:ind w:left="1070" w:hanging="360"/>
      </w:pPr>
    </w:p>
    <w:p w:rsidR="00792312" w:rsidRDefault="00792312" w:rsidP="00792312">
      <w:pPr>
        <w:jc w:val="both"/>
      </w:pPr>
    </w:p>
    <w:p w:rsidR="00792312" w:rsidRDefault="00792312">
      <w:pPr>
        <w:spacing w:after="200" w:line="276" w:lineRule="auto"/>
        <w:rPr>
          <w:b/>
          <w:sz w:val="24"/>
          <w:szCs w:val="24"/>
        </w:rPr>
      </w:pPr>
      <w:r>
        <w:rPr>
          <w:b/>
          <w:sz w:val="24"/>
          <w:szCs w:val="24"/>
        </w:rPr>
        <w:br w:type="page"/>
      </w:r>
    </w:p>
    <w:p w:rsidR="00962D3B" w:rsidRDefault="00792312" w:rsidP="00792312">
      <w:pPr>
        <w:spacing w:after="200" w:line="276" w:lineRule="auto"/>
        <w:jc w:val="center"/>
        <w:rPr>
          <w:b/>
          <w:sz w:val="24"/>
          <w:szCs w:val="24"/>
        </w:rPr>
      </w:pPr>
      <w:r w:rsidRPr="00336B02">
        <w:rPr>
          <w:b/>
          <w:sz w:val="24"/>
          <w:szCs w:val="24"/>
        </w:rPr>
        <w:lastRenderedPageBreak/>
        <w:t>Smart Urban Logistics</w:t>
      </w:r>
    </w:p>
    <w:p w:rsidR="00792312" w:rsidRPr="00336B02" w:rsidRDefault="00962D3B" w:rsidP="00792312">
      <w:pPr>
        <w:spacing w:after="200" w:line="276" w:lineRule="auto"/>
        <w:jc w:val="center"/>
        <w:rPr>
          <w:b/>
          <w:sz w:val="24"/>
          <w:szCs w:val="24"/>
        </w:rPr>
      </w:pPr>
      <w:r>
        <w:rPr>
          <w:b/>
          <w:sz w:val="24"/>
          <w:szCs w:val="24"/>
        </w:rPr>
        <w:t>Name der Stadt</w:t>
      </w:r>
      <w:r w:rsidR="004E01A5">
        <w:rPr>
          <w:b/>
          <w:sz w:val="24"/>
          <w:szCs w:val="24"/>
        </w:rPr>
        <w:t>:</w:t>
      </w:r>
      <w:r w:rsidR="00792312" w:rsidRPr="00336B02">
        <w:rPr>
          <w:b/>
          <w:sz w:val="24"/>
          <w:szCs w:val="24"/>
        </w:rPr>
        <w:t xml:space="preserve"> </w:t>
      </w:r>
      <w:r w:rsidR="004E01A5">
        <w:rPr>
          <w:b/>
          <w:sz w:val="24"/>
          <w:szCs w:val="24"/>
        </w:rPr>
        <w:t>………………………………</w:t>
      </w:r>
    </w:p>
    <w:p w:rsidR="00792312" w:rsidRPr="00336B02" w:rsidRDefault="00524D40" w:rsidP="00792312">
      <w:pPr>
        <w:spacing w:after="200" w:line="276" w:lineRule="auto"/>
        <w:jc w:val="center"/>
        <w:rPr>
          <w:b/>
          <w:sz w:val="24"/>
          <w:szCs w:val="24"/>
        </w:rPr>
      </w:pPr>
      <w:r w:rsidRPr="00336B02">
        <w:rPr>
          <w:b/>
          <w:sz w:val="24"/>
          <w:szCs w:val="24"/>
        </w:rPr>
        <w:t>Star</w:t>
      </w:r>
      <w:r>
        <w:rPr>
          <w:b/>
          <w:sz w:val="24"/>
          <w:szCs w:val="24"/>
        </w:rPr>
        <w:t>tsitzung</w:t>
      </w:r>
    </w:p>
    <w:p w:rsidR="00792312" w:rsidRDefault="00792312" w:rsidP="00792312">
      <w:pPr>
        <w:spacing w:after="200" w:line="276" w:lineRule="auto"/>
      </w:pPr>
    </w:p>
    <w:p w:rsidR="00792312" w:rsidRDefault="00792312" w:rsidP="00792312">
      <w:pPr>
        <w:spacing w:after="200" w:line="276" w:lineRule="auto"/>
      </w:pPr>
      <w:r>
        <w:t>Zeit:</w:t>
      </w:r>
      <w:r>
        <w:tab/>
      </w:r>
      <w:r w:rsidR="004E01A5">
        <w:t>…………………………………………</w:t>
      </w:r>
    </w:p>
    <w:p w:rsidR="00792312" w:rsidRDefault="00792312" w:rsidP="00792312">
      <w:pPr>
        <w:spacing w:after="200" w:line="276" w:lineRule="auto"/>
      </w:pPr>
      <w:r>
        <w:t>Ort:</w:t>
      </w:r>
      <w:r>
        <w:tab/>
      </w:r>
      <w:r w:rsidR="004E01A5">
        <w:t>…………………………………………</w:t>
      </w:r>
    </w:p>
    <w:p w:rsidR="00792312" w:rsidRDefault="00792312" w:rsidP="00792312">
      <w:pPr>
        <w:spacing w:after="200" w:line="276" w:lineRule="auto"/>
      </w:pPr>
    </w:p>
    <w:p w:rsidR="00792312" w:rsidRPr="00C84B38" w:rsidRDefault="00792312" w:rsidP="00792312">
      <w:pPr>
        <w:spacing w:after="200" w:line="276" w:lineRule="auto"/>
        <w:jc w:val="center"/>
        <w:rPr>
          <w:b/>
          <w:sz w:val="24"/>
          <w:szCs w:val="24"/>
        </w:rPr>
      </w:pPr>
      <w:r w:rsidRPr="00C84B38">
        <w:rPr>
          <w:b/>
          <w:sz w:val="24"/>
          <w:szCs w:val="24"/>
        </w:rPr>
        <w:t>TAGESORDNUNGSVORSCHLAG</w:t>
      </w:r>
    </w:p>
    <w:p w:rsidR="00792312" w:rsidRDefault="00792312" w:rsidP="00792312">
      <w:pPr>
        <w:tabs>
          <w:tab w:val="left" w:pos="1560"/>
        </w:tabs>
        <w:spacing w:after="200"/>
        <w:ind w:left="1559" w:hanging="1559"/>
      </w:pPr>
      <w:r>
        <w:t xml:space="preserve">Sitzungsziele: </w:t>
      </w:r>
      <w:r>
        <w:tab/>
        <w:t xml:space="preserve">Auswahl eines Güterverkehrsthemas für die Weiterbearbeitung im                </w:t>
      </w:r>
      <w:r w:rsidR="00D06997">
        <w:t>Kommunikations</w:t>
      </w:r>
      <w:r>
        <w:t>prozess</w:t>
      </w:r>
    </w:p>
    <w:p w:rsidR="00792312" w:rsidRDefault="00792312" w:rsidP="00D06997">
      <w:pPr>
        <w:tabs>
          <w:tab w:val="left" w:pos="1560"/>
        </w:tabs>
        <w:spacing w:after="200"/>
        <w:ind w:left="1559" w:hanging="1559"/>
      </w:pPr>
      <w:r>
        <w:t xml:space="preserve">                    </w:t>
      </w:r>
      <w:r>
        <w:tab/>
        <w:t xml:space="preserve">Identifizierung der themenrelevanten </w:t>
      </w:r>
      <w:proofErr w:type="spellStart"/>
      <w:r>
        <w:t>Akteur</w:t>
      </w:r>
      <w:r w:rsidR="00D06997">
        <w:t>Innen</w:t>
      </w:r>
      <w:proofErr w:type="spellEnd"/>
      <w:r w:rsidR="00D06997">
        <w:t xml:space="preserve"> und  </w:t>
      </w:r>
      <w:r>
        <w:t>Interessensgruppen (Stakeholder)</w:t>
      </w:r>
    </w:p>
    <w:p w:rsidR="00792312" w:rsidRDefault="00792312" w:rsidP="00792312">
      <w:pPr>
        <w:tabs>
          <w:tab w:val="left" w:pos="1560"/>
        </w:tabs>
        <w:spacing w:after="200"/>
        <w:ind w:left="1559" w:hanging="1559"/>
      </w:pPr>
      <w:r>
        <w:t xml:space="preserve">                     </w:t>
      </w:r>
      <w:r>
        <w:tab/>
        <w:t>Organisation des Stakeholder-Workshops</w:t>
      </w:r>
    </w:p>
    <w:p w:rsidR="00792312" w:rsidRDefault="00792312" w:rsidP="00792312">
      <w:pPr>
        <w:spacing w:after="200" w:line="276" w:lineRule="auto"/>
      </w:pPr>
    </w:p>
    <w:p w:rsidR="00792312" w:rsidRDefault="00792312" w:rsidP="006225BB">
      <w:pPr>
        <w:pStyle w:val="Listenabsatz"/>
        <w:numPr>
          <w:ilvl w:val="0"/>
          <w:numId w:val="6"/>
        </w:numPr>
        <w:tabs>
          <w:tab w:val="left" w:pos="567"/>
        </w:tabs>
        <w:spacing w:after="120" w:line="480" w:lineRule="auto"/>
        <w:ind w:left="567" w:hanging="567"/>
      </w:pPr>
      <w:r>
        <w:t xml:space="preserve">Begrüßung und Vorstellung der </w:t>
      </w:r>
      <w:proofErr w:type="spellStart"/>
      <w:r>
        <w:t>Teilnehmer</w:t>
      </w:r>
      <w:r w:rsidR="00D06997">
        <w:t>Innen</w:t>
      </w:r>
      <w:proofErr w:type="spellEnd"/>
    </w:p>
    <w:p w:rsidR="00792312" w:rsidRDefault="00792312" w:rsidP="006225BB">
      <w:pPr>
        <w:pStyle w:val="Listenabsatz"/>
        <w:numPr>
          <w:ilvl w:val="0"/>
          <w:numId w:val="6"/>
        </w:numPr>
        <w:tabs>
          <w:tab w:val="left" w:pos="567"/>
        </w:tabs>
        <w:spacing w:after="120" w:line="480" w:lineRule="auto"/>
        <w:ind w:left="567" w:hanging="567"/>
      </w:pPr>
      <w:r>
        <w:t>Tagesordnung und Besprechungsziele</w:t>
      </w:r>
    </w:p>
    <w:p w:rsidR="00792312" w:rsidRDefault="00792312" w:rsidP="006225BB">
      <w:pPr>
        <w:pStyle w:val="Listenabsatz"/>
        <w:numPr>
          <w:ilvl w:val="0"/>
          <w:numId w:val="6"/>
        </w:numPr>
        <w:tabs>
          <w:tab w:val="left" w:pos="567"/>
        </w:tabs>
        <w:spacing w:after="120" w:line="480" w:lineRule="auto"/>
        <w:ind w:left="567" w:hanging="567"/>
      </w:pPr>
      <w:r>
        <w:t>Kurzvorstellung Projekt und Prozess Smart Urban Logistics</w:t>
      </w:r>
    </w:p>
    <w:p w:rsidR="00792312" w:rsidRDefault="00792312" w:rsidP="006225BB">
      <w:pPr>
        <w:pStyle w:val="Listenabsatz"/>
        <w:numPr>
          <w:ilvl w:val="0"/>
          <w:numId w:val="6"/>
        </w:numPr>
        <w:tabs>
          <w:tab w:val="left" w:pos="567"/>
        </w:tabs>
        <w:spacing w:after="120" w:line="480" w:lineRule="auto"/>
        <w:ind w:left="567" w:hanging="567"/>
      </w:pPr>
      <w:r>
        <w:t xml:space="preserve">Sammlung möglicher Themen/Problemlagen aus der Sicht der Stadt, Ergänzung um mögliche Themen aus </w:t>
      </w:r>
      <w:proofErr w:type="spellStart"/>
      <w:r>
        <w:t>Expert</w:t>
      </w:r>
      <w:r w:rsidR="00D06997">
        <w:t>Inn</w:t>
      </w:r>
      <w:r>
        <w:t>ensicht</w:t>
      </w:r>
      <w:proofErr w:type="spellEnd"/>
    </w:p>
    <w:p w:rsidR="00792312" w:rsidRDefault="00792312" w:rsidP="006225BB">
      <w:pPr>
        <w:pStyle w:val="Listenabsatz"/>
        <w:numPr>
          <w:ilvl w:val="0"/>
          <w:numId w:val="6"/>
        </w:numPr>
        <w:tabs>
          <w:tab w:val="left" w:pos="567"/>
        </w:tabs>
        <w:spacing w:after="120" w:line="480" w:lineRule="auto"/>
        <w:ind w:left="567" w:hanging="567"/>
      </w:pPr>
      <w:r>
        <w:t>Auswahl des Themas und Zusammenfassung der aktuellen Problemlage, der Motivation und Ziele aus Sicht der Stadt</w:t>
      </w:r>
    </w:p>
    <w:p w:rsidR="00792312" w:rsidRDefault="00792312" w:rsidP="006225BB">
      <w:pPr>
        <w:pStyle w:val="Listenabsatz"/>
        <w:numPr>
          <w:ilvl w:val="0"/>
          <w:numId w:val="6"/>
        </w:numPr>
        <w:tabs>
          <w:tab w:val="left" w:pos="567"/>
        </w:tabs>
        <w:spacing w:after="120" w:line="480" w:lineRule="auto"/>
        <w:ind w:left="567" w:hanging="567"/>
      </w:pPr>
      <w:r>
        <w:t xml:space="preserve">Identifizierung der relevanten </w:t>
      </w:r>
      <w:proofErr w:type="spellStart"/>
      <w:r>
        <w:t>Akteur</w:t>
      </w:r>
      <w:r w:rsidR="00D06997">
        <w:t>Innen</w:t>
      </w:r>
      <w:proofErr w:type="spellEnd"/>
      <w:r>
        <w:t xml:space="preserve"> und Interessengruppen</w:t>
      </w:r>
    </w:p>
    <w:p w:rsidR="00792312" w:rsidRDefault="00792312" w:rsidP="006225BB">
      <w:pPr>
        <w:pStyle w:val="Listenabsatz"/>
        <w:numPr>
          <w:ilvl w:val="0"/>
          <w:numId w:val="6"/>
        </w:numPr>
        <w:tabs>
          <w:tab w:val="left" w:pos="567"/>
        </w:tabs>
        <w:spacing w:after="120" w:line="480" w:lineRule="auto"/>
        <w:ind w:left="567" w:hanging="567"/>
      </w:pPr>
      <w:r>
        <w:t xml:space="preserve">Vorbereitung eines Workshops mit relevanten </w:t>
      </w:r>
      <w:proofErr w:type="spellStart"/>
      <w:r>
        <w:t>Akteur</w:t>
      </w:r>
      <w:r w:rsidR="00D06997">
        <w:t>Inn</w:t>
      </w:r>
      <w:r>
        <w:t>en</w:t>
      </w:r>
      <w:proofErr w:type="spellEnd"/>
      <w:r>
        <w:t xml:space="preserve"> und Interessengruppen</w:t>
      </w:r>
    </w:p>
    <w:p w:rsidR="00792312" w:rsidRDefault="00D06997" w:rsidP="006225BB">
      <w:pPr>
        <w:pStyle w:val="Listenabsatz"/>
        <w:numPr>
          <w:ilvl w:val="0"/>
          <w:numId w:val="6"/>
        </w:numPr>
        <w:tabs>
          <w:tab w:val="left" w:pos="567"/>
        </w:tabs>
        <w:spacing w:after="200" w:line="276" w:lineRule="auto"/>
        <w:ind w:left="567" w:hanging="567"/>
      </w:pPr>
      <w:r>
        <w:t xml:space="preserve">Weitere Vorgangsweise, </w:t>
      </w:r>
      <w:proofErr w:type="spellStart"/>
      <w:r>
        <w:t>To</w:t>
      </w:r>
      <w:proofErr w:type="spellEnd"/>
      <w:r>
        <w:t>-do</w:t>
      </w:r>
      <w:r w:rsidR="00792312">
        <w:t>s, Verantwortlichkeiten, Termine</w:t>
      </w:r>
    </w:p>
    <w:p w:rsidR="00792312" w:rsidRDefault="00792312" w:rsidP="00792312">
      <w:pPr>
        <w:tabs>
          <w:tab w:val="left" w:pos="567"/>
        </w:tabs>
        <w:spacing w:after="200" w:line="276" w:lineRule="auto"/>
      </w:pPr>
    </w:p>
    <w:p w:rsidR="004E01A5" w:rsidRDefault="004E01A5" w:rsidP="00792312">
      <w:pPr>
        <w:jc w:val="both"/>
      </w:pPr>
    </w:p>
    <w:p w:rsidR="00792312" w:rsidRDefault="00792312" w:rsidP="00792312">
      <w:pPr>
        <w:jc w:val="both"/>
      </w:pPr>
      <w:r>
        <w:t>Ort, Datum</w:t>
      </w:r>
    </w:p>
    <w:p w:rsidR="00792312" w:rsidRDefault="00792312" w:rsidP="00792312">
      <w:pPr>
        <w:spacing w:after="200" w:line="276" w:lineRule="auto"/>
      </w:pPr>
      <w:r>
        <w:br w:type="page"/>
      </w:r>
    </w:p>
    <w:tbl>
      <w:tblPr>
        <w:tblW w:w="9808" w:type="dxa"/>
        <w:tblInd w:w="56" w:type="dxa"/>
        <w:tblCellMar>
          <w:left w:w="70" w:type="dxa"/>
          <w:right w:w="70" w:type="dxa"/>
        </w:tblCellMar>
        <w:tblLook w:val="04A0" w:firstRow="1" w:lastRow="0" w:firstColumn="1" w:lastColumn="0" w:noHBand="0" w:noVBand="1"/>
      </w:tblPr>
      <w:tblGrid>
        <w:gridCol w:w="1135"/>
        <w:gridCol w:w="677"/>
        <w:gridCol w:w="4228"/>
        <w:gridCol w:w="3768"/>
      </w:tblGrid>
      <w:tr w:rsidR="00B55165" w:rsidRPr="00200A25" w:rsidTr="00B55165">
        <w:trPr>
          <w:trHeight w:val="1474"/>
        </w:trPr>
        <w:tc>
          <w:tcPr>
            <w:tcW w:w="980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55165" w:rsidRPr="003D639D" w:rsidRDefault="00B55165" w:rsidP="00B55165">
            <w:pPr>
              <w:spacing w:after="0"/>
              <w:jc w:val="center"/>
              <w:rPr>
                <w:rFonts w:eastAsia="Times New Roman" w:cs="Arial"/>
                <w:color w:val="262F77"/>
                <w:szCs w:val="20"/>
                <w:lang w:eastAsia="de-AT"/>
              </w:rPr>
            </w:pPr>
            <w:bookmarkStart w:id="47" w:name="RANGE!A1:D21"/>
            <w:r w:rsidRPr="003D639D">
              <w:rPr>
                <w:rFonts w:eastAsia="Times New Roman" w:cs="Arial"/>
                <w:color w:val="262F77"/>
                <w:szCs w:val="20"/>
                <w:lang w:eastAsia="de-AT"/>
              </w:rPr>
              <w:lastRenderedPageBreak/>
              <w:t>Smart Urban Logistics</w:t>
            </w:r>
          </w:p>
          <w:p w:rsidR="00F32C39" w:rsidRDefault="00F32C39" w:rsidP="00B55165">
            <w:pPr>
              <w:spacing w:after="0"/>
              <w:jc w:val="center"/>
              <w:rPr>
                <w:rFonts w:eastAsia="Times New Roman" w:cs="Arial"/>
                <w:color w:val="262F77"/>
                <w:sz w:val="22"/>
                <w:lang w:eastAsia="de-AT"/>
              </w:rPr>
            </w:pPr>
            <w:r w:rsidRPr="00F32C39">
              <w:rPr>
                <w:rFonts w:eastAsia="Times New Roman" w:cs="Arial"/>
                <w:color w:val="262F77"/>
                <w:sz w:val="22"/>
                <w:lang w:eastAsia="de-AT"/>
              </w:rPr>
              <w:t xml:space="preserve">Kommunikationsprozess </w:t>
            </w:r>
          </w:p>
          <w:p w:rsidR="00B55165" w:rsidRPr="00200A25" w:rsidRDefault="00B55165" w:rsidP="00524D40">
            <w:pPr>
              <w:spacing w:after="0"/>
              <w:jc w:val="center"/>
              <w:rPr>
                <w:rFonts w:eastAsia="Times New Roman" w:cs="Arial"/>
                <w:color w:val="000000"/>
                <w:szCs w:val="20"/>
                <w:lang w:eastAsia="de-AT"/>
              </w:rPr>
            </w:pPr>
            <w:r w:rsidRPr="00276D0E">
              <w:rPr>
                <w:rFonts w:eastAsia="Times New Roman" w:cs="Arial"/>
                <w:b/>
                <w:bCs/>
                <w:color w:val="34922F"/>
                <w:sz w:val="26"/>
                <w:szCs w:val="26"/>
                <w:lang w:eastAsia="de-AT"/>
              </w:rPr>
              <w:t>Name der Stadt:</w:t>
            </w:r>
            <w:r w:rsidRPr="00276D0E">
              <w:rPr>
                <w:rFonts w:eastAsia="Times New Roman" w:cs="Arial"/>
                <w:b/>
                <w:bCs/>
                <w:color w:val="34922F"/>
                <w:sz w:val="16"/>
                <w:szCs w:val="16"/>
                <w:lang w:eastAsia="de-AT"/>
              </w:rPr>
              <w:t xml:space="preserve">    </w:t>
            </w:r>
            <w:r w:rsidRPr="00276D0E">
              <w:rPr>
                <w:rFonts w:eastAsia="Times New Roman" w:cs="Arial"/>
                <w:bCs/>
                <w:color w:val="34922F"/>
                <w:sz w:val="16"/>
                <w:szCs w:val="16"/>
                <w:lang w:eastAsia="de-AT"/>
              </w:rPr>
              <w:t>...................................................................</w:t>
            </w:r>
            <w:r w:rsidRPr="003D639D">
              <w:rPr>
                <w:rFonts w:eastAsia="Times New Roman" w:cs="Arial"/>
                <w:bCs/>
                <w:color w:val="262F77"/>
                <w:sz w:val="16"/>
                <w:szCs w:val="16"/>
                <w:lang w:eastAsia="de-AT"/>
              </w:rPr>
              <w:t xml:space="preserve">  </w:t>
            </w:r>
            <w:r w:rsidRPr="003D639D">
              <w:rPr>
                <w:rFonts w:eastAsia="Times New Roman" w:cs="Arial"/>
                <w:b/>
                <w:bCs/>
                <w:color w:val="262F77"/>
                <w:sz w:val="26"/>
                <w:szCs w:val="26"/>
                <w:lang w:eastAsia="de-AT"/>
              </w:rPr>
              <w:t xml:space="preserve"> </w:t>
            </w:r>
            <w:r w:rsidRPr="003D639D">
              <w:rPr>
                <w:rFonts w:eastAsia="Times New Roman" w:cs="Arial"/>
                <w:color w:val="262F77"/>
                <w:szCs w:val="20"/>
                <w:lang w:eastAsia="de-AT"/>
              </w:rPr>
              <w:br/>
            </w:r>
            <w:r w:rsidRPr="003D639D">
              <w:rPr>
                <w:rFonts w:eastAsia="Times New Roman" w:cs="Arial"/>
                <w:b/>
                <w:bCs/>
                <w:color w:val="262F77"/>
                <w:sz w:val="24"/>
                <w:szCs w:val="24"/>
                <w:lang w:eastAsia="de-AT"/>
              </w:rPr>
              <w:t>Möglich</w:t>
            </w:r>
            <w:r>
              <w:rPr>
                <w:rFonts w:eastAsia="Times New Roman" w:cs="Arial"/>
                <w:b/>
                <w:bCs/>
                <w:color w:val="262F77"/>
                <w:sz w:val="24"/>
                <w:szCs w:val="24"/>
                <w:lang w:eastAsia="de-AT"/>
              </w:rPr>
              <w:t>e Themen mit Verbesserungspotenz</w:t>
            </w:r>
            <w:r w:rsidRPr="003D639D">
              <w:rPr>
                <w:rFonts w:eastAsia="Times New Roman" w:cs="Arial"/>
                <w:b/>
                <w:bCs/>
                <w:color w:val="262F77"/>
                <w:sz w:val="24"/>
                <w:szCs w:val="24"/>
                <w:lang w:eastAsia="de-AT"/>
              </w:rPr>
              <w:t xml:space="preserve">ial </w:t>
            </w:r>
            <w:r w:rsidRPr="003D639D">
              <w:rPr>
                <w:rFonts w:eastAsia="Times New Roman" w:cs="Arial"/>
                <w:color w:val="262F77"/>
                <w:szCs w:val="20"/>
                <w:lang w:eastAsia="de-AT"/>
              </w:rPr>
              <w:br/>
            </w:r>
            <w:bookmarkEnd w:id="47"/>
          </w:p>
        </w:tc>
      </w:tr>
      <w:tr w:rsidR="00B55165" w:rsidRPr="00200A25" w:rsidTr="00B55165">
        <w:trPr>
          <w:trHeight w:val="635"/>
        </w:trPr>
        <w:tc>
          <w:tcPr>
            <w:tcW w:w="1135" w:type="dxa"/>
            <w:tcBorders>
              <w:top w:val="single" w:sz="4" w:space="0" w:color="auto"/>
              <w:left w:val="single" w:sz="4" w:space="0" w:color="auto"/>
              <w:bottom w:val="single" w:sz="4" w:space="0" w:color="auto"/>
              <w:right w:val="single" w:sz="4" w:space="0" w:color="auto"/>
            </w:tcBorders>
            <w:shd w:val="clear" w:color="auto" w:fill="A6DAF5"/>
            <w:vAlign w:val="center"/>
            <w:hideMark/>
          </w:tcPr>
          <w:p w:rsidR="00B55165" w:rsidRPr="00200A25" w:rsidRDefault="00B55165" w:rsidP="00B55165">
            <w:pPr>
              <w:spacing w:after="0"/>
              <w:rPr>
                <w:rFonts w:eastAsia="Times New Roman" w:cs="Arial"/>
                <w:b/>
                <w:bCs/>
                <w:color w:val="262F77"/>
                <w:szCs w:val="20"/>
                <w:lang w:eastAsia="de-AT"/>
              </w:rPr>
            </w:pPr>
            <w:r>
              <w:rPr>
                <w:rFonts w:eastAsia="Times New Roman" w:cs="Arial"/>
                <w:b/>
                <w:bCs/>
                <w:color w:val="262F77"/>
                <w:szCs w:val="20"/>
                <w:lang w:eastAsia="de-AT"/>
              </w:rPr>
              <w:t>Themen</w:t>
            </w:r>
            <w:r w:rsidRPr="00200A25">
              <w:rPr>
                <w:rFonts w:eastAsia="Times New Roman" w:cs="Arial"/>
                <w:b/>
                <w:bCs/>
                <w:color w:val="262F77"/>
                <w:szCs w:val="20"/>
                <w:lang w:eastAsia="de-AT"/>
              </w:rPr>
              <w:t>-</w:t>
            </w:r>
            <w:r w:rsidRPr="00200A25">
              <w:rPr>
                <w:rFonts w:eastAsia="Times New Roman" w:cs="Arial"/>
                <w:b/>
                <w:bCs/>
                <w:color w:val="262F77"/>
                <w:szCs w:val="20"/>
                <w:lang w:eastAsia="de-AT"/>
              </w:rPr>
              <w:br/>
              <w:t>gruppen</w:t>
            </w:r>
          </w:p>
        </w:tc>
        <w:tc>
          <w:tcPr>
            <w:tcW w:w="677" w:type="dxa"/>
            <w:tcBorders>
              <w:top w:val="single" w:sz="4" w:space="0" w:color="auto"/>
              <w:left w:val="nil"/>
              <w:bottom w:val="single" w:sz="4" w:space="0" w:color="auto"/>
              <w:right w:val="single" w:sz="4" w:space="0" w:color="auto"/>
            </w:tcBorders>
            <w:shd w:val="clear" w:color="auto" w:fill="A6DAF5"/>
            <w:vAlign w:val="center"/>
            <w:hideMark/>
          </w:tcPr>
          <w:p w:rsidR="00B55165" w:rsidRPr="00200A25" w:rsidRDefault="00B55165" w:rsidP="008E1618">
            <w:pPr>
              <w:spacing w:after="0"/>
              <w:jc w:val="center"/>
              <w:rPr>
                <w:rFonts w:eastAsia="Times New Roman" w:cs="Arial"/>
                <w:color w:val="262F77"/>
                <w:sz w:val="16"/>
                <w:szCs w:val="16"/>
                <w:lang w:eastAsia="de-AT"/>
              </w:rPr>
            </w:pPr>
            <w:r w:rsidRPr="00200A25">
              <w:rPr>
                <w:rFonts w:eastAsia="Times New Roman" w:cs="Arial"/>
                <w:color w:val="262F77"/>
                <w:sz w:val="16"/>
                <w:szCs w:val="16"/>
                <w:lang w:eastAsia="de-AT"/>
              </w:rPr>
              <w:t>Fact</w:t>
            </w:r>
            <w:r w:rsidR="008E1618">
              <w:rPr>
                <w:rFonts w:eastAsia="Times New Roman" w:cs="Arial"/>
                <w:color w:val="262F77"/>
                <w:sz w:val="16"/>
                <w:szCs w:val="16"/>
                <w:lang w:eastAsia="de-AT"/>
              </w:rPr>
              <w:t>-</w:t>
            </w:r>
            <w:r w:rsidRPr="00200A25">
              <w:rPr>
                <w:rFonts w:eastAsia="Times New Roman" w:cs="Arial"/>
                <w:color w:val="262F77"/>
                <w:sz w:val="16"/>
                <w:szCs w:val="16"/>
                <w:lang w:eastAsia="de-AT"/>
              </w:rPr>
              <w:br/>
            </w:r>
            <w:proofErr w:type="spellStart"/>
            <w:r w:rsidR="008E1618">
              <w:rPr>
                <w:rFonts w:eastAsia="Times New Roman" w:cs="Arial"/>
                <w:color w:val="262F77"/>
                <w:sz w:val="16"/>
                <w:szCs w:val="16"/>
                <w:lang w:eastAsia="de-AT"/>
              </w:rPr>
              <w:t>s</w:t>
            </w:r>
            <w:r w:rsidRPr="00200A25">
              <w:rPr>
                <w:rFonts w:eastAsia="Times New Roman" w:cs="Arial"/>
                <w:color w:val="262F77"/>
                <w:sz w:val="16"/>
                <w:szCs w:val="16"/>
                <w:lang w:eastAsia="de-AT"/>
              </w:rPr>
              <w:t>heet</w:t>
            </w:r>
            <w:proofErr w:type="spellEnd"/>
            <w:r w:rsidRPr="00200A25">
              <w:rPr>
                <w:rFonts w:eastAsia="Times New Roman" w:cs="Arial"/>
                <w:color w:val="262F77"/>
                <w:sz w:val="16"/>
                <w:szCs w:val="16"/>
                <w:lang w:eastAsia="de-AT"/>
              </w:rPr>
              <w:t>-</w:t>
            </w:r>
            <w:r w:rsidRPr="00200A25">
              <w:rPr>
                <w:rFonts w:eastAsia="Times New Roman" w:cs="Arial"/>
                <w:color w:val="262F77"/>
                <w:sz w:val="16"/>
                <w:szCs w:val="16"/>
                <w:lang w:eastAsia="de-AT"/>
              </w:rPr>
              <w:br/>
              <w:t>Nr.</w:t>
            </w:r>
          </w:p>
        </w:tc>
        <w:tc>
          <w:tcPr>
            <w:tcW w:w="4228" w:type="dxa"/>
            <w:tcBorders>
              <w:top w:val="single" w:sz="4" w:space="0" w:color="auto"/>
              <w:left w:val="nil"/>
              <w:bottom w:val="single" w:sz="4" w:space="0" w:color="auto"/>
              <w:right w:val="single" w:sz="4" w:space="0" w:color="auto"/>
            </w:tcBorders>
            <w:shd w:val="clear" w:color="auto" w:fill="A6DAF5"/>
            <w:noWrap/>
            <w:vAlign w:val="center"/>
            <w:hideMark/>
          </w:tcPr>
          <w:p w:rsidR="00B55165" w:rsidRPr="00200A25" w:rsidRDefault="00B55165" w:rsidP="00B55165">
            <w:pPr>
              <w:spacing w:after="0"/>
              <w:rPr>
                <w:rFonts w:eastAsia="Times New Roman" w:cs="Arial"/>
                <w:b/>
                <w:bCs/>
                <w:color w:val="262F77"/>
                <w:szCs w:val="20"/>
                <w:lang w:eastAsia="de-AT"/>
              </w:rPr>
            </w:pPr>
            <w:r w:rsidRPr="00200A25">
              <w:rPr>
                <w:rFonts w:eastAsia="Times New Roman" w:cs="Arial"/>
                <w:b/>
                <w:bCs/>
                <w:color w:val="262F77"/>
                <w:szCs w:val="20"/>
                <w:lang w:eastAsia="de-AT"/>
              </w:rPr>
              <w:t xml:space="preserve">Detailthemen </w:t>
            </w:r>
          </w:p>
        </w:tc>
        <w:tc>
          <w:tcPr>
            <w:tcW w:w="3768" w:type="dxa"/>
            <w:tcBorders>
              <w:top w:val="single" w:sz="4" w:space="0" w:color="auto"/>
              <w:left w:val="nil"/>
              <w:bottom w:val="single" w:sz="4" w:space="0" w:color="auto"/>
              <w:right w:val="single" w:sz="4" w:space="0" w:color="auto"/>
            </w:tcBorders>
            <w:shd w:val="clear" w:color="auto" w:fill="A6DAF5"/>
            <w:vAlign w:val="center"/>
            <w:hideMark/>
          </w:tcPr>
          <w:p w:rsidR="00B55165" w:rsidRPr="00200A25" w:rsidRDefault="00B55165" w:rsidP="00B55165">
            <w:pPr>
              <w:spacing w:after="0"/>
              <w:jc w:val="center"/>
              <w:rPr>
                <w:rFonts w:eastAsia="Times New Roman" w:cs="Arial"/>
                <w:b/>
                <w:bCs/>
                <w:color w:val="262F77"/>
                <w:szCs w:val="20"/>
                <w:lang w:eastAsia="de-AT"/>
              </w:rPr>
            </w:pPr>
            <w:r w:rsidRPr="00200A25">
              <w:rPr>
                <w:rFonts w:eastAsia="Times New Roman" w:cs="Arial"/>
                <w:b/>
                <w:bCs/>
                <w:color w:val="262F77"/>
                <w:szCs w:val="20"/>
                <w:lang w:eastAsia="de-AT"/>
              </w:rPr>
              <w:t>Notizen zur Relevanz</w:t>
            </w:r>
            <w:r w:rsidRPr="00200A25">
              <w:rPr>
                <w:rFonts w:eastAsia="Times New Roman" w:cs="Arial"/>
                <w:b/>
                <w:bCs/>
                <w:color w:val="262F77"/>
                <w:szCs w:val="20"/>
                <w:lang w:eastAsia="de-AT"/>
              </w:rPr>
              <w:br/>
              <w:t>für die Stadt</w:t>
            </w:r>
          </w:p>
        </w:tc>
      </w:tr>
      <w:tr w:rsidR="00B55165" w:rsidRPr="00200A25" w:rsidTr="00B55165">
        <w:trPr>
          <w:trHeight w:val="1033"/>
        </w:trPr>
        <w:tc>
          <w:tcPr>
            <w:tcW w:w="1135" w:type="dxa"/>
            <w:vMerge w:val="restart"/>
            <w:tcBorders>
              <w:top w:val="single" w:sz="4" w:space="0" w:color="auto"/>
              <w:left w:val="single" w:sz="4" w:space="0" w:color="auto"/>
              <w:bottom w:val="single" w:sz="4" w:space="0" w:color="auto"/>
              <w:right w:val="single" w:sz="4" w:space="0" w:color="auto"/>
            </w:tcBorders>
            <w:shd w:val="clear" w:color="auto" w:fill="A6DAF5"/>
            <w:textDirection w:val="btLr"/>
            <w:vAlign w:val="center"/>
            <w:hideMark/>
          </w:tcPr>
          <w:p w:rsidR="00B55165" w:rsidRPr="00200A25" w:rsidRDefault="00B55165" w:rsidP="00B55165">
            <w:pPr>
              <w:spacing w:after="0"/>
              <w:jc w:val="center"/>
              <w:rPr>
                <w:rFonts w:eastAsia="Times New Roman" w:cs="Arial"/>
                <w:b/>
                <w:bCs/>
                <w:color w:val="262F77"/>
                <w:szCs w:val="20"/>
                <w:lang w:eastAsia="de-AT"/>
              </w:rPr>
            </w:pPr>
            <w:r w:rsidRPr="00200A25">
              <w:rPr>
                <w:rFonts w:eastAsia="Times New Roman" w:cs="Arial"/>
                <w:b/>
                <w:bCs/>
                <w:color w:val="262F77"/>
                <w:szCs w:val="20"/>
                <w:lang w:eastAsia="de-AT"/>
              </w:rPr>
              <w:t>Zulieferung Handel und Gewerbe am Stadtrand</w:t>
            </w:r>
          </w:p>
        </w:tc>
        <w:tc>
          <w:tcPr>
            <w:tcW w:w="677" w:type="dxa"/>
            <w:tcBorders>
              <w:top w:val="single" w:sz="4" w:space="0" w:color="auto"/>
              <w:left w:val="nil"/>
              <w:bottom w:val="single" w:sz="4" w:space="0" w:color="auto"/>
              <w:right w:val="single" w:sz="4" w:space="0" w:color="auto"/>
            </w:tcBorders>
            <w:shd w:val="clear" w:color="auto" w:fill="A6DAF5"/>
            <w:vAlign w:val="center"/>
            <w:hideMark/>
          </w:tcPr>
          <w:p w:rsidR="00B55165" w:rsidRPr="00200A25" w:rsidRDefault="00B55165" w:rsidP="00B55165">
            <w:pPr>
              <w:spacing w:after="0"/>
              <w:jc w:val="center"/>
              <w:rPr>
                <w:rFonts w:eastAsia="Times New Roman" w:cs="Arial"/>
                <w:color w:val="262F77"/>
                <w:sz w:val="16"/>
                <w:szCs w:val="16"/>
                <w:lang w:eastAsia="de-AT"/>
              </w:rPr>
            </w:pPr>
            <w:r w:rsidRPr="00200A25">
              <w:rPr>
                <w:rFonts w:eastAsia="Times New Roman" w:cs="Arial"/>
                <w:color w:val="262F77"/>
                <w:sz w:val="16"/>
                <w:szCs w:val="16"/>
                <w:lang w:eastAsia="de-AT"/>
              </w:rPr>
              <w:t>T1</w:t>
            </w:r>
          </w:p>
        </w:tc>
        <w:tc>
          <w:tcPr>
            <w:tcW w:w="4228" w:type="dxa"/>
            <w:tcBorders>
              <w:top w:val="nil"/>
              <w:left w:val="nil"/>
              <w:bottom w:val="single" w:sz="4" w:space="0" w:color="auto"/>
              <w:right w:val="single" w:sz="4" w:space="0" w:color="auto"/>
            </w:tcBorders>
            <w:shd w:val="clear" w:color="auto" w:fill="auto"/>
            <w:vAlign w:val="center"/>
            <w:hideMark/>
          </w:tcPr>
          <w:p w:rsidR="00B55165" w:rsidRPr="009A54F8" w:rsidRDefault="00B55165" w:rsidP="00B55165">
            <w:pPr>
              <w:spacing w:after="0"/>
              <w:rPr>
                <w:rFonts w:eastAsia="Times New Roman" w:cs="Arial"/>
                <w:szCs w:val="20"/>
                <w:lang w:eastAsia="de-AT"/>
              </w:rPr>
            </w:pPr>
            <w:r w:rsidRPr="009A54F8">
              <w:rPr>
                <w:rFonts w:eastAsia="Times New Roman" w:cs="Arial"/>
                <w:szCs w:val="20"/>
                <w:lang w:eastAsia="de-AT"/>
              </w:rPr>
              <w:t>Gewerbegebiete und EKZ am Stadtrand</w:t>
            </w:r>
          </w:p>
        </w:tc>
        <w:tc>
          <w:tcPr>
            <w:tcW w:w="3768" w:type="dxa"/>
            <w:tcBorders>
              <w:top w:val="nil"/>
              <w:left w:val="nil"/>
              <w:bottom w:val="single" w:sz="4" w:space="0" w:color="auto"/>
              <w:right w:val="single" w:sz="4" w:space="0" w:color="auto"/>
            </w:tcBorders>
            <w:shd w:val="clear" w:color="auto" w:fill="auto"/>
            <w:hideMark/>
          </w:tcPr>
          <w:p w:rsidR="00B55165" w:rsidRPr="00200A25" w:rsidRDefault="00B55165" w:rsidP="00B55165">
            <w:pPr>
              <w:spacing w:after="0"/>
              <w:rPr>
                <w:rFonts w:eastAsia="Times New Roman" w:cs="Arial"/>
                <w:color w:val="000000"/>
                <w:szCs w:val="20"/>
                <w:lang w:eastAsia="de-AT"/>
              </w:rPr>
            </w:pPr>
            <w:r w:rsidRPr="00011BC4">
              <w:rPr>
                <w:rFonts w:eastAsia="Times New Roman" w:cs="Arial"/>
                <w:noProof/>
                <w:color w:val="000000"/>
                <w:szCs w:val="20"/>
                <w:lang w:eastAsia="de-AT"/>
              </w:rPr>
              <w:drawing>
                <wp:inline distT="0" distB="0" distL="0" distR="0">
                  <wp:extent cx="186532" cy="144000"/>
                  <wp:effectExtent l="19050" t="0" r="3968" b="0"/>
                  <wp:docPr id="318"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6532" cy="144000"/>
                          </a:xfrm>
                          <a:prstGeom prst="rect">
                            <a:avLst/>
                          </a:prstGeom>
                          <a:noFill/>
                          <a:ln w="9525">
                            <a:noFill/>
                            <a:miter lim="800000"/>
                            <a:headEnd/>
                            <a:tailEnd/>
                          </a:ln>
                        </pic:spPr>
                      </pic:pic>
                    </a:graphicData>
                  </a:graphic>
                </wp:inline>
              </w:drawing>
            </w:r>
            <w:r w:rsidRPr="00200A25">
              <w:rPr>
                <w:rFonts w:eastAsia="Times New Roman" w:cs="Arial"/>
                <w:color w:val="000000"/>
                <w:szCs w:val="20"/>
                <w:lang w:eastAsia="de-AT"/>
              </w:rPr>
              <w:t> </w:t>
            </w:r>
          </w:p>
        </w:tc>
      </w:tr>
      <w:tr w:rsidR="00B55165" w:rsidRPr="00200A25" w:rsidTr="00B55165">
        <w:trPr>
          <w:trHeight w:val="1033"/>
        </w:trPr>
        <w:tc>
          <w:tcPr>
            <w:tcW w:w="1135" w:type="dxa"/>
            <w:vMerge/>
            <w:tcBorders>
              <w:top w:val="single" w:sz="4" w:space="0" w:color="auto"/>
              <w:left w:val="single" w:sz="4" w:space="0" w:color="auto"/>
              <w:bottom w:val="single" w:sz="4" w:space="0" w:color="auto"/>
              <w:right w:val="single" w:sz="4" w:space="0" w:color="auto"/>
            </w:tcBorders>
            <w:shd w:val="clear" w:color="auto" w:fill="A6DAF5"/>
            <w:vAlign w:val="center"/>
            <w:hideMark/>
          </w:tcPr>
          <w:p w:rsidR="00B55165" w:rsidRPr="00200A25" w:rsidRDefault="00B55165" w:rsidP="00B55165">
            <w:pPr>
              <w:spacing w:after="0"/>
              <w:rPr>
                <w:rFonts w:eastAsia="Times New Roman" w:cs="Arial"/>
                <w:b/>
                <w:bCs/>
                <w:color w:val="262F77"/>
                <w:szCs w:val="20"/>
                <w:lang w:eastAsia="de-AT"/>
              </w:rPr>
            </w:pPr>
          </w:p>
        </w:tc>
        <w:tc>
          <w:tcPr>
            <w:tcW w:w="677" w:type="dxa"/>
            <w:tcBorders>
              <w:top w:val="single" w:sz="4" w:space="0" w:color="auto"/>
              <w:left w:val="nil"/>
              <w:bottom w:val="single" w:sz="4" w:space="0" w:color="auto"/>
              <w:right w:val="single" w:sz="4" w:space="0" w:color="auto"/>
            </w:tcBorders>
            <w:shd w:val="clear" w:color="auto" w:fill="A6DAF5"/>
            <w:vAlign w:val="center"/>
            <w:hideMark/>
          </w:tcPr>
          <w:p w:rsidR="00B55165" w:rsidRPr="00200A25" w:rsidRDefault="00B55165" w:rsidP="00B55165">
            <w:pPr>
              <w:spacing w:after="0"/>
              <w:jc w:val="center"/>
              <w:rPr>
                <w:rFonts w:eastAsia="Times New Roman" w:cs="Arial"/>
                <w:color w:val="262F77"/>
                <w:sz w:val="16"/>
                <w:szCs w:val="16"/>
                <w:lang w:eastAsia="de-AT"/>
              </w:rPr>
            </w:pPr>
            <w:r w:rsidRPr="00200A25">
              <w:rPr>
                <w:rFonts w:eastAsia="Times New Roman" w:cs="Arial"/>
                <w:color w:val="262F77"/>
                <w:sz w:val="16"/>
                <w:szCs w:val="16"/>
                <w:lang w:eastAsia="de-AT"/>
              </w:rPr>
              <w:t>T2</w:t>
            </w:r>
          </w:p>
        </w:tc>
        <w:tc>
          <w:tcPr>
            <w:tcW w:w="4228" w:type="dxa"/>
            <w:tcBorders>
              <w:top w:val="nil"/>
              <w:left w:val="nil"/>
              <w:bottom w:val="single" w:sz="4" w:space="0" w:color="auto"/>
              <w:right w:val="single" w:sz="4" w:space="0" w:color="auto"/>
            </w:tcBorders>
            <w:shd w:val="clear" w:color="auto" w:fill="auto"/>
            <w:vAlign w:val="center"/>
            <w:hideMark/>
          </w:tcPr>
          <w:p w:rsidR="00B55165" w:rsidRPr="009A54F8" w:rsidRDefault="00B55165" w:rsidP="00B55165">
            <w:pPr>
              <w:spacing w:after="0"/>
              <w:rPr>
                <w:rFonts w:eastAsia="Times New Roman" w:cs="Arial"/>
                <w:szCs w:val="20"/>
                <w:lang w:eastAsia="de-AT"/>
              </w:rPr>
            </w:pPr>
            <w:r w:rsidRPr="009A54F8">
              <w:rPr>
                <w:rFonts w:eastAsia="Times New Roman" w:cs="Arial"/>
                <w:szCs w:val="20"/>
                <w:lang w:eastAsia="de-AT"/>
              </w:rPr>
              <w:t>Gewerbegebiete und EKZ außerhalb der Stadtgrenzen</w:t>
            </w:r>
          </w:p>
        </w:tc>
        <w:tc>
          <w:tcPr>
            <w:tcW w:w="3768" w:type="dxa"/>
            <w:tcBorders>
              <w:top w:val="nil"/>
              <w:left w:val="nil"/>
              <w:bottom w:val="single" w:sz="4" w:space="0" w:color="auto"/>
              <w:right w:val="single" w:sz="4" w:space="0" w:color="auto"/>
            </w:tcBorders>
            <w:shd w:val="clear" w:color="auto" w:fill="auto"/>
            <w:hideMark/>
          </w:tcPr>
          <w:p w:rsidR="00B55165" w:rsidRPr="00200A25" w:rsidRDefault="00B55165" w:rsidP="00B55165">
            <w:pPr>
              <w:spacing w:after="0"/>
              <w:rPr>
                <w:rFonts w:eastAsia="Times New Roman" w:cs="Arial"/>
                <w:color w:val="000000"/>
                <w:szCs w:val="20"/>
                <w:lang w:eastAsia="de-AT"/>
              </w:rPr>
            </w:pPr>
            <w:r w:rsidRPr="00011BC4">
              <w:rPr>
                <w:rFonts w:eastAsia="Times New Roman" w:cs="Arial"/>
                <w:noProof/>
                <w:color w:val="000000"/>
                <w:szCs w:val="20"/>
                <w:lang w:eastAsia="de-AT"/>
              </w:rPr>
              <w:drawing>
                <wp:inline distT="0" distB="0" distL="0" distR="0">
                  <wp:extent cx="186532" cy="144000"/>
                  <wp:effectExtent l="19050" t="0" r="3968" b="0"/>
                  <wp:docPr id="319"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6532" cy="144000"/>
                          </a:xfrm>
                          <a:prstGeom prst="rect">
                            <a:avLst/>
                          </a:prstGeom>
                          <a:noFill/>
                          <a:ln w="9525">
                            <a:noFill/>
                            <a:miter lim="800000"/>
                            <a:headEnd/>
                            <a:tailEnd/>
                          </a:ln>
                        </pic:spPr>
                      </pic:pic>
                    </a:graphicData>
                  </a:graphic>
                </wp:inline>
              </w:drawing>
            </w:r>
            <w:r w:rsidRPr="00200A25">
              <w:rPr>
                <w:rFonts w:eastAsia="Times New Roman" w:cs="Arial"/>
                <w:color w:val="000000"/>
                <w:szCs w:val="20"/>
                <w:lang w:eastAsia="de-AT"/>
              </w:rPr>
              <w:t> </w:t>
            </w:r>
          </w:p>
        </w:tc>
      </w:tr>
      <w:tr w:rsidR="00B55165" w:rsidRPr="00200A25" w:rsidTr="00B55165">
        <w:trPr>
          <w:trHeight w:val="1033"/>
        </w:trPr>
        <w:tc>
          <w:tcPr>
            <w:tcW w:w="1135" w:type="dxa"/>
            <w:vMerge w:val="restart"/>
            <w:tcBorders>
              <w:top w:val="single" w:sz="4" w:space="0" w:color="auto"/>
              <w:left w:val="single" w:sz="4" w:space="0" w:color="auto"/>
              <w:bottom w:val="single" w:sz="4" w:space="0" w:color="auto"/>
              <w:right w:val="single" w:sz="4" w:space="0" w:color="auto"/>
            </w:tcBorders>
            <w:shd w:val="clear" w:color="auto" w:fill="A6DAF5"/>
            <w:textDirection w:val="btLr"/>
            <w:vAlign w:val="center"/>
            <w:hideMark/>
          </w:tcPr>
          <w:p w:rsidR="00B55165" w:rsidRPr="00200A25" w:rsidRDefault="00B55165" w:rsidP="00B55165">
            <w:pPr>
              <w:spacing w:after="0"/>
              <w:jc w:val="center"/>
              <w:rPr>
                <w:rFonts w:eastAsia="Times New Roman" w:cs="Arial"/>
                <w:b/>
                <w:bCs/>
                <w:color w:val="262F77"/>
                <w:szCs w:val="20"/>
                <w:lang w:eastAsia="de-AT"/>
              </w:rPr>
            </w:pPr>
            <w:r>
              <w:rPr>
                <w:rFonts w:eastAsia="Times New Roman" w:cs="Arial"/>
                <w:b/>
                <w:bCs/>
                <w:color w:val="262F77"/>
                <w:szCs w:val="20"/>
                <w:lang w:eastAsia="de-AT"/>
              </w:rPr>
              <w:t>I</w:t>
            </w:r>
            <w:r w:rsidRPr="00200A25">
              <w:rPr>
                <w:rFonts w:eastAsia="Times New Roman" w:cs="Arial"/>
                <w:b/>
                <w:bCs/>
                <w:color w:val="262F77"/>
                <w:szCs w:val="20"/>
                <w:lang w:eastAsia="de-AT"/>
              </w:rPr>
              <w:t>nnerstädtische Zulieferung</w:t>
            </w:r>
          </w:p>
        </w:tc>
        <w:tc>
          <w:tcPr>
            <w:tcW w:w="677" w:type="dxa"/>
            <w:tcBorders>
              <w:top w:val="single" w:sz="4" w:space="0" w:color="auto"/>
              <w:left w:val="nil"/>
              <w:bottom w:val="single" w:sz="4" w:space="0" w:color="auto"/>
              <w:right w:val="single" w:sz="4" w:space="0" w:color="auto"/>
            </w:tcBorders>
            <w:shd w:val="clear" w:color="auto" w:fill="A6DAF5"/>
            <w:vAlign w:val="center"/>
            <w:hideMark/>
          </w:tcPr>
          <w:p w:rsidR="00B55165" w:rsidRPr="00200A25" w:rsidRDefault="00B55165" w:rsidP="00B55165">
            <w:pPr>
              <w:spacing w:after="0"/>
              <w:jc w:val="center"/>
              <w:rPr>
                <w:rFonts w:eastAsia="Times New Roman" w:cs="Arial"/>
                <w:color w:val="262F77"/>
                <w:sz w:val="16"/>
                <w:szCs w:val="16"/>
                <w:lang w:eastAsia="de-AT"/>
              </w:rPr>
            </w:pPr>
            <w:r w:rsidRPr="00200A25">
              <w:rPr>
                <w:rFonts w:eastAsia="Times New Roman" w:cs="Arial"/>
                <w:color w:val="262F77"/>
                <w:sz w:val="16"/>
                <w:szCs w:val="16"/>
                <w:lang w:eastAsia="de-AT"/>
              </w:rPr>
              <w:t>T3</w:t>
            </w:r>
          </w:p>
        </w:tc>
        <w:tc>
          <w:tcPr>
            <w:tcW w:w="4228" w:type="dxa"/>
            <w:tcBorders>
              <w:top w:val="nil"/>
              <w:left w:val="nil"/>
              <w:bottom w:val="single" w:sz="4" w:space="0" w:color="auto"/>
              <w:right w:val="single" w:sz="4" w:space="0" w:color="auto"/>
            </w:tcBorders>
            <w:shd w:val="clear" w:color="auto" w:fill="auto"/>
            <w:vAlign w:val="center"/>
            <w:hideMark/>
          </w:tcPr>
          <w:p w:rsidR="00B55165" w:rsidRPr="009A54F8" w:rsidRDefault="00B55165" w:rsidP="00B55165">
            <w:pPr>
              <w:spacing w:after="0"/>
              <w:rPr>
                <w:rFonts w:eastAsia="Times New Roman" w:cs="Arial"/>
                <w:szCs w:val="20"/>
                <w:lang w:eastAsia="de-AT"/>
              </w:rPr>
            </w:pPr>
            <w:r w:rsidRPr="009A54F8">
              <w:rPr>
                <w:rFonts w:eastAsia="Times New Roman" w:cs="Arial"/>
                <w:szCs w:val="20"/>
                <w:lang w:eastAsia="de-AT"/>
              </w:rPr>
              <w:t>Lieferaufkommen im Stadtzentrum (bzw. in Einkaufsstraßen, Fußgängerzonen)</w:t>
            </w:r>
          </w:p>
        </w:tc>
        <w:tc>
          <w:tcPr>
            <w:tcW w:w="3768" w:type="dxa"/>
            <w:tcBorders>
              <w:top w:val="nil"/>
              <w:left w:val="nil"/>
              <w:bottom w:val="single" w:sz="4" w:space="0" w:color="auto"/>
              <w:right w:val="single" w:sz="4" w:space="0" w:color="auto"/>
            </w:tcBorders>
            <w:shd w:val="clear" w:color="auto" w:fill="auto"/>
            <w:hideMark/>
          </w:tcPr>
          <w:p w:rsidR="00B55165" w:rsidRPr="00200A25" w:rsidRDefault="00B55165" w:rsidP="00B55165">
            <w:pPr>
              <w:spacing w:after="0"/>
              <w:rPr>
                <w:rFonts w:eastAsia="Times New Roman" w:cs="Arial"/>
                <w:color w:val="000000"/>
                <w:szCs w:val="20"/>
                <w:lang w:eastAsia="de-AT"/>
              </w:rPr>
            </w:pPr>
            <w:r w:rsidRPr="00011BC4">
              <w:rPr>
                <w:rFonts w:eastAsia="Times New Roman" w:cs="Arial"/>
                <w:noProof/>
                <w:color w:val="000000"/>
                <w:szCs w:val="20"/>
                <w:lang w:eastAsia="de-AT"/>
              </w:rPr>
              <w:drawing>
                <wp:inline distT="0" distB="0" distL="0" distR="0">
                  <wp:extent cx="186532" cy="144000"/>
                  <wp:effectExtent l="19050" t="0" r="3968" b="0"/>
                  <wp:docPr id="71"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6532" cy="144000"/>
                          </a:xfrm>
                          <a:prstGeom prst="rect">
                            <a:avLst/>
                          </a:prstGeom>
                          <a:noFill/>
                          <a:ln w="9525">
                            <a:noFill/>
                            <a:miter lim="800000"/>
                            <a:headEnd/>
                            <a:tailEnd/>
                          </a:ln>
                        </pic:spPr>
                      </pic:pic>
                    </a:graphicData>
                  </a:graphic>
                </wp:inline>
              </w:drawing>
            </w:r>
            <w:r w:rsidRPr="00200A25">
              <w:rPr>
                <w:rFonts w:eastAsia="Times New Roman" w:cs="Arial"/>
                <w:color w:val="000000"/>
                <w:szCs w:val="20"/>
                <w:lang w:eastAsia="de-AT"/>
              </w:rPr>
              <w:t> </w:t>
            </w:r>
          </w:p>
        </w:tc>
      </w:tr>
      <w:tr w:rsidR="00B55165" w:rsidRPr="00200A25" w:rsidTr="00B55165">
        <w:trPr>
          <w:trHeight w:val="1033"/>
        </w:trPr>
        <w:tc>
          <w:tcPr>
            <w:tcW w:w="1135" w:type="dxa"/>
            <w:vMerge/>
            <w:tcBorders>
              <w:top w:val="single" w:sz="4" w:space="0" w:color="auto"/>
              <w:left w:val="single" w:sz="4" w:space="0" w:color="auto"/>
              <w:bottom w:val="single" w:sz="4" w:space="0" w:color="auto"/>
              <w:right w:val="single" w:sz="4" w:space="0" w:color="auto"/>
            </w:tcBorders>
            <w:shd w:val="clear" w:color="auto" w:fill="A6DAF5"/>
            <w:vAlign w:val="center"/>
            <w:hideMark/>
          </w:tcPr>
          <w:p w:rsidR="00B55165" w:rsidRPr="00200A25" w:rsidRDefault="00B55165" w:rsidP="00B55165">
            <w:pPr>
              <w:spacing w:after="0"/>
              <w:rPr>
                <w:rFonts w:eastAsia="Times New Roman" w:cs="Arial"/>
                <w:b/>
                <w:bCs/>
                <w:color w:val="262F77"/>
                <w:szCs w:val="20"/>
                <w:lang w:eastAsia="de-AT"/>
              </w:rPr>
            </w:pPr>
          </w:p>
        </w:tc>
        <w:tc>
          <w:tcPr>
            <w:tcW w:w="677" w:type="dxa"/>
            <w:tcBorders>
              <w:top w:val="single" w:sz="4" w:space="0" w:color="auto"/>
              <w:left w:val="nil"/>
              <w:bottom w:val="single" w:sz="4" w:space="0" w:color="auto"/>
              <w:right w:val="single" w:sz="4" w:space="0" w:color="auto"/>
            </w:tcBorders>
            <w:shd w:val="clear" w:color="auto" w:fill="A6DAF5"/>
            <w:vAlign w:val="center"/>
            <w:hideMark/>
          </w:tcPr>
          <w:p w:rsidR="00B55165" w:rsidRPr="00200A25" w:rsidRDefault="00B55165" w:rsidP="00B55165">
            <w:pPr>
              <w:spacing w:after="0"/>
              <w:jc w:val="center"/>
              <w:rPr>
                <w:rFonts w:eastAsia="Times New Roman" w:cs="Arial"/>
                <w:color w:val="262F77"/>
                <w:sz w:val="16"/>
                <w:szCs w:val="16"/>
                <w:lang w:eastAsia="de-AT"/>
              </w:rPr>
            </w:pPr>
            <w:r w:rsidRPr="00200A25">
              <w:rPr>
                <w:rFonts w:eastAsia="Times New Roman" w:cs="Arial"/>
                <w:color w:val="262F77"/>
                <w:sz w:val="16"/>
                <w:szCs w:val="16"/>
                <w:lang w:eastAsia="de-AT"/>
              </w:rPr>
              <w:t>T4</w:t>
            </w:r>
          </w:p>
        </w:tc>
        <w:tc>
          <w:tcPr>
            <w:tcW w:w="4228" w:type="dxa"/>
            <w:tcBorders>
              <w:top w:val="nil"/>
              <w:left w:val="nil"/>
              <w:bottom w:val="single" w:sz="4" w:space="0" w:color="auto"/>
              <w:right w:val="single" w:sz="4" w:space="0" w:color="auto"/>
            </w:tcBorders>
            <w:shd w:val="clear" w:color="auto" w:fill="auto"/>
            <w:vAlign w:val="center"/>
            <w:hideMark/>
          </w:tcPr>
          <w:p w:rsidR="00B55165" w:rsidRPr="009A54F8" w:rsidRDefault="00B55165" w:rsidP="00B55165">
            <w:pPr>
              <w:spacing w:after="0"/>
              <w:rPr>
                <w:rFonts w:eastAsia="Times New Roman" w:cs="Arial"/>
                <w:szCs w:val="20"/>
                <w:lang w:eastAsia="de-AT"/>
              </w:rPr>
            </w:pPr>
            <w:r w:rsidRPr="009A54F8">
              <w:rPr>
                <w:rFonts w:eastAsia="Times New Roman" w:cs="Arial"/>
                <w:szCs w:val="20"/>
                <w:lang w:eastAsia="de-AT"/>
              </w:rPr>
              <w:t xml:space="preserve">Ladezonen im Stadtzentrum </w:t>
            </w:r>
          </w:p>
          <w:p w:rsidR="00B55165" w:rsidRPr="00200A25" w:rsidRDefault="00B55165" w:rsidP="00B55165">
            <w:pPr>
              <w:spacing w:after="0"/>
              <w:rPr>
                <w:rFonts w:eastAsia="Times New Roman" w:cs="Arial"/>
                <w:color w:val="000000"/>
                <w:szCs w:val="20"/>
                <w:lang w:eastAsia="de-AT"/>
              </w:rPr>
            </w:pPr>
            <w:r w:rsidRPr="009A54F8">
              <w:rPr>
                <w:rFonts w:eastAsia="Times New Roman" w:cs="Arial"/>
                <w:szCs w:val="20"/>
                <w:lang w:eastAsia="de-AT"/>
              </w:rPr>
              <w:t>(Anzahl, Lage, Zeit)</w:t>
            </w:r>
          </w:p>
        </w:tc>
        <w:tc>
          <w:tcPr>
            <w:tcW w:w="3768" w:type="dxa"/>
            <w:tcBorders>
              <w:top w:val="nil"/>
              <w:left w:val="nil"/>
              <w:bottom w:val="single" w:sz="4" w:space="0" w:color="auto"/>
              <w:right w:val="single" w:sz="4" w:space="0" w:color="auto"/>
            </w:tcBorders>
            <w:shd w:val="clear" w:color="auto" w:fill="auto"/>
            <w:hideMark/>
          </w:tcPr>
          <w:p w:rsidR="00B55165" w:rsidRPr="00200A25" w:rsidRDefault="00B55165" w:rsidP="00B55165">
            <w:pPr>
              <w:spacing w:after="0"/>
              <w:rPr>
                <w:rFonts w:eastAsia="Times New Roman" w:cs="Arial"/>
                <w:color w:val="000000"/>
                <w:szCs w:val="20"/>
                <w:lang w:eastAsia="de-AT"/>
              </w:rPr>
            </w:pPr>
            <w:r w:rsidRPr="00011BC4">
              <w:rPr>
                <w:rFonts w:eastAsia="Times New Roman" w:cs="Arial"/>
                <w:noProof/>
                <w:color w:val="000000"/>
                <w:szCs w:val="20"/>
                <w:lang w:eastAsia="de-AT"/>
              </w:rPr>
              <w:drawing>
                <wp:inline distT="0" distB="0" distL="0" distR="0">
                  <wp:extent cx="186532" cy="144000"/>
                  <wp:effectExtent l="19050" t="0" r="3968" b="0"/>
                  <wp:docPr id="72"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6532" cy="144000"/>
                          </a:xfrm>
                          <a:prstGeom prst="rect">
                            <a:avLst/>
                          </a:prstGeom>
                          <a:noFill/>
                          <a:ln w="9525">
                            <a:noFill/>
                            <a:miter lim="800000"/>
                            <a:headEnd/>
                            <a:tailEnd/>
                          </a:ln>
                        </pic:spPr>
                      </pic:pic>
                    </a:graphicData>
                  </a:graphic>
                </wp:inline>
              </w:drawing>
            </w:r>
            <w:r w:rsidRPr="00200A25">
              <w:rPr>
                <w:rFonts w:eastAsia="Times New Roman" w:cs="Arial"/>
                <w:color w:val="000000"/>
                <w:szCs w:val="20"/>
                <w:lang w:eastAsia="de-AT"/>
              </w:rPr>
              <w:t> </w:t>
            </w:r>
          </w:p>
        </w:tc>
      </w:tr>
      <w:tr w:rsidR="00B55165" w:rsidRPr="00200A25" w:rsidTr="00B55165">
        <w:trPr>
          <w:trHeight w:val="1033"/>
        </w:trPr>
        <w:tc>
          <w:tcPr>
            <w:tcW w:w="1135" w:type="dxa"/>
            <w:vMerge/>
            <w:tcBorders>
              <w:top w:val="single" w:sz="4" w:space="0" w:color="auto"/>
              <w:left w:val="single" w:sz="4" w:space="0" w:color="auto"/>
              <w:bottom w:val="single" w:sz="4" w:space="0" w:color="auto"/>
              <w:right w:val="single" w:sz="4" w:space="0" w:color="auto"/>
            </w:tcBorders>
            <w:shd w:val="clear" w:color="auto" w:fill="A6DAF5"/>
            <w:vAlign w:val="center"/>
            <w:hideMark/>
          </w:tcPr>
          <w:p w:rsidR="00B55165" w:rsidRPr="00200A25" w:rsidRDefault="00B55165" w:rsidP="00B55165">
            <w:pPr>
              <w:spacing w:after="0"/>
              <w:rPr>
                <w:rFonts w:eastAsia="Times New Roman" w:cs="Arial"/>
                <w:b/>
                <w:bCs/>
                <w:color w:val="262F77"/>
                <w:szCs w:val="20"/>
                <w:lang w:eastAsia="de-AT"/>
              </w:rPr>
            </w:pPr>
          </w:p>
        </w:tc>
        <w:tc>
          <w:tcPr>
            <w:tcW w:w="677" w:type="dxa"/>
            <w:tcBorders>
              <w:top w:val="single" w:sz="4" w:space="0" w:color="auto"/>
              <w:left w:val="nil"/>
              <w:bottom w:val="single" w:sz="4" w:space="0" w:color="auto"/>
              <w:right w:val="single" w:sz="4" w:space="0" w:color="auto"/>
            </w:tcBorders>
            <w:shd w:val="clear" w:color="auto" w:fill="A6DAF5"/>
            <w:vAlign w:val="center"/>
            <w:hideMark/>
          </w:tcPr>
          <w:p w:rsidR="00B55165" w:rsidRPr="00200A25" w:rsidRDefault="00B55165" w:rsidP="00B55165">
            <w:pPr>
              <w:spacing w:after="0"/>
              <w:jc w:val="center"/>
              <w:rPr>
                <w:rFonts w:eastAsia="Times New Roman" w:cs="Arial"/>
                <w:color w:val="262F77"/>
                <w:sz w:val="16"/>
                <w:szCs w:val="16"/>
                <w:lang w:eastAsia="de-AT"/>
              </w:rPr>
            </w:pPr>
            <w:r w:rsidRPr="00200A25">
              <w:rPr>
                <w:rFonts w:eastAsia="Times New Roman" w:cs="Arial"/>
                <w:color w:val="262F77"/>
                <w:sz w:val="16"/>
                <w:szCs w:val="16"/>
                <w:lang w:eastAsia="de-AT"/>
              </w:rPr>
              <w:t>T5</w:t>
            </w:r>
          </w:p>
        </w:tc>
        <w:tc>
          <w:tcPr>
            <w:tcW w:w="4228" w:type="dxa"/>
            <w:tcBorders>
              <w:top w:val="nil"/>
              <w:left w:val="nil"/>
              <w:bottom w:val="single" w:sz="4" w:space="0" w:color="auto"/>
              <w:right w:val="single" w:sz="4" w:space="0" w:color="auto"/>
            </w:tcBorders>
            <w:shd w:val="clear" w:color="auto" w:fill="auto"/>
            <w:vAlign w:val="center"/>
            <w:hideMark/>
          </w:tcPr>
          <w:p w:rsidR="00B55165" w:rsidRPr="009A54F8" w:rsidRDefault="00B55165" w:rsidP="00B55165">
            <w:pPr>
              <w:spacing w:after="0"/>
              <w:rPr>
                <w:rFonts w:eastAsia="Times New Roman" w:cs="Arial"/>
                <w:szCs w:val="20"/>
                <w:lang w:eastAsia="de-AT"/>
              </w:rPr>
            </w:pPr>
            <w:r w:rsidRPr="009A54F8">
              <w:rPr>
                <w:rFonts w:eastAsia="Times New Roman" w:cs="Arial"/>
                <w:szCs w:val="20"/>
                <w:lang w:eastAsia="de-AT"/>
              </w:rPr>
              <w:t>Falsches Halten (und Parken) von Lieferanten etc.</w:t>
            </w:r>
          </w:p>
        </w:tc>
        <w:tc>
          <w:tcPr>
            <w:tcW w:w="3768" w:type="dxa"/>
            <w:tcBorders>
              <w:top w:val="nil"/>
              <w:left w:val="nil"/>
              <w:bottom w:val="single" w:sz="4" w:space="0" w:color="auto"/>
              <w:right w:val="single" w:sz="4" w:space="0" w:color="auto"/>
            </w:tcBorders>
            <w:shd w:val="clear" w:color="auto" w:fill="auto"/>
            <w:hideMark/>
          </w:tcPr>
          <w:p w:rsidR="00B55165" w:rsidRPr="00200A25" w:rsidRDefault="00B55165" w:rsidP="00B55165">
            <w:pPr>
              <w:spacing w:after="0"/>
              <w:rPr>
                <w:rFonts w:eastAsia="Times New Roman" w:cs="Arial"/>
                <w:color w:val="000000"/>
                <w:szCs w:val="20"/>
                <w:lang w:eastAsia="de-AT"/>
              </w:rPr>
            </w:pPr>
            <w:r w:rsidRPr="00011BC4">
              <w:rPr>
                <w:rFonts w:eastAsia="Times New Roman" w:cs="Arial"/>
                <w:noProof/>
                <w:color w:val="000000"/>
                <w:szCs w:val="20"/>
                <w:lang w:eastAsia="de-AT"/>
              </w:rPr>
              <w:drawing>
                <wp:inline distT="0" distB="0" distL="0" distR="0">
                  <wp:extent cx="186532" cy="144000"/>
                  <wp:effectExtent l="19050" t="0" r="3968" b="0"/>
                  <wp:docPr id="73"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6532" cy="144000"/>
                          </a:xfrm>
                          <a:prstGeom prst="rect">
                            <a:avLst/>
                          </a:prstGeom>
                          <a:noFill/>
                          <a:ln w="9525">
                            <a:noFill/>
                            <a:miter lim="800000"/>
                            <a:headEnd/>
                            <a:tailEnd/>
                          </a:ln>
                        </pic:spPr>
                      </pic:pic>
                    </a:graphicData>
                  </a:graphic>
                </wp:inline>
              </w:drawing>
            </w:r>
            <w:r w:rsidRPr="00200A25">
              <w:rPr>
                <w:rFonts w:eastAsia="Times New Roman" w:cs="Arial"/>
                <w:color w:val="000000"/>
                <w:szCs w:val="20"/>
                <w:lang w:eastAsia="de-AT"/>
              </w:rPr>
              <w:t> </w:t>
            </w:r>
          </w:p>
        </w:tc>
      </w:tr>
      <w:tr w:rsidR="00B55165" w:rsidRPr="00200A25" w:rsidTr="00B55165">
        <w:trPr>
          <w:trHeight w:val="1033"/>
        </w:trPr>
        <w:tc>
          <w:tcPr>
            <w:tcW w:w="1135" w:type="dxa"/>
            <w:vMerge w:val="restart"/>
            <w:tcBorders>
              <w:top w:val="single" w:sz="4" w:space="0" w:color="auto"/>
              <w:left w:val="single" w:sz="4" w:space="0" w:color="auto"/>
              <w:bottom w:val="single" w:sz="4" w:space="0" w:color="auto"/>
              <w:right w:val="single" w:sz="4" w:space="0" w:color="auto"/>
            </w:tcBorders>
            <w:shd w:val="clear" w:color="auto" w:fill="A6DAF5"/>
            <w:textDirection w:val="btLr"/>
            <w:vAlign w:val="center"/>
            <w:hideMark/>
          </w:tcPr>
          <w:p w:rsidR="00B55165" w:rsidRPr="00200A25" w:rsidRDefault="00B55165" w:rsidP="00B55165">
            <w:pPr>
              <w:spacing w:after="0"/>
              <w:jc w:val="center"/>
              <w:rPr>
                <w:rFonts w:eastAsia="Times New Roman" w:cs="Arial"/>
                <w:b/>
                <w:bCs/>
                <w:color w:val="262F77"/>
                <w:szCs w:val="20"/>
                <w:lang w:eastAsia="de-AT"/>
              </w:rPr>
            </w:pPr>
            <w:r w:rsidRPr="00200A25">
              <w:rPr>
                <w:rFonts w:eastAsia="Times New Roman" w:cs="Arial"/>
                <w:b/>
                <w:bCs/>
                <w:color w:val="262F77"/>
                <w:szCs w:val="20"/>
                <w:lang w:eastAsia="de-AT"/>
              </w:rPr>
              <w:t>Spezifische Transportaufkommensschwerpunkte</w:t>
            </w:r>
          </w:p>
        </w:tc>
        <w:tc>
          <w:tcPr>
            <w:tcW w:w="677" w:type="dxa"/>
            <w:tcBorders>
              <w:top w:val="single" w:sz="4" w:space="0" w:color="auto"/>
              <w:left w:val="nil"/>
              <w:bottom w:val="single" w:sz="4" w:space="0" w:color="auto"/>
              <w:right w:val="single" w:sz="4" w:space="0" w:color="auto"/>
            </w:tcBorders>
            <w:shd w:val="clear" w:color="auto" w:fill="A6DAF5"/>
            <w:vAlign w:val="center"/>
            <w:hideMark/>
          </w:tcPr>
          <w:p w:rsidR="00B55165" w:rsidRPr="00200A25" w:rsidRDefault="00B55165" w:rsidP="00B55165">
            <w:pPr>
              <w:spacing w:after="0"/>
              <w:jc w:val="center"/>
              <w:rPr>
                <w:rFonts w:eastAsia="Times New Roman" w:cs="Arial"/>
                <w:color w:val="262F77"/>
                <w:sz w:val="16"/>
                <w:szCs w:val="16"/>
                <w:lang w:eastAsia="de-AT"/>
              </w:rPr>
            </w:pPr>
            <w:r w:rsidRPr="00200A25">
              <w:rPr>
                <w:rFonts w:eastAsia="Times New Roman" w:cs="Arial"/>
                <w:color w:val="262F77"/>
                <w:sz w:val="16"/>
                <w:szCs w:val="16"/>
                <w:lang w:eastAsia="de-AT"/>
              </w:rPr>
              <w:t>T6</w:t>
            </w:r>
          </w:p>
        </w:tc>
        <w:tc>
          <w:tcPr>
            <w:tcW w:w="4228" w:type="dxa"/>
            <w:tcBorders>
              <w:top w:val="nil"/>
              <w:left w:val="nil"/>
              <w:bottom w:val="single" w:sz="4" w:space="0" w:color="auto"/>
              <w:right w:val="single" w:sz="4" w:space="0" w:color="auto"/>
            </w:tcBorders>
            <w:shd w:val="clear" w:color="auto" w:fill="auto"/>
            <w:noWrap/>
            <w:vAlign w:val="center"/>
            <w:hideMark/>
          </w:tcPr>
          <w:p w:rsidR="00B55165" w:rsidRPr="009A54F8" w:rsidRDefault="00B55165" w:rsidP="00B55165">
            <w:pPr>
              <w:spacing w:after="0"/>
              <w:rPr>
                <w:rFonts w:eastAsia="Times New Roman" w:cs="Arial"/>
                <w:szCs w:val="20"/>
                <w:lang w:eastAsia="de-AT"/>
              </w:rPr>
            </w:pPr>
            <w:r w:rsidRPr="009A54F8">
              <w:rPr>
                <w:rFonts w:eastAsia="Times New Roman" w:cs="Arial"/>
                <w:szCs w:val="20"/>
                <w:lang w:eastAsia="de-AT"/>
              </w:rPr>
              <w:t xml:space="preserve">Industriebedingtes Lkw-Aufkommen </w:t>
            </w:r>
          </w:p>
        </w:tc>
        <w:tc>
          <w:tcPr>
            <w:tcW w:w="3768" w:type="dxa"/>
            <w:tcBorders>
              <w:top w:val="nil"/>
              <w:left w:val="nil"/>
              <w:bottom w:val="single" w:sz="4" w:space="0" w:color="auto"/>
              <w:right w:val="single" w:sz="4" w:space="0" w:color="auto"/>
            </w:tcBorders>
            <w:shd w:val="clear" w:color="auto" w:fill="auto"/>
            <w:noWrap/>
            <w:hideMark/>
          </w:tcPr>
          <w:p w:rsidR="00B55165" w:rsidRPr="00200A25" w:rsidRDefault="00B55165" w:rsidP="00B55165">
            <w:pPr>
              <w:spacing w:after="0"/>
              <w:rPr>
                <w:rFonts w:eastAsia="Times New Roman" w:cs="Arial"/>
                <w:color w:val="000000"/>
                <w:szCs w:val="20"/>
                <w:lang w:eastAsia="de-AT"/>
              </w:rPr>
            </w:pPr>
            <w:r w:rsidRPr="00011BC4">
              <w:rPr>
                <w:rFonts w:eastAsia="Times New Roman" w:cs="Arial"/>
                <w:noProof/>
                <w:color w:val="000000"/>
                <w:szCs w:val="20"/>
                <w:lang w:eastAsia="de-AT"/>
              </w:rPr>
              <w:drawing>
                <wp:inline distT="0" distB="0" distL="0" distR="0">
                  <wp:extent cx="186532" cy="144000"/>
                  <wp:effectExtent l="19050" t="0" r="3968" b="0"/>
                  <wp:docPr id="74"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6532" cy="144000"/>
                          </a:xfrm>
                          <a:prstGeom prst="rect">
                            <a:avLst/>
                          </a:prstGeom>
                          <a:noFill/>
                          <a:ln w="9525">
                            <a:noFill/>
                            <a:miter lim="800000"/>
                            <a:headEnd/>
                            <a:tailEnd/>
                          </a:ln>
                        </pic:spPr>
                      </pic:pic>
                    </a:graphicData>
                  </a:graphic>
                </wp:inline>
              </w:drawing>
            </w:r>
            <w:r w:rsidRPr="00200A25">
              <w:rPr>
                <w:rFonts w:eastAsia="Times New Roman" w:cs="Arial"/>
                <w:color w:val="000000"/>
                <w:szCs w:val="20"/>
                <w:lang w:eastAsia="de-AT"/>
              </w:rPr>
              <w:t> </w:t>
            </w:r>
          </w:p>
        </w:tc>
      </w:tr>
      <w:tr w:rsidR="00B55165" w:rsidRPr="00200A25" w:rsidTr="00B55165">
        <w:trPr>
          <w:trHeight w:val="1033"/>
        </w:trPr>
        <w:tc>
          <w:tcPr>
            <w:tcW w:w="1135" w:type="dxa"/>
            <w:vMerge/>
            <w:tcBorders>
              <w:top w:val="single" w:sz="4" w:space="0" w:color="auto"/>
              <w:left w:val="single" w:sz="4" w:space="0" w:color="auto"/>
              <w:bottom w:val="single" w:sz="4" w:space="0" w:color="auto"/>
              <w:right w:val="single" w:sz="4" w:space="0" w:color="auto"/>
            </w:tcBorders>
            <w:shd w:val="clear" w:color="auto" w:fill="A6DAF5"/>
            <w:vAlign w:val="center"/>
            <w:hideMark/>
          </w:tcPr>
          <w:p w:rsidR="00B55165" w:rsidRPr="00200A25" w:rsidRDefault="00B55165" w:rsidP="00B55165">
            <w:pPr>
              <w:spacing w:after="0"/>
              <w:rPr>
                <w:rFonts w:eastAsia="Times New Roman" w:cs="Arial"/>
                <w:b/>
                <w:bCs/>
                <w:color w:val="262F77"/>
                <w:szCs w:val="20"/>
                <w:lang w:eastAsia="de-AT"/>
              </w:rPr>
            </w:pPr>
          </w:p>
        </w:tc>
        <w:tc>
          <w:tcPr>
            <w:tcW w:w="677" w:type="dxa"/>
            <w:tcBorders>
              <w:top w:val="single" w:sz="4" w:space="0" w:color="auto"/>
              <w:left w:val="nil"/>
              <w:bottom w:val="single" w:sz="4" w:space="0" w:color="auto"/>
              <w:right w:val="single" w:sz="4" w:space="0" w:color="auto"/>
            </w:tcBorders>
            <w:shd w:val="clear" w:color="auto" w:fill="A6DAF5"/>
            <w:vAlign w:val="center"/>
            <w:hideMark/>
          </w:tcPr>
          <w:p w:rsidR="00B55165" w:rsidRPr="00200A25" w:rsidRDefault="00B55165" w:rsidP="00B55165">
            <w:pPr>
              <w:spacing w:after="0"/>
              <w:jc w:val="center"/>
              <w:rPr>
                <w:rFonts w:eastAsia="Times New Roman" w:cs="Arial"/>
                <w:color w:val="262F77"/>
                <w:sz w:val="16"/>
                <w:szCs w:val="16"/>
                <w:lang w:eastAsia="de-AT"/>
              </w:rPr>
            </w:pPr>
            <w:r w:rsidRPr="00200A25">
              <w:rPr>
                <w:rFonts w:eastAsia="Times New Roman" w:cs="Arial"/>
                <w:color w:val="262F77"/>
                <w:sz w:val="16"/>
                <w:szCs w:val="16"/>
                <w:lang w:eastAsia="de-AT"/>
              </w:rPr>
              <w:t>T7</w:t>
            </w:r>
          </w:p>
        </w:tc>
        <w:tc>
          <w:tcPr>
            <w:tcW w:w="4228" w:type="dxa"/>
            <w:tcBorders>
              <w:top w:val="nil"/>
              <w:left w:val="nil"/>
              <w:bottom w:val="single" w:sz="4" w:space="0" w:color="auto"/>
              <w:right w:val="single" w:sz="4" w:space="0" w:color="auto"/>
            </w:tcBorders>
            <w:shd w:val="clear" w:color="auto" w:fill="auto"/>
            <w:vAlign w:val="center"/>
            <w:hideMark/>
          </w:tcPr>
          <w:p w:rsidR="00B55165" w:rsidRPr="009A54F8" w:rsidRDefault="00B55165" w:rsidP="00B55165">
            <w:pPr>
              <w:spacing w:after="0"/>
              <w:rPr>
                <w:rFonts w:eastAsia="Times New Roman" w:cs="Arial"/>
                <w:szCs w:val="20"/>
                <w:lang w:eastAsia="de-AT"/>
              </w:rPr>
            </w:pPr>
            <w:r w:rsidRPr="009A54F8">
              <w:rPr>
                <w:rFonts w:eastAsia="Times New Roman" w:cs="Arial"/>
                <w:szCs w:val="20"/>
                <w:lang w:eastAsia="de-AT"/>
              </w:rPr>
              <w:t>Lage von und Verk</w:t>
            </w:r>
            <w:r>
              <w:rPr>
                <w:rFonts w:eastAsia="Times New Roman" w:cs="Arial"/>
                <w:szCs w:val="20"/>
                <w:lang w:eastAsia="de-AT"/>
              </w:rPr>
              <w:t>ehrsaufkommen durch Speditionen/Frächter</w:t>
            </w:r>
            <w:r w:rsidRPr="009A54F8">
              <w:rPr>
                <w:rFonts w:eastAsia="Times New Roman" w:cs="Arial"/>
                <w:szCs w:val="20"/>
                <w:lang w:eastAsia="de-AT"/>
              </w:rPr>
              <w:t>/ Umschlagplätze (Verteil</w:t>
            </w:r>
            <w:r>
              <w:rPr>
                <w:rFonts w:eastAsia="Times New Roman" w:cs="Arial"/>
                <w:szCs w:val="20"/>
                <w:lang w:eastAsia="de-AT"/>
              </w:rPr>
              <w:t>er</w:t>
            </w:r>
            <w:r w:rsidRPr="009A54F8">
              <w:rPr>
                <w:rFonts w:eastAsia="Times New Roman" w:cs="Arial"/>
                <w:szCs w:val="20"/>
                <w:lang w:eastAsia="de-AT"/>
              </w:rPr>
              <w:t>zentru</w:t>
            </w:r>
            <w:r>
              <w:rPr>
                <w:rFonts w:eastAsia="Times New Roman" w:cs="Arial"/>
                <w:szCs w:val="20"/>
                <w:lang w:eastAsia="de-AT"/>
              </w:rPr>
              <w:t xml:space="preserve">m, Terminal, Bahnverladestelle, </w:t>
            </w:r>
            <w:r w:rsidRPr="009A54F8">
              <w:rPr>
                <w:rFonts w:eastAsia="Times New Roman" w:cs="Arial"/>
                <w:szCs w:val="20"/>
                <w:lang w:eastAsia="de-AT"/>
              </w:rPr>
              <w:t>Hafen etc.)</w:t>
            </w:r>
          </w:p>
        </w:tc>
        <w:tc>
          <w:tcPr>
            <w:tcW w:w="3768" w:type="dxa"/>
            <w:tcBorders>
              <w:top w:val="nil"/>
              <w:left w:val="nil"/>
              <w:bottom w:val="single" w:sz="4" w:space="0" w:color="auto"/>
              <w:right w:val="single" w:sz="4" w:space="0" w:color="auto"/>
            </w:tcBorders>
            <w:shd w:val="clear" w:color="auto" w:fill="auto"/>
            <w:noWrap/>
            <w:hideMark/>
          </w:tcPr>
          <w:p w:rsidR="00B55165" w:rsidRPr="00200A25" w:rsidRDefault="00B55165" w:rsidP="00B55165">
            <w:pPr>
              <w:spacing w:after="0"/>
              <w:rPr>
                <w:rFonts w:eastAsia="Times New Roman" w:cs="Arial"/>
                <w:color w:val="000000"/>
                <w:szCs w:val="20"/>
                <w:lang w:eastAsia="de-AT"/>
              </w:rPr>
            </w:pPr>
            <w:r w:rsidRPr="00011BC4">
              <w:rPr>
                <w:rFonts w:eastAsia="Times New Roman" w:cs="Arial"/>
                <w:noProof/>
                <w:color w:val="000000"/>
                <w:szCs w:val="20"/>
                <w:lang w:eastAsia="de-AT"/>
              </w:rPr>
              <w:drawing>
                <wp:inline distT="0" distB="0" distL="0" distR="0">
                  <wp:extent cx="186532" cy="144000"/>
                  <wp:effectExtent l="19050" t="0" r="3968" b="0"/>
                  <wp:docPr id="75"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6532" cy="144000"/>
                          </a:xfrm>
                          <a:prstGeom prst="rect">
                            <a:avLst/>
                          </a:prstGeom>
                          <a:noFill/>
                          <a:ln w="9525">
                            <a:noFill/>
                            <a:miter lim="800000"/>
                            <a:headEnd/>
                            <a:tailEnd/>
                          </a:ln>
                        </pic:spPr>
                      </pic:pic>
                    </a:graphicData>
                  </a:graphic>
                </wp:inline>
              </w:drawing>
            </w:r>
            <w:r w:rsidRPr="00200A25">
              <w:rPr>
                <w:rFonts w:eastAsia="Times New Roman" w:cs="Arial"/>
                <w:color w:val="000000"/>
                <w:szCs w:val="20"/>
                <w:lang w:eastAsia="de-AT"/>
              </w:rPr>
              <w:t> </w:t>
            </w:r>
          </w:p>
        </w:tc>
      </w:tr>
      <w:tr w:rsidR="00B55165" w:rsidRPr="00200A25" w:rsidTr="00B55165">
        <w:trPr>
          <w:trHeight w:val="1033"/>
        </w:trPr>
        <w:tc>
          <w:tcPr>
            <w:tcW w:w="1135" w:type="dxa"/>
            <w:vMerge/>
            <w:tcBorders>
              <w:top w:val="single" w:sz="4" w:space="0" w:color="auto"/>
              <w:left w:val="single" w:sz="4" w:space="0" w:color="auto"/>
              <w:bottom w:val="single" w:sz="4" w:space="0" w:color="auto"/>
              <w:right w:val="single" w:sz="4" w:space="0" w:color="auto"/>
            </w:tcBorders>
            <w:shd w:val="clear" w:color="auto" w:fill="A6DAF5"/>
            <w:vAlign w:val="center"/>
            <w:hideMark/>
          </w:tcPr>
          <w:p w:rsidR="00B55165" w:rsidRPr="00200A25" w:rsidRDefault="00B55165" w:rsidP="00B55165">
            <w:pPr>
              <w:spacing w:after="0"/>
              <w:rPr>
                <w:rFonts w:eastAsia="Times New Roman" w:cs="Arial"/>
                <w:b/>
                <w:bCs/>
                <w:color w:val="262F77"/>
                <w:szCs w:val="20"/>
                <w:lang w:eastAsia="de-AT"/>
              </w:rPr>
            </w:pPr>
          </w:p>
        </w:tc>
        <w:tc>
          <w:tcPr>
            <w:tcW w:w="677" w:type="dxa"/>
            <w:tcBorders>
              <w:top w:val="single" w:sz="4" w:space="0" w:color="auto"/>
              <w:left w:val="nil"/>
              <w:bottom w:val="single" w:sz="4" w:space="0" w:color="auto"/>
              <w:right w:val="single" w:sz="4" w:space="0" w:color="auto"/>
            </w:tcBorders>
            <w:shd w:val="clear" w:color="auto" w:fill="A6DAF5"/>
            <w:vAlign w:val="center"/>
            <w:hideMark/>
          </w:tcPr>
          <w:p w:rsidR="00B55165" w:rsidRPr="00200A25" w:rsidRDefault="00B55165" w:rsidP="00B55165">
            <w:pPr>
              <w:spacing w:after="0"/>
              <w:jc w:val="center"/>
              <w:rPr>
                <w:rFonts w:eastAsia="Times New Roman" w:cs="Arial"/>
                <w:color w:val="262F77"/>
                <w:sz w:val="16"/>
                <w:szCs w:val="16"/>
                <w:lang w:eastAsia="de-AT"/>
              </w:rPr>
            </w:pPr>
            <w:r w:rsidRPr="00200A25">
              <w:rPr>
                <w:rFonts w:eastAsia="Times New Roman" w:cs="Arial"/>
                <w:color w:val="262F77"/>
                <w:sz w:val="16"/>
                <w:szCs w:val="16"/>
                <w:lang w:eastAsia="de-AT"/>
              </w:rPr>
              <w:t>T8</w:t>
            </w:r>
          </w:p>
        </w:tc>
        <w:tc>
          <w:tcPr>
            <w:tcW w:w="4228" w:type="dxa"/>
            <w:tcBorders>
              <w:top w:val="nil"/>
              <w:left w:val="nil"/>
              <w:bottom w:val="single" w:sz="4" w:space="0" w:color="auto"/>
              <w:right w:val="single" w:sz="4" w:space="0" w:color="auto"/>
            </w:tcBorders>
            <w:shd w:val="clear" w:color="auto" w:fill="auto"/>
            <w:vAlign w:val="center"/>
            <w:hideMark/>
          </w:tcPr>
          <w:p w:rsidR="00B55165" w:rsidRPr="009A54F8" w:rsidRDefault="00524D40" w:rsidP="00B55165">
            <w:pPr>
              <w:spacing w:after="0"/>
              <w:rPr>
                <w:rFonts w:eastAsia="Times New Roman" w:cs="Arial"/>
                <w:szCs w:val="20"/>
                <w:lang w:eastAsia="de-AT"/>
              </w:rPr>
            </w:pPr>
            <w:r>
              <w:rPr>
                <w:rFonts w:eastAsia="Times New Roman" w:cs="Arial"/>
                <w:szCs w:val="20"/>
                <w:lang w:eastAsia="de-AT"/>
              </w:rPr>
              <w:t>Ver- und Entsorgung</w:t>
            </w:r>
            <w:r w:rsidR="00B55165" w:rsidRPr="009A54F8">
              <w:rPr>
                <w:rFonts w:eastAsia="Times New Roman" w:cs="Arial"/>
                <w:szCs w:val="20"/>
                <w:lang w:eastAsia="de-AT"/>
              </w:rPr>
              <w:t xml:space="preserve"> von Wohn</w:t>
            </w:r>
            <w:r w:rsidR="00B55165">
              <w:rPr>
                <w:rFonts w:eastAsia="Times New Roman" w:cs="Arial"/>
                <w:szCs w:val="20"/>
                <w:lang w:eastAsia="de-AT"/>
              </w:rPr>
              <w:t>-</w:t>
            </w:r>
            <w:r w:rsidR="00B55165" w:rsidRPr="009A54F8">
              <w:rPr>
                <w:rFonts w:eastAsia="Times New Roman" w:cs="Arial"/>
                <w:szCs w:val="20"/>
                <w:lang w:eastAsia="de-AT"/>
              </w:rPr>
              <w:t>/</w:t>
            </w:r>
            <w:r w:rsidR="00B55165">
              <w:rPr>
                <w:rFonts w:eastAsia="Times New Roman" w:cs="Arial"/>
                <w:szCs w:val="20"/>
                <w:lang w:eastAsia="de-AT"/>
              </w:rPr>
              <w:t xml:space="preserve"> </w:t>
            </w:r>
            <w:r w:rsidR="00B55165" w:rsidRPr="009A54F8">
              <w:rPr>
                <w:rFonts w:eastAsia="Times New Roman" w:cs="Arial"/>
                <w:szCs w:val="20"/>
                <w:lang w:eastAsia="de-AT"/>
              </w:rPr>
              <w:t>Gewerbemischgebieten</w:t>
            </w:r>
          </w:p>
        </w:tc>
        <w:tc>
          <w:tcPr>
            <w:tcW w:w="3768" w:type="dxa"/>
            <w:tcBorders>
              <w:top w:val="nil"/>
              <w:left w:val="nil"/>
              <w:bottom w:val="single" w:sz="4" w:space="0" w:color="auto"/>
              <w:right w:val="single" w:sz="4" w:space="0" w:color="auto"/>
            </w:tcBorders>
            <w:shd w:val="clear" w:color="auto" w:fill="auto"/>
            <w:noWrap/>
            <w:hideMark/>
          </w:tcPr>
          <w:p w:rsidR="00B55165" w:rsidRPr="00200A25" w:rsidRDefault="00B55165" w:rsidP="00B55165">
            <w:pPr>
              <w:spacing w:after="0"/>
              <w:rPr>
                <w:rFonts w:eastAsia="Times New Roman" w:cs="Arial"/>
                <w:color w:val="000000"/>
                <w:szCs w:val="20"/>
                <w:lang w:eastAsia="de-AT"/>
              </w:rPr>
            </w:pPr>
            <w:r w:rsidRPr="00011BC4">
              <w:rPr>
                <w:rFonts w:eastAsia="Times New Roman" w:cs="Arial"/>
                <w:noProof/>
                <w:color w:val="000000"/>
                <w:szCs w:val="20"/>
                <w:lang w:eastAsia="de-AT"/>
              </w:rPr>
              <w:drawing>
                <wp:inline distT="0" distB="0" distL="0" distR="0">
                  <wp:extent cx="186532" cy="144000"/>
                  <wp:effectExtent l="19050" t="0" r="3968" b="0"/>
                  <wp:docPr id="76"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6532" cy="144000"/>
                          </a:xfrm>
                          <a:prstGeom prst="rect">
                            <a:avLst/>
                          </a:prstGeom>
                          <a:noFill/>
                          <a:ln w="9525">
                            <a:noFill/>
                            <a:miter lim="800000"/>
                            <a:headEnd/>
                            <a:tailEnd/>
                          </a:ln>
                        </pic:spPr>
                      </pic:pic>
                    </a:graphicData>
                  </a:graphic>
                </wp:inline>
              </w:drawing>
            </w:r>
            <w:r w:rsidRPr="00200A25">
              <w:rPr>
                <w:rFonts w:eastAsia="Times New Roman" w:cs="Arial"/>
                <w:color w:val="000000"/>
                <w:szCs w:val="20"/>
                <w:lang w:eastAsia="de-AT"/>
              </w:rPr>
              <w:t> </w:t>
            </w:r>
          </w:p>
        </w:tc>
      </w:tr>
      <w:tr w:rsidR="00B55165" w:rsidRPr="00200A25" w:rsidTr="00B55165">
        <w:trPr>
          <w:trHeight w:val="1033"/>
        </w:trPr>
        <w:tc>
          <w:tcPr>
            <w:tcW w:w="1135" w:type="dxa"/>
            <w:vMerge/>
            <w:tcBorders>
              <w:top w:val="single" w:sz="4" w:space="0" w:color="auto"/>
              <w:left w:val="single" w:sz="4" w:space="0" w:color="auto"/>
              <w:bottom w:val="single" w:sz="4" w:space="0" w:color="auto"/>
              <w:right w:val="single" w:sz="4" w:space="0" w:color="auto"/>
            </w:tcBorders>
            <w:shd w:val="clear" w:color="auto" w:fill="A6DAF5"/>
            <w:vAlign w:val="center"/>
            <w:hideMark/>
          </w:tcPr>
          <w:p w:rsidR="00B55165" w:rsidRPr="00200A25" w:rsidRDefault="00B55165" w:rsidP="00B55165">
            <w:pPr>
              <w:spacing w:after="0"/>
              <w:rPr>
                <w:rFonts w:eastAsia="Times New Roman" w:cs="Arial"/>
                <w:b/>
                <w:bCs/>
                <w:color w:val="262F77"/>
                <w:szCs w:val="20"/>
                <w:lang w:eastAsia="de-AT"/>
              </w:rPr>
            </w:pPr>
          </w:p>
        </w:tc>
        <w:tc>
          <w:tcPr>
            <w:tcW w:w="677" w:type="dxa"/>
            <w:tcBorders>
              <w:top w:val="single" w:sz="4" w:space="0" w:color="auto"/>
              <w:left w:val="nil"/>
              <w:bottom w:val="single" w:sz="4" w:space="0" w:color="auto"/>
              <w:right w:val="single" w:sz="4" w:space="0" w:color="auto"/>
            </w:tcBorders>
            <w:shd w:val="clear" w:color="auto" w:fill="A6DAF5"/>
            <w:vAlign w:val="center"/>
            <w:hideMark/>
          </w:tcPr>
          <w:p w:rsidR="00B55165" w:rsidRPr="00200A25" w:rsidRDefault="00B55165" w:rsidP="00B55165">
            <w:pPr>
              <w:spacing w:after="0"/>
              <w:jc w:val="center"/>
              <w:rPr>
                <w:rFonts w:eastAsia="Times New Roman" w:cs="Arial"/>
                <w:color w:val="262F77"/>
                <w:sz w:val="16"/>
                <w:szCs w:val="16"/>
                <w:lang w:eastAsia="de-AT"/>
              </w:rPr>
            </w:pPr>
            <w:r w:rsidRPr="00200A25">
              <w:rPr>
                <w:rFonts w:eastAsia="Times New Roman" w:cs="Arial"/>
                <w:color w:val="262F77"/>
                <w:sz w:val="16"/>
                <w:szCs w:val="16"/>
                <w:lang w:eastAsia="de-AT"/>
              </w:rPr>
              <w:t>T9</w:t>
            </w:r>
          </w:p>
        </w:tc>
        <w:tc>
          <w:tcPr>
            <w:tcW w:w="4228" w:type="dxa"/>
            <w:tcBorders>
              <w:top w:val="nil"/>
              <w:left w:val="nil"/>
              <w:bottom w:val="single" w:sz="4" w:space="0" w:color="auto"/>
              <w:right w:val="single" w:sz="4" w:space="0" w:color="auto"/>
            </w:tcBorders>
            <w:shd w:val="clear" w:color="auto" w:fill="auto"/>
            <w:vAlign w:val="center"/>
            <w:hideMark/>
          </w:tcPr>
          <w:p w:rsidR="00B55165" w:rsidRPr="009A54F8" w:rsidRDefault="00B55165" w:rsidP="00B55165">
            <w:pPr>
              <w:spacing w:after="0"/>
              <w:rPr>
                <w:rFonts w:eastAsia="Times New Roman" w:cs="Arial"/>
                <w:szCs w:val="20"/>
                <w:lang w:eastAsia="de-AT"/>
              </w:rPr>
            </w:pPr>
            <w:r w:rsidRPr="009A54F8">
              <w:rPr>
                <w:rFonts w:eastAsia="Times New Roman" w:cs="Arial"/>
                <w:szCs w:val="20"/>
                <w:lang w:eastAsia="de-AT"/>
              </w:rPr>
              <w:t>Lokal hohes Aufkommen an Kleintranspor</w:t>
            </w:r>
            <w:r>
              <w:rPr>
                <w:rFonts w:eastAsia="Times New Roman" w:cs="Arial"/>
                <w:szCs w:val="20"/>
                <w:lang w:eastAsia="de-AT"/>
              </w:rPr>
              <w:t>ten (z.B. Paketdienste durch eC</w:t>
            </w:r>
            <w:r w:rsidRPr="009A54F8">
              <w:rPr>
                <w:rFonts w:eastAsia="Times New Roman" w:cs="Arial"/>
                <w:szCs w:val="20"/>
                <w:lang w:eastAsia="de-AT"/>
              </w:rPr>
              <w:t>ommerce)</w:t>
            </w:r>
          </w:p>
        </w:tc>
        <w:tc>
          <w:tcPr>
            <w:tcW w:w="3768" w:type="dxa"/>
            <w:tcBorders>
              <w:top w:val="nil"/>
              <w:left w:val="nil"/>
              <w:bottom w:val="single" w:sz="4" w:space="0" w:color="auto"/>
              <w:right w:val="single" w:sz="4" w:space="0" w:color="auto"/>
            </w:tcBorders>
            <w:shd w:val="clear" w:color="auto" w:fill="auto"/>
            <w:hideMark/>
          </w:tcPr>
          <w:p w:rsidR="00B55165" w:rsidRPr="00200A25" w:rsidRDefault="00B55165" w:rsidP="00B55165">
            <w:pPr>
              <w:spacing w:after="0"/>
              <w:rPr>
                <w:rFonts w:eastAsia="Times New Roman" w:cs="Arial"/>
                <w:color w:val="000000"/>
                <w:szCs w:val="20"/>
                <w:lang w:eastAsia="de-AT"/>
              </w:rPr>
            </w:pPr>
            <w:r w:rsidRPr="00011BC4">
              <w:rPr>
                <w:rFonts w:eastAsia="Times New Roman" w:cs="Arial"/>
                <w:noProof/>
                <w:color w:val="000000"/>
                <w:szCs w:val="20"/>
                <w:lang w:eastAsia="de-AT"/>
              </w:rPr>
              <w:drawing>
                <wp:inline distT="0" distB="0" distL="0" distR="0">
                  <wp:extent cx="186532" cy="144000"/>
                  <wp:effectExtent l="19050" t="0" r="3968" b="0"/>
                  <wp:docPr id="77"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6532" cy="144000"/>
                          </a:xfrm>
                          <a:prstGeom prst="rect">
                            <a:avLst/>
                          </a:prstGeom>
                          <a:noFill/>
                          <a:ln w="9525">
                            <a:noFill/>
                            <a:miter lim="800000"/>
                            <a:headEnd/>
                            <a:tailEnd/>
                          </a:ln>
                        </pic:spPr>
                      </pic:pic>
                    </a:graphicData>
                  </a:graphic>
                </wp:inline>
              </w:drawing>
            </w:r>
            <w:r w:rsidRPr="00200A25">
              <w:rPr>
                <w:rFonts w:eastAsia="Times New Roman" w:cs="Arial"/>
                <w:color w:val="000000"/>
                <w:szCs w:val="20"/>
                <w:lang w:eastAsia="de-AT"/>
              </w:rPr>
              <w:t> </w:t>
            </w:r>
          </w:p>
        </w:tc>
      </w:tr>
      <w:tr w:rsidR="00B55165" w:rsidRPr="00200A25" w:rsidTr="00B55165">
        <w:trPr>
          <w:trHeight w:val="1033"/>
        </w:trPr>
        <w:tc>
          <w:tcPr>
            <w:tcW w:w="1135" w:type="dxa"/>
            <w:vMerge/>
            <w:tcBorders>
              <w:top w:val="single" w:sz="4" w:space="0" w:color="auto"/>
              <w:left w:val="single" w:sz="4" w:space="0" w:color="auto"/>
              <w:bottom w:val="single" w:sz="4" w:space="0" w:color="auto"/>
              <w:right w:val="single" w:sz="4" w:space="0" w:color="auto"/>
            </w:tcBorders>
            <w:shd w:val="clear" w:color="auto" w:fill="A6DAF5"/>
            <w:vAlign w:val="center"/>
            <w:hideMark/>
          </w:tcPr>
          <w:p w:rsidR="00B55165" w:rsidRPr="00200A25" w:rsidRDefault="00B55165" w:rsidP="00B55165">
            <w:pPr>
              <w:spacing w:after="0"/>
              <w:rPr>
                <w:rFonts w:eastAsia="Times New Roman" w:cs="Arial"/>
                <w:b/>
                <w:bCs/>
                <w:color w:val="262F77"/>
                <w:szCs w:val="20"/>
                <w:lang w:eastAsia="de-AT"/>
              </w:rPr>
            </w:pPr>
          </w:p>
        </w:tc>
        <w:tc>
          <w:tcPr>
            <w:tcW w:w="677" w:type="dxa"/>
            <w:tcBorders>
              <w:top w:val="single" w:sz="4" w:space="0" w:color="auto"/>
              <w:left w:val="nil"/>
              <w:bottom w:val="single" w:sz="4" w:space="0" w:color="auto"/>
              <w:right w:val="single" w:sz="4" w:space="0" w:color="auto"/>
            </w:tcBorders>
            <w:shd w:val="clear" w:color="auto" w:fill="A6DAF5"/>
            <w:vAlign w:val="center"/>
            <w:hideMark/>
          </w:tcPr>
          <w:p w:rsidR="00B55165" w:rsidRPr="00200A25" w:rsidRDefault="00B55165" w:rsidP="00B55165">
            <w:pPr>
              <w:spacing w:after="0"/>
              <w:jc w:val="center"/>
              <w:rPr>
                <w:rFonts w:eastAsia="Times New Roman" w:cs="Arial"/>
                <w:color w:val="262F77"/>
                <w:sz w:val="16"/>
                <w:szCs w:val="16"/>
                <w:lang w:eastAsia="de-AT"/>
              </w:rPr>
            </w:pPr>
            <w:r w:rsidRPr="00200A25">
              <w:rPr>
                <w:rFonts w:eastAsia="Times New Roman" w:cs="Arial"/>
                <w:color w:val="262F77"/>
                <w:sz w:val="16"/>
                <w:szCs w:val="16"/>
                <w:lang w:eastAsia="de-AT"/>
              </w:rPr>
              <w:t>T10</w:t>
            </w:r>
          </w:p>
        </w:tc>
        <w:tc>
          <w:tcPr>
            <w:tcW w:w="4228" w:type="dxa"/>
            <w:tcBorders>
              <w:top w:val="nil"/>
              <w:left w:val="nil"/>
              <w:bottom w:val="single" w:sz="4" w:space="0" w:color="auto"/>
              <w:right w:val="single" w:sz="4" w:space="0" w:color="auto"/>
            </w:tcBorders>
            <w:shd w:val="clear" w:color="auto" w:fill="auto"/>
            <w:noWrap/>
            <w:vAlign w:val="center"/>
            <w:hideMark/>
          </w:tcPr>
          <w:p w:rsidR="00B55165" w:rsidRPr="009A54F8" w:rsidRDefault="00B55165" w:rsidP="00B55165">
            <w:pPr>
              <w:spacing w:after="0"/>
              <w:rPr>
                <w:rFonts w:eastAsia="Times New Roman" w:cs="Arial"/>
                <w:szCs w:val="20"/>
                <w:lang w:eastAsia="de-AT"/>
              </w:rPr>
            </w:pPr>
            <w:r w:rsidRPr="009A54F8">
              <w:rPr>
                <w:rFonts w:eastAsia="Times New Roman" w:cs="Arial"/>
                <w:szCs w:val="20"/>
                <w:lang w:eastAsia="de-AT"/>
              </w:rPr>
              <w:t>Baustellenabwicklung</w:t>
            </w:r>
          </w:p>
        </w:tc>
        <w:tc>
          <w:tcPr>
            <w:tcW w:w="3768" w:type="dxa"/>
            <w:tcBorders>
              <w:top w:val="nil"/>
              <w:left w:val="nil"/>
              <w:bottom w:val="single" w:sz="4" w:space="0" w:color="auto"/>
              <w:right w:val="single" w:sz="4" w:space="0" w:color="auto"/>
            </w:tcBorders>
            <w:shd w:val="clear" w:color="auto" w:fill="auto"/>
            <w:hideMark/>
          </w:tcPr>
          <w:p w:rsidR="00B55165" w:rsidRPr="00200A25" w:rsidRDefault="00B55165" w:rsidP="00B55165">
            <w:pPr>
              <w:spacing w:after="0"/>
              <w:rPr>
                <w:rFonts w:eastAsia="Times New Roman" w:cs="Arial"/>
                <w:color w:val="000000"/>
                <w:szCs w:val="20"/>
                <w:lang w:eastAsia="de-AT"/>
              </w:rPr>
            </w:pPr>
            <w:r w:rsidRPr="00011BC4">
              <w:rPr>
                <w:rFonts w:eastAsia="Times New Roman" w:cs="Arial"/>
                <w:noProof/>
                <w:color w:val="000000"/>
                <w:szCs w:val="20"/>
                <w:lang w:eastAsia="de-AT"/>
              </w:rPr>
              <w:drawing>
                <wp:inline distT="0" distB="0" distL="0" distR="0">
                  <wp:extent cx="186532" cy="144000"/>
                  <wp:effectExtent l="19050" t="0" r="3968" b="0"/>
                  <wp:docPr id="78"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6532" cy="144000"/>
                          </a:xfrm>
                          <a:prstGeom prst="rect">
                            <a:avLst/>
                          </a:prstGeom>
                          <a:noFill/>
                          <a:ln w="9525">
                            <a:noFill/>
                            <a:miter lim="800000"/>
                            <a:headEnd/>
                            <a:tailEnd/>
                          </a:ln>
                        </pic:spPr>
                      </pic:pic>
                    </a:graphicData>
                  </a:graphic>
                </wp:inline>
              </w:drawing>
            </w:r>
            <w:r w:rsidRPr="00200A25">
              <w:rPr>
                <w:rFonts w:eastAsia="Times New Roman" w:cs="Arial"/>
                <w:color w:val="000000"/>
                <w:szCs w:val="20"/>
                <w:lang w:eastAsia="de-AT"/>
              </w:rPr>
              <w:t> </w:t>
            </w:r>
          </w:p>
        </w:tc>
      </w:tr>
      <w:tr w:rsidR="00B55165" w:rsidRPr="00200A25" w:rsidTr="00B55165">
        <w:trPr>
          <w:trHeight w:val="1033"/>
        </w:trPr>
        <w:tc>
          <w:tcPr>
            <w:tcW w:w="1135" w:type="dxa"/>
            <w:vMerge/>
            <w:tcBorders>
              <w:top w:val="single" w:sz="4" w:space="0" w:color="auto"/>
              <w:left w:val="single" w:sz="4" w:space="0" w:color="auto"/>
              <w:bottom w:val="single" w:sz="4" w:space="0" w:color="auto"/>
              <w:right w:val="single" w:sz="4" w:space="0" w:color="auto"/>
            </w:tcBorders>
            <w:shd w:val="clear" w:color="auto" w:fill="A6DAF5"/>
            <w:vAlign w:val="center"/>
            <w:hideMark/>
          </w:tcPr>
          <w:p w:rsidR="00B55165" w:rsidRPr="00200A25" w:rsidRDefault="00B55165" w:rsidP="00B55165">
            <w:pPr>
              <w:spacing w:after="0"/>
              <w:rPr>
                <w:rFonts w:eastAsia="Times New Roman" w:cs="Arial"/>
                <w:b/>
                <w:bCs/>
                <w:color w:val="262F77"/>
                <w:szCs w:val="20"/>
                <w:lang w:eastAsia="de-AT"/>
              </w:rPr>
            </w:pPr>
          </w:p>
        </w:tc>
        <w:tc>
          <w:tcPr>
            <w:tcW w:w="677" w:type="dxa"/>
            <w:tcBorders>
              <w:top w:val="single" w:sz="4" w:space="0" w:color="auto"/>
              <w:left w:val="nil"/>
              <w:bottom w:val="single" w:sz="4" w:space="0" w:color="auto"/>
              <w:right w:val="single" w:sz="4" w:space="0" w:color="auto"/>
            </w:tcBorders>
            <w:shd w:val="clear" w:color="auto" w:fill="A6DAF5"/>
            <w:vAlign w:val="center"/>
            <w:hideMark/>
          </w:tcPr>
          <w:p w:rsidR="00B55165" w:rsidRPr="00200A25" w:rsidRDefault="00B55165" w:rsidP="00B55165">
            <w:pPr>
              <w:spacing w:after="0"/>
              <w:jc w:val="center"/>
              <w:rPr>
                <w:rFonts w:eastAsia="Times New Roman" w:cs="Arial"/>
                <w:color w:val="262F77"/>
                <w:sz w:val="16"/>
                <w:szCs w:val="16"/>
                <w:lang w:eastAsia="de-AT"/>
              </w:rPr>
            </w:pPr>
            <w:r w:rsidRPr="00200A25">
              <w:rPr>
                <w:rFonts w:eastAsia="Times New Roman" w:cs="Arial"/>
                <w:color w:val="262F77"/>
                <w:sz w:val="16"/>
                <w:szCs w:val="16"/>
                <w:lang w:eastAsia="de-AT"/>
              </w:rPr>
              <w:t>T11</w:t>
            </w:r>
          </w:p>
        </w:tc>
        <w:tc>
          <w:tcPr>
            <w:tcW w:w="4228" w:type="dxa"/>
            <w:tcBorders>
              <w:top w:val="nil"/>
              <w:left w:val="nil"/>
              <w:bottom w:val="single" w:sz="4" w:space="0" w:color="auto"/>
              <w:right w:val="single" w:sz="4" w:space="0" w:color="auto"/>
            </w:tcBorders>
            <w:shd w:val="clear" w:color="auto" w:fill="auto"/>
            <w:vAlign w:val="center"/>
            <w:hideMark/>
          </w:tcPr>
          <w:p w:rsidR="00B55165" w:rsidRPr="009A54F8" w:rsidRDefault="00B55165" w:rsidP="00524D40">
            <w:pPr>
              <w:spacing w:after="0"/>
              <w:rPr>
                <w:rFonts w:eastAsia="Times New Roman" w:cs="Arial"/>
                <w:szCs w:val="20"/>
                <w:lang w:eastAsia="de-AT"/>
              </w:rPr>
            </w:pPr>
            <w:r w:rsidRPr="009A54F8">
              <w:rPr>
                <w:rFonts w:eastAsia="Times New Roman" w:cs="Arial"/>
                <w:szCs w:val="20"/>
                <w:lang w:eastAsia="de-AT"/>
              </w:rPr>
              <w:t>Ver</w:t>
            </w:r>
            <w:r>
              <w:rPr>
                <w:rFonts w:eastAsia="Times New Roman" w:cs="Arial"/>
                <w:szCs w:val="20"/>
                <w:lang w:eastAsia="de-AT"/>
              </w:rPr>
              <w:t>-</w:t>
            </w:r>
            <w:r w:rsidR="00524D40">
              <w:rPr>
                <w:rFonts w:eastAsia="Times New Roman" w:cs="Arial"/>
                <w:szCs w:val="20"/>
                <w:lang w:eastAsia="de-AT"/>
              </w:rPr>
              <w:t xml:space="preserve">und </w:t>
            </w:r>
            <w:r w:rsidR="00524D40" w:rsidRPr="009A54F8">
              <w:rPr>
                <w:rFonts w:eastAsia="Times New Roman" w:cs="Arial"/>
                <w:szCs w:val="20"/>
                <w:lang w:eastAsia="de-AT"/>
              </w:rPr>
              <w:t>Entsorgung</w:t>
            </w:r>
            <w:r w:rsidR="00524D40">
              <w:rPr>
                <w:rFonts w:eastAsia="Times New Roman" w:cs="Arial"/>
                <w:szCs w:val="20"/>
                <w:lang w:eastAsia="de-AT"/>
              </w:rPr>
              <w:t xml:space="preserve"> der Bereiche </w:t>
            </w:r>
            <w:r w:rsidR="00524D40" w:rsidRPr="009A54F8">
              <w:rPr>
                <w:rFonts w:eastAsia="Times New Roman" w:cs="Arial"/>
                <w:szCs w:val="20"/>
                <w:lang w:eastAsia="de-AT"/>
              </w:rPr>
              <w:t xml:space="preserve"> </w:t>
            </w:r>
            <w:r w:rsidRPr="009A54F8">
              <w:rPr>
                <w:rFonts w:eastAsia="Times New Roman" w:cs="Arial"/>
                <w:szCs w:val="20"/>
                <w:lang w:eastAsia="de-AT"/>
              </w:rPr>
              <w:t>Gesundheit und Gastronomie (Spitäler, Pflegeheime, Apotheken</w:t>
            </w:r>
            <w:r w:rsidR="00F32C39">
              <w:rPr>
                <w:rFonts w:eastAsia="Times New Roman" w:cs="Arial"/>
                <w:szCs w:val="20"/>
                <w:lang w:eastAsia="de-AT"/>
              </w:rPr>
              <w:t>, Essen auf Rädern, Gastronomie</w:t>
            </w:r>
            <w:r w:rsidRPr="009A54F8">
              <w:rPr>
                <w:rFonts w:eastAsia="Times New Roman" w:cs="Arial"/>
                <w:szCs w:val="20"/>
                <w:lang w:eastAsia="de-AT"/>
              </w:rPr>
              <w:t xml:space="preserve"> etc.)</w:t>
            </w:r>
          </w:p>
        </w:tc>
        <w:tc>
          <w:tcPr>
            <w:tcW w:w="3768" w:type="dxa"/>
            <w:tcBorders>
              <w:top w:val="nil"/>
              <w:left w:val="nil"/>
              <w:bottom w:val="single" w:sz="4" w:space="0" w:color="auto"/>
              <w:right w:val="single" w:sz="4" w:space="0" w:color="auto"/>
            </w:tcBorders>
            <w:shd w:val="clear" w:color="auto" w:fill="auto"/>
            <w:hideMark/>
          </w:tcPr>
          <w:p w:rsidR="00B55165" w:rsidRPr="00200A25" w:rsidRDefault="00B55165" w:rsidP="00B55165">
            <w:pPr>
              <w:spacing w:after="0"/>
              <w:rPr>
                <w:rFonts w:eastAsia="Times New Roman" w:cs="Arial"/>
                <w:color w:val="000000"/>
                <w:szCs w:val="20"/>
                <w:lang w:eastAsia="de-AT"/>
              </w:rPr>
            </w:pPr>
            <w:r w:rsidRPr="00011BC4">
              <w:rPr>
                <w:rFonts w:eastAsia="Times New Roman" w:cs="Arial"/>
                <w:noProof/>
                <w:color w:val="000000"/>
                <w:szCs w:val="20"/>
                <w:lang w:eastAsia="de-AT"/>
              </w:rPr>
              <w:drawing>
                <wp:inline distT="0" distB="0" distL="0" distR="0">
                  <wp:extent cx="186532" cy="144000"/>
                  <wp:effectExtent l="19050" t="0" r="3968" b="0"/>
                  <wp:docPr id="79"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6532" cy="144000"/>
                          </a:xfrm>
                          <a:prstGeom prst="rect">
                            <a:avLst/>
                          </a:prstGeom>
                          <a:noFill/>
                          <a:ln w="9525">
                            <a:noFill/>
                            <a:miter lim="800000"/>
                            <a:headEnd/>
                            <a:tailEnd/>
                          </a:ln>
                        </pic:spPr>
                      </pic:pic>
                    </a:graphicData>
                  </a:graphic>
                </wp:inline>
              </w:drawing>
            </w:r>
            <w:r w:rsidRPr="00200A25">
              <w:rPr>
                <w:rFonts w:eastAsia="Times New Roman" w:cs="Arial"/>
                <w:color w:val="000000"/>
                <w:szCs w:val="20"/>
                <w:lang w:eastAsia="de-AT"/>
              </w:rPr>
              <w:t> </w:t>
            </w:r>
          </w:p>
        </w:tc>
      </w:tr>
      <w:tr w:rsidR="00B55165" w:rsidRPr="00200A25" w:rsidTr="00B55165">
        <w:trPr>
          <w:trHeight w:val="1474"/>
        </w:trPr>
        <w:tc>
          <w:tcPr>
            <w:tcW w:w="980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55165" w:rsidRPr="002B1903" w:rsidRDefault="00B55165" w:rsidP="00B55165">
            <w:pPr>
              <w:spacing w:after="0"/>
              <w:jc w:val="center"/>
              <w:rPr>
                <w:rFonts w:eastAsia="Times New Roman" w:cs="Arial"/>
                <w:color w:val="262F77"/>
                <w:szCs w:val="20"/>
                <w:lang w:eastAsia="de-AT"/>
              </w:rPr>
            </w:pPr>
            <w:r w:rsidRPr="002B1903">
              <w:rPr>
                <w:rFonts w:eastAsia="Times New Roman" w:cs="Arial"/>
                <w:color w:val="262F77"/>
                <w:szCs w:val="20"/>
                <w:lang w:eastAsia="de-AT"/>
              </w:rPr>
              <w:lastRenderedPageBreak/>
              <w:t>Smart Urban Logistics</w:t>
            </w:r>
          </w:p>
          <w:p w:rsidR="00F32C39" w:rsidRDefault="00F32C39" w:rsidP="00F32C39">
            <w:pPr>
              <w:spacing w:after="0"/>
              <w:jc w:val="center"/>
              <w:rPr>
                <w:rFonts w:eastAsia="Times New Roman" w:cs="Arial"/>
                <w:color w:val="262F77"/>
                <w:sz w:val="22"/>
                <w:lang w:eastAsia="de-AT"/>
              </w:rPr>
            </w:pPr>
            <w:r w:rsidRPr="00F32C39">
              <w:rPr>
                <w:rFonts w:eastAsia="Times New Roman" w:cs="Arial"/>
                <w:color w:val="262F77"/>
                <w:sz w:val="22"/>
                <w:lang w:eastAsia="de-AT"/>
              </w:rPr>
              <w:t xml:space="preserve">Kommunikationsprozess </w:t>
            </w:r>
          </w:p>
          <w:p w:rsidR="00B55165" w:rsidRPr="00C95F90" w:rsidRDefault="00B55165" w:rsidP="00524D40">
            <w:pPr>
              <w:spacing w:after="0"/>
              <w:jc w:val="center"/>
              <w:rPr>
                <w:rFonts w:eastAsia="Times New Roman" w:cs="Arial"/>
                <w:noProof/>
                <w:color w:val="000000"/>
                <w:szCs w:val="20"/>
                <w:lang w:eastAsia="de-AT"/>
              </w:rPr>
            </w:pPr>
            <w:r w:rsidRPr="00276D0E">
              <w:rPr>
                <w:rFonts w:eastAsia="Times New Roman" w:cs="Arial"/>
                <w:b/>
                <w:bCs/>
                <w:color w:val="34922F"/>
                <w:sz w:val="26"/>
                <w:szCs w:val="26"/>
                <w:lang w:eastAsia="de-AT"/>
              </w:rPr>
              <w:t>Name der Stadt:</w:t>
            </w:r>
            <w:r w:rsidRPr="00276D0E">
              <w:rPr>
                <w:rFonts w:eastAsia="Times New Roman" w:cs="Arial"/>
                <w:b/>
                <w:bCs/>
                <w:color w:val="34922F"/>
                <w:sz w:val="16"/>
                <w:szCs w:val="16"/>
                <w:lang w:eastAsia="de-AT"/>
              </w:rPr>
              <w:t xml:space="preserve">    </w:t>
            </w:r>
            <w:r w:rsidRPr="00276D0E">
              <w:rPr>
                <w:rFonts w:eastAsia="Times New Roman" w:cs="Arial"/>
                <w:bCs/>
                <w:color w:val="34922F"/>
                <w:sz w:val="16"/>
                <w:szCs w:val="16"/>
                <w:lang w:eastAsia="de-AT"/>
              </w:rPr>
              <w:t xml:space="preserve">...................................................................  </w:t>
            </w:r>
            <w:r w:rsidRPr="00276D0E">
              <w:rPr>
                <w:rFonts w:eastAsia="Times New Roman" w:cs="Arial"/>
                <w:b/>
                <w:bCs/>
                <w:color w:val="34922F"/>
                <w:sz w:val="26"/>
                <w:szCs w:val="26"/>
                <w:lang w:eastAsia="de-AT"/>
              </w:rPr>
              <w:t xml:space="preserve"> </w:t>
            </w:r>
            <w:r w:rsidRPr="00276D0E">
              <w:rPr>
                <w:rFonts w:eastAsia="Times New Roman" w:cs="Arial"/>
                <w:color w:val="34922F"/>
                <w:szCs w:val="20"/>
                <w:lang w:eastAsia="de-AT"/>
              </w:rPr>
              <w:br/>
            </w:r>
            <w:r w:rsidRPr="00200A25">
              <w:rPr>
                <w:rFonts w:eastAsia="Times New Roman" w:cs="Arial"/>
                <w:b/>
                <w:bCs/>
                <w:color w:val="262F77"/>
                <w:sz w:val="24"/>
                <w:szCs w:val="24"/>
                <w:lang w:eastAsia="de-AT"/>
              </w:rPr>
              <w:t>Möglich</w:t>
            </w:r>
            <w:r w:rsidR="00244064">
              <w:rPr>
                <w:rFonts w:eastAsia="Times New Roman" w:cs="Arial"/>
                <w:b/>
                <w:bCs/>
                <w:color w:val="262F77"/>
                <w:sz w:val="24"/>
                <w:szCs w:val="24"/>
                <w:lang w:eastAsia="de-AT"/>
              </w:rPr>
              <w:t>e Themen mit Verbesserungspotenz</w:t>
            </w:r>
            <w:r w:rsidRPr="00200A25">
              <w:rPr>
                <w:rFonts w:eastAsia="Times New Roman" w:cs="Arial"/>
                <w:b/>
                <w:bCs/>
                <w:color w:val="262F77"/>
                <w:sz w:val="24"/>
                <w:szCs w:val="24"/>
                <w:lang w:eastAsia="de-AT"/>
              </w:rPr>
              <w:t xml:space="preserve">ial </w:t>
            </w:r>
            <w:r w:rsidRPr="00200A25">
              <w:rPr>
                <w:rFonts w:eastAsia="Times New Roman" w:cs="Arial"/>
                <w:color w:val="262F77"/>
                <w:szCs w:val="20"/>
                <w:lang w:eastAsia="de-AT"/>
              </w:rPr>
              <w:br/>
            </w:r>
          </w:p>
        </w:tc>
      </w:tr>
      <w:tr w:rsidR="00B55165" w:rsidRPr="00200A25" w:rsidTr="00B55165">
        <w:trPr>
          <w:trHeight w:val="1033"/>
        </w:trPr>
        <w:tc>
          <w:tcPr>
            <w:tcW w:w="1135" w:type="dxa"/>
            <w:vMerge w:val="restart"/>
            <w:tcBorders>
              <w:top w:val="single" w:sz="4" w:space="0" w:color="auto"/>
              <w:left w:val="single" w:sz="4" w:space="0" w:color="auto"/>
              <w:bottom w:val="single" w:sz="4" w:space="0" w:color="auto"/>
              <w:right w:val="single" w:sz="4" w:space="0" w:color="auto"/>
            </w:tcBorders>
            <w:shd w:val="clear" w:color="auto" w:fill="A6DAF5"/>
            <w:textDirection w:val="btLr"/>
            <w:vAlign w:val="center"/>
            <w:hideMark/>
          </w:tcPr>
          <w:p w:rsidR="00B55165" w:rsidRPr="00200A25" w:rsidRDefault="00B55165" w:rsidP="00B55165">
            <w:pPr>
              <w:spacing w:after="0"/>
              <w:jc w:val="center"/>
              <w:rPr>
                <w:rFonts w:eastAsia="Times New Roman" w:cs="Arial"/>
                <w:b/>
                <w:bCs/>
                <w:color w:val="262F77"/>
                <w:szCs w:val="20"/>
                <w:lang w:eastAsia="de-AT"/>
              </w:rPr>
            </w:pPr>
            <w:r w:rsidRPr="00200A25">
              <w:rPr>
                <w:rFonts w:eastAsia="Times New Roman" w:cs="Arial"/>
                <w:b/>
                <w:bCs/>
                <w:color w:val="262F77"/>
                <w:szCs w:val="20"/>
                <w:lang w:eastAsia="de-AT"/>
              </w:rPr>
              <w:t>Spezialthemen</w:t>
            </w:r>
          </w:p>
        </w:tc>
        <w:tc>
          <w:tcPr>
            <w:tcW w:w="677" w:type="dxa"/>
            <w:tcBorders>
              <w:top w:val="single" w:sz="4" w:space="0" w:color="auto"/>
              <w:left w:val="nil"/>
              <w:bottom w:val="single" w:sz="4" w:space="0" w:color="auto"/>
              <w:right w:val="single" w:sz="4" w:space="0" w:color="auto"/>
            </w:tcBorders>
            <w:shd w:val="clear" w:color="auto" w:fill="A6DAF5"/>
            <w:vAlign w:val="center"/>
            <w:hideMark/>
          </w:tcPr>
          <w:p w:rsidR="00B55165" w:rsidRPr="00200A25" w:rsidRDefault="00B55165" w:rsidP="00B55165">
            <w:pPr>
              <w:spacing w:after="0"/>
              <w:jc w:val="center"/>
              <w:rPr>
                <w:rFonts w:eastAsia="Times New Roman" w:cs="Arial"/>
                <w:color w:val="262F77"/>
                <w:sz w:val="16"/>
                <w:szCs w:val="16"/>
                <w:lang w:eastAsia="de-AT"/>
              </w:rPr>
            </w:pPr>
            <w:r w:rsidRPr="00200A25">
              <w:rPr>
                <w:rFonts w:eastAsia="Times New Roman" w:cs="Arial"/>
                <w:color w:val="262F77"/>
                <w:sz w:val="16"/>
                <w:szCs w:val="16"/>
                <w:lang w:eastAsia="de-AT"/>
              </w:rPr>
              <w:t>T12</w:t>
            </w:r>
          </w:p>
        </w:tc>
        <w:tc>
          <w:tcPr>
            <w:tcW w:w="4228" w:type="dxa"/>
            <w:tcBorders>
              <w:top w:val="single" w:sz="4" w:space="0" w:color="auto"/>
              <w:left w:val="nil"/>
              <w:bottom w:val="single" w:sz="4" w:space="0" w:color="auto"/>
              <w:right w:val="single" w:sz="4" w:space="0" w:color="auto"/>
            </w:tcBorders>
            <w:shd w:val="clear" w:color="auto" w:fill="auto"/>
            <w:vAlign w:val="center"/>
            <w:hideMark/>
          </w:tcPr>
          <w:p w:rsidR="00B55165" w:rsidRPr="009A54F8" w:rsidRDefault="00B55165" w:rsidP="00B55165">
            <w:pPr>
              <w:spacing w:after="0"/>
              <w:rPr>
                <w:rFonts w:eastAsia="Times New Roman" w:cs="Arial"/>
                <w:szCs w:val="20"/>
                <w:lang w:eastAsia="de-AT"/>
              </w:rPr>
            </w:pPr>
            <w:r>
              <w:rPr>
                <w:rFonts w:eastAsia="Times New Roman" w:cs="Arial"/>
                <w:szCs w:val="20"/>
                <w:lang w:eastAsia="de-AT"/>
              </w:rPr>
              <w:t xml:space="preserve">Verkehrslenkung und </w:t>
            </w:r>
            <w:r w:rsidRPr="009A54F8">
              <w:rPr>
                <w:rFonts w:eastAsia="Times New Roman" w:cs="Arial"/>
                <w:szCs w:val="20"/>
                <w:lang w:eastAsia="de-AT"/>
              </w:rPr>
              <w:t>Verkehrssteuerung (z.B. variable Verkehrssteuerungssysteme, Routing, ortsunkundige Lkw-Fahrer etc.)</w:t>
            </w:r>
          </w:p>
        </w:tc>
        <w:tc>
          <w:tcPr>
            <w:tcW w:w="3768" w:type="dxa"/>
            <w:tcBorders>
              <w:top w:val="single" w:sz="4" w:space="0" w:color="auto"/>
              <w:left w:val="nil"/>
              <w:bottom w:val="single" w:sz="4" w:space="0" w:color="auto"/>
              <w:right w:val="single" w:sz="4" w:space="0" w:color="auto"/>
            </w:tcBorders>
            <w:shd w:val="clear" w:color="auto" w:fill="auto"/>
            <w:hideMark/>
          </w:tcPr>
          <w:p w:rsidR="00B55165" w:rsidRPr="00200A25" w:rsidRDefault="00B55165" w:rsidP="00B55165">
            <w:pPr>
              <w:spacing w:after="0"/>
              <w:rPr>
                <w:rFonts w:eastAsia="Times New Roman" w:cs="Arial"/>
                <w:color w:val="000000"/>
                <w:szCs w:val="20"/>
                <w:lang w:eastAsia="de-AT"/>
              </w:rPr>
            </w:pPr>
            <w:r w:rsidRPr="00011BC4">
              <w:rPr>
                <w:rFonts w:eastAsia="Times New Roman" w:cs="Arial"/>
                <w:noProof/>
                <w:color w:val="000000"/>
                <w:szCs w:val="20"/>
                <w:lang w:eastAsia="de-AT"/>
              </w:rPr>
              <w:drawing>
                <wp:inline distT="0" distB="0" distL="0" distR="0">
                  <wp:extent cx="186532" cy="144000"/>
                  <wp:effectExtent l="19050" t="0" r="3968" b="0"/>
                  <wp:docPr id="307"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6532" cy="144000"/>
                          </a:xfrm>
                          <a:prstGeom prst="rect">
                            <a:avLst/>
                          </a:prstGeom>
                          <a:noFill/>
                          <a:ln w="9525">
                            <a:noFill/>
                            <a:miter lim="800000"/>
                            <a:headEnd/>
                            <a:tailEnd/>
                          </a:ln>
                        </pic:spPr>
                      </pic:pic>
                    </a:graphicData>
                  </a:graphic>
                </wp:inline>
              </w:drawing>
            </w:r>
            <w:r w:rsidRPr="00200A25">
              <w:rPr>
                <w:rFonts w:eastAsia="Times New Roman" w:cs="Arial"/>
                <w:color w:val="000000"/>
                <w:szCs w:val="20"/>
                <w:lang w:eastAsia="de-AT"/>
              </w:rPr>
              <w:t> </w:t>
            </w:r>
          </w:p>
        </w:tc>
      </w:tr>
      <w:tr w:rsidR="00B55165" w:rsidRPr="00200A25" w:rsidTr="00B55165">
        <w:trPr>
          <w:trHeight w:val="1033"/>
        </w:trPr>
        <w:tc>
          <w:tcPr>
            <w:tcW w:w="1135" w:type="dxa"/>
            <w:vMerge/>
            <w:tcBorders>
              <w:top w:val="single" w:sz="4" w:space="0" w:color="auto"/>
              <w:left w:val="single" w:sz="4" w:space="0" w:color="auto"/>
              <w:bottom w:val="single" w:sz="4" w:space="0" w:color="auto"/>
              <w:right w:val="single" w:sz="4" w:space="0" w:color="auto"/>
            </w:tcBorders>
            <w:shd w:val="clear" w:color="auto" w:fill="A6DAF5"/>
            <w:vAlign w:val="center"/>
            <w:hideMark/>
          </w:tcPr>
          <w:p w:rsidR="00B55165" w:rsidRPr="00200A25" w:rsidRDefault="00B55165" w:rsidP="00B55165">
            <w:pPr>
              <w:spacing w:after="0"/>
              <w:rPr>
                <w:rFonts w:eastAsia="Times New Roman" w:cs="Arial"/>
                <w:b/>
                <w:bCs/>
                <w:color w:val="262F77"/>
                <w:szCs w:val="20"/>
                <w:lang w:eastAsia="de-AT"/>
              </w:rPr>
            </w:pPr>
          </w:p>
        </w:tc>
        <w:tc>
          <w:tcPr>
            <w:tcW w:w="677" w:type="dxa"/>
            <w:tcBorders>
              <w:top w:val="single" w:sz="4" w:space="0" w:color="auto"/>
              <w:left w:val="nil"/>
              <w:bottom w:val="single" w:sz="4" w:space="0" w:color="auto"/>
              <w:right w:val="single" w:sz="4" w:space="0" w:color="auto"/>
            </w:tcBorders>
            <w:shd w:val="clear" w:color="auto" w:fill="A6DAF5"/>
            <w:vAlign w:val="center"/>
            <w:hideMark/>
          </w:tcPr>
          <w:p w:rsidR="00B55165" w:rsidRPr="00200A25" w:rsidRDefault="00B55165" w:rsidP="00B55165">
            <w:pPr>
              <w:spacing w:after="0"/>
              <w:jc w:val="center"/>
              <w:rPr>
                <w:rFonts w:eastAsia="Times New Roman" w:cs="Arial"/>
                <w:color w:val="262F77"/>
                <w:sz w:val="16"/>
                <w:szCs w:val="16"/>
                <w:lang w:eastAsia="de-AT"/>
              </w:rPr>
            </w:pPr>
            <w:r w:rsidRPr="00200A25">
              <w:rPr>
                <w:rFonts w:eastAsia="Times New Roman" w:cs="Arial"/>
                <w:color w:val="262F77"/>
                <w:sz w:val="16"/>
                <w:szCs w:val="16"/>
                <w:lang w:eastAsia="de-AT"/>
              </w:rPr>
              <w:t>T13</w:t>
            </w:r>
          </w:p>
        </w:tc>
        <w:tc>
          <w:tcPr>
            <w:tcW w:w="4228" w:type="dxa"/>
            <w:tcBorders>
              <w:top w:val="nil"/>
              <w:left w:val="nil"/>
              <w:bottom w:val="single" w:sz="4" w:space="0" w:color="auto"/>
              <w:right w:val="single" w:sz="4" w:space="0" w:color="auto"/>
            </w:tcBorders>
            <w:shd w:val="clear" w:color="auto" w:fill="auto"/>
            <w:vAlign w:val="center"/>
            <w:hideMark/>
          </w:tcPr>
          <w:p w:rsidR="00B55165" w:rsidRPr="009A54F8" w:rsidRDefault="00B55165" w:rsidP="00B55165">
            <w:pPr>
              <w:spacing w:after="0"/>
              <w:rPr>
                <w:rFonts w:eastAsia="Times New Roman" w:cs="Arial"/>
                <w:szCs w:val="20"/>
                <w:lang w:eastAsia="de-AT"/>
              </w:rPr>
            </w:pPr>
            <w:r w:rsidRPr="009A54F8">
              <w:rPr>
                <w:rFonts w:eastAsia="Times New Roman" w:cs="Arial"/>
                <w:szCs w:val="20"/>
                <w:lang w:eastAsia="de-AT"/>
              </w:rPr>
              <w:t>(Zeitfenster für) Müllabfuhr/Entsorgung</w:t>
            </w:r>
          </w:p>
        </w:tc>
        <w:tc>
          <w:tcPr>
            <w:tcW w:w="3768" w:type="dxa"/>
            <w:tcBorders>
              <w:top w:val="nil"/>
              <w:left w:val="nil"/>
              <w:bottom w:val="single" w:sz="4" w:space="0" w:color="auto"/>
              <w:right w:val="single" w:sz="4" w:space="0" w:color="auto"/>
            </w:tcBorders>
            <w:shd w:val="clear" w:color="auto" w:fill="auto"/>
            <w:hideMark/>
          </w:tcPr>
          <w:p w:rsidR="00B55165" w:rsidRPr="00200A25" w:rsidRDefault="00B55165" w:rsidP="00B55165">
            <w:pPr>
              <w:spacing w:after="0"/>
              <w:rPr>
                <w:rFonts w:eastAsia="Times New Roman" w:cs="Arial"/>
                <w:color w:val="000000"/>
                <w:szCs w:val="20"/>
                <w:lang w:eastAsia="de-AT"/>
              </w:rPr>
            </w:pPr>
            <w:r w:rsidRPr="00011BC4">
              <w:rPr>
                <w:rFonts w:eastAsia="Times New Roman" w:cs="Arial"/>
                <w:noProof/>
                <w:color w:val="000000"/>
                <w:szCs w:val="20"/>
                <w:lang w:eastAsia="de-AT"/>
              </w:rPr>
              <w:drawing>
                <wp:inline distT="0" distB="0" distL="0" distR="0">
                  <wp:extent cx="186532" cy="144000"/>
                  <wp:effectExtent l="19050" t="0" r="3968" b="0"/>
                  <wp:docPr id="308"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6532" cy="144000"/>
                          </a:xfrm>
                          <a:prstGeom prst="rect">
                            <a:avLst/>
                          </a:prstGeom>
                          <a:noFill/>
                          <a:ln w="9525">
                            <a:noFill/>
                            <a:miter lim="800000"/>
                            <a:headEnd/>
                            <a:tailEnd/>
                          </a:ln>
                        </pic:spPr>
                      </pic:pic>
                    </a:graphicData>
                  </a:graphic>
                </wp:inline>
              </w:drawing>
            </w:r>
            <w:r w:rsidRPr="00200A25">
              <w:rPr>
                <w:rFonts w:eastAsia="Times New Roman" w:cs="Arial"/>
                <w:color w:val="000000"/>
                <w:szCs w:val="20"/>
                <w:lang w:eastAsia="de-AT"/>
              </w:rPr>
              <w:t> </w:t>
            </w:r>
          </w:p>
        </w:tc>
      </w:tr>
      <w:tr w:rsidR="00B55165" w:rsidRPr="00200A25" w:rsidTr="00B55165">
        <w:trPr>
          <w:trHeight w:val="1033"/>
        </w:trPr>
        <w:tc>
          <w:tcPr>
            <w:tcW w:w="1135" w:type="dxa"/>
            <w:vMerge/>
            <w:tcBorders>
              <w:top w:val="single" w:sz="4" w:space="0" w:color="auto"/>
              <w:left w:val="single" w:sz="4" w:space="0" w:color="auto"/>
              <w:bottom w:val="single" w:sz="4" w:space="0" w:color="auto"/>
              <w:right w:val="single" w:sz="4" w:space="0" w:color="auto"/>
            </w:tcBorders>
            <w:shd w:val="clear" w:color="auto" w:fill="A6DAF5"/>
            <w:vAlign w:val="center"/>
            <w:hideMark/>
          </w:tcPr>
          <w:p w:rsidR="00B55165" w:rsidRPr="00200A25" w:rsidRDefault="00B55165" w:rsidP="00B55165">
            <w:pPr>
              <w:spacing w:after="0"/>
              <w:rPr>
                <w:rFonts w:eastAsia="Times New Roman" w:cs="Arial"/>
                <w:b/>
                <w:bCs/>
                <w:color w:val="262F77"/>
                <w:szCs w:val="20"/>
                <w:lang w:eastAsia="de-AT"/>
              </w:rPr>
            </w:pPr>
          </w:p>
        </w:tc>
        <w:tc>
          <w:tcPr>
            <w:tcW w:w="677" w:type="dxa"/>
            <w:tcBorders>
              <w:top w:val="single" w:sz="4" w:space="0" w:color="auto"/>
              <w:left w:val="nil"/>
              <w:bottom w:val="single" w:sz="4" w:space="0" w:color="auto"/>
              <w:right w:val="single" w:sz="4" w:space="0" w:color="auto"/>
            </w:tcBorders>
            <w:shd w:val="clear" w:color="auto" w:fill="A6DAF5"/>
            <w:vAlign w:val="center"/>
            <w:hideMark/>
          </w:tcPr>
          <w:p w:rsidR="00B55165" w:rsidRPr="00200A25" w:rsidRDefault="00B55165" w:rsidP="00B55165">
            <w:pPr>
              <w:spacing w:after="0"/>
              <w:jc w:val="center"/>
              <w:rPr>
                <w:rFonts w:eastAsia="Times New Roman" w:cs="Arial"/>
                <w:color w:val="262F77"/>
                <w:sz w:val="16"/>
                <w:szCs w:val="16"/>
                <w:lang w:eastAsia="de-AT"/>
              </w:rPr>
            </w:pPr>
            <w:r w:rsidRPr="00200A25">
              <w:rPr>
                <w:rFonts w:eastAsia="Times New Roman" w:cs="Arial"/>
                <w:color w:val="262F77"/>
                <w:sz w:val="16"/>
                <w:szCs w:val="16"/>
                <w:lang w:eastAsia="de-AT"/>
              </w:rPr>
              <w:t>T14</w:t>
            </w:r>
          </w:p>
        </w:tc>
        <w:tc>
          <w:tcPr>
            <w:tcW w:w="4228" w:type="dxa"/>
            <w:tcBorders>
              <w:top w:val="nil"/>
              <w:left w:val="nil"/>
              <w:bottom w:val="single" w:sz="4" w:space="0" w:color="auto"/>
              <w:right w:val="single" w:sz="4" w:space="0" w:color="auto"/>
            </w:tcBorders>
            <w:shd w:val="clear" w:color="auto" w:fill="auto"/>
            <w:vAlign w:val="center"/>
            <w:hideMark/>
          </w:tcPr>
          <w:p w:rsidR="00B55165" w:rsidRPr="009A54F8" w:rsidRDefault="00B55165" w:rsidP="00B55165">
            <w:pPr>
              <w:spacing w:after="0"/>
              <w:rPr>
                <w:rFonts w:eastAsia="Times New Roman" w:cs="Arial"/>
                <w:szCs w:val="20"/>
                <w:lang w:eastAsia="de-AT"/>
              </w:rPr>
            </w:pPr>
            <w:r w:rsidRPr="009A54F8">
              <w:rPr>
                <w:rFonts w:eastAsia="Times New Roman" w:cs="Arial"/>
                <w:szCs w:val="20"/>
                <w:lang w:eastAsia="de-AT"/>
              </w:rPr>
              <w:t xml:space="preserve">Spezifische Lärmthemen </w:t>
            </w:r>
          </w:p>
          <w:p w:rsidR="00B55165" w:rsidRPr="00200A25" w:rsidRDefault="00B55165" w:rsidP="00B55165">
            <w:pPr>
              <w:spacing w:after="0"/>
              <w:rPr>
                <w:rFonts w:eastAsia="Times New Roman" w:cs="Arial"/>
                <w:color w:val="000000"/>
                <w:szCs w:val="20"/>
                <w:lang w:eastAsia="de-AT"/>
              </w:rPr>
            </w:pPr>
            <w:r w:rsidRPr="009A54F8">
              <w:rPr>
                <w:rFonts w:eastAsia="Times New Roman" w:cs="Arial"/>
                <w:szCs w:val="20"/>
                <w:lang w:eastAsia="de-AT"/>
              </w:rPr>
              <w:t>(</w:t>
            </w:r>
            <w:proofErr w:type="spellStart"/>
            <w:r w:rsidRPr="009A54F8">
              <w:rPr>
                <w:rFonts w:eastAsia="Times New Roman" w:cs="Arial"/>
                <w:szCs w:val="20"/>
                <w:lang w:eastAsia="de-AT"/>
              </w:rPr>
              <w:t>Be</w:t>
            </w:r>
            <w:proofErr w:type="spellEnd"/>
            <w:r w:rsidRPr="009A54F8">
              <w:rPr>
                <w:rFonts w:eastAsia="Times New Roman" w:cs="Arial"/>
                <w:szCs w:val="20"/>
                <w:lang w:eastAsia="de-AT"/>
              </w:rPr>
              <w:t>-/Entladung, Rückfahrsignale etc.)</w:t>
            </w:r>
          </w:p>
        </w:tc>
        <w:tc>
          <w:tcPr>
            <w:tcW w:w="3768" w:type="dxa"/>
            <w:tcBorders>
              <w:top w:val="nil"/>
              <w:left w:val="nil"/>
              <w:bottom w:val="single" w:sz="4" w:space="0" w:color="auto"/>
              <w:right w:val="single" w:sz="4" w:space="0" w:color="auto"/>
            </w:tcBorders>
            <w:shd w:val="clear" w:color="auto" w:fill="auto"/>
            <w:hideMark/>
          </w:tcPr>
          <w:p w:rsidR="00B55165" w:rsidRPr="00200A25" w:rsidRDefault="00B55165" w:rsidP="00B55165">
            <w:pPr>
              <w:spacing w:after="0"/>
              <w:rPr>
                <w:rFonts w:eastAsia="Times New Roman" w:cs="Arial"/>
                <w:color w:val="000000"/>
                <w:szCs w:val="20"/>
                <w:lang w:eastAsia="de-AT"/>
              </w:rPr>
            </w:pPr>
            <w:r w:rsidRPr="00011BC4">
              <w:rPr>
                <w:rFonts w:eastAsia="Times New Roman" w:cs="Arial"/>
                <w:noProof/>
                <w:color w:val="000000"/>
                <w:szCs w:val="20"/>
                <w:lang w:eastAsia="de-AT"/>
              </w:rPr>
              <w:drawing>
                <wp:inline distT="0" distB="0" distL="0" distR="0">
                  <wp:extent cx="186532" cy="144000"/>
                  <wp:effectExtent l="19050" t="0" r="3968" b="0"/>
                  <wp:docPr id="309"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6532" cy="144000"/>
                          </a:xfrm>
                          <a:prstGeom prst="rect">
                            <a:avLst/>
                          </a:prstGeom>
                          <a:noFill/>
                          <a:ln w="9525">
                            <a:noFill/>
                            <a:miter lim="800000"/>
                            <a:headEnd/>
                            <a:tailEnd/>
                          </a:ln>
                        </pic:spPr>
                      </pic:pic>
                    </a:graphicData>
                  </a:graphic>
                </wp:inline>
              </w:drawing>
            </w:r>
            <w:r w:rsidRPr="00200A25">
              <w:rPr>
                <w:rFonts w:eastAsia="Times New Roman" w:cs="Arial"/>
                <w:color w:val="000000"/>
                <w:szCs w:val="20"/>
                <w:lang w:eastAsia="de-AT"/>
              </w:rPr>
              <w:t> </w:t>
            </w:r>
          </w:p>
        </w:tc>
      </w:tr>
      <w:tr w:rsidR="00B55165" w:rsidRPr="00200A25" w:rsidTr="00B55165">
        <w:trPr>
          <w:trHeight w:val="1033"/>
        </w:trPr>
        <w:tc>
          <w:tcPr>
            <w:tcW w:w="1135" w:type="dxa"/>
            <w:vMerge/>
            <w:tcBorders>
              <w:top w:val="single" w:sz="4" w:space="0" w:color="auto"/>
              <w:left w:val="single" w:sz="4" w:space="0" w:color="auto"/>
              <w:bottom w:val="single" w:sz="4" w:space="0" w:color="auto"/>
              <w:right w:val="single" w:sz="4" w:space="0" w:color="auto"/>
            </w:tcBorders>
            <w:shd w:val="clear" w:color="auto" w:fill="A6DAF5"/>
            <w:vAlign w:val="center"/>
            <w:hideMark/>
          </w:tcPr>
          <w:p w:rsidR="00B55165" w:rsidRPr="00200A25" w:rsidRDefault="00B55165" w:rsidP="00B55165">
            <w:pPr>
              <w:spacing w:after="0"/>
              <w:rPr>
                <w:rFonts w:eastAsia="Times New Roman" w:cs="Arial"/>
                <w:b/>
                <w:bCs/>
                <w:color w:val="262F77"/>
                <w:szCs w:val="20"/>
                <w:lang w:eastAsia="de-AT"/>
              </w:rPr>
            </w:pPr>
          </w:p>
        </w:tc>
        <w:tc>
          <w:tcPr>
            <w:tcW w:w="677" w:type="dxa"/>
            <w:tcBorders>
              <w:top w:val="single" w:sz="4" w:space="0" w:color="auto"/>
              <w:left w:val="nil"/>
              <w:bottom w:val="single" w:sz="4" w:space="0" w:color="auto"/>
              <w:right w:val="single" w:sz="4" w:space="0" w:color="auto"/>
            </w:tcBorders>
            <w:shd w:val="clear" w:color="auto" w:fill="A6DAF5"/>
            <w:vAlign w:val="center"/>
            <w:hideMark/>
          </w:tcPr>
          <w:p w:rsidR="00B55165" w:rsidRPr="00200A25" w:rsidRDefault="00B55165" w:rsidP="00B55165">
            <w:pPr>
              <w:spacing w:after="0"/>
              <w:jc w:val="center"/>
              <w:rPr>
                <w:rFonts w:eastAsia="Times New Roman" w:cs="Arial"/>
                <w:color w:val="262F77"/>
                <w:sz w:val="16"/>
                <w:szCs w:val="16"/>
                <w:lang w:eastAsia="de-AT"/>
              </w:rPr>
            </w:pPr>
            <w:r w:rsidRPr="00200A25">
              <w:rPr>
                <w:rFonts w:eastAsia="Times New Roman" w:cs="Arial"/>
                <w:color w:val="262F77"/>
                <w:sz w:val="16"/>
                <w:szCs w:val="16"/>
                <w:lang w:eastAsia="de-AT"/>
              </w:rPr>
              <w:t>T15</w:t>
            </w:r>
          </w:p>
        </w:tc>
        <w:tc>
          <w:tcPr>
            <w:tcW w:w="4228" w:type="dxa"/>
            <w:tcBorders>
              <w:top w:val="nil"/>
              <w:left w:val="nil"/>
              <w:bottom w:val="single" w:sz="4" w:space="0" w:color="auto"/>
              <w:right w:val="single" w:sz="4" w:space="0" w:color="auto"/>
            </w:tcBorders>
            <w:shd w:val="clear" w:color="auto" w:fill="auto"/>
            <w:vAlign w:val="center"/>
            <w:hideMark/>
          </w:tcPr>
          <w:p w:rsidR="00B55165" w:rsidRPr="009A54F8" w:rsidRDefault="00B55165" w:rsidP="00B55165">
            <w:pPr>
              <w:spacing w:after="0"/>
              <w:rPr>
                <w:rFonts w:eastAsia="Times New Roman" w:cs="Arial"/>
                <w:szCs w:val="20"/>
                <w:lang w:eastAsia="de-AT"/>
              </w:rPr>
            </w:pPr>
            <w:r w:rsidRPr="009A54F8">
              <w:rPr>
                <w:rFonts w:eastAsia="Times New Roman" w:cs="Arial"/>
                <w:szCs w:val="20"/>
                <w:lang w:eastAsia="de-AT"/>
              </w:rPr>
              <w:t xml:space="preserve">Infrastrukturelle Einschränkungen </w:t>
            </w:r>
          </w:p>
          <w:p w:rsidR="00B55165" w:rsidRPr="00200A25" w:rsidRDefault="00B55165" w:rsidP="00B55165">
            <w:pPr>
              <w:spacing w:after="0"/>
              <w:rPr>
                <w:rFonts w:eastAsia="Times New Roman" w:cs="Arial"/>
                <w:color w:val="000000"/>
                <w:szCs w:val="20"/>
                <w:lang w:eastAsia="de-AT"/>
              </w:rPr>
            </w:pPr>
            <w:r w:rsidRPr="009A54F8">
              <w:rPr>
                <w:rFonts w:eastAsia="Times New Roman" w:cs="Arial"/>
                <w:szCs w:val="20"/>
                <w:lang w:eastAsia="de-AT"/>
              </w:rPr>
              <w:t>(</w:t>
            </w:r>
            <w:proofErr w:type="spellStart"/>
            <w:r w:rsidRPr="009A54F8">
              <w:rPr>
                <w:rFonts w:eastAsia="Times New Roman" w:cs="Arial"/>
                <w:szCs w:val="20"/>
                <w:lang w:eastAsia="de-AT"/>
              </w:rPr>
              <w:t>Be</w:t>
            </w:r>
            <w:proofErr w:type="spellEnd"/>
            <w:r w:rsidRPr="009A54F8">
              <w:rPr>
                <w:rFonts w:eastAsia="Times New Roman" w:cs="Arial"/>
                <w:szCs w:val="20"/>
                <w:lang w:eastAsia="de-AT"/>
              </w:rPr>
              <w:t>- und Entladen; Zu- und Abfahrten)</w:t>
            </w:r>
          </w:p>
        </w:tc>
        <w:tc>
          <w:tcPr>
            <w:tcW w:w="3768" w:type="dxa"/>
            <w:tcBorders>
              <w:top w:val="nil"/>
              <w:left w:val="nil"/>
              <w:bottom w:val="single" w:sz="4" w:space="0" w:color="auto"/>
              <w:right w:val="single" w:sz="4" w:space="0" w:color="auto"/>
            </w:tcBorders>
            <w:shd w:val="clear" w:color="auto" w:fill="auto"/>
            <w:hideMark/>
          </w:tcPr>
          <w:p w:rsidR="00B55165" w:rsidRPr="00200A25" w:rsidRDefault="00B55165" w:rsidP="00B55165">
            <w:pPr>
              <w:spacing w:after="0"/>
              <w:rPr>
                <w:rFonts w:eastAsia="Times New Roman" w:cs="Arial"/>
                <w:color w:val="000000"/>
                <w:szCs w:val="20"/>
                <w:lang w:eastAsia="de-AT"/>
              </w:rPr>
            </w:pPr>
            <w:r w:rsidRPr="00011BC4">
              <w:rPr>
                <w:rFonts w:eastAsia="Times New Roman" w:cs="Arial"/>
                <w:noProof/>
                <w:color w:val="000000"/>
                <w:szCs w:val="20"/>
                <w:lang w:eastAsia="de-AT"/>
              </w:rPr>
              <w:drawing>
                <wp:inline distT="0" distB="0" distL="0" distR="0">
                  <wp:extent cx="186532" cy="144000"/>
                  <wp:effectExtent l="19050" t="0" r="3968" b="0"/>
                  <wp:docPr id="310"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6532" cy="144000"/>
                          </a:xfrm>
                          <a:prstGeom prst="rect">
                            <a:avLst/>
                          </a:prstGeom>
                          <a:noFill/>
                          <a:ln w="9525">
                            <a:noFill/>
                            <a:miter lim="800000"/>
                            <a:headEnd/>
                            <a:tailEnd/>
                          </a:ln>
                        </pic:spPr>
                      </pic:pic>
                    </a:graphicData>
                  </a:graphic>
                </wp:inline>
              </w:drawing>
            </w:r>
            <w:r w:rsidRPr="00200A25">
              <w:rPr>
                <w:rFonts w:eastAsia="Times New Roman" w:cs="Arial"/>
                <w:color w:val="000000"/>
                <w:szCs w:val="20"/>
                <w:lang w:eastAsia="de-AT"/>
              </w:rPr>
              <w:t> </w:t>
            </w:r>
          </w:p>
        </w:tc>
      </w:tr>
      <w:tr w:rsidR="00B55165" w:rsidRPr="00200A25" w:rsidTr="00B55165">
        <w:trPr>
          <w:trHeight w:val="1033"/>
        </w:trPr>
        <w:tc>
          <w:tcPr>
            <w:tcW w:w="1135" w:type="dxa"/>
            <w:vMerge/>
            <w:tcBorders>
              <w:top w:val="single" w:sz="4" w:space="0" w:color="auto"/>
              <w:left w:val="single" w:sz="4" w:space="0" w:color="auto"/>
              <w:bottom w:val="single" w:sz="4" w:space="0" w:color="auto"/>
              <w:right w:val="single" w:sz="4" w:space="0" w:color="auto"/>
            </w:tcBorders>
            <w:shd w:val="clear" w:color="auto" w:fill="A6DAF5"/>
            <w:vAlign w:val="center"/>
            <w:hideMark/>
          </w:tcPr>
          <w:p w:rsidR="00B55165" w:rsidRPr="00200A25" w:rsidRDefault="00B55165" w:rsidP="00B55165">
            <w:pPr>
              <w:spacing w:after="0"/>
              <w:rPr>
                <w:rFonts w:eastAsia="Times New Roman" w:cs="Arial"/>
                <w:b/>
                <w:bCs/>
                <w:color w:val="262F77"/>
                <w:szCs w:val="20"/>
                <w:lang w:eastAsia="de-AT"/>
              </w:rPr>
            </w:pPr>
          </w:p>
        </w:tc>
        <w:tc>
          <w:tcPr>
            <w:tcW w:w="677" w:type="dxa"/>
            <w:tcBorders>
              <w:top w:val="single" w:sz="4" w:space="0" w:color="auto"/>
              <w:left w:val="nil"/>
              <w:bottom w:val="single" w:sz="4" w:space="0" w:color="auto"/>
              <w:right w:val="single" w:sz="4" w:space="0" w:color="auto"/>
            </w:tcBorders>
            <w:shd w:val="clear" w:color="auto" w:fill="A6DAF5"/>
            <w:vAlign w:val="center"/>
            <w:hideMark/>
          </w:tcPr>
          <w:p w:rsidR="00B55165" w:rsidRPr="00200A25" w:rsidRDefault="00B55165" w:rsidP="00B55165">
            <w:pPr>
              <w:spacing w:after="0"/>
              <w:jc w:val="center"/>
              <w:rPr>
                <w:rFonts w:eastAsia="Times New Roman" w:cs="Arial"/>
                <w:color w:val="262F77"/>
                <w:sz w:val="16"/>
                <w:szCs w:val="16"/>
                <w:lang w:eastAsia="de-AT"/>
              </w:rPr>
            </w:pPr>
            <w:r w:rsidRPr="00200A25">
              <w:rPr>
                <w:rFonts w:eastAsia="Times New Roman" w:cs="Arial"/>
                <w:color w:val="262F77"/>
                <w:sz w:val="16"/>
                <w:szCs w:val="16"/>
                <w:lang w:eastAsia="de-AT"/>
              </w:rPr>
              <w:t>T16</w:t>
            </w:r>
          </w:p>
        </w:tc>
        <w:tc>
          <w:tcPr>
            <w:tcW w:w="4228" w:type="dxa"/>
            <w:tcBorders>
              <w:top w:val="nil"/>
              <w:left w:val="nil"/>
              <w:bottom w:val="single" w:sz="4" w:space="0" w:color="auto"/>
              <w:right w:val="single" w:sz="4" w:space="0" w:color="auto"/>
            </w:tcBorders>
            <w:shd w:val="clear" w:color="auto" w:fill="auto"/>
            <w:vAlign w:val="center"/>
            <w:hideMark/>
          </w:tcPr>
          <w:p w:rsidR="00B55165" w:rsidRPr="009A54F8" w:rsidRDefault="00B55165" w:rsidP="00B55165">
            <w:pPr>
              <w:spacing w:after="0"/>
              <w:rPr>
                <w:rFonts w:eastAsia="Times New Roman" w:cs="Arial"/>
                <w:szCs w:val="20"/>
                <w:lang w:eastAsia="de-AT"/>
              </w:rPr>
            </w:pPr>
            <w:r w:rsidRPr="009A54F8">
              <w:rPr>
                <w:rFonts w:eastAsia="Times New Roman" w:cs="Arial"/>
                <w:szCs w:val="20"/>
                <w:lang w:eastAsia="de-AT"/>
              </w:rPr>
              <w:t xml:space="preserve">Ungeeignete Fahrzeuge im Einsatz </w:t>
            </w:r>
          </w:p>
          <w:p w:rsidR="00B55165" w:rsidRPr="00200A25" w:rsidRDefault="00B55165" w:rsidP="00B55165">
            <w:pPr>
              <w:spacing w:after="0"/>
              <w:rPr>
                <w:rFonts w:eastAsia="Times New Roman" w:cs="Arial"/>
                <w:color w:val="000000"/>
                <w:szCs w:val="20"/>
                <w:lang w:eastAsia="de-AT"/>
              </w:rPr>
            </w:pPr>
            <w:r w:rsidRPr="009A54F8">
              <w:rPr>
                <w:rFonts w:eastAsia="Times New Roman" w:cs="Arial"/>
                <w:szCs w:val="20"/>
                <w:lang w:eastAsia="de-AT"/>
              </w:rPr>
              <w:t>(zu lang, zu groß, zu schwer etc.)</w:t>
            </w:r>
          </w:p>
        </w:tc>
        <w:tc>
          <w:tcPr>
            <w:tcW w:w="3768" w:type="dxa"/>
            <w:tcBorders>
              <w:top w:val="nil"/>
              <w:left w:val="nil"/>
              <w:bottom w:val="single" w:sz="4" w:space="0" w:color="auto"/>
              <w:right w:val="single" w:sz="4" w:space="0" w:color="auto"/>
            </w:tcBorders>
            <w:shd w:val="clear" w:color="auto" w:fill="auto"/>
            <w:noWrap/>
            <w:hideMark/>
          </w:tcPr>
          <w:p w:rsidR="00B55165" w:rsidRPr="00200A25" w:rsidRDefault="00B55165" w:rsidP="00B55165">
            <w:pPr>
              <w:spacing w:after="0"/>
              <w:rPr>
                <w:rFonts w:eastAsia="Times New Roman" w:cs="Arial"/>
                <w:color w:val="000000"/>
                <w:szCs w:val="20"/>
                <w:lang w:eastAsia="de-AT"/>
              </w:rPr>
            </w:pPr>
            <w:r w:rsidRPr="00011BC4">
              <w:rPr>
                <w:rFonts w:eastAsia="Times New Roman" w:cs="Arial"/>
                <w:noProof/>
                <w:color w:val="000000"/>
                <w:szCs w:val="20"/>
                <w:lang w:eastAsia="de-AT"/>
              </w:rPr>
              <w:drawing>
                <wp:inline distT="0" distB="0" distL="0" distR="0">
                  <wp:extent cx="186532" cy="144000"/>
                  <wp:effectExtent l="19050" t="0" r="3968" b="0"/>
                  <wp:docPr id="311"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6532" cy="144000"/>
                          </a:xfrm>
                          <a:prstGeom prst="rect">
                            <a:avLst/>
                          </a:prstGeom>
                          <a:noFill/>
                          <a:ln w="9525">
                            <a:noFill/>
                            <a:miter lim="800000"/>
                            <a:headEnd/>
                            <a:tailEnd/>
                          </a:ln>
                        </pic:spPr>
                      </pic:pic>
                    </a:graphicData>
                  </a:graphic>
                </wp:inline>
              </w:drawing>
            </w:r>
            <w:r w:rsidRPr="00200A25">
              <w:rPr>
                <w:rFonts w:eastAsia="Times New Roman" w:cs="Arial"/>
                <w:color w:val="000000"/>
                <w:szCs w:val="20"/>
                <w:lang w:eastAsia="de-AT"/>
              </w:rPr>
              <w:t> </w:t>
            </w:r>
          </w:p>
        </w:tc>
      </w:tr>
      <w:tr w:rsidR="00B55165" w:rsidRPr="00200A25" w:rsidTr="00B55165">
        <w:trPr>
          <w:trHeight w:val="1033"/>
        </w:trPr>
        <w:tc>
          <w:tcPr>
            <w:tcW w:w="1135" w:type="dxa"/>
            <w:vMerge w:val="restart"/>
            <w:tcBorders>
              <w:top w:val="single" w:sz="4" w:space="0" w:color="auto"/>
              <w:left w:val="single" w:sz="4" w:space="0" w:color="auto"/>
              <w:bottom w:val="single" w:sz="4" w:space="0" w:color="auto"/>
              <w:right w:val="single" w:sz="4" w:space="0" w:color="auto"/>
            </w:tcBorders>
            <w:shd w:val="clear" w:color="auto" w:fill="A6DAF5"/>
            <w:textDirection w:val="btLr"/>
            <w:vAlign w:val="center"/>
            <w:hideMark/>
          </w:tcPr>
          <w:p w:rsidR="00B55165" w:rsidRPr="00200A25" w:rsidRDefault="00B55165" w:rsidP="00B55165">
            <w:pPr>
              <w:spacing w:after="0"/>
              <w:jc w:val="center"/>
              <w:rPr>
                <w:rFonts w:eastAsia="Times New Roman" w:cs="Arial"/>
                <w:b/>
                <w:bCs/>
                <w:color w:val="262F77"/>
                <w:szCs w:val="20"/>
                <w:lang w:eastAsia="de-AT"/>
              </w:rPr>
            </w:pPr>
            <w:r>
              <w:rPr>
                <w:rFonts w:eastAsia="Times New Roman" w:cs="Arial"/>
                <w:b/>
                <w:bCs/>
                <w:color w:val="262F77"/>
                <w:szCs w:val="20"/>
                <w:lang w:eastAsia="de-AT"/>
              </w:rPr>
              <w:t>Stad</w:t>
            </w:r>
            <w:r w:rsidRPr="00200A25">
              <w:rPr>
                <w:rFonts w:eastAsia="Times New Roman" w:cs="Arial"/>
                <w:b/>
                <w:bCs/>
                <w:color w:val="262F77"/>
                <w:szCs w:val="20"/>
                <w:lang w:eastAsia="de-AT"/>
              </w:rPr>
              <w:t>tspezifische</w:t>
            </w:r>
            <w:r w:rsidRPr="00200A25">
              <w:rPr>
                <w:rFonts w:eastAsia="Times New Roman" w:cs="Arial"/>
                <w:b/>
                <w:bCs/>
                <w:color w:val="262F77"/>
                <w:szCs w:val="20"/>
                <w:lang w:eastAsia="de-AT"/>
              </w:rPr>
              <w:br/>
              <w:t xml:space="preserve"> Themen</w:t>
            </w:r>
          </w:p>
        </w:tc>
        <w:tc>
          <w:tcPr>
            <w:tcW w:w="677" w:type="dxa"/>
            <w:tcBorders>
              <w:top w:val="single" w:sz="4" w:space="0" w:color="auto"/>
              <w:left w:val="nil"/>
              <w:bottom w:val="single" w:sz="4" w:space="0" w:color="auto"/>
              <w:right w:val="single" w:sz="4" w:space="0" w:color="auto"/>
            </w:tcBorders>
            <w:shd w:val="clear" w:color="auto" w:fill="A6DAF5"/>
            <w:vAlign w:val="center"/>
            <w:hideMark/>
          </w:tcPr>
          <w:p w:rsidR="00B55165" w:rsidRPr="00200A25" w:rsidRDefault="00B55165" w:rsidP="00B55165">
            <w:pPr>
              <w:spacing w:after="0"/>
              <w:jc w:val="center"/>
              <w:rPr>
                <w:rFonts w:eastAsia="Times New Roman" w:cs="Arial"/>
                <w:color w:val="262F77"/>
                <w:sz w:val="16"/>
                <w:szCs w:val="16"/>
                <w:lang w:eastAsia="de-AT"/>
              </w:rPr>
            </w:pPr>
            <w:r w:rsidRPr="00200A25">
              <w:rPr>
                <w:rFonts w:eastAsia="Times New Roman" w:cs="Arial"/>
                <w:color w:val="262F77"/>
                <w:sz w:val="16"/>
                <w:szCs w:val="16"/>
                <w:lang w:eastAsia="de-AT"/>
              </w:rPr>
              <w:t>T17</w:t>
            </w:r>
          </w:p>
        </w:tc>
        <w:tc>
          <w:tcPr>
            <w:tcW w:w="4228" w:type="dxa"/>
            <w:tcBorders>
              <w:top w:val="nil"/>
              <w:left w:val="nil"/>
              <w:bottom w:val="single" w:sz="4" w:space="0" w:color="auto"/>
              <w:right w:val="single" w:sz="4" w:space="0" w:color="auto"/>
            </w:tcBorders>
            <w:shd w:val="clear" w:color="auto" w:fill="auto"/>
            <w:noWrap/>
            <w:hideMark/>
          </w:tcPr>
          <w:p w:rsidR="00B55165" w:rsidRPr="00200A25" w:rsidRDefault="00B55165" w:rsidP="00B55165">
            <w:pPr>
              <w:spacing w:after="0"/>
              <w:rPr>
                <w:rFonts w:eastAsia="Times New Roman" w:cs="Arial"/>
                <w:color w:val="000000"/>
                <w:szCs w:val="20"/>
                <w:lang w:eastAsia="de-AT"/>
              </w:rPr>
            </w:pPr>
            <w:r w:rsidRPr="00765532">
              <w:rPr>
                <w:rFonts w:eastAsia="Times New Roman" w:cs="Arial"/>
                <w:noProof/>
                <w:color w:val="000000"/>
                <w:szCs w:val="20"/>
                <w:lang w:eastAsia="de-AT"/>
              </w:rPr>
              <w:drawing>
                <wp:inline distT="0" distB="0" distL="0" distR="0">
                  <wp:extent cx="186532" cy="144000"/>
                  <wp:effectExtent l="19050" t="0" r="3968" b="0"/>
                  <wp:docPr id="312"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6532" cy="144000"/>
                          </a:xfrm>
                          <a:prstGeom prst="rect">
                            <a:avLst/>
                          </a:prstGeom>
                          <a:noFill/>
                          <a:ln w="9525">
                            <a:noFill/>
                            <a:miter lim="800000"/>
                            <a:headEnd/>
                            <a:tailEnd/>
                          </a:ln>
                        </pic:spPr>
                      </pic:pic>
                    </a:graphicData>
                  </a:graphic>
                </wp:inline>
              </w:drawing>
            </w:r>
            <w:r w:rsidRPr="00200A25">
              <w:rPr>
                <w:rFonts w:eastAsia="Times New Roman" w:cs="Arial"/>
                <w:color w:val="000000"/>
                <w:szCs w:val="20"/>
                <w:lang w:eastAsia="de-AT"/>
              </w:rPr>
              <w:t> </w:t>
            </w:r>
          </w:p>
        </w:tc>
        <w:tc>
          <w:tcPr>
            <w:tcW w:w="3768" w:type="dxa"/>
            <w:tcBorders>
              <w:top w:val="nil"/>
              <w:left w:val="nil"/>
              <w:bottom w:val="single" w:sz="4" w:space="0" w:color="auto"/>
              <w:right w:val="single" w:sz="4" w:space="0" w:color="auto"/>
            </w:tcBorders>
            <w:shd w:val="clear" w:color="auto" w:fill="auto"/>
            <w:noWrap/>
            <w:hideMark/>
          </w:tcPr>
          <w:p w:rsidR="00B55165" w:rsidRPr="00200A25" w:rsidRDefault="00B55165" w:rsidP="00B55165">
            <w:pPr>
              <w:spacing w:after="0"/>
              <w:rPr>
                <w:rFonts w:eastAsia="Times New Roman" w:cs="Arial"/>
                <w:color w:val="000000"/>
                <w:szCs w:val="20"/>
                <w:lang w:eastAsia="de-AT"/>
              </w:rPr>
            </w:pPr>
            <w:r w:rsidRPr="00011BC4">
              <w:rPr>
                <w:rFonts w:eastAsia="Times New Roman" w:cs="Arial"/>
                <w:noProof/>
                <w:color w:val="000000"/>
                <w:szCs w:val="20"/>
                <w:lang w:eastAsia="de-AT"/>
              </w:rPr>
              <w:drawing>
                <wp:inline distT="0" distB="0" distL="0" distR="0">
                  <wp:extent cx="186532" cy="144000"/>
                  <wp:effectExtent l="19050" t="0" r="3968" b="0"/>
                  <wp:docPr id="313"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6532" cy="144000"/>
                          </a:xfrm>
                          <a:prstGeom prst="rect">
                            <a:avLst/>
                          </a:prstGeom>
                          <a:noFill/>
                          <a:ln w="9525">
                            <a:noFill/>
                            <a:miter lim="800000"/>
                            <a:headEnd/>
                            <a:tailEnd/>
                          </a:ln>
                        </pic:spPr>
                      </pic:pic>
                    </a:graphicData>
                  </a:graphic>
                </wp:inline>
              </w:drawing>
            </w:r>
            <w:r w:rsidRPr="00200A25">
              <w:rPr>
                <w:rFonts w:eastAsia="Times New Roman" w:cs="Arial"/>
                <w:color w:val="000000"/>
                <w:szCs w:val="20"/>
                <w:lang w:eastAsia="de-AT"/>
              </w:rPr>
              <w:t> </w:t>
            </w:r>
          </w:p>
        </w:tc>
      </w:tr>
      <w:tr w:rsidR="00B55165" w:rsidRPr="00200A25" w:rsidTr="00B55165">
        <w:trPr>
          <w:trHeight w:val="1033"/>
        </w:trPr>
        <w:tc>
          <w:tcPr>
            <w:tcW w:w="1135" w:type="dxa"/>
            <w:vMerge/>
            <w:tcBorders>
              <w:top w:val="single" w:sz="4" w:space="0" w:color="auto"/>
              <w:left w:val="single" w:sz="4" w:space="0" w:color="auto"/>
              <w:bottom w:val="single" w:sz="4" w:space="0" w:color="auto"/>
              <w:right w:val="single" w:sz="4" w:space="0" w:color="auto"/>
            </w:tcBorders>
            <w:shd w:val="clear" w:color="auto" w:fill="A6DAF5"/>
            <w:vAlign w:val="center"/>
            <w:hideMark/>
          </w:tcPr>
          <w:p w:rsidR="00B55165" w:rsidRPr="00200A25" w:rsidRDefault="00B55165" w:rsidP="00B55165">
            <w:pPr>
              <w:spacing w:after="0"/>
              <w:rPr>
                <w:rFonts w:eastAsia="Times New Roman" w:cs="Arial"/>
                <w:b/>
                <w:bCs/>
                <w:color w:val="262F77"/>
                <w:szCs w:val="20"/>
                <w:lang w:eastAsia="de-AT"/>
              </w:rPr>
            </w:pPr>
          </w:p>
        </w:tc>
        <w:tc>
          <w:tcPr>
            <w:tcW w:w="677" w:type="dxa"/>
            <w:tcBorders>
              <w:top w:val="single" w:sz="4" w:space="0" w:color="auto"/>
              <w:left w:val="nil"/>
              <w:bottom w:val="single" w:sz="4" w:space="0" w:color="auto"/>
              <w:right w:val="single" w:sz="4" w:space="0" w:color="auto"/>
            </w:tcBorders>
            <w:shd w:val="clear" w:color="auto" w:fill="A6DAF5"/>
            <w:vAlign w:val="center"/>
            <w:hideMark/>
          </w:tcPr>
          <w:p w:rsidR="00B55165" w:rsidRPr="00200A25" w:rsidRDefault="00B55165" w:rsidP="00B55165">
            <w:pPr>
              <w:spacing w:after="0"/>
              <w:jc w:val="center"/>
              <w:rPr>
                <w:rFonts w:eastAsia="Times New Roman" w:cs="Arial"/>
                <w:color w:val="262F77"/>
                <w:sz w:val="16"/>
                <w:szCs w:val="16"/>
                <w:lang w:eastAsia="de-AT"/>
              </w:rPr>
            </w:pPr>
            <w:r w:rsidRPr="00200A25">
              <w:rPr>
                <w:rFonts w:eastAsia="Times New Roman" w:cs="Arial"/>
                <w:color w:val="262F77"/>
                <w:sz w:val="16"/>
                <w:szCs w:val="16"/>
                <w:lang w:eastAsia="de-AT"/>
              </w:rPr>
              <w:t>T18</w:t>
            </w:r>
          </w:p>
        </w:tc>
        <w:tc>
          <w:tcPr>
            <w:tcW w:w="4228" w:type="dxa"/>
            <w:tcBorders>
              <w:top w:val="nil"/>
              <w:left w:val="nil"/>
              <w:bottom w:val="single" w:sz="4" w:space="0" w:color="auto"/>
              <w:right w:val="single" w:sz="4" w:space="0" w:color="auto"/>
            </w:tcBorders>
            <w:shd w:val="clear" w:color="auto" w:fill="auto"/>
            <w:noWrap/>
            <w:hideMark/>
          </w:tcPr>
          <w:p w:rsidR="00B55165" w:rsidRPr="00200A25" w:rsidRDefault="00B55165" w:rsidP="00B55165">
            <w:pPr>
              <w:spacing w:after="0"/>
              <w:rPr>
                <w:rFonts w:eastAsia="Times New Roman" w:cs="Arial"/>
                <w:color w:val="000000"/>
                <w:szCs w:val="20"/>
                <w:lang w:eastAsia="de-AT"/>
              </w:rPr>
            </w:pPr>
            <w:r w:rsidRPr="00765532">
              <w:rPr>
                <w:rFonts w:eastAsia="Times New Roman" w:cs="Arial"/>
                <w:noProof/>
                <w:color w:val="000000"/>
                <w:szCs w:val="20"/>
                <w:lang w:eastAsia="de-AT"/>
              </w:rPr>
              <w:drawing>
                <wp:inline distT="0" distB="0" distL="0" distR="0">
                  <wp:extent cx="186532" cy="144000"/>
                  <wp:effectExtent l="19050" t="0" r="3968" b="0"/>
                  <wp:docPr id="314"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6532" cy="144000"/>
                          </a:xfrm>
                          <a:prstGeom prst="rect">
                            <a:avLst/>
                          </a:prstGeom>
                          <a:noFill/>
                          <a:ln w="9525">
                            <a:noFill/>
                            <a:miter lim="800000"/>
                            <a:headEnd/>
                            <a:tailEnd/>
                          </a:ln>
                        </pic:spPr>
                      </pic:pic>
                    </a:graphicData>
                  </a:graphic>
                </wp:inline>
              </w:drawing>
            </w:r>
            <w:r w:rsidRPr="00200A25">
              <w:rPr>
                <w:rFonts w:eastAsia="Times New Roman" w:cs="Arial"/>
                <w:color w:val="000000"/>
                <w:szCs w:val="20"/>
                <w:lang w:eastAsia="de-AT"/>
              </w:rPr>
              <w:t> </w:t>
            </w:r>
          </w:p>
        </w:tc>
        <w:tc>
          <w:tcPr>
            <w:tcW w:w="3768" w:type="dxa"/>
            <w:tcBorders>
              <w:top w:val="nil"/>
              <w:left w:val="nil"/>
              <w:bottom w:val="single" w:sz="4" w:space="0" w:color="auto"/>
              <w:right w:val="single" w:sz="4" w:space="0" w:color="auto"/>
            </w:tcBorders>
            <w:shd w:val="clear" w:color="auto" w:fill="auto"/>
            <w:noWrap/>
            <w:hideMark/>
          </w:tcPr>
          <w:p w:rsidR="00B55165" w:rsidRPr="00200A25" w:rsidRDefault="00B55165" w:rsidP="00B55165">
            <w:pPr>
              <w:spacing w:after="0"/>
              <w:rPr>
                <w:rFonts w:eastAsia="Times New Roman" w:cs="Arial"/>
                <w:color w:val="000000"/>
                <w:szCs w:val="20"/>
                <w:lang w:eastAsia="de-AT"/>
              </w:rPr>
            </w:pPr>
            <w:r w:rsidRPr="00011BC4">
              <w:rPr>
                <w:rFonts w:eastAsia="Times New Roman" w:cs="Arial"/>
                <w:noProof/>
                <w:color w:val="000000"/>
                <w:szCs w:val="20"/>
                <w:lang w:eastAsia="de-AT"/>
              </w:rPr>
              <w:drawing>
                <wp:inline distT="0" distB="0" distL="0" distR="0">
                  <wp:extent cx="186532" cy="144000"/>
                  <wp:effectExtent l="19050" t="0" r="3968" b="0"/>
                  <wp:docPr id="315"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6532" cy="144000"/>
                          </a:xfrm>
                          <a:prstGeom prst="rect">
                            <a:avLst/>
                          </a:prstGeom>
                          <a:noFill/>
                          <a:ln w="9525">
                            <a:noFill/>
                            <a:miter lim="800000"/>
                            <a:headEnd/>
                            <a:tailEnd/>
                          </a:ln>
                        </pic:spPr>
                      </pic:pic>
                    </a:graphicData>
                  </a:graphic>
                </wp:inline>
              </w:drawing>
            </w:r>
            <w:r w:rsidRPr="00200A25">
              <w:rPr>
                <w:rFonts w:eastAsia="Times New Roman" w:cs="Arial"/>
                <w:color w:val="000000"/>
                <w:szCs w:val="20"/>
                <w:lang w:eastAsia="de-AT"/>
              </w:rPr>
              <w:t> </w:t>
            </w:r>
          </w:p>
        </w:tc>
      </w:tr>
      <w:tr w:rsidR="00B55165" w:rsidRPr="00200A25" w:rsidTr="00B55165">
        <w:trPr>
          <w:trHeight w:val="1033"/>
        </w:trPr>
        <w:tc>
          <w:tcPr>
            <w:tcW w:w="1135" w:type="dxa"/>
            <w:vMerge/>
            <w:tcBorders>
              <w:top w:val="single" w:sz="4" w:space="0" w:color="auto"/>
              <w:left w:val="single" w:sz="4" w:space="0" w:color="auto"/>
              <w:bottom w:val="single" w:sz="4" w:space="0" w:color="auto"/>
              <w:right w:val="single" w:sz="4" w:space="0" w:color="auto"/>
            </w:tcBorders>
            <w:shd w:val="clear" w:color="auto" w:fill="A6DAF5"/>
            <w:vAlign w:val="center"/>
            <w:hideMark/>
          </w:tcPr>
          <w:p w:rsidR="00B55165" w:rsidRPr="00200A25" w:rsidRDefault="00B55165" w:rsidP="00B55165">
            <w:pPr>
              <w:spacing w:after="0"/>
              <w:rPr>
                <w:rFonts w:eastAsia="Times New Roman" w:cs="Arial"/>
                <w:b/>
                <w:bCs/>
                <w:color w:val="262F77"/>
                <w:szCs w:val="20"/>
                <w:lang w:eastAsia="de-AT"/>
              </w:rPr>
            </w:pPr>
          </w:p>
        </w:tc>
        <w:tc>
          <w:tcPr>
            <w:tcW w:w="677" w:type="dxa"/>
            <w:tcBorders>
              <w:top w:val="single" w:sz="4" w:space="0" w:color="auto"/>
              <w:left w:val="nil"/>
              <w:bottom w:val="single" w:sz="4" w:space="0" w:color="auto"/>
              <w:right w:val="single" w:sz="4" w:space="0" w:color="auto"/>
            </w:tcBorders>
            <w:shd w:val="clear" w:color="auto" w:fill="A6DAF5"/>
            <w:vAlign w:val="center"/>
            <w:hideMark/>
          </w:tcPr>
          <w:p w:rsidR="00B55165" w:rsidRPr="00200A25" w:rsidRDefault="00B55165" w:rsidP="00B55165">
            <w:pPr>
              <w:spacing w:after="0"/>
              <w:jc w:val="center"/>
              <w:rPr>
                <w:rFonts w:eastAsia="Times New Roman" w:cs="Arial"/>
                <w:color w:val="262F77"/>
                <w:sz w:val="16"/>
                <w:szCs w:val="16"/>
                <w:lang w:eastAsia="de-AT"/>
              </w:rPr>
            </w:pPr>
            <w:r w:rsidRPr="00200A25">
              <w:rPr>
                <w:rFonts w:eastAsia="Times New Roman" w:cs="Arial"/>
                <w:color w:val="262F77"/>
                <w:sz w:val="16"/>
                <w:szCs w:val="16"/>
                <w:lang w:eastAsia="de-AT"/>
              </w:rPr>
              <w:t>T19</w:t>
            </w:r>
          </w:p>
        </w:tc>
        <w:tc>
          <w:tcPr>
            <w:tcW w:w="4228" w:type="dxa"/>
            <w:tcBorders>
              <w:top w:val="nil"/>
              <w:left w:val="nil"/>
              <w:bottom w:val="single" w:sz="4" w:space="0" w:color="auto"/>
              <w:right w:val="single" w:sz="4" w:space="0" w:color="auto"/>
            </w:tcBorders>
            <w:shd w:val="clear" w:color="auto" w:fill="auto"/>
            <w:noWrap/>
            <w:hideMark/>
          </w:tcPr>
          <w:p w:rsidR="00B55165" w:rsidRPr="00200A25" w:rsidRDefault="00B55165" w:rsidP="00B55165">
            <w:pPr>
              <w:spacing w:after="0"/>
              <w:rPr>
                <w:rFonts w:eastAsia="Times New Roman" w:cs="Arial"/>
                <w:color w:val="000000"/>
                <w:szCs w:val="20"/>
                <w:lang w:eastAsia="de-AT"/>
              </w:rPr>
            </w:pPr>
            <w:r w:rsidRPr="00765532">
              <w:rPr>
                <w:rFonts w:eastAsia="Times New Roman" w:cs="Arial"/>
                <w:noProof/>
                <w:color w:val="000000"/>
                <w:szCs w:val="20"/>
                <w:lang w:eastAsia="de-AT"/>
              </w:rPr>
              <w:drawing>
                <wp:inline distT="0" distB="0" distL="0" distR="0">
                  <wp:extent cx="186532" cy="144000"/>
                  <wp:effectExtent l="19050" t="0" r="3968" b="0"/>
                  <wp:docPr id="316"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6532" cy="144000"/>
                          </a:xfrm>
                          <a:prstGeom prst="rect">
                            <a:avLst/>
                          </a:prstGeom>
                          <a:noFill/>
                          <a:ln w="9525">
                            <a:noFill/>
                            <a:miter lim="800000"/>
                            <a:headEnd/>
                            <a:tailEnd/>
                          </a:ln>
                        </pic:spPr>
                      </pic:pic>
                    </a:graphicData>
                  </a:graphic>
                </wp:inline>
              </w:drawing>
            </w:r>
            <w:r w:rsidRPr="00200A25">
              <w:rPr>
                <w:rFonts w:eastAsia="Times New Roman" w:cs="Arial"/>
                <w:color w:val="000000"/>
                <w:szCs w:val="20"/>
                <w:lang w:eastAsia="de-AT"/>
              </w:rPr>
              <w:t> </w:t>
            </w:r>
          </w:p>
        </w:tc>
        <w:tc>
          <w:tcPr>
            <w:tcW w:w="3768" w:type="dxa"/>
            <w:tcBorders>
              <w:top w:val="nil"/>
              <w:left w:val="nil"/>
              <w:bottom w:val="single" w:sz="4" w:space="0" w:color="auto"/>
              <w:right w:val="single" w:sz="4" w:space="0" w:color="auto"/>
            </w:tcBorders>
            <w:shd w:val="clear" w:color="auto" w:fill="auto"/>
            <w:noWrap/>
            <w:hideMark/>
          </w:tcPr>
          <w:p w:rsidR="00B55165" w:rsidRPr="00200A25" w:rsidRDefault="00B55165" w:rsidP="00B55165">
            <w:pPr>
              <w:spacing w:after="0"/>
              <w:rPr>
                <w:rFonts w:eastAsia="Times New Roman" w:cs="Arial"/>
                <w:color w:val="000000"/>
                <w:szCs w:val="20"/>
                <w:lang w:eastAsia="de-AT"/>
              </w:rPr>
            </w:pPr>
            <w:r w:rsidRPr="00011BC4">
              <w:rPr>
                <w:rFonts w:eastAsia="Times New Roman" w:cs="Arial"/>
                <w:noProof/>
                <w:color w:val="000000"/>
                <w:szCs w:val="20"/>
                <w:lang w:eastAsia="de-AT"/>
              </w:rPr>
              <w:drawing>
                <wp:inline distT="0" distB="0" distL="0" distR="0">
                  <wp:extent cx="186532" cy="144000"/>
                  <wp:effectExtent l="19050" t="0" r="3968" b="0"/>
                  <wp:docPr id="317"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6532" cy="144000"/>
                          </a:xfrm>
                          <a:prstGeom prst="rect">
                            <a:avLst/>
                          </a:prstGeom>
                          <a:noFill/>
                          <a:ln w="9525">
                            <a:noFill/>
                            <a:miter lim="800000"/>
                            <a:headEnd/>
                            <a:tailEnd/>
                          </a:ln>
                        </pic:spPr>
                      </pic:pic>
                    </a:graphicData>
                  </a:graphic>
                </wp:inline>
              </w:drawing>
            </w:r>
            <w:r w:rsidRPr="00200A25">
              <w:rPr>
                <w:rFonts w:eastAsia="Times New Roman" w:cs="Arial"/>
                <w:color w:val="000000"/>
                <w:szCs w:val="20"/>
                <w:lang w:eastAsia="de-AT"/>
              </w:rPr>
              <w:t> </w:t>
            </w:r>
          </w:p>
        </w:tc>
      </w:tr>
    </w:tbl>
    <w:p w:rsidR="00B55165" w:rsidRDefault="00B55165" w:rsidP="00B55165">
      <w:pPr>
        <w:rPr>
          <w:i/>
        </w:rPr>
      </w:pPr>
    </w:p>
    <w:p w:rsidR="00B55165" w:rsidRDefault="00B55165">
      <w:pPr>
        <w:spacing w:after="200" w:line="276" w:lineRule="auto"/>
      </w:pPr>
      <w:r>
        <w:br w:type="page"/>
      </w:r>
    </w:p>
    <w:tbl>
      <w:tblPr>
        <w:tblW w:w="9961" w:type="dxa"/>
        <w:tblInd w:w="55" w:type="dxa"/>
        <w:tblLayout w:type="fixed"/>
        <w:tblCellMar>
          <w:left w:w="70" w:type="dxa"/>
          <w:right w:w="70" w:type="dxa"/>
        </w:tblCellMar>
        <w:tblLook w:val="04A0" w:firstRow="1" w:lastRow="0" w:firstColumn="1" w:lastColumn="0" w:noHBand="0" w:noVBand="1"/>
      </w:tblPr>
      <w:tblGrid>
        <w:gridCol w:w="800"/>
        <w:gridCol w:w="9161"/>
      </w:tblGrid>
      <w:tr w:rsidR="00B55165" w:rsidRPr="00976A5D" w:rsidTr="00B55165">
        <w:trPr>
          <w:trHeight w:val="1617"/>
        </w:trPr>
        <w:tc>
          <w:tcPr>
            <w:tcW w:w="9331" w:type="dxa"/>
            <w:gridSpan w:val="2"/>
            <w:tcBorders>
              <w:top w:val="single" w:sz="4" w:space="0" w:color="auto"/>
              <w:left w:val="single" w:sz="4" w:space="0" w:color="auto"/>
              <w:bottom w:val="single" w:sz="4" w:space="0" w:color="auto"/>
              <w:right w:val="single" w:sz="12" w:space="0" w:color="000000" w:themeColor="text1"/>
            </w:tcBorders>
            <w:shd w:val="clear" w:color="auto" w:fill="auto"/>
            <w:vAlign w:val="center"/>
            <w:hideMark/>
          </w:tcPr>
          <w:p w:rsidR="00B55165" w:rsidRPr="004E01A5" w:rsidRDefault="00B55165" w:rsidP="00B55165">
            <w:pPr>
              <w:spacing w:after="0"/>
              <w:jc w:val="center"/>
              <w:rPr>
                <w:rFonts w:eastAsia="Times New Roman" w:cs="Arial"/>
                <w:color w:val="262F77"/>
                <w:szCs w:val="20"/>
                <w:lang w:eastAsia="de-AT"/>
              </w:rPr>
            </w:pPr>
            <w:r w:rsidRPr="005B368F">
              <w:rPr>
                <w:rFonts w:eastAsia="Times New Roman" w:cs="Arial"/>
                <w:noProof/>
                <w:color w:val="262F77"/>
                <w:szCs w:val="20"/>
                <w:lang w:eastAsia="de-AT"/>
              </w:rPr>
              <w:lastRenderedPageBreak/>
              <w:drawing>
                <wp:anchor distT="0" distB="0" distL="114300" distR="114300" simplePos="0" relativeHeight="251981824" behindDoc="0" locked="0" layoutInCell="1" allowOverlap="1">
                  <wp:simplePos x="0" y="0"/>
                  <wp:positionH relativeFrom="margin">
                    <wp:posOffset>36195</wp:posOffset>
                  </wp:positionH>
                  <wp:positionV relativeFrom="margin">
                    <wp:align>top</wp:align>
                  </wp:positionV>
                  <wp:extent cx="276225" cy="361950"/>
                  <wp:effectExtent l="19050" t="0" r="9525" b="0"/>
                  <wp:wrapSquare wrapText="bothSides"/>
                  <wp:docPr id="28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276225" cy="361950"/>
                          </a:xfrm>
                          <a:prstGeom prst="rect">
                            <a:avLst/>
                          </a:prstGeom>
                          <a:noFill/>
                          <a:ln w="9525">
                            <a:noFill/>
                            <a:miter lim="800000"/>
                            <a:headEnd/>
                            <a:tailEnd/>
                          </a:ln>
                        </pic:spPr>
                      </pic:pic>
                    </a:graphicData>
                  </a:graphic>
                </wp:anchor>
              </w:drawing>
            </w:r>
            <w:r w:rsidRPr="004E01A5">
              <w:rPr>
                <w:rFonts w:eastAsia="Times New Roman" w:cs="Arial"/>
                <w:color w:val="262F77"/>
                <w:szCs w:val="20"/>
                <w:lang w:eastAsia="de-AT"/>
              </w:rPr>
              <w:t>Smart Urban Logistics</w:t>
            </w:r>
          </w:p>
          <w:p w:rsidR="00F32C39" w:rsidRDefault="00F32C39" w:rsidP="00F32C39">
            <w:pPr>
              <w:spacing w:after="0"/>
              <w:jc w:val="center"/>
              <w:rPr>
                <w:rFonts w:eastAsia="Times New Roman" w:cs="Arial"/>
                <w:color w:val="262F77"/>
                <w:sz w:val="22"/>
                <w:lang w:eastAsia="de-AT"/>
              </w:rPr>
            </w:pPr>
            <w:r w:rsidRPr="00F32C39">
              <w:rPr>
                <w:rFonts w:eastAsia="Times New Roman" w:cs="Arial"/>
                <w:color w:val="262F77"/>
                <w:sz w:val="22"/>
                <w:lang w:eastAsia="de-AT"/>
              </w:rPr>
              <w:t xml:space="preserve">Kommunikationsprozess </w:t>
            </w:r>
          </w:p>
          <w:p w:rsidR="00B55165" w:rsidRPr="004E01A5" w:rsidRDefault="00B55165" w:rsidP="00B55165">
            <w:pPr>
              <w:spacing w:after="30"/>
              <w:jc w:val="center"/>
              <w:rPr>
                <w:rFonts w:eastAsia="Times New Roman" w:cs="Arial"/>
                <w:b/>
                <w:bCs/>
                <w:color w:val="262F77"/>
                <w:sz w:val="24"/>
                <w:szCs w:val="24"/>
                <w:lang w:eastAsia="de-AT"/>
              </w:rPr>
            </w:pPr>
            <w:r w:rsidRPr="004E01A5">
              <w:rPr>
                <w:rFonts w:eastAsia="Times New Roman" w:cs="Arial"/>
                <w:b/>
                <w:bCs/>
                <w:color w:val="262F77"/>
                <w:sz w:val="24"/>
                <w:szCs w:val="24"/>
                <w:lang w:eastAsia="de-AT"/>
              </w:rPr>
              <w:t xml:space="preserve">Themen - </w:t>
            </w:r>
            <w:proofErr w:type="spellStart"/>
            <w:r w:rsidRPr="004E01A5">
              <w:rPr>
                <w:rFonts w:eastAsia="Times New Roman" w:cs="Arial"/>
                <w:b/>
                <w:bCs/>
                <w:color w:val="262F77"/>
                <w:sz w:val="24"/>
                <w:szCs w:val="24"/>
                <w:lang w:eastAsia="de-AT"/>
              </w:rPr>
              <w:t>Factsheet</w:t>
            </w:r>
            <w:proofErr w:type="spellEnd"/>
            <w:r w:rsidRPr="004E01A5">
              <w:rPr>
                <w:rFonts w:eastAsia="Times New Roman" w:cs="Arial"/>
                <w:b/>
                <w:bCs/>
                <w:color w:val="262F77"/>
                <w:sz w:val="24"/>
                <w:szCs w:val="24"/>
                <w:lang w:eastAsia="de-AT"/>
              </w:rPr>
              <w:t xml:space="preserve"> T1</w:t>
            </w:r>
          </w:p>
          <w:p w:rsidR="00B55165" w:rsidRPr="00976A5D" w:rsidRDefault="00B55165" w:rsidP="00B55165">
            <w:pPr>
              <w:spacing w:after="30"/>
              <w:jc w:val="center"/>
              <w:rPr>
                <w:rFonts w:eastAsia="Times New Roman" w:cs="Arial"/>
                <w:color w:val="262F77"/>
                <w:szCs w:val="20"/>
                <w:lang w:eastAsia="de-AT"/>
              </w:rPr>
            </w:pPr>
            <w:r w:rsidRPr="00990895">
              <w:rPr>
                <w:rFonts w:eastAsia="Times New Roman" w:cs="Arial"/>
                <w:b/>
                <w:bCs/>
                <w:color w:val="34922F"/>
                <w:sz w:val="28"/>
                <w:szCs w:val="28"/>
                <w:lang w:eastAsia="de-AT"/>
              </w:rPr>
              <w:t>Gewerbegebiete und EKZ am Stadtrand</w:t>
            </w:r>
          </w:p>
        </w:tc>
      </w:tr>
      <w:tr w:rsidR="00B55165" w:rsidRPr="00990895" w:rsidTr="00B55165">
        <w:trPr>
          <w:trHeight w:val="539"/>
        </w:trPr>
        <w:tc>
          <w:tcPr>
            <w:tcW w:w="9331" w:type="dxa"/>
            <w:gridSpan w:val="2"/>
            <w:tcBorders>
              <w:top w:val="single" w:sz="4" w:space="0" w:color="auto"/>
              <w:left w:val="single" w:sz="4" w:space="0" w:color="auto"/>
              <w:bottom w:val="single" w:sz="4" w:space="0" w:color="auto"/>
              <w:right w:val="single" w:sz="12" w:space="0" w:color="000000" w:themeColor="text1"/>
            </w:tcBorders>
            <w:shd w:val="clear" w:color="000000" w:fill="A6DAF5"/>
            <w:noWrap/>
            <w:vAlign w:val="center"/>
            <w:hideMark/>
          </w:tcPr>
          <w:p w:rsidR="00B55165" w:rsidRPr="00990895" w:rsidRDefault="00B55165" w:rsidP="00B55165">
            <w:pPr>
              <w:spacing w:after="0"/>
              <w:jc w:val="center"/>
              <w:rPr>
                <w:rFonts w:eastAsia="Times New Roman" w:cs="Arial"/>
                <w:b/>
                <w:bCs/>
                <w:color w:val="262F77"/>
                <w:sz w:val="22"/>
                <w:lang w:eastAsia="de-AT"/>
              </w:rPr>
            </w:pPr>
            <w:r w:rsidRPr="00990895">
              <w:rPr>
                <w:rFonts w:eastAsia="Times New Roman" w:cs="Arial"/>
                <w:b/>
                <w:bCs/>
                <w:color w:val="262F77"/>
                <w:sz w:val="22"/>
                <w:lang w:eastAsia="de-AT"/>
              </w:rPr>
              <w:t>Erklärung und Kurzinformation</w:t>
            </w:r>
          </w:p>
        </w:tc>
      </w:tr>
      <w:tr w:rsidR="00B55165" w:rsidRPr="00990895" w:rsidTr="00B55165">
        <w:trPr>
          <w:trHeight w:val="1602"/>
        </w:trPr>
        <w:tc>
          <w:tcPr>
            <w:tcW w:w="9331" w:type="dxa"/>
            <w:gridSpan w:val="2"/>
            <w:tcBorders>
              <w:top w:val="single" w:sz="4" w:space="0" w:color="auto"/>
              <w:left w:val="single" w:sz="4" w:space="0" w:color="auto"/>
              <w:bottom w:val="single" w:sz="4" w:space="0" w:color="auto"/>
              <w:right w:val="single" w:sz="12" w:space="0" w:color="000000" w:themeColor="text1"/>
            </w:tcBorders>
            <w:shd w:val="clear" w:color="auto" w:fill="auto"/>
            <w:vAlign w:val="center"/>
            <w:hideMark/>
          </w:tcPr>
          <w:p w:rsidR="00B55165" w:rsidRDefault="00B55165" w:rsidP="00142010">
            <w:pPr>
              <w:spacing w:after="0"/>
              <w:jc w:val="both"/>
              <w:rPr>
                <w:rFonts w:eastAsia="Times New Roman" w:cs="Arial"/>
                <w:color w:val="000000"/>
                <w:sz w:val="18"/>
                <w:szCs w:val="18"/>
                <w:lang w:eastAsia="de-AT"/>
              </w:rPr>
            </w:pPr>
            <w:r w:rsidRPr="00990895">
              <w:rPr>
                <w:rFonts w:eastAsia="Times New Roman" w:cs="Arial"/>
                <w:color w:val="000000"/>
                <w:sz w:val="18"/>
                <w:szCs w:val="18"/>
                <w:lang w:eastAsia="de-AT"/>
              </w:rPr>
              <w:t>Gewerbegebiete und Einkaufszentren am Stadtrand erzeugen Güterverkehrsaufkommen durch die Ver- und Entsorgung der ansässigen Unternehmen und durch den Kund</w:t>
            </w:r>
            <w:r w:rsidR="00CC4EA8">
              <w:rPr>
                <w:rFonts w:eastAsia="Times New Roman" w:cs="Arial"/>
                <w:color w:val="000000"/>
                <w:sz w:val="18"/>
                <w:szCs w:val="18"/>
                <w:lang w:eastAsia="de-AT"/>
              </w:rPr>
              <w:t>Inn</w:t>
            </w:r>
            <w:r w:rsidRPr="00990895">
              <w:rPr>
                <w:rFonts w:eastAsia="Times New Roman" w:cs="Arial"/>
                <w:color w:val="000000"/>
                <w:sz w:val="18"/>
                <w:szCs w:val="18"/>
                <w:lang w:eastAsia="de-AT"/>
              </w:rPr>
              <w:t>enverkehr des Einkauf</w:t>
            </w:r>
            <w:r>
              <w:rPr>
                <w:rFonts w:eastAsia="Times New Roman" w:cs="Arial"/>
                <w:color w:val="000000"/>
                <w:sz w:val="18"/>
                <w:szCs w:val="18"/>
                <w:lang w:eastAsia="de-AT"/>
              </w:rPr>
              <w:t>s</w:t>
            </w:r>
            <w:r w:rsidRPr="00990895">
              <w:rPr>
                <w:rFonts w:eastAsia="Times New Roman" w:cs="Arial"/>
                <w:color w:val="000000"/>
                <w:sz w:val="18"/>
                <w:szCs w:val="18"/>
                <w:lang w:eastAsia="de-AT"/>
              </w:rPr>
              <w:t xml:space="preserve">zentrums (Personenverkehr mit privatem Gütertransport). </w:t>
            </w:r>
          </w:p>
          <w:p w:rsidR="00B55165" w:rsidRPr="00990895" w:rsidRDefault="00B55165" w:rsidP="00142010">
            <w:pPr>
              <w:spacing w:after="0"/>
              <w:jc w:val="both"/>
              <w:rPr>
                <w:rFonts w:eastAsia="Times New Roman" w:cs="Arial"/>
                <w:color w:val="000000"/>
                <w:sz w:val="18"/>
                <w:szCs w:val="18"/>
                <w:lang w:eastAsia="de-AT"/>
              </w:rPr>
            </w:pPr>
            <w:r w:rsidRPr="00990895">
              <w:rPr>
                <w:rFonts w:eastAsia="Times New Roman" w:cs="Arial"/>
                <w:color w:val="000000"/>
                <w:sz w:val="18"/>
                <w:szCs w:val="18"/>
                <w:lang w:eastAsia="de-AT"/>
              </w:rPr>
              <w:t>Konflikte zwischen Güterverkehr und Personenverkehr, sowie Güterverkehrs</w:t>
            </w:r>
            <w:r w:rsidR="00142010">
              <w:rPr>
                <w:rFonts w:eastAsia="Times New Roman" w:cs="Arial"/>
                <w:color w:val="000000"/>
                <w:sz w:val="18"/>
                <w:szCs w:val="18"/>
                <w:lang w:eastAsia="de-AT"/>
              </w:rPr>
              <w:t>-H</w:t>
            </w:r>
            <w:r w:rsidRPr="00990895">
              <w:rPr>
                <w:rFonts w:eastAsia="Times New Roman" w:cs="Arial"/>
                <w:color w:val="000000"/>
                <w:sz w:val="18"/>
                <w:szCs w:val="18"/>
                <w:lang w:eastAsia="de-AT"/>
              </w:rPr>
              <w:t>ot</w:t>
            </w:r>
            <w:r w:rsidR="00142010">
              <w:rPr>
                <w:rFonts w:eastAsia="Times New Roman" w:cs="Arial"/>
                <w:color w:val="000000"/>
                <w:sz w:val="18"/>
                <w:szCs w:val="18"/>
                <w:lang w:eastAsia="de-AT"/>
              </w:rPr>
              <w:t>s</w:t>
            </w:r>
            <w:r w:rsidRPr="00990895">
              <w:rPr>
                <w:rFonts w:eastAsia="Times New Roman" w:cs="Arial"/>
                <w:color w:val="000000"/>
                <w:sz w:val="18"/>
                <w:szCs w:val="18"/>
                <w:lang w:eastAsia="de-AT"/>
              </w:rPr>
              <w:t>pots, die auch umliegende Wohngebi</w:t>
            </w:r>
            <w:r>
              <w:rPr>
                <w:rFonts w:eastAsia="Times New Roman" w:cs="Arial"/>
                <w:color w:val="000000"/>
                <w:sz w:val="18"/>
                <w:szCs w:val="18"/>
                <w:lang w:eastAsia="de-AT"/>
              </w:rPr>
              <w:t>e</w:t>
            </w:r>
            <w:r w:rsidRPr="00990895">
              <w:rPr>
                <w:rFonts w:eastAsia="Times New Roman" w:cs="Arial"/>
                <w:color w:val="000000"/>
                <w:sz w:val="18"/>
                <w:szCs w:val="18"/>
                <w:lang w:eastAsia="de-AT"/>
              </w:rPr>
              <w:t>te beeinträchtigen können, sind mögliche städtische Konfliktsituationen, die entweder bereits bestehen oder sich zukünftig entwickeln können.</w:t>
            </w:r>
          </w:p>
        </w:tc>
      </w:tr>
      <w:tr w:rsidR="00B55165" w:rsidRPr="00990895" w:rsidTr="00B55165">
        <w:trPr>
          <w:trHeight w:val="539"/>
        </w:trPr>
        <w:tc>
          <w:tcPr>
            <w:tcW w:w="9331" w:type="dxa"/>
            <w:gridSpan w:val="2"/>
            <w:tcBorders>
              <w:top w:val="single" w:sz="4" w:space="0" w:color="auto"/>
              <w:left w:val="single" w:sz="4" w:space="0" w:color="auto"/>
              <w:bottom w:val="single" w:sz="4" w:space="0" w:color="auto"/>
              <w:right w:val="single" w:sz="12" w:space="0" w:color="000000" w:themeColor="text1"/>
            </w:tcBorders>
            <w:shd w:val="clear" w:color="000000" w:fill="A6DAF5"/>
            <w:noWrap/>
            <w:vAlign w:val="center"/>
            <w:hideMark/>
          </w:tcPr>
          <w:p w:rsidR="00B55165" w:rsidRPr="00990895" w:rsidRDefault="00B55165" w:rsidP="00B55165">
            <w:pPr>
              <w:spacing w:after="0"/>
              <w:jc w:val="center"/>
              <w:rPr>
                <w:rFonts w:eastAsia="Times New Roman" w:cs="Arial"/>
                <w:b/>
                <w:bCs/>
                <w:color w:val="262F77"/>
                <w:sz w:val="22"/>
                <w:lang w:eastAsia="de-AT"/>
              </w:rPr>
            </w:pPr>
            <w:r w:rsidRPr="00990895">
              <w:rPr>
                <w:rFonts w:eastAsia="Times New Roman" w:cs="Arial"/>
                <w:b/>
                <w:bCs/>
                <w:color w:val="262F77"/>
                <w:sz w:val="22"/>
                <w:lang w:eastAsia="de-AT"/>
              </w:rPr>
              <w:t>Potenzielle Lösungen</w:t>
            </w:r>
          </w:p>
        </w:tc>
      </w:tr>
      <w:tr w:rsidR="00B55165" w:rsidRPr="00990895" w:rsidTr="00B55165">
        <w:trPr>
          <w:trHeight w:val="629"/>
        </w:trPr>
        <w:tc>
          <w:tcPr>
            <w:tcW w:w="749" w:type="dxa"/>
            <w:tcBorders>
              <w:top w:val="nil"/>
              <w:left w:val="single" w:sz="4" w:space="0" w:color="auto"/>
              <w:bottom w:val="single" w:sz="4" w:space="0" w:color="auto"/>
              <w:right w:val="single" w:sz="4" w:space="0" w:color="auto"/>
            </w:tcBorders>
            <w:shd w:val="clear" w:color="000000" w:fill="A6DAF5"/>
            <w:vAlign w:val="center"/>
            <w:hideMark/>
          </w:tcPr>
          <w:p w:rsidR="00B55165" w:rsidRPr="00990895" w:rsidRDefault="00B55165" w:rsidP="00B55165">
            <w:pPr>
              <w:spacing w:after="0"/>
              <w:jc w:val="center"/>
              <w:rPr>
                <w:rFonts w:eastAsia="Times New Roman" w:cs="Arial"/>
                <w:color w:val="262F77"/>
                <w:sz w:val="16"/>
                <w:szCs w:val="16"/>
                <w:lang w:eastAsia="de-AT"/>
              </w:rPr>
            </w:pPr>
            <w:r w:rsidRPr="00990895">
              <w:rPr>
                <w:rFonts w:eastAsia="Times New Roman" w:cs="Arial"/>
                <w:color w:val="262F77"/>
                <w:sz w:val="16"/>
                <w:szCs w:val="16"/>
                <w:lang w:eastAsia="de-AT"/>
              </w:rPr>
              <w:t>Fact-</w:t>
            </w:r>
            <w:r w:rsidRPr="00990895">
              <w:rPr>
                <w:rFonts w:eastAsia="Times New Roman" w:cs="Arial"/>
                <w:color w:val="262F77"/>
                <w:sz w:val="16"/>
                <w:szCs w:val="16"/>
                <w:lang w:eastAsia="de-AT"/>
              </w:rPr>
              <w:br/>
            </w:r>
            <w:proofErr w:type="spellStart"/>
            <w:r w:rsidRPr="00990895">
              <w:rPr>
                <w:rFonts w:eastAsia="Times New Roman" w:cs="Arial"/>
                <w:color w:val="262F77"/>
                <w:sz w:val="16"/>
                <w:szCs w:val="16"/>
                <w:lang w:eastAsia="de-AT"/>
              </w:rPr>
              <w:t>sheet</w:t>
            </w:r>
            <w:proofErr w:type="spellEnd"/>
            <w:r w:rsidRPr="00990895">
              <w:rPr>
                <w:rFonts w:eastAsia="Times New Roman" w:cs="Arial"/>
                <w:color w:val="262F77"/>
                <w:sz w:val="16"/>
                <w:szCs w:val="16"/>
                <w:lang w:eastAsia="de-AT"/>
              </w:rPr>
              <w:br/>
              <w:t>Nr.</w:t>
            </w:r>
          </w:p>
        </w:tc>
        <w:tc>
          <w:tcPr>
            <w:tcW w:w="8582" w:type="dxa"/>
            <w:tcBorders>
              <w:top w:val="single" w:sz="4" w:space="0" w:color="auto"/>
              <w:left w:val="nil"/>
              <w:bottom w:val="single" w:sz="4" w:space="0" w:color="auto"/>
              <w:right w:val="single" w:sz="12" w:space="0" w:color="000000" w:themeColor="text1"/>
            </w:tcBorders>
            <w:shd w:val="clear" w:color="000000" w:fill="A6DAF5"/>
            <w:vAlign w:val="center"/>
            <w:hideMark/>
          </w:tcPr>
          <w:p w:rsidR="00B55165" w:rsidRPr="00990895" w:rsidRDefault="00B55165" w:rsidP="00B55165">
            <w:pPr>
              <w:spacing w:after="0"/>
              <w:jc w:val="center"/>
              <w:rPr>
                <w:rFonts w:eastAsia="Times New Roman" w:cs="Arial"/>
                <w:b/>
                <w:bCs/>
                <w:color w:val="262F77"/>
                <w:szCs w:val="20"/>
                <w:lang w:eastAsia="de-AT"/>
              </w:rPr>
            </w:pPr>
            <w:r w:rsidRPr="00990895">
              <w:rPr>
                <w:rFonts w:eastAsia="Times New Roman" w:cs="Arial"/>
                <w:b/>
                <w:bCs/>
                <w:color w:val="262F77"/>
                <w:szCs w:val="20"/>
                <w:lang w:eastAsia="de-AT"/>
              </w:rPr>
              <w:t>Lösungsansatz</w:t>
            </w:r>
          </w:p>
        </w:tc>
      </w:tr>
      <w:tr w:rsidR="00B55165" w:rsidRPr="00990895" w:rsidTr="00B55165">
        <w:trPr>
          <w:trHeight w:val="449"/>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B55165" w:rsidRPr="00990895" w:rsidRDefault="00B55165" w:rsidP="00B55165">
            <w:pPr>
              <w:spacing w:after="0"/>
              <w:jc w:val="center"/>
              <w:rPr>
                <w:rFonts w:eastAsia="Times New Roman" w:cs="Arial"/>
                <w:color w:val="000000"/>
                <w:sz w:val="16"/>
                <w:szCs w:val="16"/>
                <w:lang w:eastAsia="de-AT"/>
              </w:rPr>
            </w:pPr>
            <w:r w:rsidRPr="00990895">
              <w:rPr>
                <w:rFonts w:eastAsia="Times New Roman" w:cs="Arial"/>
                <w:color w:val="000000"/>
                <w:sz w:val="16"/>
                <w:szCs w:val="16"/>
                <w:lang w:eastAsia="de-AT"/>
              </w:rPr>
              <w:t>L1</w:t>
            </w:r>
          </w:p>
        </w:tc>
        <w:tc>
          <w:tcPr>
            <w:tcW w:w="8582" w:type="dxa"/>
            <w:tcBorders>
              <w:top w:val="single" w:sz="4" w:space="0" w:color="auto"/>
              <w:left w:val="nil"/>
              <w:bottom w:val="single" w:sz="4" w:space="0" w:color="auto"/>
              <w:right w:val="single" w:sz="12" w:space="0" w:color="000000" w:themeColor="text1"/>
            </w:tcBorders>
            <w:shd w:val="clear" w:color="auto" w:fill="auto"/>
            <w:vAlign w:val="center"/>
            <w:hideMark/>
          </w:tcPr>
          <w:p w:rsidR="00B55165" w:rsidRDefault="00B55165" w:rsidP="00B55165">
            <w:pPr>
              <w:spacing w:after="0"/>
              <w:jc w:val="center"/>
              <w:rPr>
                <w:rFonts w:eastAsia="Times New Roman" w:cs="Arial"/>
                <w:color w:val="000000"/>
                <w:sz w:val="16"/>
                <w:szCs w:val="16"/>
                <w:lang w:eastAsia="de-AT"/>
              </w:rPr>
            </w:pPr>
            <w:r w:rsidRPr="00990895">
              <w:rPr>
                <w:rFonts w:eastAsia="Times New Roman" w:cs="Arial"/>
                <w:color w:val="000000"/>
                <w:sz w:val="16"/>
                <w:szCs w:val="16"/>
                <w:lang w:eastAsia="de-AT"/>
              </w:rPr>
              <w:t>Bündelung der Ziel- und/oder Q</w:t>
            </w:r>
            <w:r>
              <w:rPr>
                <w:rFonts w:eastAsia="Times New Roman" w:cs="Arial"/>
                <w:color w:val="000000"/>
                <w:sz w:val="16"/>
                <w:szCs w:val="16"/>
                <w:lang w:eastAsia="de-AT"/>
              </w:rPr>
              <w:t xml:space="preserve">uellverkehre (LDL-Kooperationen </w:t>
            </w:r>
            <w:r w:rsidRPr="00990895">
              <w:rPr>
                <w:rFonts w:eastAsia="Times New Roman" w:cs="Arial"/>
                <w:color w:val="000000"/>
                <w:sz w:val="16"/>
                <w:szCs w:val="16"/>
                <w:lang w:eastAsia="de-AT"/>
              </w:rPr>
              <w:t xml:space="preserve">als Voraussetzung) </w:t>
            </w:r>
          </w:p>
          <w:p w:rsidR="00B55165" w:rsidRPr="00990895" w:rsidRDefault="00B55165" w:rsidP="00B55165">
            <w:pPr>
              <w:spacing w:after="0"/>
              <w:jc w:val="center"/>
              <w:rPr>
                <w:rFonts w:eastAsia="Times New Roman" w:cs="Arial"/>
                <w:color w:val="000000"/>
                <w:sz w:val="16"/>
                <w:szCs w:val="16"/>
                <w:lang w:eastAsia="de-AT"/>
              </w:rPr>
            </w:pPr>
            <w:r w:rsidRPr="00990895">
              <w:rPr>
                <w:rFonts w:eastAsia="Times New Roman" w:cs="Arial"/>
                <w:color w:val="000000"/>
                <w:sz w:val="16"/>
                <w:szCs w:val="16"/>
                <w:lang w:eastAsia="de-AT"/>
              </w:rPr>
              <w:t>samt kooperativer Tourenoptimierung</w:t>
            </w:r>
          </w:p>
        </w:tc>
      </w:tr>
      <w:tr w:rsidR="00B55165" w:rsidRPr="00990895" w:rsidTr="00B55165">
        <w:trPr>
          <w:trHeight w:val="449"/>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B55165" w:rsidRPr="00990895" w:rsidRDefault="00B55165" w:rsidP="00B55165">
            <w:pPr>
              <w:spacing w:after="0"/>
              <w:jc w:val="center"/>
              <w:rPr>
                <w:rFonts w:eastAsia="Times New Roman" w:cs="Arial"/>
                <w:color w:val="000000"/>
                <w:sz w:val="16"/>
                <w:szCs w:val="16"/>
                <w:lang w:eastAsia="de-AT"/>
              </w:rPr>
            </w:pPr>
            <w:r w:rsidRPr="00990895">
              <w:rPr>
                <w:rFonts w:eastAsia="Times New Roman" w:cs="Arial"/>
                <w:color w:val="000000"/>
                <w:sz w:val="16"/>
                <w:szCs w:val="16"/>
                <w:lang w:eastAsia="de-AT"/>
              </w:rPr>
              <w:t>L5</w:t>
            </w:r>
          </w:p>
        </w:tc>
        <w:tc>
          <w:tcPr>
            <w:tcW w:w="8582" w:type="dxa"/>
            <w:tcBorders>
              <w:top w:val="single" w:sz="4" w:space="0" w:color="auto"/>
              <w:left w:val="nil"/>
              <w:bottom w:val="single" w:sz="4" w:space="0" w:color="auto"/>
              <w:right w:val="single" w:sz="12" w:space="0" w:color="000000" w:themeColor="text1"/>
            </w:tcBorders>
            <w:shd w:val="clear" w:color="auto" w:fill="auto"/>
            <w:vAlign w:val="center"/>
            <w:hideMark/>
          </w:tcPr>
          <w:p w:rsidR="00B55165" w:rsidRPr="00990895" w:rsidRDefault="00B55165" w:rsidP="00B55165">
            <w:pPr>
              <w:spacing w:after="0"/>
              <w:jc w:val="center"/>
              <w:rPr>
                <w:rFonts w:eastAsia="Times New Roman" w:cs="Arial"/>
                <w:color w:val="000000"/>
                <w:sz w:val="16"/>
                <w:szCs w:val="16"/>
                <w:lang w:eastAsia="de-AT"/>
              </w:rPr>
            </w:pPr>
            <w:r w:rsidRPr="00990895">
              <w:rPr>
                <w:rFonts w:eastAsia="Times New Roman" w:cs="Arial"/>
                <w:color w:val="000000"/>
                <w:sz w:val="16"/>
                <w:szCs w:val="16"/>
                <w:lang w:eastAsia="de-AT"/>
              </w:rPr>
              <w:t>Kooperative Ersatzteillogistik für Gewerbe und Services</w:t>
            </w:r>
          </w:p>
        </w:tc>
      </w:tr>
      <w:tr w:rsidR="00B55165" w:rsidRPr="00990895" w:rsidTr="00B55165">
        <w:trPr>
          <w:trHeight w:val="449"/>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B55165" w:rsidRPr="00990895" w:rsidRDefault="00B55165" w:rsidP="00B55165">
            <w:pPr>
              <w:spacing w:after="0"/>
              <w:jc w:val="center"/>
              <w:rPr>
                <w:rFonts w:eastAsia="Times New Roman" w:cs="Arial"/>
                <w:color w:val="000000"/>
                <w:sz w:val="16"/>
                <w:szCs w:val="16"/>
                <w:lang w:eastAsia="de-AT"/>
              </w:rPr>
            </w:pPr>
            <w:r w:rsidRPr="00990895">
              <w:rPr>
                <w:rFonts w:eastAsia="Times New Roman" w:cs="Arial"/>
                <w:color w:val="000000"/>
                <w:sz w:val="16"/>
                <w:szCs w:val="16"/>
                <w:lang w:eastAsia="de-AT"/>
              </w:rPr>
              <w:t>L8</w:t>
            </w:r>
          </w:p>
        </w:tc>
        <w:tc>
          <w:tcPr>
            <w:tcW w:w="8582" w:type="dxa"/>
            <w:tcBorders>
              <w:top w:val="single" w:sz="4" w:space="0" w:color="auto"/>
              <w:left w:val="nil"/>
              <w:bottom w:val="single" w:sz="4" w:space="0" w:color="auto"/>
              <w:right w:val="single" w:sz="12" w:space="0" w:color="000000" w:themeColor="text1"/>
            </w:tcBorders>
            <w:shd w:val="clear" w:color="auto" w:fill="auto"/>
            <w:vAlign w:val="center"/>
            <w:hideMark/>
          </w:tcPr>
          <w:p w:rsidR="00B55165" w:rsidRPr="00990895" w:rsidRDefault="00B55165" w:rsidP="00B55165">
            <w:pPr>
              <w:spacing w:after="0"/>
              <w:jc w:val="center"/>
              <w:rPr>
                <w:rFonts w:eastAsia="Times New Roman" w:cs="Arial"/>
                <w:color w:val="000000"/>
                <w:sz w:val="16"/>
                <w:szCs w:val="16"/>
                <w:lang w:eastAsia="de-AT"/>
              </w:rPr>
            </w:pPr>
            <w:r w:rsidRPr="00990895">
              <w:rPr>
                <w:rFonts w:eastAsia="Times New Roman" w:cs="Arial"/>
                <w:color w:val="000000"/>
                <w:sz w:val="16"/>
                <w:szCs w:val="16"/>
                <w:lang w:eastAsia="de-AT"/>
              </w:rPr>
              <w:t>Gemeinsame Informationsbereitstellung für beteiligte Akteure</w:t>
            </w:r>
          </w:p>
        </w:tc>
      </w:tr>
      <w:tr w:rsidR="00B55165" w:rsidRPr="00990895" w:rsidTr="00B55165">
        <w:trPr>
          <w:trHeight w:val="449"/>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B55165" w:rsidRPr="00990895" w:rsidRDefault="00B55165" w:rsidP="00B55165">
            <w:pPr>
              <w:spacing w:after="0"/>
              <w:jc w:val="center"/>
              <w:rPr>
                <w:rFonts w:eastAsia="Times New Roman" w:cs="Arial"/>
                <w:color w:val="000000"/>
                <w:sz w:val="16"/>
                <w:szCs w:val="16"/>
                <w:lang w:eastAsia="de-AT"/>
              </w:rPr>
            </w:pPr>
            <w:r w:rsidRPr="00990895">
              <w:rPr>
                <w:rFonts w:eastAsia="Times New Roman" w:cs="Arial"/>
                <w:color w:val="000000"/>
                <w:sz w:val="16"/>
                <w:szCs w:val="16"/>
                <w:lang w:eastAsia="de-AT"/>
              </w:rPr>
              <w:t>L11</w:t>
            </w:r>
          </w:p>
        </w:tc>
        <w:tc>
          <w:tcPr>
            <w:tcW w:w="8582" w:type="dxa"/>
            <w:tcBorders>
              <w:top w:val="single" w:sz="4" w:space="0" w:color="auto"/>
              <w:left w:val="nil"/>
              <w:bottom w:val="single" w:sz="4" w:space="0" w:color="auto"/>
              <w:right w:val="single" w:sz="12" w:space="0" w:color="000000" w:themeColor="text1"/>
            </w:tcBorders>
            <w:shd w:val="clear" w:color="auto" w:fill="auto"/>
            <w:vAlign w:val="center"/>
            <w:hideMark/>
          </w:tcPr>
          <w:p w:rsidR="00B55165" w:rsidRPr="00990895" w:rsidRDefault="00B55165" w:rsidP="00B55165">
            <w:pPr>
              <w:spacing w:after="0"/>
              <w:jc w:val="center"/>
              <w:rPr>
                <w:rFonts w:eastAsia="Times New Roman" w:cs="Arial"/>
                <w:color w:val="000000"/>
                <w:sz w:val="16"/>
                <w:szCs w:val="16"/>
                <w:lang w:eastAsia="de-AT"/>
              </w:rPr>
            </w:pPr>
            <w:r w:rsidRPr="00990895">
              <w:rPr>
                <w:rFonts w:eastAsia="Times New Roman" w:cs="Arial"/>
                <w:color w:val="000000"/>
                <w:sz w:val="16"/>
                <w:szCs w:val="16"/>
                <w:lang w:eastAsia="de-AT"/>
              </w:rPr>
              <w:t>Gemeinschaftliche Mehrweg- und Pfandsysteme</w:t>
            </w:r>
          </w:p>
        </w:tc>
      </w:tr>
      <w:tr w:rsidR="00B55165" w:rsidRPr="00990895" w:rsidTr="00B55165">
        <w:trPr>
          <w:trHeight w:val="449"/>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B55165" w:rsidRPr="00990895" w:rsidRDefault="00B55165" w:rsidP="00B55165">
            <w:pPr>
              <w:spacing w:after="0"/>
              <w:jc w:val="center"/>
              <w:rPr>
                <w:rFonts w:eastAsia="Times New Roman" w:cs="Arial"/>
                <w:color w:val="000000"/>
                <w:sz w:val="16"/>
                <w:szCs w:val="16"/>
                <w:lang w:eastAsia="de-AT"/>
              </w:rPr>
            </w:pPr>
            <w:r w:rsidRPr="00990895">
              <w:rPr>
                <w:rFonts w:eastAsia="Times New Roman" w:cs="Arial"/>
                <w:color w:val="000000"/>
                <w:sz w:val="16"/>
                <w:szCs w:val="16"/>
                <w:lang w:eastAsia="de-AT"/>
              </w:rPr>
              <w:t>L12</w:t>
            </w:r>
          </w:p>
        </w:tc>
        <w:tc>
          <w:tcPr>
            <w:tcW w:w="8582" w:type="dxa"/>
            <w:tcBorders>
              <w:top w:val="single" w:sz="4" w:space="0" w:color="auto"/>
              <w:left w:val="nil"/>
              <w:bottom w:val="single" w:sz="4" w:space="0" w:color="auto"/>
              <w:right w:val="single" w:sz="12" w:space="0" w:color="000000" w:themeColor="text1"/>
            </w:tcBorders>
            <w:shd w:val="clear" w:color="auto" w:fill="auto"/>
            <w:vAlign w:val="center"/>
            <w:hideMark/>
          </w:tcPr>
          <w:p w:rsidR="00B55165" w:rsidRPr="00990895" w:rsidRDefault="00B55165" w:rsidP="00B55165">
            <w:pPr>
              <w:spacing w:after="0"/>
              <w:jc w:val="center"/>
              <w:rPr>
                <w:rFonts w:eastAsia="Times New Roman" w:cs="Arial"/>
                <w:color w:val="000000"/>
                <w:sz w:val="16"/>
                <w:szCs w:val="16"/>
                <w:lang w:eastAsia="de-AT"/>
              </w:rPr>
            </w:pPr>
            <w:r w:rsidRPr="00990895">
              <w:rPr>
                <w:rFonts w:eastAsia="Times New Roman" w:cs="Arial"/>
                <w:color w:val="000000"/>
                <w:sz w:val="16"/>
                <w:szCs w:val="16"/>
                <w:lang w:eastAsia="de-AT"/>
              </w:rPr>
              <w:t>Kooperative EKZ-Logistik (gesteuert durch EKZ-Betreiber)</w:t>
            </w:r>
          </w:p>
        </w:tc>
      </w:tr>
      <w:tr w:rsidR="00B55165" w:rsidRPr="00990895" w:rsidTr="00B55165">
        <w:trPr>
          <w:trHeight w:val="449"/>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B55165" w:rsidRPr="00990895" w:rsidRDefault="00B55165" w:rsidP="00B55165">
            <w:pPr>
              <w:spacing w:after="0"/>
              <w:jc w:val="center"/>
              <w:rPr>
                <w:rFonts w:eastAsia="Times New Roman" w:cs="Arial"/>
                <w:color w:val="000000"/>
                <w:sz w:val="16"/>
                <w:szCs w:val="16"/>
                <w:lang w:eastAsia="de-AT"/>
              </w:rPr>
            </w:pPr>
            <w:r w:rsidRPr="00990895">
              <w:rPr>
                <w:rFonts w:eastAsia="Times New Roman" w:cs="Arial"/>
                <w:color w:val="000000"/>
                <w:sz w:val="16"/>
                <w:szCs w:val="16"/>
                <w:lang w:eastAsia="de-AT"/>
              </w:rPr>
              <w:t>L17</w:t>
            </w:r>
          </w:p>
        </w:tc>
        <w:tc>
          <w:tcPr>
            <w:tcW w:w="8582" w:type="dxa"/>
            <w:tcBorders>
              <w:top w:val="single" w:sz="4" w:space="0" w:color="auto"/>
              <w:left w:val="nil"/>
              <w:bottom w:val="single" w:sz="4" w:space="0" w:color="auto"/>
              <w:right w:val="single" w:sz="12" w:space="0" w:color="000000" w:themeColor="text1"/>
            </w:tcBorders>
            <w:shd w:val="clear" w:color="auto" w:fill="auto"/>
            <w:vAlign w:val="center"/>
            <w:hideMark/>
          </w:tcPr>
          <w:p w:rsidR="00B55165" w:rsidRPr="00990895" w:rsidRDefault="00B55165" w:rsidP="00B55165">
            <w:pPr>
              <w:spacing w:after="0"/>
              <w:jc w:val="center"/>
              <w:rPr>
                <w:rFonts w:eastAsia="Times New Roman" w:cs="Arial"/>
                <w:color w:val="000000"/>
                <w:sz w:val="16"/>
                <w:szCs w:val="16"/>
                <w:lang w:eastAsia="de-AT"/>
              </w:rPr>
            </w:pPr>
            <w:r w:rsidRPr="00990895">
              <w:rPr>
                <w:rFonts w:eastAsia="Times New Roman" w:cs="Arial"/>
                <w:color w:val="000000"/>
                <w:sz w:val="16"/>
                <w:szCs w:val="16"/>
                <w:lang w:eastAsia="de-AT"/>
              </w:rPr>
              <w:t>Nachtzulieferung mit besonders leisen Lkw und allen anderen Beladungskomponenten</w:t>
            </w:r>
          </w:p>
        </w:tc>
      </w:tr>
      <w:tr w:rsidR="00B55165" w:rsidRPr="00990895" w:rsidTr="00B55165">
        <w:trPr>
          <w:trHeight w:val="449"/>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B55165" w:rsidRPr="00990895" w:rsidRDefault="00B55165" w:rsidP="00B55165">
            <w:pPr>
              <w:spacing w:after="0"/>
              <w:jc w:val="center"/>
              <w:rPr>
                <w:rFonts w:eastAsia="Times New Roman" w:cs="Arial"/>
                <w:color w:val="000000"/>
                <w:sz w:val="16"/>
                <w:szCs w:val="16"/>
                <w:lang w:eastAsia="de-AT"/>
              </w:rPr>
            </w:pPr>
            <w:r w:rsidRPr="00990895">
              <w:rPr>
                <w:rFonts w:eastAsia="Times New Roman" w:cs="Arial"/>
                <w:color w:val="000000"/>
                <w:sz w:val="16"/>
                <w:szCs w:val="16"/>
                <w:lang w:eastAsia="de-AT"/>
              </w:rPr>
              <w:t>L19</w:t>
            </w:r>
          </w:p>
        </w:tc>
        <w:tc>
          <w:tcPr>
            <w:tcW w:w="8582" w:type="dxa"/>
            <w:tcBorders>
              <w:top w:val="single" w:sz="4" w:space="0" w:color="auto"/>
              <w:left w:val="nil"/>
              <w:bottom w:val="single" w:sz="4" w:space="0" w:color="auto"/>
              <w:right w:val="single" w:sz="12" w:space="0" w:color="000000" w:themeColor="text1"/>
            </w:tcBorders>
            <w:shd w:val="clear" w:color="auto" w:fill="auto"/>
            <w:vAlign w:val="center"/>
            <w:hideMark/>
          </w:tcPr>
          <w:p w:rsidR="00B55165" w:rsidRPr="00990895" w:rsidRDefault="00B55165" w:rsidP="00B55165">
            <w:pPr>
              <w:spacing w:after="0"/>
              <w:jc w:val="center"/>
              <w:rPr>
                <w:rFonts w:eastAsia="Times New Roman" w:cs="Arial"/>
                <w:color w:val="000000"/>
                <w:sz w:val="16"/>
                <w:szCs w:val="16"/>
                <w:lang w:eastAsia="de-AT"/>
              </w:rPr>
            </w:pPr>
            <w:r w:rsidRPr="00990895">
              <w:rPr>
                <w:rFonts w:eastAsia="Times New Roman" w:cs="Arial"/>
                <w:color w:val="000000"/>
                <w:sz w:val="16"/>
                <w:szCs w:val="16"/>
                <w:lang w:eastAsia="de-AT"/>
              </w:rPr>
              <w:t>Einsatz vorhandener Verkehrsträger für alternative Nutzung</w:t>
            </w:r>
          </w:p>
        </w:tc>
      </w:tr>
      <w:tr w:rsidR="00B55165" w:rsidRPr="00990895" w:rsidTr="00B55165">
        <w:trPr>
          <w:trHeight w:val="449"/>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B55165" w:rsidRPr="00990895" w:rsidRDefault="00B55165" w:rsidP="00B55165">
            <w:pPr>
              <w:spacing w:after="0"/>
              <w:jc w:val="center"/>
              <w:rPr>
                <w:rFonts w:eastAsia="Times New Roman" w:cs="Arial"/>
                <w:color w:val="000000"/>
                <w:sz w:val="16"/>
                <w:szCs w:val="16"/>
                <w:lang w:eastAsia="de-AT"/>
              </w:rPr>
            </w:pPr>
            <w:r w:rsidRPr="00990895">
              <w:rPr>
                <w:rFonts w:eastAsia="Times New Roman" w:cs="Arial"/>
                <w:color w:val="000000"/>
                <w:sz w:val="16"/>
                <w:szCs w:val="16"/>
                <w:lang w:eastAsia="de-AT"/>
              </w:rPr>
              <w:t>L20</w:t>
            </w:r>
          </w:p>
        </w:tc>
        <w:tc>
          <w:tcPr>
            <w:tcW w:w="8582" w:type="dxa"/>
            <w:tcBorders>
              <w:top w:val="single" w:sz="4" w:space="0" w:color="auto"/>
              <w:left w:val="nil"/>
              <w:bottom w:val="single" w:sz="4" w:space="0" w:color="auto"/>
              <w:right w:val="single" w:sz="12" w:space="0" w:color="000000" w:themeColor="text1"/>
            </w:tcBorders>
            <w:shd w:val="clear" w:color="auto" w:fill="auto"/>
            <w:vAlign w:val="center"/>
            <w:hideMark/>
          </w:tcPr>
          <w:p w:rsidR="00B55165" w:rsidRDefault="00B55165" w:rsidP="00B55165">
            <w:pPr>
              <w:spacing w:after="0"/>
              <w:jc w:val="center"/>
              <w:rPr>
                <w:rFonts w:eastAsia="Times New Roman" w:cs="Arial"/>
                <w:color w:val="000000"/>
                <w:sz w:val="16"/>
                <w:szCs w:val="16"/>
                <w:lang w:eastAsia="de-AT"/>
              </w:rPr>
            </w:pPr>
            <w:r w:rsidRPr="00990895">
              <w:rPr>
                <w:rFonts w:eastAsia="Times New Roman" w:cs="Arial"/>
                <w:color w:val="000000"/>
                <w:sz w:val="16"/>
                <w:szCs w:val="16"/>
                <w:lang w:eastAsia="de-AT"/>
              </w:rPr>
              <w:t>Zufahrtsmanagement mit Gütesiegel für bestimmte Fahrzeuge</w:t>
            </w:r>
            <w:r>
              <w:rPr>
                <w:rFonts w:eastAsia="Times New Roman" w:cs="Arial"/>
                <w:color w:val="000000"/>
                <w:sz w:val="16"/>
                <w:szCs w:val="16"/>
                <w:lang w:eastAsia="de-AT"/>
              </w:rPr>
              <w:t xml:space="preserve"> </w:t>
            </w:r>
            <w:r w:rsidRPr="00990895">
              <w:rPr>
                <w:rFonts w:eastAsia="Times New Roman" w:cs="Arial"/>
                <w:color w:val="000000"/>
                <w:sz w:val="16"/>
                <w:szCs w:val="16"/>
                <w:lang w:eastAsia="de-AT"/>
              </w:rPr>
              <w:t xml:space="preserve">und/oder beschränkte Zufahrt </w:t>
            </w:r>
          </w:p>
          <w:p w:rsidR="00B55165" w:rsidRPr="00990895" w:rsidRDefault="00B55165" w:rsidP="00B55165">
            <w:pPr>
              <w:spacing w:after="0"/>
              <w:jc w:val="center"/>
              <w:rPr>
                <w:rFonts w:eastAsia="Times New Roman" w:cs="Arial"/>
                <w:color w:val="000000"/>
                <w:sz w:val="16"/>
                <w:szCs w:val="16"/>
                <w:lang w:eastAsia="de-AT"/>
              </w:rPr>
            </w:pPr>
            <w:r w:rsidRPr="00990895">
              <w:rPr>
                <w:rFonts w:eastAsia="Times New Roman" w:cs="Arial"/>
                <w:color w:val="000000"/>
                <w:sz w:val="16"/>
                <w:szCs w:val="16"/>
                <w:lang w:eastAsia="de-AT"/>
              </w:rPr>
              <w:t xml:space="preserve">zu bestimmten Zeiten in bestimmte Stadtbereiche zu </w:t>
            </w:r>
            <w:proofErr w:type="spellStart"/>
            <w:r w:rsidRPr="00990895">
              <w:rPr>
                <w:rFonts w:eastAsia="Times New Roman" w:cs="Arial"/>
                <w:color w:val="000000"/>
                <w:sz w:val="16"/>
                <w:szCs w:val="16"/>
                <w:lang w:eastAsia="de-AT"/>
              </w:rPr>
              <w:t>GüV</w:t>
            </w:r>
            <w:proofErr w:type="spellEnd"/>
            <w:r w:rsidRPr="00990895">
              <w:rPr>
                <w:rFonts w:eastAsia="Times New Roman" w:cs="Arial"/>
                <w:color w:val="000000"/>
                <w:sz w:val="16"/>
                <w:szCs w:val="16"/>
                <w:lang w:eastAsia="de-AT"/>
              </w:rPr>
              <w:t>-Hotspots</w:t>
            </w:r>
          </w:p>
        </w:tc>
      </w:tr>
      <w:tr w:rsidR="00B55165" w:rsidRPr="00990895" w:rsidTr="00B55165">
        <w:trPr>
          <w:trHeight w:val="449"/>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B55165" w:rsidRPr="00990895" w:rsidRDefault="00B55165" w:rsidP="00B55165">
            <w:pPr>
              <w:spacing w:after="0"/>
              <w:jc w:val="center"/>
              <w:rPr>
                <w:rFonts w:eastAsia="Times New Roman" w:cs="Arial"/>
                <w:color w:val="000000"/>
                <w:sz w:val="16"/>
                <w:szCs w:val="16"/>
                <w:lang w:eastAsia="de-AT"/>
              </w:rPr>
            </w:pPr>
            <w:r w:rsidRPr="00990895">
              <w:rPr>
                <w:rFonts w:eastAsia="Times New Roman" w:cs="Arial"/>
                <w:color w:val="000000"/>
                <w:sz w:val="16"/>
                <w:szCs w:val="16"/>
                <w:lang w:eastAsia="de-AT"/>
              </w:rPr>
              <w:t>L26</w:t>
            </w:r>
          </w:p>
        </w:tc>
        <w:tc>
          <w:tcPr>
            <w:tcW w:w="8582" w:type="dxa"/>
            <w:tcBorders>
              <w:top w:val="single" w:sz="4" w:space="0" w:color="auto"/>
              <w:left w:val="nil"/>
              <w:bottom w:val="single" w:sz="4" w:space="0" w:color="auto"/>
              <w:right w:val="single" w:sz="12" w:space="0" w:color="000000" w:themeColor="text1"/>
            </w:tcBorders>
            <w:shd w:val="clear" w:color="auto" w:fill="auto"/>
            <w:vAlign w:val="center"/>
            <w:hideMark/>
          </w:tcPr>
          <w:p w:rsidR="00B55165" w:rsidRPr="00990895" w:rsidRDefault="00B55165" w:rsidP="00B55165">
            <w:pPr>
              <w:spacing w:after="0"/>
              <w:jc w:val="center"/>
              <w:rPr>
                <w:rFonts w:eastAsia="Times New Roman" w:cs="Arial"/>
                <w:color w:val="000000"/>
                <w:sz w:val="16"/>
                <w:szCs w:val="16"/>
                <w:lang w:eastAsia="de-AT"/>
              </w:rPr>
            </w:pPr>
            <w:r w:rsidRPr="00990895">
              <w:rPr>
                <w:rFonts w:eastAsia="Times New Roman" w:cs="Arial"/>
                <w:color w:val="000000"/>
                <w:sz w:val="16"/>
                <w:szCs w:val="16"/>
                <w:lang w:eastAsia="de-AT"/>
              </w:rPr>
              <w:t>Spezifische Nutzungsbedingungen</w:t>
            </w:r>
          </w:p>
        </w:tc>
      </w:tr>
      <w:tr w:rsidR="00B55165" w:rsidRPr="00990895" w:rsidTr="00B55165">
        <w:trPr>
          <w:trHeight w:val="480"/>
        </w:trPr>
        <w:tc>
          <w:tcPr>
            <w:tcW w:w="74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B55165" w:rsidRPr="00990895" w:rsidRDefault="00B55165" w:rsidP="00B55165">
            <w:pPr>
              <w:spacing w:after="0"/>
              <w:jc w:val="center"/>
              <w:rPr>
                <w:rFonts w:eastAsia="Times New Roman" w:cs="Arial"/>
                <w:color w:val="000000"/>
                <w:sz w:val="16"/>
                <w:szCs w:val="16"/>
                <w:lang w:eastAsia="de-AT"/>
              </w:rPr>
            </w:pPr>
            <w:r w:rsidRPr="00990895">
              <w:rPr>
                <w:rFonts w:eastAsia="Times New Roman" w:cs="Arial"/>
                <w:color w:val="000000"/>
                <w:sz w:val="16"/>
                <w:szCs w:val="16"/>
                <w:lang w:eastAsia="de-AT"/>
              </w:rPr>
              <w:t>Notizen zum Thema und zu den Lösungsansätzen</w:t>
            </w:r>
          </w:p>
        </w:tc>
        <w:tc>
          <w:tcPr>
            <w:tcW w:w="8582" w:type="dxa"/>
            <w:vMerge w:val="restart"/>
            <w:tcBorders>
              <w:top w:val="single" w:sz="4" w:space="0" w:color="auto"/>
              <w:left w:val="single" w:sz="4" w:space="0" w:color="auto"/>
              <w:bottom w:val="single" w:sz="4" w:space="0" w:color="auto"/>
              <w:right w:val="single" w:sz="12" w:space="0" w:color="000000" w:themeColor="text1"/>
            </w:tcBorders>
            <w:shd w:val="clear" w:color="auto" w:fill="auto"/>
            <w:hideMark/>
          </w:tcPr>
          <w:p w:rsidR="00B55165" w:rsidRPr="00990895" w:rsidRDefault="00B55165" w:rsidP="00B55165">
            <w:pPr>
              <w:spacing w:after="0"/>
              <w:rPr>
                <w:rFonts w:eastAsia="Times New Roman" w:cs="Arial"/>
                <w:color w:val="000000"/>
                <w:sz w:val="16"/>
                <w:szCs w:val="16"/>
                <w:lang w:eastAsia="de-AT"/>
              </w:rPr>
            </w:pPr>
            <w:r w:rsidRPr="005522B0">
              <w:rPr>
                <w:rFonts w:eastAsia="Times New Roman" w:cs="Arial"/>
                <w:noProof/>
                <w:color w:val="000000"/>
                <w:sz w:val="16"/>
                <w:szCs w:val="16"/>
                <w:lang w:eastAsia="de-AT"/>
              </w:rPr>
              <w:drawing>
                <wp:inline distT="0" distB="0" distL="0" distR="0">
                  <wp:extent cx="186532" cy="144000"/>
                  <wp:effectExtent l="19050" t="0" r="3968" b="0"/>
                  <wp:docPr id="771"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6532" cy="144000"/>
                          </a:xfrm>
                          <a:prstGeom prst="rect">
                            <a:avLst/>
                          </a:prstGeom>
                          <a:noFill/>
                          <a:ln w="9525">
                            <a:noFill/>
                            <a:miter lim="800000"/>
                            <a:headEnd/>
                            <a:tailEnd/>
                          </a:ln>
                        </pic:spPr>
                      </pic:pic>
                    </a:graphicData>
                  </a:graphic>
                </wp:inline>
              </w:drawing>
            </w:r>
          </w:p>
        </w:tc>
      </w:tr>
      <w:tr w:rsidR="00B55165" w:rsidRPr="00990895" w:rsidTr="00B55165">
        <w:trPr>
          <w:trHeight w:val="480"/>
        </w:trPr>
        <w:tc>
          <w:tcPr>
            <w:tcW w:w="749" w:type="dxa"/>
            <w:vMerge/>
            <w:tcBorders>
              <w:top w:val="nil"/>
              <w:left w:val="single" w:sz="4" w:space="0" w:color="auto"/>
              <w:bottom w:val="single" w:sz="4" w:space="0" w:color="auto"/>
              <w:right w:val="single" w:sz="4" w:space="0" w:color="auto"/>
            </w:tcBorders>
            <w:vAlign w:val="center"/>
            <w:hideMark/>
          </w:tcPr>
          <w:p w:rsidR="00B55165" w:rsidRPr="00990895" w:rsidRDefault="00B55165" w:rsidP="00B55165">
            <w:pPr>
              <w:spacing w:after="0"/>
              <w:rPr>
                <w:rFonts w:eastAsia="Times New Roman" w:cs="Arial"/>
                <w:color w:val="000000"/>
                <w:sz w:val="16"/>
                <w:szCs w:val="16"/>
                <w:lang w:eastAsia="de-AT"/>
              </w:rPr>
            </w:pPr>
          </w:p>
        </w:tc>
        <w:tc>
          <w:tcPr>
            <w:tcW w:w="8582" w:type="dxa"/>
            <w:vMerge/>
            <w:tcBorders>
              <w:top w:val="single" w:sz="4" w:space="0" w:color="auto"/>
              <w:left w:val="single" w:sz="4" w:space="0" w:color="auto"/>
              <w:bottom w:val="single" w:sz="4" w:space="0" w:color="auto"/>
              <w:right w:val="single" w:sz="12" w:space="0" w:color="000000" w:themeColor="text1"/>
            </w:tcBorders>
            <w:vAlign w:val="center"/>
            <w:hideMark/>
          </w:tcPr>
          <w:p w:rsidR="00B55165" w:rsidRPr="00990895" w:rsidRDefault="00B55165" w:rsidP="00B55165">
            <w:pPr>
              <w:spacing w:after="0"/>
              <w:rPr>
                <w:rFonts w:eastAsia="Times New Roman" w:cs="Arial"/>
                <w:color w:val="000000"/>
                <w:sz w:val="16"/>
                <w:szCs w:val="16"/>
                <w:lang w:eastAsia="de-AT"/>
              </w:rPr>
            </w:pPr>
          </w:p>
        </w:tc>
      </w:tr>
      <w:tr w:rsidR="00B55165" w:rsidRPr="00990895" w:rsidTr="00B55165">
        <w:trPr>
          <w:trHeight w:val="480"/>
        </w:trPr>
        <w:tc>
          <w:tcPr>
            <w:tcW w:w="749" w:type="dxa"/>
            <w:vMerge/>
            <w:tcBorders>
              <w:top w:val="nil"/>
              <w:left w:val="single" w:sz="4" w:space="0" w:color="auto"/>
              <w:bottom w:val="single" w:sz="4" w:space="0" w:color="auto"/>
              <w:right w:val="single" w:sz="4" w:space="0" w:color="auto"/>
            </w:tcBorders>
            <w:vAlign w:val="center"/>
            <w:hideMark/>
          </w:tcPr>
          <w:p w:rsidR="00B55165" w:rsidRPr="00990895" w:rsidRDefault="00B55165" w:rsidP="00B55165">
            <w:pPr>
              <w:spacing w:after="0"/>
              <w:rPr>
                <w:rFonts w:eastAsia="Times New Roman" w:cs="Arial"/>
                <w:color w:val="000000"/>
                <w:sz w:val="16"/>
                <w:szCs w:val="16"/>
                <w:lang w:eastAsia="de-AT"/>
              </w:rPr>
            </w:pPr>
          </w:p>
        </w:tc>
        <w:tc>
          <w:tcPr>
            <w:tcW w:w="8582" w:type="dxa"/>
            <w:vMerge/>
            <w:tcBorders>
              <w:top w:val="single" w:sz="4" w:space="0" w:color="auto"/>
              <w:left w:val="single" w:sz="4" w:space="0" w:color="auto"/>
              <w:bottom w:val="single" w:sz="4" w:space="0" w:color="auto"/>
              <w:right w:val="single" w:sz="12" w:space="0" w:color="000000" w:themeColor="text1"/>
            </w:tcBorders>
            <w:vAlign w:val="center"/>
            <w:hideMark/>
          </w:tcPr>
          <w:p w:rsidR="00B55165" w:rsidRPr="00990895" w:rsidRDefault="00B55165" w:rsidP="00B55165">
            <w:pPr>
              <w:spacing w:after="0"/>
              <w:rPr>
                <w:rFonts w:eastAsia="Times New Roman" w:cs="Arial"/>
                <w:color w:val="000000"/>
                <w:sz w:val="16"/>
                <w:szCs w:val="16"/>
                <w:lang w:eastAsia="de-AT"/>
              </w:rPr>
            </w:pPr>
          </w:p>
        </w:tc>
      </w:tr>
      <w:tr w:rsidR="00B55165" w:rsidRPr="00990895" w:rsidTr="00B55165">
        <w:trPr>
          <w:trHeight w:val="480"/>
        </w:trPr>
        <w:tc>
          <w:tcPr>
            <w:tcW w:w="749" w:type="dxa"/>
            <w:vMerge/>
            <w:tcBorders>
              <w:top w:val="nil"/>
              <w:left w:val="single" w:sz="4" w:space="0" w:color="auto"/>
              <w:bottom w:val="single" w:sz="4" w:space="0" w:color="auto"/>
              <w:right w:val="single" w:sz="4" w:space="0" w:color="auto"/>
            </w:tcBorders>
            <w:vAlign w:val="center"/>
            <w:hideMark/>
          </w:tcPr>
          <w:p w:rsidR="00B55165" w:rsidRPr="00990895" w:rsidRDefault="00B55165" w:rsidP="00B55165">
            <w:pPr>
              <w:spacing w:after="0"/>
              <w:rPr>
                <w:rFonts w:eastAsia="Times New Roman" w:cs="Arial"/>
                <w:color w:val="000000"/>
                <w:sz w:val="16"/>
                <w:szCs w:val="16"/>
                <w:lang w:eastAsia="de-AT"/>
              </w:rPr>
            </w:pPr>
          </w:p>
        </w:tc>
        <w:tc>
          <w:tcPr>
            <w:tcW w:w="8582" w:type="dxa"/>
            <w:vMerge/>
            <w:tcBorders>
              <w:top w:val="single" w:sz="4" w:space="0" w:color="auto"/>
              <w:left w:val="single" w:sz="4" w:space="0" w:color="auto"/>
              <w:bottom w:val="single" w:sz="4" w:space="0" w:color="auto"/>
              <w:right w:val="single" w:sz="12" w:space="0" w:color="000000" w:themeColor="text1"/>
            </w:tcBorders>
            <w:vAlign w:val="center"/>
            <w:hideMark/>
          </w:tcPr>
          <w:p w:rsidR="00B55165" w:rsidRPr="00990895" w:rsidRDefault="00B55165" w:rsidP="00B55165">
            <w:pPr>
              <w:spacing w:after="0"/>
              <w:rPr>
                <w:rFonts w:eastAsia="Times New Roman" w:cs="Arial"/>
                <w:color w:val="000000"/>
                <w:sz w:val="16"/>
                <w:szCs w:val="16"/>
                <w:lang w:eastAsia="de-AT"/>
              </w:rPr>
            </w:pPr>
          </w:p>
        </w:tc>
      </w:tr>
      <w:tr w:rsidR="00B55165" w:rsidRPr="00990895" w:rsidTr="00B55165">
        <w:trPr>
          <w:trHeight w:val="480"/>
        </w:trPr>
        <w:tc>
          <w:tcPr>
            <w:tcW w:w="749" w:type="dxa"/>
            <w:vMerge/>
            <w:tcBorders>
              <w:top w:val="nil"/>
              <w:left w:val="single" w:sz="4" w:space="0" w:color="auto"/>
              <w:bottom w:val="single" w:sz="4" w:space="0" w:color="auto"/>
              <w:right w:val="single" w:sz="4" w:space="0" w:color="auto"/>
            </w:tcBorders>
            <w:vAlign w:val="center"/>
            <w:hideMark/>
          </w:tcPr>
          <w:p w:rsidR="00B55165" w:rsidRPr="00990895" w:rsidRDefault="00B55165" w:rsidP="00B55165">
            <w:pPr>
              <w:spacing w:after="0"/>
              <w:rPr>
                <w:rFonts w:eastAsia="Times New Roman" w:cs="Arial"/>
                <w:color w:val="000000"/>
                <w:sz w:val="16"/>
                <w:szCs w:val="16"/>
                <w:lang w:eastAsia="de-AT"/>
              </w:rPr>
            </w:pPr>
          </w:p>
        </w:tc>
        <w:tc>
          <w:tcPr>
            <w:tcW w:w="8582" w:type="dxa"/>
            <w:vMerge/>
            <w:tcBorders>
              <w:top w:val="single" w:sz="4" w:space="0" w:color="auto"/>
              <w:left w:val="single" w:sz="4" w:space="0" w:color="auto"/>
              <w:bottom w:val="single" w:sz="4" w:space="0" w:color="auto"/>
              <w:right w:val="single" w:sz="12" w:space="0" w:color="000000" w:themeColor="text1"/>
            </w:tcBorders>
            <w:vAlign w:val="center"/>
            <w:hideMark/>
          </w:tcPr>
          <w:p w:rsidR="00B55165" w:rsidRPr="00990895" w:rsidRDefault="00B55165" w:rsidP="00B55165">
            <w:pPr>
              <w:spacing w:after="0"/>
              <w:rPr>
                <w:rFonts w:eastAsia="Times New Roman" w:cs="Arial"/>
                <w:color w:val="000000"/>
                <w:sz w:val="16"/>
                <w:szCs w:val="16"/>
                <w:lang w:eastAsia="de-AT"/>
              </w:rPr>
            </w:pPr>
          </w:p>
        </w:tc>
      </w:tr>
      <w:tr w:rsidR="00B55165" w:rsidRPr="00990895" w:rsidTr="00B55165">
        <w:trPr>
          <w:trHeight w:val="480"/>
        </w:trPr>
        <w:tc>
          <w:tcPr>
            <w:tcW w:w="749" w:type="dxa"/>
            <w:vMerge/>
            <w:tcBorders>
              <w:top w:val="nil"/>
              <w:left w:val="single" w:sz="4" w:space="0" w:color="auto"/>
              <w:bottom w:val="single" w:sz="4" w:space="0" w:color="auto"/>
              <w:right w:val="single" w:sz="4" w:space="0" w:color="auto"/>
            </w:tcBorders>
            <w:vAlign w:val="center"/>
            <w:hideMark/>
          </w:tcPr>
          <w:p w:rsidR="00B55165" w:rsidRPr="00990895" w:rsidRDefault="00B55165" w:rsidP="00B55165">
            <w:pPr>
              <w:spacing w:after="0"/>
              <w:rPr>
                <w:rFonts w:eastAsia="Times New Roman" w:cs="Arial"/>
                <w:color w:val="000000"/>
                <w:sz w:val="16"/>
                <w:szCs w:val="16"/>
                <w:lang w:eastAsia="de-AT"/>
              </w:rPr>
            </w:pPr>
          </w:p>
        </w:tc>
        <w:tc>
          <w:tcPr>
            <w:tcW w:w="8582" w:type="dxa"/>
            <w:vMerge/>
            <w:tcBorders>
              <w:top w:val="single" w:sz="4" w:space="0" w:color="auto"/>
              <w:left w:val="single" w:sz="4" w:space="0" w:color="auto"/>
              <w:bottom w:val="single" w:sz="4" w:space="0" w:color="auto"/>
              <w:right w:val="single" w:sz="12" w:space="0" w:color="000000" w:themeColor="text1"/>
            </w:tcBorders>
            <w:vAlign w:val="center"/>
            <w:hideMark/>
          </w:tcPr>
          <w:p w:rsidR="00B55165" w:rsidRPr="00990895" w:rsidRDefault="00B55165" w:rsidP="00B55165">
            <w:pPr>
              <w:spacing w:after="0"/>
              <w:rPr>
                <w:rFonts w:eastAsia="Times New Roman" w:cs="Arial"/>
                <w:color w:val="000000"/>
                <w:sz w:val="16"/>
                <w:szCs w:val="16"/>
                <w:lang w:eastAsia="de-AT"/>
              </w:rPr>
            </w:pPr>
          </w:p>
        </w:tc>
      </w:tr>
      <w:tr w:rsidR="00B55165" w:rsidRPr="00990895" w:rsidTr="00B55165">
        <w:trPr>
          <w:trHeight w:val="480"/>
        </w:trPr>
        <w:tc>
          <w:tcPr>
            <w:tcW w:w="749" w:type="dxa"/>
            <w:vMerge/>
            <w:tcBorders>
              <w:top w:val="nil"/>
              <w:left w:val="single" w:sz="4" w:space="0" w:color="auto"/>
              <w:bottom w:val="single" w:sz="4" w:space="0" w:color="auto"/>
              <w:right w:val="single" w:sz="4" w:space="0" w:color="auto"/>
            </w:tcBorders>
            <w:vAlign w:val="center"/>
            <w:hideMark/>
          </w:tcPr>
          <w:p w:rsidR="00B55165" w:rsidRPr="00990895" w:rsidRDefault="00B55165" w:rsidP="00B55165">
            <w:pPr>
              <w:spacing w:after="0"/>
              <w:rPr>
                <w:rFonts w:eastAsia="Times New Roman" w:cs="Arial"/>
                <w:color w:val="000000"/>
                <w:sz w:val="16"/>
                <w:szCs w:val="16"/>
                <w:lang w:eastAsia="de-AT"/>
              </w:rPr>
            </w:pPr>
          </w:p>
        </w:tc>
        <w:tc>
          <w:tcPr>
            <w:tcW w:w="8582" w:type="dxa"/>
            <w:vMerge/>
            <w:tcBorders>
              <w:top w:val="single" w:sz="4" w:space="0" w:color="auto"/>
              <w:left w:val="single" w:sz="4" w:space="0" w:color="auto"/>
              <w:bottom w:val="single" w:sz="4" w:space="0" w:color="auto"/>
              <w:right w:val="single" w:sz="12" w:space="0" w:color="000000" w:themeColor="text1"/>
            </w:tcBorders>
            <w:vAlign w:val="center"/>
            <w:hideMark/>
          </w:tcPr>
          <w:p w:rsidR="00B55165" w:rsidRPr="00990895" w:rsidRDefault="00B55165" w:rsidP="00B55165">
            <w:pPr>
              <w:spacing w:after="0"/>
              <w:rPr>
                <w:rFonts w:eastAsia="Times New Roman" w:cs="Arial"/>
                <w:color w:val="000000"/>
                <w:sz w:val="16"/>
                <w:szCs w:val="16"/>
                <w:lang w:eastAsia="de-AT"/>
              </w:rPr>
            </w:pPr>
          </w:p>
        </w:tc>
      </w:tr>
      <w:tr w:rsidR="00B55165" w:rsidRPr="00990895" w:rsidTr="00B55165">
        <w:trPr>
          <w:trHeight w:val="480"/>
        </w:trPr>
        <w:tc>
          <w:tcPr>
            <w:tcW w:w="749" w:type="dxa"/>
            <w:vMerge/>
            <w:tcBorders>
              <w:top w:val="nil"/>
              <w:left w:val="single" w:sz="4" w:space="0" w:color="auto"/>
              <w:bottom w:val="single" w:sz="4" w:space="0" w:color="auto"/>
              <w:right w:val="single" w:sz="4" w:space="0" w:color="auto"/>
            </w:tcBorders>
            <w:vAlign w:val="center"/>
            <w:hideMark/>
          </w:tcPr>
          <w:p w:rsidR="00B55165" w:rsidRPr="00990895" w:rsidRDefault="00B55165" w:rsidP="00B55165">
            <w:pPr>
              <w:spacing w:after="0"/>
              <w:rPr>
                <w:rFonts w:eastAsia="Times New Roman" w:cs="Arial"/>
                <w:color w:val="000000"/>
                <w:sz w:val="16"/>
                <w:szCs w:val="16"/>
                <w:lang w:eastAsia="de-AT"/>
              </w:rPr>
            </w:pPr>
          </w:p>
        </w:tc>
        <w:tc>
          <w:tcPr>
            <w:tcW w:w="8582" w:type="dxa"/>
            <w:vMerge/>
            <w:tcBorders>
              <w:top w:val="single" w:sz="4" w:space="0" w:color="auto"/>
              <w:left w:val="single" w:sz="4" w:space="0" w:color="auto"/>
              <w:bottom w:val="single" w:sz="4" w:space="0" w:color="auto"/>
              <w:right w:val="single" w:sz="12" w:space="0" w:color="000000" w:themeColor="text1"/>
            </w:tcBorders>
            <w:vAlign w:val="center"/>
            <w:hideMark/>
          </w:tcPr>
          <w:p w:rsidR="00B55165" w:rsidRPr="00990895" w:rsidRDefault="00B55165" w:rsidP="00B55165">
            <w:pPr>
              <w:spacing w:after="0"/>
              <w:rPr>
                <w:rFonts w:eastAsia="Times New Roman" w:cs="Arial"/>
                <w:color w:val="000000"/>
                <w:sz w:val="16"/>
                <w:szCs w:val="16"/>
                <w:lang w:eastAsia="de-AT"/>
              </w:rPr>
            </w:pPr>
          </w:p>
        </w:tc>
      </w:tr>
      <w:tr w:rsidR="00B55165" w:rsidRPr="00990895" w:rsidTr="00B55165">
        <w:trPr>
          <w:trHeight w:val="480"/>
        </w:trPr>
        <w:tc>
          <w:tcPr>
            <w:tcW w:w="749" w:type="dxa"/>
            <w:vMerge/>
            <w:tcBorders>
              <w:top w:val="nil"/>
              <w:left w:val="single" w:sz="4" w:space="0" w:color="auto"/>
              <w:bottom w:val="single" w:sz="4" w:space="0" w:color="auto"/>
              <w:right w:val="single" w:sz="4" w:space="0" w:color="auto"/>
            </w:tcBorders>
            <w:vAlign w:val="center"/>
            <w:hideMark/>
          </w:tcPr>
          <w:p w:rsidR="00B55165" w:rsidRPr="00990895" w:rsidRDefault="00B55165" w:rsidP="00B55165">
            <w:pPr>
              <w:spacing w:after="0"/>
              <w:rPr>
                <w:rFonts w:eastAsia="Times New Roman" w:cs="Arial"/>
                <w:color w:val="000000"/>
                <w:sz w:val="16"/>
                <w:szCs w:val="16"/>
                <w:lang w:eastAsia="de-AT"/>
              </w:rPr>
            </w:pPr>
          </w:p>
        </w:tc>
        <w:tc>
          <w:tcPr>
            <w:tcW w:w="8582" w:type="dxa"/>
            <w:vMerge/>
            <w:tcBorders>
              <w:top w:val="single" w:sz="4" w:space="0" w:color="auto"/>
              <w:left w:val="single" w:sz="4" w:space="0" w:color="auto"/>
              <w:bottom w:val="single" w:sz="4" w:space="0" w:color="auto"/>
              <w:right w:val="single" w:sz="12" w:space="0" w:color="000000" w:themeColor="text1"/>
            </w:tcBorders>
            <w:vAlign w:val="center"/>
            <w:hideMark/>
          </w:tcPr>
          <w:p w:rsidR="00B55165" w:rsidRPr="00990895" w:rsidRDefault="00B55165" w:rsidP="00B55165">
            <w:pPr>
              <w:spacing w:after="0"/>
              <w:rPr>
                <w:rFonts w:eastAsia="Times New Roman" w:cs="Arial"/>
                <w:color w:val="000000"/>
                <w:sz w:val="16"/>
                <w:szCs w:val="16"/>
                <w:lang w:eastAsia="de-AT"/>
              </w:rPr>
            </w:pPr>
          </w:p>
        </w:tc>
      </w:tr>
      <w:tr w:rsidR="00B55165" w:rsidRPr="00990895" w:rsidTr="00B55165">
        <w:trPr>
          <w:trHeight w:val="480"/>
        </w:trPr>
        <w:tc>
          <w:tcPr>
            <w:tcW w:w="749" w:type="dxa"/>
            <w:vMerge/>
            <w:tcBorders>
              <w:top w:val="nil"/>
              <w:left w:val="single" w:sz="4" w:space="0" w:color="auto"/>
              <w:bottom w:val="single" w:sz="4" w:space="0" w:color="auto"/>
              <w:right w:val="single" w:sz="4" w:space="0" w:color="auto"/>
            </w:tcBorders>
            <w:vAlign w:val="center"/>
            <w:hideMark/>
          </w:tcPr>
          <w:p w:rsidR="00B55165" w:rsidRPr="00990895" w:rsidRDefault="00B55165" w:rsidP="00B55165">
            <w:pPr>
              <w:spacing w:after="0"/>
              <w:rPr>
                <w:rFonts w:eastAsia="Times New Roman" w:cs="Arial"/>
                <w:color w:val="000000"/>
                <w:sz w:val="16"/>
                <w:szCs w:val="16"/>
                <w:lang w:eastAsia="de-AT"/>
              </w:rPr>
            </w:pPr>
          </w:p>
        </w:tc>
        <w:tc>
          <w:tcPr>
            <w:tcW w:w="8582" w:type="dxa"/>
            <w:vMerge/>
            <w:tcBorders>
              <w:top w:val="single" w:sz="4" w:space="0" w:color="auto"/>
              <w:left w:val="single" w:sz="4" w:space="0" w:color="auto"/>
              <w:bottom w:val="single" w:sz="4" w:space="0" w:color="auto"/>
              <w:right w:val="single" w:sz="12" w:space="0" w:color="000000" w:themeColor="text1"/>
            </w:tcBorders>
            <w:vAlign w:val="center"/>
            <w:hideMark/>
          </w:tcPr>
          <w:p w:rsidR="00B55165" w:rsidRPr="00990895" w:rsidRDefault="00B55165" w:rsidP="00B55165">
            <w:pPr>
              <w:spacing w:after="0"/>
              <w:rPr>
                <w:rFonts w:eastAsia="Times New Roman" w:cs="Arial"/>
                <w:color w:val="000000"/>
                <w:sz w:val="16"/>
                <w:szCs w:val="16"/>
                <w:lang w:eastAsia="de-AT"/>
              </w:rPr>
            </w:pPr>
          </w:p>
        </w:tc>
      </w:tr>
      <w:tr w:rsidR="00B55165" w:rsidRPr="00976A5D" w:rsidTr="00B55165">
        <w:trPr>
          <w:trHeight w:val="1620"/>
        </w:trPr>
        <w:tc>
          <w:tcPr>
            <w:tcW w:w="9331" w:type="dxa"/>
            <w:gridSpan w:val="2"/>
            <w:tcBorders>
              <w:top w:val="single" w:sz="4" w:space="0" w:color="auto"/>
              <w:left w:val="single" w:sz="4" w:space="0" w:color="auto"/>
              <w:bottom w:val="single" w:sz="4" w:space="0" w:color="auto"/>
              <w:right w:val="single" w:sz="12" w:space="0" w:color="000000" w:themeColor="text1"/>
            </w:tcBorders>
            <w:shd w:val="clear" w:color="auto" w:fill="auto"/>
            <w:vAlign w:val="center"/>
            <w:hideMark/>
          </w:tcPr>
          <w:p w:rsidR="00B55165" w:rsidRPr="003D639D" w:rsidRDefault="00B55165" w:rsidP="00B55165">
            <w:pPr>
              <w:spacing w:after="0"/>
              <w:jc w:val="center"/>
              <w:rPr>
                <w:rFonts w:eastAsia="Times New Roman" w:cs="Arial"/>
                <w:color w:val="262F77"/>
                <w:szCs w:val="20"/>
                <w:lang w:eastAsia="de-AT"/>
              </w:rPr>
            </w:pPr>
            <w:r w:rsidRPr="007B0106">
              <w:rPr>
                <w:rFonts w:eastAsia="Times New Roman" w:cs="Arial"/>
                <w:noProof/>
                <w:color w:val="262F77"/>
                <w:szCs w:val="20"/>
                <w:lang w:eastAsia="de-AT"/>
              </w:rPr>
              <w:t xml:space="preserve"> </w:t>
            </w:r>
            <w:r>
              <w:rPr>
                <w:rFonts w:eastAsia="Times New Roman" w:cs="Arial"/>
                <w:noProof/>
                <w:color w:val="262F77"/>
                <w:szCs w:val="20"/>
                <w:lang w:eastAsia="de-AT"/>
              </w:rPr>
              <w:drawing>
                <wp:anchor distT="0" distB="0" distL="114300" distR="114300" simplePos="0" relativeHeight="251980800" behindDoc="0" locked="0" layoutInCell="1" allowOverlap="1">
                  <wp:simplePos x="3038475" y="1190625"/>
                  <wp:positionH relativeFrom="margin">
                    <wp:posOffset>36195</wp:posOffset>
                  </wp:positionH>
                  <wp:positionV relativeFrom="margin">
                    <wp:align>top</wp:align>
                  </wp:positionV>
                  <wp:extent cx="276225" cy="361950"/>
                  <wp:effectExtent l="19050" t="0" r="9525" b="0"/>
                  <wp:wrapSquare wrapText="bothSides"/>
                  <wp:docPr id="28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276225" cy="361950"/>
                          </a:xfrm>
                          <a:prstGeom prst="rect">
                            <a:avLst/>
                          </a:prstGeom>
                          <a:noFill/>
                          <a:ln w="9525">
                            <a:noFill/>
                            <a:miter lim="800000"/>
                            <a:headEnd/>
                            <a:tailEnd/>
                          </a:ln>
                        </pic:spPr>
                      </pic:pic>
                    </a:graphicData>
                  </a:graphic>
                </wp:anchor>
              </w:drawing>
            </w:r>
            <w:r w:rsidRPr="003D639D">
              <w:rPr>
                <w:rFonts w:eastAsia="Times New Roman" w:cs="Arial"/>
                <w:color w:val="262F77"/>
                <w:szCs w:val="20"/>
                <w:lang w:eastAsia="de-AT"/>
              </w:rPr>
              <w:t>Smart Urban Logistics</w:t>
            </w:r>
          </w:p>
          <w:p w:rsidR="00F32C39" w:rsidRDefault="00F32C39" w:rsidP="00F32C39">
            <w:pPr>
              <w:spacing w:after="0"/>
              <w:jc w:val="center"/>
              <w:rPr>
                <w:rFonts w:eastAsia="Times New Roman" w:cs="Arial"/>
                <w:color w:val="262F77"/>
                <w:sz w:val="22"/>
                <w:lang w:eastAsia="de-AT"/>
              </w:rPr>
            </w:pPr>
            <w:r w:rsidRPr="00F32C39">
              <w:rPr>
                <w:rFonts w:eastAsia="Times New Roman" w:cs="Arial"/>
                <w:color w:val="262F77"/>
                <w:sz w:val="22"/>
                <w:lang w:eastAsia="de-AT"/>
              </w:rPr>
              <w:t xml:space="preserve">Kommunikationsprozess </w:t>
            </w:r>
          </w:p>
          <w:p w:rsidR="00B55165" w:rsidRPr="00976A5D" w:rsidRDefault="00B55165" w:rsidP="00B55165">
            <w:pPr>
              <w:spacing w:after="30"/>
              <w:jc w:val="center"/>
              <w:rPr>
                <w:rFonts w:eastAsia="Times New Roman" w:cs="Arial"/>
                <w:b/>
                <w:bCs/>
                <w:color w:val="262F77"/>
                <w:sz w:val="24"/>
                <w:szCs w:val="24"/>
                <w:lang w:eastAsia="de-AT"/>
              </w:rPr>
            </w:pPr>
            <w:r w:rsidRPr="00976A5D">
              <w:rPr>
                <w:rFonts w:eastAsia="Times New Roman" w:cs="Arial"/>
                <w:b/>
                <w:bCs/>
                <w:color w:val="262F77"/>
                <w:sz w:val="24"/>
                <w:szCs w:val="24"/>
                <w:lang w:eastAsia="de-AT"/>
              </w:rPr>
              <w:t xml:space="preserve">Themen - </w:t>
            </w:r>
            <w:proofErr w:type="spellStart"/>
            <w:r w:rsidRPr="00976A5D">
              <w:rPr>
                <w:rFonts w:eastAsia="Times New Roman" w:cs="Arial"/>
                <w:b/>
                <w:bCs/>
                <w:color w:val="262F77"/>
                <w:sz w:val="24"/>
                <w:szCs w:val="24"/>
                <w:lang w:eastAsia="de-AT"/>
              </w:rPr>
              <w:t>Factsheet</w:t>
            </w:r>
            <w:proofErr w:type="spellEnd"/>
            <w:r w:rsidRPr="00976A5D">
              <w:rPr>
                <w:rFonts w:eastAsia="Times New Roman" w:cs="Arial"/>
                <w:b/>
                <w:bCs/>
                <w:color w:val="262F77"/>
                <w:sz w:val="24"/>
                <w:szCs w:val="24"/>
                <w:lang w:eastAsia="de-AT"/>
              </w:rPr>
              <w:t xml:space="preserve"> T</w:t>
            </w:r>
            <w:r>
              <w:rPr>
                <w:rFonts w:eastAsia="Times New Roman" w:cs="Arial"/>
                <w:b/>
                <w:bCs/>
                <w:color w:val="262F77"/>
                <w:sz w:val="24"/>
                <w:szCs w:val="24"/>
                <w:lang w:eastAsia="de-AT"/>
              </w:rPr>
              <w:t>2</w:t>
            </w:r>
            <w:r w:rsidRPr="005522B0">
              <w:rPr>
                <w:rFonts w:eastAsia="Times New Roman" w:cs="Arial"/>
                <w:b/>
                <w:bCs/>
                <w:color w:val="1F497D"/>
                <w:sz w:val="24"/>
                <w:szCs w:val="24"/>
                <w:lang w:eastAsia="de-AT"/>
              </w:rPr>
              <w:br/>
            </w:r>
            <w:r w:rsidRPr="005522B0">
              <w:rPr>
                <w:rFonts w:eastAsia="Times New Roman" w:cs="Arial"/>
                <w:b/>
                <w:bCs/>
                <w:color w:val="34922F"/>
                <w:sz w:val="28"/>
                <w:szCs w:val="28"/>
                <w:lang w:eastAsia="de-AT"/>
              </w:rPr>
              <w:t>Gewerbegebiete und EKZ außerhalb der Stadtgrenzen</w:t>
            </w:r>
          </w:p>
        </w:tc>
      </w:tr>
      <w:tr w:rsidR="00B55165" w:rsidRPr="005522B0" w:rsidTr="00B55165">
        <w:trPr>
          <w:trHeight w:val="540"/>
        </w:trPr>
        <w:tc>
          <w:tcPr>
            <w:tcW w:w="9331" w:type="dxa"/>
            <w:gridSpan w:val="2"/>
            <w:tcBorders>
              <w:top w:val="single" w:sz="4" w:space="0" w:color="auto"/>
              <w:left w:val="single" w:sz="4" w:space="0" w:color="auto"/>
              <w:bottom w:val="single" w:sz="4" w:space="0" w:color="auto"/>
              <w:right w:val="single" w:sz="12" w:space="0" w:color="000000" w:themeColor="text1"/>
            </w:tcBorders>
            <w:shd w:val="clear" w:color="000000" w:fill="A6DAF5"/>
            <w:noWrap/>
            <w:vAlign w:val="center"/>
            <w:hideMark/>
          </w:tcPr>
          <w:p w:rsidR="00B55165" w:rsidRPr="005522B0" w:rsidRDefault="00B55165" w:rsidP="00B55165">
            <w:pPr>
              <w:spacing w:after="0"/>
              <w:jc w:val="center"/>
              <w:rPr>
                <w:rFonts w:eastAsia="Times New Roman" w:cs="Arial"/>
                <w:b/>
                <w:bCs/>
                <w:color w:val="262F77"/>
                <w:sz w:val="22"/>
                <w:lang w:eastAsia="de-AT"/>
              </w:rPr>
            </w:pPr>
            <w:r w:rsidRPr="005522B0">
              <w:rPr>
                <w:rFonts w:eastAsia="Times New Roman" w:cs="Arial"/>
                <w:b/>
                <w:bCs/>
                <w:color w:val="262F77"/>
                <w:sz w:val="22"/>
                <w:lang w:eastAsia="de-AT"/>
              </w:rPr>
              <w:t>Erklärung und Kurzinformation</w:t>
            </w:r>
          </w:p>
        </w:tc>
      </w:tr>
      <w:tr w:rsidR="00B55165" w:rsidRPr="005522B0" w:rsidTr="00B55165">
        <w:trPr>
          <w:trHeight w:val="1355"/>
        </w:trPr>
        <w:tc>
          <w:tcPr>
            <w:tcW w:w="9331" w:type="dxa"/>
            <w:gridSpan w:val="2"/>
            <w:tcBorders>
              <w:top w:val="single" w:sz="4" w:space="0" w:color="auto"/>
              <w:left w:val="single" w:sz="4" w:space="0" w:color="auto"/>
              <w:bottom w:val="single" w:sz="4" w:space="0" w:color="auto"/>
              <w:right w:val="single" w:sz="12" w:space="0" w:color="000000" w:themeColor="text1"/>
            </w:tcBorders>
            <w:shd w:val="clear" w:color="auto" w:fill="auto"/>
            <w:vAlign w:val="center"/>
            <w:hideMark/>
          </w:tcPr>
          <w:p w:rsidR="00B55165" w:rsidRPr="005522B0" w:rsidRDefault="00B55165" w:rsidP="00524D40">
            <w:pPr>
              <w:spacing w:after="0"/>
              <w:jc w:val="both"/>
              <w:rPr>
                <w:rFonts w:eastAsia="Times New Roman" w:cs="Arial"/>
                <w:color w:val="000000"/>
                <w:sz w:val="18"/>
                <w:szCs w:val="18"/>
                <w:lang w:eastAsia="de-AT"/>
              </w:rPr>
            </w:pPr>
            <w:r w:rsidRPr="005522B0">
              <w:rPr>
                <w:rFonts w:eastAsia="Times New Roman" w:cs="Arial"/>
                <w:color w:val="000000"/>
                <w:sz w:val="18"/>
                <w:szCs w:val="18"/>
                <w:lang w:eastAsia="de-AT"/>
              </w:rPr>
              <w:t>Konflikte zwischen Güterverkehr und Personenverkehr</w:t>
            </w:r>
            <w:r w:rsidR="006F4045">
              <w:rPr>
                <w:rFonts w:eastAsia="Times New Roman" w:cs="Arial"/>
                <w:color w:val="000000"/>
                <w:sz w:val="18"/>
                <w:szCs w:val="18"/>
                <w:lang w:eastAsia="de-AT"/>
              </w:rPr>
              <w:t>,</w:t>
            </w:r>
            <w:r w:rsidRPr="005522B0">
              <w:rPr>
                <w:rFonts w:eastAsia="Times New Roman" w:cs="Arial"/>
                <w:color w:val="000000"/>
                <w:sz w:val="18"/>
                <w:szCs w:val="18"/>
                <w:lang w:eastAsia="de-AT"/>
              </w:rPr>
              <w:t xml:space="preserve"> </w:t>
            </w:r>
            <w:r w:rsidR="00524D40">
              <w:rPr>
                <w:rFonts w:eastAsia="Times New Roman" w:cs="Arial"/>
                <w:color w:val="000000"/>
                <w:sz w:val="18"/>
                <w:szCs w:val="18"/>
                <w:lang w:eastAsia="de-AT"/>
              </w:rPr>
              <w:t>sowie das</w:t>
            </w:r>
            <w:r w:rsidR="00524D40" w:rsidRPr="005522B0">
              <w:rPr>
                <w:rFonts w:eastAsia="Times New Roman" w:cs="Arial"/>
                <w:color w:val="000000"/>
                <w:sz w:val="18"/>
                <w:szCs w:val="18"/>
                <w:lang w:eastAsia="de-AT"/>
              </w:rPr>
              <w:t xml:space="preserve"> </w:t>
            </w:r>
            <w:r w:rsidRPr="005522B0">
              <w:rPr>
                <w:rFonts w:eastAsia="Times New Roman" w:cs="Arial"/>
                <w:color w:val="000000"/>
                <w:sz w:val="18"/>
                <w:szCs w:val="18"/>
                <w:lang w:eastAsia="de-AT"/>
              </w:rPr>
              <w:t>(Güter)Verkehrsaufkommen in der eigenen Gemeinde zu und von den Gewerbegebieten der umgrenzenden Gemeinden können stadtintern aber auch bilateral mit den angrenzen Gemeinden zu Mis</w:t>
            </w:r>
            <w:r>
              <w:rPr>
                <w:rFonts w:eastAsia="Times New Roman" w:cs="Arial"/>
                <w:color w:val="000000"/>
                <w:sz w:val="18"/>
                <w:szCs w:val="18"/>
                <w:lang w:eastAsia="de-AT"/>
              </w:rPr>
              <w:t>s</w:t>
            </w:r>
            <w:r w:rsidRPr="005522B0">
              <w:rPr>
                <w:rFonts w:eastAsia="Times New Roman" w:cs="Arial"/>
                <w:color w:val="000000"/>
                <w:sz w:val="18"/>
                <w:szCs w:val="18"/>
                <w:lang w:eastAsia="de-AT"/>
              </w:rPr>
              <w:t>stimmungen führen. Lösungsansätze müssen daher gemeindegrenzüberschreitend gesucht und in Kooperat</w:t>
            </w:r>
            <w:r>
              <w:rPr>
                <w:rFonts w:eastAsia="Times New Roman" w:cs="Arial"/>
                <w:color w:val="000000"/>
                <w:sz w:val="18"/>
                <w:szCs w:val="18"/>
                <w:lang w:eastAsia="de-AT"/>
              </w:rPr>
              <w:t>ion der betroffenen Gemeinden e</w:t>
            </w:r>
            <w:r w:rsidRPr="005522B0">
              <w:rPr>
                <w:rFonts w:eastAsia="Times New Roman" w:cs="Arial"/>
                <w:color w:val="000000"/>
                <w:sz w:val="18"/>
                <w:szCs w:val="18"/>
                <w:lang w:eastAsia="de-AT"/>
              </w:rPr>
              <w:t>r</w:t>
            </w:r>
            <w:r>
              <w:rPr>
                <w:rFonts w:eastAsia="Times New Roman" w:cs="Arial"/>
                <w:color w:val="000000"/>
                <w:sz w:val="18"/>
                <w:szCs w:val="18"/>
                <w:lang w:eastAsia="de-AT"/>
              </w:rPr>
              <w:t>ar</w:t>
            </w:r>
            <w:r w:rsidRPr="005522B0">
              <w:rPr>
                <w:rFonts w:eastAsia="Times New Roman" w:cs="Arial"/>
                <w:color w:val="000000"/>
                <w:sz w:val="18"/>
                <w:szCs w:val="18"/>
                <w:lang w:eastAsia="de-AT"/>
              </w:rPr>
              <w:t>beitet werden.</w:t>
            </w:r>
          </w:p>
        </w:tc>
      </w:tr>
      <w:tr w:rsidR="00B55165" w:rsidRPr="005522B0" w:rsidTr="00B55165">
        <w:trPr>
          <w:trHeight w:val="540"/>
        </w:trPr>
        <w:tc>
          <w:tcPr>
            <w:tcW w:w="9331" w:type="dxa"/>
            <w:gridSpan w:val="2"/>
            <w:tcBorders>
              <w:top w:val="single" w:sz="4" w:space="0" w:color="auto"/>
              <w:left w:val="single" w:sz="4" w:space="0" w:color="auto"/>
              <w:bottom w:val="single" w:sz="4" w:space="0" w:color="auto"/>
              <w:right w:val="single" w:sz="12" w:space="0" w:color="000000" w:themeColor="text1"/>
            </w:tcBorders>
            <w:shd w:val="clear" w:color="000000" w:fill="A6DAF5"/>
            <w:noWrap/>
            <w:vAlign w:val="center"/>
            <w:hideMark/>
          </w:tcPr>
          <w:p w:rsidR="00B55165" w:rsidRPr="005522B0" w:rsidRDefault="00B55165" w:rsidP="00B55165">
            <w:pPr>
              <w:spacing w:after="0"/>
              <w:jc w:val="center"/>
              <w:rPr>
                <w:rFonts w:eastAsia="Times New Roman" w:cs="Arial"/>
                <w:b/>
                <w:bCs/>
                <w:color w:val="262F77"/>
                <w:sz w:val="22"/>
                <w:lang w:eastAsia="de-AT"/>
              </w:rPr>
            </w:pPr>
            <w:r w:rsidRPr="005522B0">
              <w:rPr>
                <w:rFonts w:eastAsia="Times New Roman" w:cs="Arial"/>
                <w:b/>
                <w:bCs/>
                <w:color w:val="262F77"/>
                <w:sz w:val="22"/>
                <w:lang w:eastAsia="de-AT"/>
              </w:rPr>
              <w:t>Potenzielle Lösungen</w:t>
            </w:r>
          </w:p>
        </w:tc>
      </w:tr>
      <w:tr w:rsidR="00B55165" w:rsidRPr="005522B0" w:rsidTr="00B55165">
        <w:trPr>
          <w:trHeight w:val="630"/>
        </w:trPr>
        <w:tc>
          <w:tcPr>
            <w:tcW w:w="749" w:type="dxa"/>
            <w:tcBorders>
              <w:top w:val="nil"/>
              <w:left w:val="single" w:sz="4" w:space="0" w:color="auto"/>
              <w:bottom w:val="single" w:sz="4" w:space="0" w:color="auto"/>
              <w:right w:val="single" w:sz="4" w:space="0" w:color="auto"/>
            </w:tcBorders>
            <w:shd w:val="clear" w:color="000000" w:fill="A6DAF5"/>
            <w:vAlign w:val="center"/>
            <w:hideMark/>
          </w:tcPr>
          <w:p w:rsidR="00B55165" w:rsidRPr="005522B0" w:rsidRDefault="00B55165" w:rsidP="00B55165">
            <w:pPr>
              <w:spacing w:after="0"/>
              <w:jc w:val="center"/>
              <w:rPr>
                <w:rFonts w:eastAsia="Times New Roman" w:cs="Arial"/>
                <w:color w:val="262F77"/>
                <w:sz w:val="16"/>
                <w:szCs w:val="16"/>
                <w:lang w:eastAsia="de-AT"/>
              </w:rPr>
            </w:pPr>
            <w:r w:rsidRPr="005522B0">
              <w:rPr>
                <w:rFonts w:eastAsia="Times New Roman" w:cs="Arial"/>
                <w:color w:val="262F77"/>
                <w:sz w:val="16"/>
                <w:szCs w:val="16"/>
                <w:lang w:eastAsia="de-AT"/>
              </w:rPr>
              <w:t>Fact-</w:t>
            </w:r>
            <w:r w:rsidRPr="005522B0">
              <w:rPr>
                <w:rFonts w:eastAsia="Times New Roman" w:cs="Arial"/>
                <w:color w:val="262F77"/>
                <w:sz w:val="16"/>
                <w:szCs w:val="16"/>
                <w:lang w:eastAsia="de-AT"/>
              </w:rPr>
              <w:br/>
            </w:r>
            <w:proofErr w:type="spellStart"/>
            <w:r w:rsidRPr="005522B0">
              <w:rPr>
                <w:rFonts w:eastAsia="Times New Roman" w:cs="Arial"/>
                <w:color w:val="262F77"/>
                <w:sz w:val="16"/>
                <w:szCs w:val="16"/>
                <w:lang w:eastAsia="de-AT"/>
              </w:rPr>
              <w:t>sheet</w:t>
            </w:r>
            <w:proofErr w:type="spellEnd"/>
            <w:r w:rsidRPr="005522B0">
              <w:rPr>
                <w:rFonts w:eastAsia="Times New Roman" w:cs="Arial"/>
                <w:color w:val="262F77"/>
                <w:sz w:val="16"/>
                <w:szCs w:val="16"/>
                <w:lang w:eastAsia="de-AT"/>
              </w:rPr>
              <w:br/>
              <w:t>Nr.</w:t>
            </w:r>
          </w:p>
        </w:tc>
        <w:tc>
          <w:tcPr>
            <w:tcW w:w="8582" w:type="dxa"/>
            <w:tcBorders>
              <w:top w:val="single" w:sz="4" w:space="0" w:color="auto"/>
              <w:left w:val="nil"/>
              <w:bottom w:val="single" w:sz="4" w:space="0" w:color="auto"/>
              <w:right w:val="single" w:sz="12" w:space="0" w:color="000000" w:themeColor="text1"/>
            </w:tcBorders>
            <w:shd w:val="clear" w:color="000000" w:fill="A6DAF5"/>
            <w:vAlign w:val="center"/>
            <w:hideMark/>
          </w:tcPr>
          <w:p w:rsidR="00B55165" w:rsidRPr="005522B0" w:rsidRDefault="00B55165" w:rsidP="00B55165">
            <w:pPr>
              <w:spacing w:after="0"/>
              <w:jc w:val="center"/>
              <w:rPr>
                <w:rFonts w:eastAsia="Times New Roman" w:cs="Arial"/>
                <w:b/>
                <w:bCs/>
                <w:color w:val="262F77"/>
                <w:szCs w:val="20"/>
                <w:lang w:eastAsia="de-AT"/>
              </w:rPr>
            </w:pPr>
            <w:r w:rsidRPr="005522B0">
              <w:rPr>
                <w:rFonts w:eastAsia="Times New Roman" w:cs="Arial"/>
                <w:b/>
                <w:bCs/>
                <w:color w:val="262F77"/>
                <w:szCs w:val="20"/>
                <w:lang w:eastAsia="de-AT"/>
              </w:rPr>
              <w:t>Lösungsansatz</w:t>
            </w:r>
          </w:p>
        </w:tc>
      </w:tr>
      <w:tr w:rsidR="00B55165" w:rsidRPr="005522B0" w:rsidTr="00B55165">
        <w:trPr>
          <w:trHeight w:val="450"/>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B55165" w:rsidRPr="005522B0" w:rsidRDefault="00B55165" w:rsidP="00B55165">
            <w:pPr>
              <w:spacing w:after="0"/>
              <w:jc w:val="center"/>
              <w:rPr>
                <w:rFonts w:eastAsia="Times New Roman" w:cs="Arial"/>
                <w:color w:val="000000"/>
                <w:sz w:val="16"/>
                <w:szCs w:val="16"/>
                <w:lang w:eastAsia="de-AT"/>
              </w:rPr>
            </w:pPr>
            <w:r w:rsidRPr="005522B0">
              <w:rPr>
                <w:rFonts w:eastAsia="Times New Roman" w:cs="Arial"/>
                <w:color w:val="000000"/>
                <w:sz w:val="16"/>
                <w:szCs w:val="16"/>
                <w:lang w:eastAsia="de-AT"/>
              </w:rPr>
              <w:t>L1</w:t>
            </w:r>
          </w:p>
        </w:tc>
        <w:tc>
          <w:tcPr>
            <w:tcW w:w="8582" w:type="dxa"/>
            <w:tcBorders>
              <w:top w:val="single" w:sz="4" w:space="0" w:color="auto"/>
              <w:left w:val="nil"/>
              <w:bottom w:val="single" w:sz="4" w:space="0" w:color="auto"/>
              <w:right w:val="single" w:sz="12" w:space="0" w:color="000000" w:themeColor="text1"/>
            </w:tcBorders>
            <w:shd w:val="clear" w:color="auto" w:fill="auto"/>
            <w:vAlign w:val="center"/>
            <w:hideMark/>
          </w:tcPr>
          <w:p w:rsidR="00B55165" w:rsidRDefault="00B55165" w:rsidP="00B55165">
            <w:pPr>
              <w:spacing w:after="0"/>
              <w:jc w:val="center"/>
              <w:rPr>
                <w:rFonts w:eastAsia="Times New Roman" w:cs="Arial"/>
                <w:color w:val="000000"/>
                <w:sz w:val="16"/>
                <w:szCs w:val="16"/>
                <w:lang w:eastAsia="de-AT"/>
              </w:rPr>
            </w:pPr>
            <w:r w:rsidRPr="005522B0">
              <w:rPr>
                <w:rFonts w:eastAsia="Times New Roman" w:cs="Arial"/>
                <w:color w:val="000000"/>
                <w:sz w:val="16"/>
                <w:szCs w:val="16"/>
                <w:lang w:eastAsia="de-AT"/>
              </w:rPr>
              <w:t xml:space="preserve">Bündelung der Ziel- und/oder Quellverkehre (LDL-Kooperationen als Voraussetzung) </w:t>
            </w:r>
          </w:p>
          <w:p w:rsidR="00B55165" w:rsidRPr="005522B0" w:rsidRDefault="00B55165" w:rsidP="00B55165">
            <w:pPr>
              <w:spacing w:after="0"/>
              <w:jc w:val="center"/>
              <w:rPr>
                <w:rFonts w:eastAsia="Times New Roman" w:cs="Arial"/>
                <w:color w:val="000000"/>
                <w:sz w:val="16"/>
                <w:szCs w:val="16"/>
                <w:lang w:eastAsia="de-AT"/>
              </w:rPr>
            </w:pPr>
            <w:r w:rsidRPr="005522B0">
              <w:rPr>
                <w:rFonts w:eastAsia="Times New Roman" w:cs="Arial"/>
                <w:color w:val="000000"/>
                <w:sz w:val="16"/>
                <w:szCs w:val="16"/>
                <w:lang w:eastAsia="de-AT"/>
              </w:rPr>
              <w:t>samt kooperativer Tourenoptimierung</w:t>
            </w:r>
          </w:p>
        </w:tc>
      </w:tr>
      <w:tr w:rsidR="00B55165" w:rsidRPr="005522B0" w:rsidTr="00B55165">
        <w:trPr>
          <w:trHeight w:val="450"/>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B55165" w:rsidRPr="005522B0" w:rsidRDefault="00B55165" w:rsidP="00B55165">
            <w:pPr>
              <w:spacing w:after="0"/>
              <w:jc w:val="center"/>
              <w:rPr>
                <w:rFonts w:eastAsia="Times New Roman" w:cs="Arial"/>
                <w:color w:val="000000"/>
                <w:sz w:val="16"/>
                <w:szCs w:val="16"/>
                <w:lang w:eastAsia="de-AT"/>
              </w:rPr>
            </w:pPr>
            <w:r w:rsidRPr="005522B0">
              <w:rPr>
                <w:rFonts w:eastAsia="Times New Roman" w:cs="Arial"/>
                <w:color w:val="000000"/>
                <w:sz w:val="16"/>
                <w:szCs w:val="16"/>
                <w:lang w:eastAsia="de-AT"/>
              </w:rPr>
              <w:t>L5</w:t>
            </w:r>
          </w:p>
        </w:tc>
        <w:tc>
          <w:tcPr>
            <w:tcW w:w="8582" w:type="dxa"/>
            <w:tcBorders>
              <w:top w:val="single" w:sz="4" w:space="0" w:color="auto"/>
              <w:left w:val="nil"/>
              <w:bottom w:val="single" w:sz="4" w:space="0" w:color="auto"/>
              <w:right w:val="single" w:sz="12" w:space="0" w:color="000000" w:themeColor="text1"/>
            </w:tcBorders>
            <w:shd w:val="clear" w:color="auto" w:fill="auto"/>
            <w:vAlign w:val="center"/>
            <w:hideMark/>
          </w:tcPr>
          <w:p w:rsidR="00B55165" w:rsidRPr="005522B0" w:rsidRDefault="00B55165" w:rsidP="00B55165">
            <w:pPr>
              <w:spacing w:after="0"/>
              <w:jc w:val="center"/>
              <w:rPr>
                <w:rFonts w:eastAsia="Times New Roman" w:cs="Arial"/>
                <w:color w:val="000000"/>
                <w:sz w:val="16"/>
                <w:szCs w:val="16"/>
                <w:lang w:eastAsia="de-AT"/>
              </w:rPr>
            </w:pPr>
            <w:r w:rsidRPr="005522B0">
              <w:rPr>
                <w:rFonts w:eastAsia="Times New Roman" w:cs="Arial"/>
                <w:color w:val="000000"/>
                <w:sz w:val="16"/>
                <w:szCs w:val="16"/>
                <w:lang w:eastAsia="de-AT"/>
              </w:rPr>
              <w:t>Kooperative Ersatzteillogistik für Gewerbe und Services</w:t>
            </w:r>
          </w:p>
        </w:tc>
      </w:tr>
      <w:tr w:rsidR="00B55165" w:rsidRPr="005522B0" w:rsidTr="00B55165">
        <w:trPr>
          <w:trHeight w:val="450"/>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B55165" w:rsidRPr="005522B0" w:rsidRDefault="00B55165" w:rsidP="00B55165">
            <w:pPr>
              <w:spacing w:after="0"/>
              <w:jc w:val="center"/>
              <w:rPr>
                <w:rFonts w:eastAsia="Times New Roman" w:cs="Arial"/>
                <w:color w:val="000000"/>
                <w:sz w:val="16"/>
                <w:szCs w:val="16"/>
                <w:lang w:eastAsia="de-AT"/>
              </w:rPr>
            </w:pPr>
            <w:r w:rsidRPr="005522B0">
              <w:rPr>
                <w:rFonts w:eastAsia="Times New Roman" w:cs="Arial"/>
                <w:color w:val="000000"/>
                <w:sz w:val="16"/>
                <w:szCs w:val="16"/>
                <w:lang w:eastAsia="de-AT"/>
              </w:rPr>
              <w:t>L8</w:t>
            </w:r>
          </w:p>
        </w:tc>
        <w:tc>
          <w:tcPr>
            <w:tcW w:w="8582" w:type="dxa"/>
            <w:tcBorders>
              <w:top w:val="single" w:sz="4" w:space="0" w:color="auto"/>
              <w:left w:val="nil"/>
              <w:bottom w:val="single" w:sz="4" w:space="0" w:color="auto"/>
              <w:right w:val="single" w:sz="12" w:space="0" w:color="000000" w:themeColor="text1"/>
            </w:tcBorders>
            <w:shd w:val="clear" w:color="auto" w:fill="auto"/>
            <w:vAlign w:val="center"/>
            <w:hideMark/>
          </w:tcPr>
          <w:p w:rsidR="00B55165" w:rsidRPr="005522B0" w:rsidRDefault="00B55165" w:rsidP="00B55165">
            <w:pPr>
              <w:spacing w:after="0"/>
              <w:jc w:val="center"/>
              <w:rPr>
                <w:rFonts w:eastAsia="Times New Roman" w:cs="Arial"/>
                <w:color w:val="000000"/>
                <w:sz w:val="16"/>
                <w:szCs w:val="16"/>
                <w:lang w:eastAsia="de-AT"/>
              </w:rPr>
            </w:pPr>
            <w:r w:rsidRPr="005522B0">
              <w:rPr>
                <w:rFonts w:eastAsia="Times New Roman" w:cs="Arial"/>
                <w:color w:val="000000"/>
                <w:sz w:val="16"/>
                <w:szCs w:val="16"/>
                <w:lang w:eastAsia="de-AT"/>
              </w:rPr>
              <w:t>Gemeinsame Informationsbereitstellung für beteiligte Akteure</w:t>
            </w:r>
          </w:p>
        </w:tc>
      </w:tr>
      <w:tr w:rsidR="00B55165" w:rsidRPr="005522B0" w:rsidTr="00B55165">
        <w:trPr>
          <w:trHeight w:val="450"/>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B55165" w:rsidRPr="005522B0" w:rsidRDefault="00B55165" w:rsidP="00B55165">
            <w:pPr>
              <w:spacing w:after="0"/>
              <w:jc w:val="center"/>
              <w:rPr>
                <w:rFonts w:eastAsia="Times New Roman" w:cs="Arial"/>
                <w:color w:val="000000"/>
                <w:sz w:val="16"/>
                <w:szCs w:val="16"/>
                <w:lang w:eastAsia="de-AT"/>
              </w:rPr>
            </w:pPr>
            <w:r w:rsidRPr="005522B0">
              <w:rPr>
                <w:rFonts w:eastAsia="Times New Roman" w:cs="Arial"/>
                <w:color w:val="000000"/>
                <w:sz w:val="16"/>
                <w:szCs w:val="16"/>
                <w:lang w:eastAsia="de-AT"/>
              </w:rPr>
              <w:t>L11</w:t>
            </w:r>
          </w:p>
        </w:tc>
        <w:tc>
          <w:tcPr>
            <w:tcW w:w="8582" w:type="dxa"/>
            <w:tcBorders>
              <w:top w:val="single" w:sz="4" w:space="0" w:color="auto"/>
              <w:left w:val="nil"/>
              <w:bottom w:val="single" w:sz="4" w:space="0" w:color="auto"/>
              <w:right w:val="single" w:sz="12" w:space="0" w:color="000000" w:themeColor="text1"/>
            </w:tcBorders>
            <w:shd w:val="clear" w:color="auto" w:fill="auto"/>
            <w:vAlign w:val="center"/>
            <w:hideMark/>
          </w:tcPr>
          <w:p w:rsidR="00B55165" w:rsidRPr="005522B0" w:rsidRDefault="00B55165" w:rsidP="00B55165">
            <w:pPr>
              <w:spacing w:after="0"/>
              <w:jc w:val="center"/>
              <w:rPr>
                <w:rFonts w:eastAsia="Times New Roman" w:cs="Arial"/>
                <w:color w:val="000000"/>
                <w:sz w:val="16"/>
                <w:szCs w:val="16"/>
                <w:lang w:eastAsia="de-AT"/>
              </w:rPr>
            </w:pPr>
            <w:r w:rsidRPr="005522B0">
              <w:rPr>
                <w:rFonts w:eastAsia="Times New Roman" w:cs="Arial"/>
                <w:color w:val="000000"/>
                <w:sz w:val="16"/>
                <w:szCs w:val="16"/>
                <w:lang w:eastAsia="de-AT"/>
              </w:rPr>
              <w:t>Gemeinschaftliche Mehrweg- und Pfandsysteme</w:t>
            </w:r>
          </w:p>
        </w:tc>
      </w:tr>
      <w:tr w:rsidR="00B55165" w:rsidRPr="005522B0" w:rsidTr="00B55165">
        <w:trPr>
          <w:trHeight w:val="450"/>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B55165" w:rsidRPr="005522B0" w:rsidRDefault="00B55165" w:rsidP="00B55165">
            <w:pPr>
              <w:spacing w:after="0"/>
              <w:jc w:val="center"/>
              <w:rPr>
                <w:rFonts w:eastAsia="Times New Roman" w:cs="Arial"/>
                <w:color w:val="000000"/>
                <w:sz w:val="16"/>
                <w:szCs w:val="16"/>
                <w:lang w:eastAsia="de-AT"/>
              </w:rPr>
            </w:pPr>
            <w:r w:rsidRPr="005522B0">
              <w:rPr>
                <w:rFonts w:eastAsia="Times New Roman" w:cs="Arial"/>
                <w:color w:val="000000"/>
                <w:sz w:val="16"/>
                <w:szCs w:val="16"/>
                <w:lang w:eastAsia="de-AT"/>
              </w:rPr>
              <w:t>L12</w:t>
            </w:r>
          </w:p>
        </w:tc>
        <w:tc>
          <w:tcPr>
            <w:tcW w:w="8582" w:type="dxa"/>
            <w:tcBorders>
              <w:top w:val="single" w:sz="4" w:space="0" w:color="auto"/>
              <w:left w:val="nil"/>
              <w:bottom w:val="single" w:sz="4" w:space="0" w:color="auto"/>
              <w:right w:val="single" w:sz="12" w:space="0" w:color="000000" w:themeColor="text1"/>
            </w:tcBorders>
            <w:shd w:val="clear" w:color="auto" w:fill="auto"/>
            <w:vAlign w:val="center"/>
            <w:hideMark/>
          </w:tcPr>
          <w:p w:rsidR="00B55165" w:rsidRPr="005522B0" w:rsidRDefault="00B55165" w:rsidP="00B55165">
            <w:pPr>
              <w:spacing w:after="0"/>
              <w:jc w:val="center"/>
              <w:rPr>
                <w:rFonts w:eastAsia="Times New Roman" w:cs="Arial"/>
                <w:color w:val="000000"/>
                <w:sz w:val="16"/>
                <w:szCs w:val="16"/>
                <w:lang w:eastAsia="de-AT"/>
              </w:rPr>
            </w:pPr>
            <w:r w:rsidRPr="005522B0">
              <w:rPr>
                <w:rFonts w:eastAsia="Times New Roman" w:cs="Arial"/>
                <w:color w:val="000000"/>
                <w:sz w:val="16"/>
                <w:szCs w:val="16"/>
                <w:lang w:eastAsia="de-AT"/>
              </w:rPr>
              <w:t>Kooperative EKZ-Logistik (gesteuert durch EKZ-Betreiber)</w:t>
            </w:r>
          </w:p>
        </w:tc>
      </w:tr>
      <w:tr w:rsidR="00B55165" w:rsidRPr="005522B0" w:rsidTr="00B55165">
        <w:trPr>
          <w:trHeight w:val="450"/>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B55165" w:rsidRPr="005522B0" w:rsidRDefault="00B55165" w:rsidP="00B55165">
            <w:pPr>
              <w:spacing w:after="0"/>
              <w:jc w:val="center"/>
              <w:rPr>
                <w:rFonts w:eastAsia="Times New Roman" w:cs="Arial"/>
                <w:color w:val="000000"/>
                <w:sz w:val="16"/>
                <w:szCs w:val="16"/>
                <w:lang w:eastAsia="de-AT"/>
              </w:rPr>
            </w:pPr>
            <w:r w:rsidRPr="005522B0">
              <w:rPr>
                <w:rFonts w:eastAsia="Times New Roman" w:cs="Arial"/>
                <w:color w:val="000000"/>
                <w:sz w:val="16"/>
                <w:szCs w:val="16"/>
                <w:lang w:eastAsia="de-AT"/>
              </w:rPr>
              <w:t>L17</w:t>
            </w:r>
          </w:p>
        </w:tc>
        <w:tc>
          <w:tcPr>
            <w:tcW w:w="8582" w:type="dxa"/>
            <w:tcBorders>
              <w:top w:val="single" w:sz="4" w:space="0" w:color="auto"/>
              <w:left w:val="nil"/>
              <w:bottom w:val="single" w:sz="4" w:space="0" w:color="auto"/>
              <w:right w:val="single" w:sz="12" w:space="0" w:color="000000" w:themeColor="text1"/>
            </w:tcBorders>
            <w:shd w:val="clear" w:color="auto" w:fill="auto"/>
            <w:vAlign w:val="center"/>
            <w:hideMark/>
          </w:tcPr>
          <w:p w:rsidR="00B55165" w:rsidRPr="005522B0" w:rsidRDefault="00B55165" w:rsidP="00B55165">
            <w:pPr>
              <w:spacing w:after="0"/>
              <w:jc w:val="center"/>
              <w:rPr>
                <w:rFonts w:eastAsia="Times New Roman" w:cs="Arial"/>
                <w:color w:val="000000"/>
                <w:sz w:val="16"/>
                <w:szCs w:val="16"/>
                <w:lang w:eastAsia="de-AT"/>
              </w:rPr>
            </w:pPr>
            <w:r w:rsidRPr="005522B0">
              <w:rPr>
                <w:rFonts w:eastAsia="Times New Roman" w:cs="Arial"/>
                <w:color w:val="000000"/>
                <w:sz w:val="16"/>
                <w:szCs w:val="16"/>
                <w:lang w:eastAsia="de-AT"/>
              </w:rPr>
              <w:t>Nachtzulieferung mit besonders leisen Lkw und allen anderen Beladungskomponenten</w:t>
            </w:r>
          </w:p>
        </w:tc>
      </w:tr>
      <w:tr w:rsidR="00B55165" w:rsidRPr="005522B0" w:rsidTr="00B55165">
        <w:trPr>
          <w:trHeight w:val="450"/>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B55165" w:rsidRPr="005522B0" w:rsidRDefault="00B55165" w:rsidP="00B55165">
            <w:pPr>
              <w:spacing w:after="0"/>
              <w:jc w:val="center"/>
              <w:rPr>
                <w:rFonts w:eastAsia="Times New Roman" w:cs="Arial"/>
                <w:color w:val="000000"/>
                <w:sz w:val="16"/>
                <w:szCs w:val="16"/>
                <w:lang w:eastAsia="de-AT"/>
              </w:rPr>
            </w:pPr>
            <w:r w:rsidRPr="005522B0">
              <w:rPr>
                <w:rFonts w:eastAsia="Times New Roman" w:cs="Arial"/>
                <w:color w:val="000000"/>
                <w:sz w:val="16"/>
                <w:szCs w:val="16"/>
                <w:lang w:eastAsia="de-AT"/>
              </w:rPr>
              <w:t>L26</w:t>
            </w:r>
          </w:p>
        </w:tc>
        <w:tc>
          <w:tcPr>
            <w:tcW w:w="8582" w:type="dxa"/>
            <w:tcBorders>
              <w:top w:val="single" w:sz="4" w:space="0" w:color="auto"/>
              <w:left w:val="nil"/>
              <w:bottom w:val="single" w:sz="4" w:space="0" w:color="auto"/>
              <w:right w:val="single" w:sz="12" w:space="0" w:color="000000" w:themeColor="text1"/>
            </w:tcBorders>
            <w:shd w:val="clear" w:color="auto" w:fill="auto"/>
            <w:vAlign w:val="center"/>
            <w:hideMark/>
          </w:tcPr>
          <w:p w:rsidR="00B55165" w:rsidRPr="005522B0" w:rsidRDefault="00B55165" w:rsidP="00B55165">
            <w:pPr>
              <w:spacing w:after="0"/>
              <w:jc w:val="center"/>
              <w:rPr>
                <w:rFonts w:eastAsia="Times New Roman" w:cs="Arial"/>
                <w:color w:val="000000"/>
                <w:sz w:val="16"/>
                <w:szCs w:val="16"/>
                <w:lang w:eastAsia="de-AT"/>
              </w:rPr>
            </w:pPr>
            <w:r w:rsidRPr="005522B0">
              <w:rPr>
                <w:rFonts w:eastAsia="Times New Roman" w:cs="Arial"/>
                <w:color w:val="000000"/>
                <w:sz w:val="16"/>
                <w:szCs w:val="16"/>
                <w:lang w:eastAsia="de-AT"/>
              </w:rPr>
              <w:t>Spezifische Nutzungsbedingungen</w:t>
            </w:r>
          </w:p>
        </w:tc>
      </w:tr>
      <w:tr w:rsidR="00B55165" w:rsidRPr="005522B0" w:rsidTr="00B55165">
        <w:trPr>
          <w:trHeight w:val="480"/>
        </w:trPr>
        <w:tc>
          <w:tcPr>
            <w:tcW w:w="74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B55165" w:rsidRPr="005522B0" w:rsidRDefault="00B55165" w:rsidP="00B55165">
            <w:pPr>
              <w:spacing w:after="0"/>
              <w:jc w:val="center"/>
              <w:rPr>
                <w:rFonts w:eastAsia="Times New Roman" w:cs="Arial"/>
                <w:color w:val="000000"/>
                <w:sz w:val="16"/>
                <w:szCs w:val="16"/>
                <w:lang w:eastAsia="de-AT"/>
              </w:rPr>
            </w:pPr>
            <w:r w:rsidRPr="005522B0">
              <w:rPr>
                <w:rFonts w:eastAsia="Times New Roman" w:cs="Arial"/>
                <w:color w:val="000000"/>
                <w:sz w:val="16"/>
                <w:szCs w:val="16"/>
                <w:lang w:eastAsia="de-AT"/>
              </w:rPr>
              <w:t>Notizen zum Thema und zu den Lösungsansätzen</w:t>
            </w:r>
          </w:p>
        </w:tc>
        <w:tc>
          <w:tcPr>
            <w:tcW w:w="8582" w:type="dxa"/>
            <w:vMerge w:val="restart"/>
            <w:tcBorders>
              <w:top w:val="single" w:sz="4" w:space="0" w:color="auto"/>
              <w:left w:val="single" w:sz="4" w:space="0" w:color="auto"/>
              <w:bottom w:val="single" w:sz="4" w:space="0" w:color="auto"/>
              <w:right w:val="single" w:sz="12" w:space="0" w:color="000000" w:themeColor="text1"/>
            </w:tcBorders>
            <w:shd w:val="clear" w:color="auto" w:fill="auto"/>
            <w:hideMark/>
          </w:tcPr>
          <w:p w:rsidR="00B55165" w:rsidRPr="005522B0" w:rsidRDefault="00B55165" w:rsidP="00B55165">
            <w:pPr>
              <w:spacing w:after="0"/>
              <w:rPr>
                <w:rFonts w:eastAsia="Times New Roman" w:cs="Arial"/>
                <w:color w:val="000000"/>
                <w:sz w:val="16"/>
                <w:szCs w:val="16"/>
                <w:lang w:eastAsia="de-AT"/>
              </w:rPr>
            </w:pPr>
            <w:r w:rsidRPr="005522B0">
              <w:rPr>
                <w:rFonts w:eastAsia="Times New Roman" w:cs="Arial"/>
                <w:noProof/>
                <w:color w:val="000000"/>
                <w:sz w:val="16"/>
                <w:szCs w:val="16"/>
                <w:lang w:eastAsia="de-AT"/>
              </w:rPr>
              <w:drawing>
                <wp:inline distT="0" distB="0" distL="0" distR="0">
                  <wp:extent cx="186532" cy="144000"/>
                  <wp:effectExtent l="19050" t="0" r="3968" b="0"/>
                  <wp:docPr id="288"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6532" cy="144000"/>
                          </a:xfrm>
                          <a:prstGeom prst="rect">
                            <a:avLst/>
                          </a:prstGeom>
                          <a:noFill/>
                          <a:ln w="9525">
                            <a:noFill/>
                            <a:miter lim="800000"/>
                            <a:headEnd/>
                            <a:tailEnd/>
                          </a:ln>
                        </pic:spPr>
                      </pic:pic>
                    </a:graphicData>
                  </a:graphic>
                </wp:inline>
              </w:drawing>
            </w:r>
          </w:p>
        </w:tc>
      </w:tr>
      <w:tr w:rsidR="00B55165" w:rsidRPr="005522B0" w:rsidTr="00B55165">
        <w:trPr>
          <w:trHeight w:val="480"/>
        </w:trPr>
        <w:tc>
          <w:tcPr>
            <w:tcW w:w="749" w:type="dxa"/>
            <w:vMerge/>
            <w:tcBorders>
              <w:top w:val="nil"/>
              <w:left w:val="single" w:sz="4" w:space="0" w:color="auto"/>
              <w:bottom w:val="single" w:sz="4" w:space="0" w:color="auto"/>
              <w:right w:val="single" w:sz="4" w:space="0" w:color="auto"/>
            </w:tcBorders>
            <w:vAlign w:val="center"/>
            <w:hideMark/>
          </w:tcPr>
          <w:p w:rsidR="00B55165" w:rsidRPr="005522B0" w:rsidRDefault="00B55165" w:rsidP="00B55165">
            <w:pPr>
              <w:spacing w:after="0"/>
              <w:rPr>
                <w:rFonts w:eastAsia="Times New Roman" w:cs="Arial"/>
                <w:color w:val="000000"/>
                <w:sz w:val="16"/>
                <w:szCs w:val="16"/>
                <w:lang w:eastAsia="de-AT"/>
              </w:rPr>
            </w:pPr>
          </w:p>
        </w:tc>
        <w:tc>
          <w:tcPr>
            <w:tcW w:w="8582" w:type="dxa"/>
            <w:vMerge/>
            <w:tcBorders>
              <w:top w:val="single" w:sz="4" w:space="0" w:color="auto"/>
              <w:left w:val="single" w:sz="4" w:space="0" w:color="auto"/>
              <w:bottom w:val="single" w:sz="4" w:space="0" w:color="auto"/>
              <w:right w:val="single" w:sz="12" w:space="0" w:color="000000" w:themeColor="text1"/>
            </w:tcBorders>
            <w:vAlign w:val="center"/>
            <w:hideMark/>
          </w:tcPr>
          <w:p w:rsidR="00B55165" w:rsidRPr="005522B0" w:rsidRDefault="00B55165" w:rsidP="00B55165">
            <w:pPr>
              <w:spacing w:after="0"/>
              <w:rPr>
                <w:rFonts w:eastAsia="Times New Roman" w:cs="Arial"/>
                <w:color w:val="000000"/>
                <w:sz w:val="16"/>
                <w:szCs w:val="16"/>
                <w:lang w:eastAsia="de-AT"/>
              </w:rPr>
            </w:pPr>
          </w:p>
        </w:tc>
      </w:tr>
      <w:tr w:rsidR="00B55165" w:rsidRPr="005522B0" w:rsidTr="00B55165">
        <w:trPr>
          <w:trHeight w:val="480"/>
        </w:trPr>
        <w:tc>
          <w:tcPr>
            <w:tcW w:w="749" w:type="dxa"/>
            <w:vMerge/>
            <w:tcBorders>
              <w:top w:val="nil"/>
              <w:left w:val="single" w:sz="4" w:space="0" w:color="auto"/>
              <w:bottom w:val="single" w:sz="4" w:space="0" w:color="auto"/>
              <w:right w:val="single" w:sz="4" w:space="0" w:color="auto"/>
            </w:tcBorders>
            <w:vAlign w:val="center"/>
            <w:hideMark/>
          </w:tcPr>
          <w:p w:rsidR="00B55165" w:rsidRPr="005522B0" w:rsidRDefault="00B55165" w:rsidP="00B55165">
            <w:pPr>
              <w:spacing w:after="0"/>
              <w:rPr>
                <w:rFonts w:eastAsia="Times New Roman" w:cs="Arial"/>
                <w:color w:val="000000"/>
                <w:sz w:val="16"/>
                <w:szCs w:val="16"/>
                <w:lang w:eastAsia="de-AT"/>
              </w:rPr>
            </w:pPr>
          </w:p>
        </w:tc>
        <w:tc>
          <w:tcPr>
            <w:tcW w:w="8582" w:type="dxa"/>
            <w:vMerge/>
            <w:tcBorders>
              <w:top w:val="single" w:sz="4" w:space="0" w:color="auto"/>
              <w:left w:val="single" w:sz="4" w:space="0" w:color="auto"/>
              <w:bottom w:val="single" w:sz="4" w:space="0" w:color="auto"/>
              <w:right w:val="single" w:sz="12" w:space="0" w:color="000000" w:themeColor="text1"/>
            </w:tcBorders>
            <w:vAlign w:val="center"/>
            <w:hideMark/>
          </w:tcPr>
          <w:p w:rsidR="00B55165" w:rsidRPr="005522B0" w:rsidRDefault="00B55165" w:rsidP="00B55165">
            <w:pPr>
              <w:spacing w:after="0"/>
              <w:rPr>
                <w:rFonts w:eastAsia="Times New Roman" w:cs="Arial"/>
                <w:color w:val="000000"/>
                <w:sz w:val="16"/>
                <w:szCs w:val="16"/>
                <w:lang w:eastAsia="de-AT"/>
              </w:rPr>
            </w:pPr>
          </w:p>
        </w:tc>
      </w:tr>
      <w:tr w:rsidR="00B55165" w:rsidRPr="005522B0" w:rsidTr="00B55165">
        <w:trPr>
          <w:trHeight w:val="480"/>
        </w:trPr>
        <w:tc>
          <w:tcPr>
            <w:tcW w:w="749" w:type="dxa"/>
            <w:vMerge/>
            <w:tcBorders>
              <w:top w:val="nil"/>
              <w:left w:val="single" w:sz="4" w:space="0" w:color="auto"/>
              <w:bottom w:val="single" w:sz="4" w:space="0" w:color="auto"/>
              <w:right w:val="single" w:sz="4" w:space="0" w:color="auto"/>
            </w:tcBorders>
            <w:vAlign w:val="center"/>
            <w:hideMark/>
          </w:tcPr>
          <w:p w:rsidR="00B55165" w:rsidRPr="005522B0" w:rsidRDefault="00B55165" w:rsidP="00B55165">
            <w:pPr>
              <w:spacing w:after="0"/>
              <w:rPr>
                <w:rFonts w:eastAsia="Times New Roman" w:cs="Arial"/>
                <w:color w:val="000000"/>
                <w:sz w:val="16"/>
                <w:szCs w:val="16"/>
                <w:lang w:eastAsia="de-AT"/>
              </w:rPr>
            </w:pPr>
          </w:p>
        </w:tc>
        <w:tc>
          <w:tcPr>
            <w:tcW w:w="8582" w:type="dxa"/>
            <w:vMerge/>
            <w:tcBorders>
              <w:top w:val="single" w:sz="4" w:space="0" w:color="auto"/>
              <w:left w:val="single" w:sz="4" w:space="0" w:color="auto"/>
              <w:bottom w:val="single" w:sz="4" w:space="0" w:color="auto"/>
              <w:right w:val="single" w:sz="12" w:space="0" w:color="000000" w:themeColor="text1"/>
            </w:tcBorders>
            <w:vAlign w:val="center"/>
            <w:hideMark/>
          </w:tcPr>
          <w:p w:rsidR="00B55165" w:rsidRPr="005522B0" w:rsidRDefault="00B55165" w:rsidP="00B55165">
            <w:pPr>
              <w:spacing w:after="0"/>
              <w:rPr>
                <w:rFonts w:eastAsia="Times New Roman" w:cs="Arial"/>
                <w:color w:val="000000"/>
                <w:sz w:val="16"/>
                <w:szCs w:val="16"/>
                <w:lang w:eastAsia="de-AT"/>
              </w:rPr>
            </w:pPr>
          </w:p>
        </w:tc>
      </w:tr>
      <w:tr w:rsidR="00B55165" w:rsidRPr="005522B0" w:rsidTr="00B55165">
        <w:trPr>
          <w:trHeight w:val="480"/>
        </w:trPr>
        <w:tc>
          <w:tcPr>
            <w:tcW w:w="749" w:type="dxa"/>
            <w:vMerge/>
            <w:tcBorders>
              <w:top w:val="nil"/>
              <w:left w:val="single" w:sz="4" w:space="0" w:color="auto"/>
              <w:bottom w:val="single" w:sz="4" w:space="0" w:color="auto"/>
              <w:right w:val="single" w:sz="4" w:space="0" w:color="auto"/>
            </w:tcBorders>
            <w:vAlign w:val="center"/>
            <w:hideMark/>
          </w:tcPr>
          <w:p w:rsidR="00B55165" w:rsidRPr="005522B0" w:rsidRDefault="00B55165" w:rsidP="00B55165">
            <w:pPr>
              <w:spacing w:after="0"/>
              <w:rPr>
                <w:rFonts w:eastAsia="Times New Roman" w:cs="Arial"/>
                <w:color w:val="000000"/>
                <w:sz w:val="16"/>
                <w:szCs w:val="16"/>
                <w:lang w:eastAsia="de-AT"/>
              </w:rPr>
            </w:pPr>
          </w:p>
        </w:tc>
        <w:tc>
          <w:tcPr>
            <w:tcW w:w="8582" w:type="dxa"/>
            <w:vMerge/>
            <w:tcBorders>
              <w:top w:val="single" w:sz="4" w:space="0" w:color="auto"/>
              <w:left w:val="single" w:sz="4" w:space="0" w:color="auto"/>
              <w:bottom w:val="single" w:sz="4" w:space="0" w:color="auto"/>
              <w:right w:val="single" w:sz="12" w:space="0" w:color="000000" w:themeColor="text1"/>
            </w:tcBorders>
            <w:vAlign w:val="center"/>
            <w:hideMark/>
          </w:tcPr>
          <w:p w:rsidR="00B55165" w:rsidRPr="005522B0" w:rsidRDefault="00B55165" w:rsidP="00B55165">
            <w:pPr>
              <w:spacing w:after="0"/>
              <w:rPr>
                <w:rFonts w:eastAsia="Times New Roman" w:cs="Arial"/>
                <w:color w:val="000000"/>
                <w:sz w:val="16"/>
                <w:szCs w:val="16"/>
                <w:lang w:eastAsia="de-AT"/>
              </w:rPr>
            </w:pPr>
          </w:p>
        </w:tc>
      </w:tr>
      <w:tr w:rsidR="00B55165" w:rsidRPr="005522B0" w:rsidTr="00B55165">
        <w:trPr>
          <w:trHeight w:val="480"/>
        </w:trPr>
        <w:tc>
          <w:tcPr>
            <w:tcW w:w="749" w:type="dxa"/>
            <w:vMerge/>
            <w:tcBorders>
              <w:top w:val="nil"/>
              <w:left w:val="single" w:sz="4" w:space="0" w:color="auto"/>
              <w:bottom w:val="single" w:sz="4" w:space="0" w:color="auto"/>
              <w:right w:val="single" w:sz="4" w:space="0" w:color="auto"/>
            </w:tcBorders>
            <w:vAlign w:val="center"/>
            <w:hideMark/>
          </w:tcPr>
          <w:p w:rsidR="00B55165" w:rsidRPr="005522B0" w:rsidRDefault="00B55165" w:rsidP="00B55165">
            <w:pPr>
              <w:spacing w:after="0"/>
              <w:rPr>
                <w:rFonts w:eastAsia="Times New Roman" w:cs="Arial"/>
                <w:color w:val="000000"/>
                <w:sz w:val="16"/>
                <w:szCs w:val="16"/>
                <w:lang w:eastAsia="de-AT"/>
              </w:rPr>
            </w:pPr>
          </w:p>
        </w:tc>
        <w:tc>
          <w:tcPr>
            <w:tcW w:w="8582" w:type="dxa"/>
            <w:vMerge/>
            <w:tcBorders>
              <w:top w:val="single" w:sz="4" w:space="0" w:color="auto"/>
              <w:left w:val="single" w:sz="4" w:space="0" w:color="auto"/>
              <w:bottom w:val="single" w:sz="4" w:space="0" w:color="auto"/>
              <w:right w:val="single" w:sz="12" w:space="0" w:color="000000" w:themeColor="text1"/>
            </w:tcBorders>
            <w:vAlign w:val="center"/>
            <w:hideMark/>
          </w:tcPr>
          <w:p w:rsidR="00B55165" w:rsidRPr="005522B0" w:rsidRDefault="00B55165" w:rsidP="00B55165">
            <w:pPr>
              <w:spacing w:after="0"/>
              <w:rPr>
                <w:rFonts w:eastAsia="Times New Roman" w:cs="Arial"/>
                <w:color w:val="000000"/>
                <w:sz w:val="16"/>
                <w:szCs w:val="16"/>
                <w:lang w:eastAsia="de-AT"/>
              </w:rPr>
            </w:pPr>
          </w:p>
        </w:tc>
      </w:tr>
      <w:tr w:rsidR="00B55165" w:rsidRPr="005522B0" w:rsidTr="00B55165">
        <w:trPr>
          <w:trHeight w:val="480"/>
        </w:trPr>
        <w:tc>
          <w:tcPr>
            <w:tcW w:w="749" w:type="dxa"/>
            <w:vMerge/>
            <w:tcBorders>
              <w:top w:val="nil"/>
              <w:left w:val="single" w:sz="4" w:space="0" w:color="auto"/>
              <w:bottom w:val="single" w:sz="4" w:space="0" w:color="auto"/>
              <w:right w:val="single" w:sz="4" w:space="0" w:color="auto"/>
            </w:tcBorders>
            <w:vAlign w:val="center"/>
            <w:hideMark/>
          </w:tcPr>
          <w:p w:rsidR="00B55165" w:rsidRPr="005522B0" w:rsidRDefault="00B55165" w:rsidP="00B55165">
            <w:pPr>
              <w:spacing w:after="0"/>
              <w:rPr>
                <w:rFonts w:eastAsia="Times New Roman" w:cs="Arial"/>
                <w:color w:val="000000"/>
                <w:sz w:val="16"/>
                <w:szCs w:val="16"/>
                <w:lang w:eastAsia="de-AT"/>
              </w:rPr>
            </w:pPr>
          </w:p>
        </w:tc>
        <w:tc>
          <w:tcPr>
            <w:tcW w:w="8582" w:type="dxa"/>
            <w:vMerge/>
            <w:tcBorders>
              <w:top w:val="single" w:sz="4" w:space="0" w:color="auto"/>
              <w:left w:val="single" w:sz="4" w:space="0" w:color="auto"/>
              <w:bottom w:val="single" w:sz="4" w:space="0" w:color="auto"/>
              <w:right w:val="single" w:sz="12" w:space="0" w:color="000000" w:themeColor="text1"/>
            </w:tcBorders>
            <w:vAlign w:val="center"/>
            <w:hideMark/>
          </w:tcPr>
          <w:p w:rsidR="00B55165" w:rsidRPr="005522B0" w:rsidRDefault="00B55165" w:rsidP="00B55165">
            <w:pPr>
              <w:spacing w:after="0"/>
              <w:rPr>
                <w:rFonts w:eastAsia="Times New Roman" w:cs="Arial"/>
                <w:color w:val="000000"/>
                <w:sz w:val="16"/>
                <w:szCs w:val="16"/>
                <w:lang w:eastAsia="de-AT"/>
              </w:rPr>
            </w:pPr>
          </w:p>
        </w:tc>
      </w:tr>
      <w:tr w:rsidR="00B55165" w:rsidRPr="005522B0" w:rsidTr="00B55165">
        <w:trPr>
          <w:trHeight w:val="480"/>
        </w:trPr>
        <w:tc>
          <w:tcPr>
            <w:tcW w:w="749" w:type="dxa"/>
            <w:vMerge/>
            <w:tcBorders>
              <w:top w:val="nil"/>
              <w:left w:val="single" w:sz="4" w:space="0" w:color="auto"/>
              <w:bottom w:val="single" w:sz="4" w:space="0" w:color="auto"/>
              <w:right w:val="single" w:sz="4" w:space="0" w:color="auto"/>
            </w:tcBorders>
            <w:vAlign w:val="center"/>
            <w:hideMark/>
          </w:tcPr>
          <w:p w:rsidR="00B55165" w:rsidRPr="005522B0" w:rsidRDefault="00B55165" w:rsidP="00B55165">
            <w:pPr>
              <w:spacing w:after="0"/>
              <w:rPr>
                <w:rFonts w:eastAsia="Times New Roman" w:cs="Arial"/>
                <w:color w:val="000000"/>
                <w:sz w:val="16"/>
                <w:szCs w:val="16"/>
                <w:lang w:eastAsia="de-AT"/>
              </w:rPr>
            </w:pPr>
          </w:p>
        </w:tc>
        <w:tc>
          <w:tcPr>
            <w:tcW w:w="8582" w:type="dxa"/>
            <w:vMerge/>
            <w:tcBorders>
              <w:top w:val="single" w:sz="4" w:space="0" w:color="auto"/>
              <w:left w:val="single" w:sz="4" w:space="0" w:color="auto"/>
              <w:bottom w:val="single" w:sz="4" w:space="0" w:color="auto"/>
              <w:right w:val="single" w:sz="12" w:space="0" w:color="000000" w:themeColor="text1"/>
            </w:tcBorders>
            <w:vAlign w:val="center"/>
            <w:hideMark/>
          </w:tcPr>
          <w:p w:rsidR="00B55165" w:rsidRPr="005522B0" w:rsidRDefault="00B55165" w:rsidP="00B55165">
            <w:pPr>
              <w:spacing w:after="0"/>
              <w:rPr>
                <w:rFonts w:eastAsia="Times New Roman" w:cs="Arial"/>
                <w:color w:val="000000"/>
                <w:sz w:val="16"/>
                <w:szCs w:val="16"/>
                <w:lang w:eastAsia="de-AT"/>
              </w:rPr>
            </w:pPr>
          </w:p>
        </w:tc>
      </w:tr>
      <w:tr w:rsidR="00B55165" w:rsidRPr="005522B0" w:rsidTr="00B55165">
        <w:trPr>
          <w:trHeight w:val="480"/>
        </w:trPr>
        <w:tc>
          <w:tcPr>
            <w:tcW w:w="749" w:type="dxa"/>
            <w:vMerge/>
            <w:tcBorders>
              <w:top w:val="nil"/>
              <w:left w:val="single" w:sz="4" w:space="0" w:color="auto"/>
              <w:bottom w:val="single" w:sz="4" w:space="0" w:color="auto"/>
              <w:right w:val="single" w:sz="4" w:space="0" w:color="auto"/>
            </w:tcBorders>
            <w:vAlign w:val="center"/>
            <w:hideMark/>
          </w:tcPr>
          <w:p w:rsidR="00B55165" w:rsidRPr="005522B0" w:rsidRDefault="00B55165" w:rsidP="00B55165">
            <w:pPr>
              <w:spacing w:after="0"/>
              <w:rPr>
                <w:rFonts w:eastAsia="Times New Roman" w:cs="Arial"/>
                <w:color w:val="000000"/>
                <w:sz w:val="16"/>
                <w:szCs w:val="16"/>
                <w:lang w:eastAsia="de-AT"/>
              </w:rPr>
            </w:pPr>
          </w:p>
        </w:tc>
        <w:tc>
          <w:tcPr>
            <w:tcW w:w="8582" w:type="dxa"/>
            <w:vMerge/>
            <w:tcBorders>
              <w:top w:val="single" w:sz="4" w:space="0" w:color="auto"/>
              <w:left w:val="single" w:sz="4" w:space="0" w:color="auto"/>
              <w:bottom w:val="single" w:sz="4" w:space="0" w:color="auto"/>
              <w:right w:val="single" w:sz="12" w:space="0" w:color="000000" w:themeColor="text1"/>
            </w:tcBorders>
            <w:vAlign w:val="center"/>
            <w:hideMark/>
          </w:tcPr>
          <w:p w:rsidR="00B55165" w:rsidRPr="005522B0" w:rsidRDefault="00B55165" w:rsidP="00B55165">
            <w:pPr>
              <w:spacing w:after="0"/>
              <w:rPr>
                <w:rFonts w:eastAsia="Times New Roman" w:cs="Arial"/>
                <w:color w:val="000000"/>
                <w:sz w:val="16"/>
                <w:szCs w:val="16"/>
                <w:lang w:eastAsia="de-AT"/>
              </w:rPr>
            </w:pPr>
          </w:p>
        </w:tc>
      </w:tr>
      <w:tr w:rsidR="00B55165" w:rsidRPr="005522B0" w:rsidTr="00B55165">
        <w:trPr>
          <w:trHeight w:val="480"/>
        </w:trPr>
        <w:tc>
          <w:tcPr>
            <w:tcW w:w="749" w:type="dxa"/>
            <w:vMerge/>
            <w:tcBorders>
              <w:top w:val="nil"/>
              <w:left w:val="single" w:sz="4" w:space="0" w:color="auto"/>
              <w:bottom w:val="single" w:sz="4" w:space="0" w:color="auto"/>
              <w:right w:val="single" w:sz="4" w:space="0" w:color="auto"/>
            </w:tcBorders>
            <w:vAlign w:val="center"/>
            <w:hideMark/>
          </w:tcPr>
          <w:p w:rsidR="00B55165" w:rsidRPr="005522B0" w:rsidRDefault="00B55165" w:rsidP="00B55165">
            <w:pPr>
              <w:spacing w:after="0"/>
              <w:rPr>
                <w:rFonts w:eastAsia="Times New Roman" w:cs="Arial"/>
                <w:color w:val="000000"/>
                <w:sz w:val="16"/>
                <w:szCs w:val="16"/>
                <w:lang w:eastAsia="de-AT"/>
              </w:rPr>
            </w:pPr>
          </w:p>
        </w:tc>
        <w:tc>
          <w:tcPr>
            <w:tcW w:w="8582" w:type="dxa"/>
            <w:vMerge/>
            <w:tcBorders>
              <w:top w:val="single" w:sz="4" w:space="0" w:color="auto"/>
              <w:left w:val="single" w:sz="4" w:space="0" w:color="auto"/>
              <w:bottom w:val="single" w:sz="4" w:space="0" w:color="auto"/>
              <w:right w:val="single" w:sz="12" w:space="0" w:color="000000" w:themeColor="text1"/>
            </w:tcBorders>
            <w:vAlign w:val="center"/>
            <w:hideMark/>
          </w:tcPr>
          <w:p w:rsidR="00B55165" w:rsidRPr="005522B0" w:rsidRDefault="00B55165" w:rsidP="00B55165">
            <w:pPr>
              <w:spacing w:after="0"/>
              <w:rPr>
                <w:rFonts w:eastAsia="Times New Roman" w:cs="Arial"/>
                <w:color w:val="000000"/>
                <w:sz w:val="16"/>
                <w:szCs w:val="16"/>
                <w:lang w:eastAsia="de-AT"/>
              </w:rPr>
            </w:pPr>
          </w:p>
        </w:tc>
      </w:tr>
      <w:tr w:rsidR="00B55165" w:rsidRPr="005522B0" w:rsidTr="00B55165">
        <w:trPr>
          <w:trHeight w:val="480"/>
        </w:trPr>
        <w:tc>
          <w:tcPr>
            <w:tcW w:w="749" w:type="dxa"/>
            <w:vMerge/>
            <w:tcBorders>
              <w:top w:val="nil"/>
              <w:left w:val="single" w:sz="4" w:space="0" w:color="auto"/>
              <w:bottom w:val="single" w:sz="4" w:space="0" w:color="auto"/>
              <w:right w:val="single" w:sz="4" w:space="0" w:color="auto"/>
            </w:tcBorders>
            <w:vAlign w:val="center"/>
            <w:hideMark/>
          </w:tcPr>
          <w:p w:rsidR="00B55165" w:rsidRPr="005522B0" w:rsidRDefault="00B55165" w:rsidP="00B55165">
            <w:pPr>
              <w:spacing w:after="0"/>
              <w:rPr>
                <w:rFonts w:eastAsia="Times New Roman" w:cs="Arial"/>
                <w:color w:val="000000"/>
                <w:sz w:val="16"/>
                <w:szCs w:val="16"/>
                <w:lang w:eastAsia="de-AT"/>
              </w:rPr>
            </w:pPr>
          </w:p>
        </w:tc>
        <w:tc>
          <w:tcPr>
            <w:tcW w:w="8582" w:type="dxa"/>
            <w:vMerge/>
            <w:tcBorders>
              <w:top w:val="single" w:sz="4" w:space="0" w:color="auto"/>
              <w:left w:val="single" w:sz="4" w:space="0" w:color="auto"/>
              <w:bottom w:val="single" w:sz="4" w:space="0" w:color="auto"/>
              <w:right w:val="single" w:sz="12" w:space="0" w:color="000000" w:themeColor="text1"/>
            </w:tcBorders>
            <w:vAlign w:val="center"/>
            <w:hideMark/>
          </w:tcPr>
          <w:p w:rsidR="00B55165" w:rsidRPr="005522B0" w:rsidRDefault="00B55165" w:rsidP="00B55165">
            <w:pPr>
              <w:spacing w:after="0"/>
              <w:rPr>
                <w:rFonts w:eastAsia="Times New Roman" w:cs="Arial"/>
                <w:color w:val="000000"/>
                <w:sz w:val="16"/>
                <w:szCs w:val="16"/>
                <w:lang w:eastAsia="de-AT"/>
              </w:rPr>
            </w:pPr>
          </w:p>
        </w:tc>
      </w:tr>
      <w:tr w:rsidR="00B55165" w:rsidRPr="005522B0" w:rsidTr="00B55165">
        <w:trPr>
          <w:trHeight w:val="480"/>
        </w:trPr>
        <w:tc>
          <w:tcPr>
            <w:tcW w:w="749" w:type="dxa"/>
            <w:vMerge/>
            <w:tcBorders>
              <w:top w:val="nil"/>
              <w:left w:val="single" w:sz="4" w:space="0" w:color="auto"/>
              <w:bottom w:val="single" w:sz="4" w:space="0" w:color="auto"/>
              <w:right w:val="single" w:sz="4" w:space="0" w:color="auto"/>
            </w:tcBorders>
            <w:vAlign w:val="center"/>
            <w:hideMark/>
          </w:tcPr>
          <w:p w:rsidR="00B55165" w:rsidRPr="005522B0" w:rsidRDefault="00B55165" w:rsidP="00B55165">
            <w:pPr>
              <w:spacing w:after="0"/>
              <w:rPr>
                <w:rFonts w:eastAsia="Times New Roman" w:cs="Arial"/>
                <w:color w:val="000000"/>
                <w:sz w:val="16"/>
                <w:szCs w:val="16"/>
                <w:lang w:eastAsia="de-AT"/>
              </w:rPr>
            </w:pPr>
          </w:p>
        </w:tc>
        <w:tc>
          <w:tcPr>
            <w:tcW w:w="8582" w:type="dxa"/>
            <w:vMerge/>
            <w:tcBorders>
              <w:top w:val="single" w:sz="4" w:space="0" w:color="auto"/>
              <w:left w:val="single" w:sz="4" w:space="0" w:color="auto"/>
              <w:bottom w:val="single" w:sz="4" w:space="0" w:color="auto"/>
              <w:right w:val="single" w:sz="12" w:space="0" w:color="000000" w:themeColor="text1"/>
            </w:tcBorders>
            <w:vAlign w:val="center"/>
            <w:hideMark/>
          </w:tcPr>
          <w:p w:rsidR="00B55165" w:rsidRPr="005522B0" w:rsidRDefault="00B55165" w:rsidP="00B55165">
            <w:pPr>
              <w:spacing w:after="0"/>
              <w:rPr>
                <w:rFonts w:eastAsia="Times New Roman" w:cs="Arial"/>
                <w:color w:val="000000"/>
                <w:sz w:val="16"/>
                <w:szCs w:val="16"/>
                <w:lang w:eastAsia="de-AT"/>
              </w:rPr>
            </w:pPr>
          </w:p>
        </w:tc>
      </w:tr>
    </w:tbl>
    <w:p w:rsidR="00B55165" w:rsidRDefault="00B55165" w:rsidP="00B55165"/>
    <w:tbl>
      <w:tblPr>
        <w:tblW w:w="9961" w:type="dxa"/>
        <w:tblInd w:w="55" w:type="dxa"/>
        <w:tblLayout w:type="fixed"/>
        <w:tblCellMar>
          <w:left w:w="70" w:type="dxa"/>
          <w:right w:w="70" w:type="dxa"/>
        </w:tblCellMar>
        <w:tblLook w:val="04A0" w:firstRow="1" w:lastRow="0" w:firstColumn="1" w:lastColumn="0" w:noHBand="0" w:noVBand="1"/>
      </w:tblPr>
      <w:tblGrid>
        <w:gridCol w:w="798"/>
        <w:gridCol w:w="216"/>
        <w:gridCol w:w="3024"/>
        <w:gridCol w:w="1997"/>
        <w:gridCol w:w="3903"/>
        <w:gridCol w:w="23"/>
      </w:tblGrid>
      <w:tr w:rsidR="00B55165" w:rsidRPr="005522B0" w:rsidTr="00B55165">
        <w:trPr>
          <w:gridAfter w:val="1"/>
          <w:wAfter w:w="23" w:type="dxa"/>
          <w:trHeight w:val="1620"/>
        </w:trPr>
        <w:tc>
          <w:tcPr>
            <w:tcW w:w="9938" w:type="dxa"/>
            <w:gridSpan w:val="5"/>
            <w:tcBorders>
              <w:top w:val="single" w:sz="4" w:space="0" w:color="auto"/>
              <w:left w:val="single" w:sz="4" w:space="0" w:color="auto"/>
              <w:bottom w:val="single" w:sz="4" w:space="0" w:color="auto"/>
              <w:right w:val="single" w:sz="12" w:space="0" w:color="000000" w:themeColor="text1"/>
            </w:tcBorders>
            <w:shd w:val="clear" w:color="auto" w:fill="auto"/>
            <w:vAlign w:val="center"/>
            <w:hideMark/>
          </w:tcPr>
          <w:p w:rsidR="00B55165" w:rsidRPr="003D639D" w:rsidRDefault="00B55165" w:rsidP="00B55165">
            <w:pPr>
              <w:spacing w:after="0"/>
              <w:jc w:val="center"/>
              <w:rPr>
                <w:rFonts w:eastAsia="Times New Roman" w:cs="Arial"/>
                <w:color w:val="262F77"/>
                <w:szCs w:val="20"/>
                <w:lang w:eastAsia="de-AT"/>
              </w:rPr>
            </w:pPr>
            <w:r w:rsidRPr="005B368F">
              <w:rPr>
                <w:rFonts w:eastAsia="Times New Roman" w:cs="Arial"/>
                <w:noProof/>
                <w:color w:val="262F77"/>
                <w:szCs w:val="20"/>
                <w:lang w:eastAsia="de-AT"/>
              </w:rPr>
              <w:drawing>
                <wp:anchor distT="0" distB="0" distL="114300" distR="114300" simplePos="0" relativeHeight="251982848" behindDoc="0" locked="0" layoutInCell="1" allowOverlap="1">
                  <wp:simplePos x="0" y="0"/>
                  <wp:positionH relativeFrom="margin">
                    <wp:posOffset>53975</wp:posOffset>
                  </wp:positionH>
                  <wp:positionV relativeFrom="margin">
                    <wp:posOffset>75565</wp:posOffset>
                  </wp:positionV>
                  <wp:extent cx="276225" cy="361950"/>
                  <wp:effectExtent l="19050" t="0" r="9525" b="0"/>
                  <wp:wrapSquare wrapText="bothSides"/>
                  <wp:docPr id="284"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276225" cy="361950"/>
                          </a:xfrm>
                          <a:prstGeom prst="rect">
                            <a:avLst/>
                          </a:prstGeom>
                          <a:noFill/>
                          <a:ln w="9525">
                            <a:noFill/>
                            <a:miter lim="800000"/>
                            <a:headEnd/>
                            <a:tailEnd/>
                          </a:ln>
                        </pic:spPr>
                      </pic:pic>
                    </a:graphicData>
                  </a:graphic>
                </wp:anchor>
              </w:drawing>
            </w:r>
            <w:r w:rsidRPr="003D639D">
              <w:rPr>
                <w:rFonts w:eastAsia="Times New Roman" w:cs="Arial"/>
                <w:color w:val="262F77"/>
                <w:szCs w:val="20"/>
                <w:lang w:eastAsia="de-AT"/>
              </w:rPr>
              <w:t>Smart Urban Logistics</w:t>
            </w:r>
          </w:p>
          <w:p w:rsidR="00F32C39" w:rsidRDefault="00F32C39" w:rsidP="00F32C39">
            <w:pPr>
              <w:spacing w:after="0"/>
              <w:jc w:val="center"/>
              <w:rPr>
                <w:rFonts w:eastAsia="Times New Roman" w:cs="Arial"/>
                <w:color w:val="262F77"/>
                <w:sz w:val="22"/>
                <w:lang w:eastAsia="de-AT"/>
              </w:rPr>
            </w:pPr>
            <w:r w:rsidRPr="00F32C39">
              <w:rPr>
                <w:rFonts w:eastAsia="Times New Roman" w:cs="Arial"/>
                <w:color w:val="262F77"/>
                <w:sz w:val="22"/>
                <w:lang w:eastAsia="de-AT"/>
              </w:rPr>
              <w:t xml:space="preserve">Kommunikationsprozess </w:t>
            </w:r>
          </w:p>
          <w:p w:rsidR="00B55165" w:rsidRPr="00976A5D" w:rsidRDefault="00B55165" w:rsidP="00B55165">
            <w:pPr>
              <w:spacing w:after="30"/>
              <w:jc w:val="center"/>
              <w:rPr>
                <w:rFonts w:eastAsia="Times New Roman" w:cs="Arial"/>
                <w:b/>
                <w:bCs/>
                <w:color w:val="262F77"/>
                <w:sz w:val="24"/>
                <w:szCs w:val="24"/>
                <w:lang w:eastAsia="de-AT"/>
              </w:rPr>
            </w:pPr>
            <w:r w:rsidRPr="00976A5D">
              <w:rPr>
                <w:rFonts w:eastAsia="Times New Roman" w:cs="Arial"/>
                <w:b/>
                <w:bCs/>
                <w:color w:val="262F77"/>
                <w:sz w:val="24"/>
                <w:szCs w:val="24"/>
                <w:lang w:eastAsia="de-AT"/>
              </w:rPr>
              <w:t xml:space="preserve">Themen - </w:t>
            </w:r>
            <w:proofErr w:type="spellStart"/>
            <w:r w:rsidRPr="00976A5D">
              <w:rPr>
                <w:rFonts w:eastAsia="Times New Roman" w:cs="Arial"/>
                <w:b/>
                <w:bCs/>
                <w:color w:val="262F77"/>
                <w:sz w:val="24"/>
                <w:szCs w:val="24"/>
                <w:lang w:eastAsia="de-AT"/>
              </w:rPr>
              <w:t>Factsheet</w:t>
            </w:r>
            <w:proofErr w:type="spellEnd"/>
            <w:r w:rsidRPr="00976A5D">
              <w:rPr>
                <w:rFonts w:eastAsia="Times New Roman" w:cs="Arial"/>
                <w:b/>
                <w:bCs/>
                <w:color w:val="262F77"/>
                <w:sz w:val="24"/>
                <w:szCs w:val="24"/>
                <w:lang w:eastAsia="de-AT"/>
              </w:rPr>
              <w:t xml:space="preserve"> T</w:t>
            </w:r>
            <w:r>
              <w:rPr>
                <w:rFonts w:eastAsia="Times New Roman" w:cs="Arial"/>
                <w:b/>
                <w:bCs/>
                <w:color w:val="262F77"/>
                <w:sz w:val="24"/>
                <w:szCs w:val="24"/>
                <w:lang w:eastAsia="de-AT"/>
              </w:rPr>
              <w:t>3</w:t>
            </w:r>
            <w:r w:rsidRPr="005522B0">
              <w:rPr>
                <w:rFonts w:eastAsia="Times New Roman" w:cs="Arial"/>
                <w:b/>
                <w:bCs/>
                <w:color w:val="1F497D"/>
                <w:sz w:val="24"/>
                <w:szCs w:val="24"/>
                <w:lang w:eastAsia="de-AT"/>
              </w:rPr>
              <w:br/>
            </w:r>
            <w:r w:rsidRPr="005522B0">
              <w:rPr>
                <w:rFonts w:eastAsia="Times New Roman" w:cs="Arial"/>
                <w:b/>
                <w:bCs/>
                <w:color w:val="34922F"/>
                <w:sz w:val="28"/>
                <w:szCs w:val="28"/>
                <w:lang w:eastAsia="de-AT"/>
              </w:rPr>
              <w:t xml:space="preserve">Lieferaufkommen im Stadtzentrum </w:t>
            </w:r>
          </w:p>
          <w:p w:rsidR="00B55165" w:rsidRPr="005522B0" w:rsidRDefault="00B55165" w:rsidP="00B55165">
            <w:pPr>
              <w:spacing w:after="0"/>
              <w:jc w:val="center"/>
              <w:rPr>
                <w:rFonts w:eastAsia="Times New Roman" w:cs="Arial"/>
                <w:color w:val="000000"/>
                <w:szCs w:val="20"/>
                <w:lang w:eastAsia="de-AT"/>
              </w:rPr>
            </w:pPr>
            <w:r w:rsidRPr="005522B0">
              <w:rPr>
                <w:rFonts w:eastAsia="Times New Roman" w:cs="Arial"/>
                <w:b/>
                <w:bCs/>
                <w:color w:val="34922F"/>
                <w:sz w:val="28"/>
                <w:szCs w:val="28"/>
                <w:lang w:eastAsia="de-AT"/>
              </w:rPr>
              <w:t>(bzw. in Einkaufsstraßen, Fußgängerzonen)</w:t>
            </w:r>
          </w:p>
        </w:tc>
      </w:tr>
      <w:tr w:rsidR="00B55165" w:rsidRPr="005522B0" w:rsidTr="00B55165">
        <w:trPr>
          <w:gridAfter w:val="1"/>
          <w:wAfter w:w="23" w:type="dxa"/>
          <w:trHeight w:val="454"/>
        </w:trPr>
        <w:tc>
          <w:tcPr>
            <w:tcW w:w="9938" w:type="dxa"/>
            <w:gridSpan w:val="5"/>
            <w:tcBorders>
              <w:top w:val="single" w:sz="4" w:space="0" w:color="auto"/>
              <w:left w:val="single" w:sz="4" w:space="0" w:color="auto"/>
              <w:bottom w:val="single" w:sz="4" w:space="0" w:color="auto"/>
              <w:right w:val="single" w:sz="12" w:space="0" w:color="000000" w:themeColor="text1"/>
            </w:tcBorders>
            <w:shd w:val="clear" w:color="000000" w:fill="A6DAF5"/>
            <w:noWrap/>
            <w:vAlign w:val="center"/>
            <w:hideMark/>
          </w:tcPr>
          <w:p w:rsidR="00B55165" w:rsidRPr="005522B0" w:rsidRDefault="00B55165" w:rsidP="00B55165">
            <w:pPr>
              <w:spacing w:after="0"/>
              <w:jc w:val="center"/>
              <w:rPr>
                <w:rFonts w:eastAsia="Times New Roman" w:cs="Arial"/>
                <w:b/>
                <w:bCs/>
                <w:color w:val="262F77"/>
                <w:sz w:val="22"/>
                <w:lang w:eastAsia="de-AT"/>
              </w:rPr>
            </w:pPr>
            <w:r w:rsidRPr="005522B0">
              <w:rPr>
                <w:rFonts w:eastAsia="Times New Roman" w:cs="Arial"/>
                <w:b/>
                <w:bCs/>
                <w:color w:val="262F77"/>
                <w:sz w:val="22"/>
                <w:lang w:eastAsia="de-AT"/>
              </w:rPr>
              <w:t>Erklärung und Kurzinformation</w:t>
            </w:r>
          </w:p>
        </w:tc>
      </w:tr>
      <w:tr w:rsidR="00B55165" w:rsidRPr="005522B0" w:rsidTr="007154C4">
        <w:trPr>
          <w:gridAfter w:val="1"/>
          <w:wAfter w:w="23" w:type="dxa"/>
          <w:trHeight w:val="1417"/>
        </w:trPr>
        <w:tc>
          <w:tcPr>
            <w:tcW w:w="9938" w:type="dxa"/>
            <w:gridSpan w:val="5"/>
            <w:tcBorders>
              <w:top w:val="single" w:sz="4" w:space="0" w:color="auto"/>
              <w:left w:val="single" w:sz="4" w:space="0" w:color="auto"/>
              <w:bottom w:val="single" w:sz="4" w:space="0" w:color="auto"/>
              <w:right w:val="single" w:sz="12" w:space="0" w:color="000000" w:themeColor="text1"/>
            </w:tcBorders>
            <w:shd w:val="clear" w:color="auto" w:fill="auto"/>
            <w:vAlign w:val="center"/>
            <w:hideMark/>
          </w:tcPr>
          <w:p w:rsidR="00B55165" w:rsidRDefault="00B55165" w:rsidP="007154C4">
            <w:pPr>
              <w:spacing w:after="0"/>
              <w:jc w:val="both"/>
              <w:rPr>
                <w:rFonts w:eastAsia="Times New Roman" w:cs="Arial"/>
                <w:color w:val="000000"/>
                <w:sz w:val="18"/>
                <w:szCs w:val="18"/>
                <w:lang w:eastAsia="de-AT"/>
              </w:rPr>
            </w:pPr>
            <w:r w:rsidRPr="005522B0">
              <w:rPr>
                <w:rFonts w:eastAsia="Times New Roman" w:cs="Arial"/>
                <w:color w:val="000000"/>
                <w:sz w:val="18"/>
                <w:szCs w:val="18"/>
                <w:lang w:eastAsia="de-AT"/>
              </w:rPr>
              <w:t>Oftmals beengte Verhältnisse in den Zentren machen die vielfältige Nutzung (Flani</w:t>
            </w:r>
            <w:r>
              <w:rPr>
                <w:rFonts w:eastAsia="Times New Roman" w:cs="Arial"/>
                <w:color w:val="000000"/>
                <w:sz w:val="18"/>
                <w:szCs w:val="18"/>
                <w:lang w:eastAsia="de-AT"/>
              </w:rPr>
              <w:t>eren, Einkaufen, Kund</w:t>
            </w:r>
            <w:r w:rsidR="00CC4EA8">
              <w:rPr>
                <w:rFonts w:eastAsia="Times New Roman" w:cs="Arial"/>
                <w:color w:val="000000"/>
                <w:sz w:val="18"/>
                <w:szCs w:val="18"/>
                <w:lang w:eastAsia="de-AT"/>
              </w:rPr>
              <w:t>Inn</w:t>
            </w:r>
            <w:r>
              <w:rPr>
                <w:rFonts w:eastAsia="Times New Roman" w:cs="Arial"/>
                <w:color w:val="000000"/>
                <w:sz w:val="18"/>
                <w:szCs w:val="18"/>
                <w:lang w:eastAsia="de-AT"/>
              </w:rPr>
              <w:t>enzu- und -</w:t>
            </w:r>
            <w:r w:rsidRPr="005522B0">
              <w:rPr>
                <w:rFonts w:eastAsia="Times New Roman" w:cs="Arial"/>
                <w:color w:val="000000"/>
                <w:sz w:val="18"/>
                <w:szCs w:val="18"/>
                <w:lang w:eastAsia="de-AT"/>
              </w:rPr>
              <w:t xml:space="preserve">abfahrten, Parken, Liefern, Fahren mit unterschiedlichen Verkehrsmitteln) zu einer Herausforderung, deren Bewältigung wesentlich zum Funktionieren der Innenstadt beiträgt. </w:t>
            </w:r>
          </w:p>
          <w:p w:rsidR="00B55165" w:rsidRPr="005522B0" w:rsidRDefault="00B55165" w:rsidP="007154C4">
            <w:pPr>
              <w:spacing w:after="0"/>
              <w:jc w:val="both"/>
              <w:rPr>
                <w:rFonts w:eastAsia="Times New Roman" w:cs="Arial"/>
                <w:color w:val="000000"/>
                <w:sz w:val="18"/>
                <w:szCs w:val="18"/>
                <w:lang w:eastAsia="de-AT"/>
              </w:rPr>
            </w:pPr>
            <w:r w:rsidRPr="005522B0">
              <w:rPr>
                <w:rFonts w:eastAsia="Times New Roman" w:cs="Arial"/>
                <w:color w:val="000000"/>
                <w:sz w:val="18"/>
                <w:szCs w:val="18"/>
                <w:lang w:eastAsia="de-AT"/>
              </w:rPr>
              <w:t>Ein Teil dieser Nutzung ist das Lieferaufkommen, das im speziellen in</w:t>
            </w:r>
            <w:r>
              <w:rPr>
                <w:rFonts w:eastAsia="Times New Roman" w:cs="Arial"/>
                <w:color w:val="000000"/>
                <w:sz w:val="18"/>
                <w:szCs w:val="18"/>
                <w:lang w:eastAsia="de-AT"/>
              </w:rPr>
              <w:t xml:space="preserve"> Einkau</w:t>
            </w:r>
            <w:r w:rsidRPr="005522B0">
              <w:rPr>
                <w:rFonts w:eastAsia="Times New Roman" w:cs="Arial"/>
                <w:color w:val="000000"/>
                <w:sz w:val="18"/>
                <w:szCs w:val="18"/>
                <w:lang w:eastAsia="de-AT"/>
              </w:rPr>
              <w:t>f</w:t>
            </w:r>
            <w:r w:rsidR="007154C4">
              <w:rPr>
                <w:rFonts w:eastAsia="Times New Roman" w:cs="Arial"/>
                <w:color w:val="000000"/>
                <w:sz w:val="18"/>
                <w:szCs w:val="18"/>
                <w:lang w:eastAsia="de-AT"/>
              </w:rPr>
              <w:t>s</w:t>
            </w:r>
            <w:r w:rsidRPr="005522B0">
              <w:rPr>
                <w:rFonts w:eastAsia="Times New Roman" w:cs="Arial"/>
                <w:color w:val="000000"/>
                <w:sz w:val="18"/>
                <w:szCs w:val="18"/>
                <w:lang w:eastAsia="de-AT"/>
              </w:rPr>
              <w:t>straßen (oder -plätzen) und Fußgängerzonen zu einem erhöhten Verkehrsaufkommen und damit zu einer Senkung der Attraktivität für die Besucher</w:t>
            </w:r>
            <w:r w:rsidR="00CC4EA8">
              <w:rPr>
                <w:rFonts w:eastAsia="Times New Roman" w:cs="Arial"/>
                <w:color w:val="000000"/>
                <w:sz w:val="18"/>
                <w:szCs w:val="18"/>
                <w:lang w:eastAsia="de-AT"/>
              </w:rPr>
              <w:t>Innen</w:t>
            </w:r>
            <w:r w:rsidRPr="005522B0">
              <w:rPr>
                <w:rFonts w:eastAsia="Times New Roman" w:cs="Arial"/>
                <w:color w:val="000000"/>
                <w:sz w:val="18"/>
                <w:szCs w:val="18"/>
                <w:lang w:eastAsia="de-AT"/>
              </w:rPr>
              <w:t xml:space="preserve"> und Konsument</w:t>
            </w:r>
            <w:r w:rsidR="00CC4EA8">
              <w:rPr>
                <w:rFonts w:eastAsia="Times New Roman" w:cs="Arial"/>
                <w:color w:val="000000"/>
                <w:sz w:val="18"/>
                <w:szCs w:val="18"/>
                <w:lang w:eastAsia="de-AT"/>
              </w:rPr>
              <w:t>Inn</w:t>
            </w:r>
            <w:r w:rsidRPr="005522B0">
              <w:rPr>
                <w:rFonts w:eastAsia="Times New Roman" w:cs="Arial"/>
                <w:color w:val="000000"/>
                <w:sz w:val="18"/>
                <w:szCs w:val="18"/>
                <w:lang w:eastAsia="de-AT"/>
              </w:rPr>
              <w:t>en beitragen kann.</w:t>
            </w:r>
          </w:p>
        </w:tc>
      </w:tr>
      <w:tr w:rsidR="00B55165" w:rsidRPr="005522B0" w:rsidTr="00B55165">
        <w:trPr>
          <w:gridAfter w:val="1"/>
          <w:wAfter w:w="23" w:type="dxa"/>
          <w:trHeight w:val="454"/>
        </w:trPr>
        <w:tc>
          <w:tcPr>
            <w:tcW w:w="9938" w:type="dxa"/>
            <w:gridSpan w:val="5"/>
            <w:tcBorders>
              <w:top w:val="single" w:sz="4" w:space="0" w:color="auto"/>
              <w:left w:val="single" w:sz="4" w:space="0" w:color="auto"/>
              <w:bottom w:val="single" w:sz="4" w:space="0" w:color="auto"/>
              <w:right w:val="single" w:sz="12" w:space="0" w:color="000000" w:themeColor="text1"/>
            </w:tcBorders>
            <w:shd w:val="clear" w:color="000000" w:fill="A6DAF5"/>
            <w:noWrap/>
            <w:vAlign w:val="center"/>
            <w:hideMark/>
          </w:tcPr>
          <w:p w:rsidR="00B55165" w:rsidRPr="005522B0" w:rsidRDefault="00B55165" w:rsidP="00B55165">
            <w:pPr>
              <w:spacing w:after="0"/>
              <w:jc w:val="center"/>
              <w:rPr>
                <w:rFonts w:eastAsia="Times New Roman" w:cs="Arial"/>
                <w:b/>
                <w:bCs/>
                <w:color w:val="262F77"/>
                <w:sz w:val="22"/>
                <w:lang w:eastAsia="de-AT"/>
              </w:rPr>
            </w:pPr>
            <w:r w:rsidRPr="005522B0">
              <w:rPr>
                <w:rFonts w:eastAsia="Times New Roman" w:cs="Arial"/>
                <w:b/>
                <w:bCs/>
                <w:color w:val="262F77"/>
                <w:sz w:val="22"/>
                <w:lang w:eastAsia="de-AT"/>
              </w:rPr>
              <w:t>Potenzielle Lösungen</w:t>
            </w:r>
          </w:p>
        </w:tc>
      </w:tr>
      <w:tr w:rsidR="00B55165" w:rsidRPr="005522B0" w:rsidTr="00B55165">
        <w:trPr>
          <w:gridAfter w:val="1"/>
          <w:wAfter w:w="23" w:type="dxa"/>
          <w:trHeight w:val="630"/>
        </w:trPr>
        <w:tc>
          <w:tcPr>
            <w:tcW w:w="798" w:type="dxa"/>
            <w:tcBorders>
              <w:top w:val="nil"/>
              <w:left w:val="single" w:sz="4" w:space="0" w:color="auto"/>
              <w:bottom w:val="single" w:sz="4" w:space="0" w:color="auto"/>
              <w:right w:val="single" w:sz="4" w:space="0" w:color="auto"/>
            </w:tcBorders>
            <w:shd w:val="clear" w:color="000000" w:fill="A6DAF5"/>
            <w:vAlign w:val="center"/>
            <w:hideMark/>
          </w:tcPr>
          <w:p w:rsidR="00B55165" w:rsidRPr="005522B0" w:rsidRDefault="00B55165" w:rsidP="00B55165">
            <w:pPr>
              <w:spacing w:after="0"/>
              <w:jc w:val="center"/>
              <w:rPr>
                <w:rFonts w:eastAsia="Times New Roman" w:cs="Arial"/>
                <w:color w:val="262F77"/>
                <w:sz w:val="16"/>
                <w:szCs w:val="16"/>
                <w:lang w:eastAsia="de-AT"/>
              </w:rPr>
            </w:pPr>
            <w:r w:rsidRPr="005522B0">
              <w:rPr>
                <w:rFonts w:eastAsia="Times New Roman" w:cs="Arial"/>
                <w:color w:val="262F77"/>
                <w:sz w:val="16"/>
                <w:szCs w:val="16"/>
                <w:lang w:eastAsia="de-AT"/>
              </w:rPr>
              <w:t>Fact-</w:t>
            </w:r>
            <w:r w:rsidRPr="005522B0">
              <w:rPr>
                <w:rFonts w:eastAsia="Times New Roman" w:cs="Arial"/>
                <w:color w:val="262F77"/>
                <w:sz w:val="16"/>
                <w:szCs w:val="16"/>
                <w:lang w:eastAsia="de-AT"/>
              </w:rPr>
              <w:br/>
            </w:r>
            <w:proofErr w:type="spellStart"/>
            <w:r w:rsidRPr="005522B0">
              <w:rPr>
                <w:rFonts w:eastAsia="Times New Roman" w:cs="Arial"/>
                <w:color w:val="262F77"/>
                <w:sz w:val="16"/>
                <w:szCs w:val="16"/>
                <w:lang w:eastAsia="de-AT"/>
              </w:rPr>
              <w:t>sheet</w:t>
            </w:r>
            <w:proofErr w:type="spellEnd"/>
            <w:r w:rsidRPr="005522B0">
              <w:rPr>
                <w:rFonts w:eastAsia="Times New Roman" w:cs="Arial"/>
                <w:color w:val="262F77"/>
                <w:sz w:val="16"/>
                <w:szCs w:val="16"/>
                <w:lang w:eastAsia="de-AT"/>
              </w:rPr>
              <w:br/>
              <w:t>Nr.</w:t>
            </w:r>
          </w:p>
        </w:tc>
        <w:tc>
          <w:tcPr>
            <w:tcW w:w="9140" w:type="dxa"/>
            <w:gridSpan w:val="4"/>
            <w:tcBorders>
              <w:top w:val="single" w:sz="4" w:space="0" w:color="auto"/>
              <w:left w:val="nil"/>
              <w:bottom w:val="single" w:sz="4" w:space="0" w:color="auto"/>
              <w:right w:val="single" w:sz="12" w:space="0" w:color="000000" w:themeColor="text1"/>
            </w:tcBorders>
            <w:shd w:val="clear" w:color="000000" w:fill="A6DAF5"/>
            <w:vAlign w:val="center"/>
            <w:hideMark/>
          </w:tcPr>
          <w:p w:rsidR="00B55165" w:rsidRPr="005522B0" w:rsidRDefault="00B55165" w:rsidP="00B55165">
            <w:pPr>
              <w:spacing w:after="0"/>
              <w:jc w:val="center"/>
              <w:rPr>
                <w:rFonts w:eastAsia="Times New Roman" w:cs="Arial"/>
                <w:b/>
                <w:bCs/>
                <w:color w:val="262F77"/>
                <w:szCs w:val="20"/>
                <w:lang w:eastAsia="de-AT"/>
              </w:rPr>
            </w:pPr>
            <w:r w:rsidRPr="005522B0">
              <w:rPr>
                <w:rFonts w:eastAsia="Times New Roman" w:cs="Arial"/>
                <w:b/>
                <w:bCs/>
                <w:color w:val="262F77"/>
                <w:szCs w:val="20"/>
                <w:lang w:eastAsia="de-AT"/>
              </w:rPr>
              <w:t>Lösungsansatz</w:t>
            </w:r>
          </w:p>
        </w:tc>
      </w:tr>
      <w:tr w:rsidR="00B55165" w:rsidRPr="005522B0" w:rsidTr="00B55165">
        <w:trPr>
          <w:gridAfter w:val="1"/>
          <w:wAfter w:w="23" w:type="dxa"/>
          <w:trHeight w:val="450"/>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B55165" w:rsidRPr="005522B0" w:rsidRDefault="00B55165" w:rsidP="00B55165">
            <w:pPr>
              <w:spacing w:after="0"/>
              <w:jc w:val="center"/>
              <w:rPr>
                <w:rFonts w:eastAsia="Times New Roman" w:cs="Arial"/>
                <w:color w:val="000000"/>
                <w:sz w:val="16"/>
                <w:szCs w:val="16"/>
                <w:lang w:eastAsia="de-AT"/>
              </w:rPr>
            </w:pPr>
            <w:r w:rsidRPr="005522B0">
              <w:rPr>
                <w:rFonts w:eastAsia="Times New Roman" w:cs="Arial"/>
                <w:color w:val="000000"/>
                <w:sz w:val="16"/>
                <w:szCs w:val="16"/>
                <w:lang w:eastAsia="de-AT"/>
              </w:rPr>
              <w:t>L1</w:t>
            </w:r>
          </w:p>
        </w:tc>
        <w:tc>
          <w:tcPr>
            <w:tcW w:w="9140" w:type="dxa"/>
            <w:gridSpan w:val="4"/>
            <w:tcBorders>
              <w:top w:val="single" w:sz="4" w:space="0" w:color="auto"/>
              <w:left w:val="nil"/>
              <w:bottom w:val="single" w:sz="4" w:space="0" w:color="auto"/>
              <w:right w:val="single" w:sz="12" w:space="0" w:color="000000" w:themeColor="text1"/>
            </w:tcBorders>
            <w:shd w:val="clear" w:color="auto" w:fill="auto"/>
            <w:vAlign w:val="center"/>
            <w:hideMark/>
          </w:tcPr>
          <w:p w:rsidR="00B55165" w:rsidRDefault="00B55165" w:rsidP="00B55165">
            <w:pPr>
              <w:spacing w:after="0"/>
              <w:jc w:val="center"/>
              <w:rPr>
                <w:rFonts w:eastAsia="Times New Roman" w:cs="Arial"/>
                <w:color w:val="000000"/>
                <w:sz w:val="16"/>
                <w:szCs w:val="16"/>
                <w:lang w:eastAsia="de-AT"/>
              </w:rPr>
            </w:pPr>
            <w:r w:rsidRPr="005522B0">
              <w:rPr>
                <w:rFonts w:eastAsia="Times New Roman" w:cs="Arial"/>
                <w:color w:val="000000"/>
                <w:sz w:val="16"/>
                <w:szCs w:val="16"/>
                <w:lang w:eastAsia="de-AT"/>
              </w:rPr>
              <w:t xml:space="preserve">Bündelung der Ziel- und/oder Quellverkehre (LDL-Kooperationen als Voraussetzung) </w:t>
            </w:r>
          </w:p>
          <w:p w:rsidR="00B55165" w:rsidRPr="005522B0" w:rsidRDefault="00B55165" w:rsidP="00B55165">
            <w:pPr>
              <w:spacing w:after="0"/>
              <w:jc w:val="center"/>
              <w:rPr>
                <w:rFonts w:eastAsia="Times New Roman" w:cs="Arial"/>
                <w:color w:val="000000"/>
                <w:sz w:val="16"/>
                <w:szCs w:val="16"/>
                <w:lang w:eastAsia="de-AT"/>
              </w:rPr>
            </w:pPr>
            <w:r w:rsidRPr="005522B0">
              <w:rPr>
                <w:rFonts w:eastAsia="Times New Roman" w:cs="Arial"/>
                <w:color w:val="000000"/>
                <w:sz w:val="16"/>
                <w:szCs w:val="16"/>
                <w:lang w:eastAsia="de-AT"/>
              </w:rPr>
              <w:t>samt kooperativer Tourenoptimierung</w:t>
            </w:r>
          </w:p>
        </w:tc>
      </w:tr>
      <w:tr w:rsidR="00B55165" w:rsidRPr="005522B0" w:rsidTr="00B55165">
        <w:trPr>
          <w:gridAfter w:val="1"/>
          <w:wAfter w:w="23" w:type="dxa"/>
          <w:trHeight w:val="340"/>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B55165" w:rsidRPr="005522B0" w:rsidRDefault="00B55165" w:rsidP="00B55165">
            <w:pPr>
              <w:spacing w:after="0"/>
              <w:jc w:val="center"/>
              <w:rPr>
                <w:rFonts w:eastAsia="Times New Roman" w:cs="Arial"/>
                <w:color w:val="000000"/>
                <w:sz w:val="16"/>
                <w:szCs w:val="16"/>
                <w:lang w:eastAsia="de-AT"/>
              </w:rPr>
            </w:pPr>
            <w:r w:rsidRPr="005522B0">
              <w:rPr>
                <w:rFonts w:eastAsia="Times New Roman" w:cs="Arial"/>
                <w:color w:val="000000"/>
                <w:sz w:val="16"/>
                <w:szCs w:val="16"/>
                <w:lang w:eastAsia="de-AT"/>
              </w:rPr>
              <w:t>L2</w:t>
            </w:r>
          </w:p>
        </w:tc>
        <w:tc>
          <w:tcPr>
            <w:tcW w:w="9140" w:type="dxa"/>
            <w:gridSpan w:val="4"/>
            <w:tcBorders>
              <w:top w:val="single" w:sz="4" w:space="0" w:color="auto"/>
              <w:left w:val="nil"/>
              <w:bottom w:val="single" w:sz="4" w:space="0" w:color="auto"/>
              <w:right w:val="single" w:sz="12" w:space="0" w:color="000000" w:themeColor="text1"/>
            </w:tcBorders>
            <w:shd w:val="clear" w:color="auto" w:fill="auto"/>
            <w:vAlign w:val="center"/>
            <w:hideMark/>
          </w:tcPr>
          <w:p w:rsidR="00B55165" w:rsidRPr="005522B0" w:rsidRDefault="00B55165" w:rsidP="00B55165">
            <w:pPr>
              <w:spacing w:after="0"/>
              <w:jc w:val="center"/>
              <w:rPr>
                <w:rFonts w:eastAsia="Times New Roman" w:cs="Arial"/>
                <w:color w:val="000000"/>
                <w:sz w:val="16"/>
                <w:szCs w:val="16"/>
                <w:lang w:eastAsia="de-AT"/>
              </w:rPr>
            </w:pPr>
            <w:r w:rsidRPr="005522B0">
              <w:rPr>
                <w:rFonts w:eastAsia="Times New Roman" w:cs="Arial"/>
                <w:color w:val="000000"/>
                <w:sz w:val="16"/>
                <w:szCs w:val="16"/>
                <w:lang w:eastAsia="de-AT"/>
              </w:rPr>
              <w:t>Errichtung (und kooperative Nutzung von) Distributions- und Umschlagseinrichtung</w:t>
            </w:r>
          </w:p>
        </w:tc>
      </w:tr>
      <w:tr w:rsidR="00B55165" w:rsidRPr="005522B0" w:rsidTr="00B55165">
        <w:trPr>
          <w:gridAfter w:val="1"/>
          <w:wAfter w:w="23" w:type="dxa"/>
          <w:trHeight w:val="340"/>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B55165" w:rsidRPr="005522B0" w:rsidRDefault="00B55165" w:rsidP="00B55165">
            <w:pPr>
              <w:spacing w:after="0"/>
              <w:jc w:val="center"/>
              <w:rPr>
                <w:rFonts w:eastAsia="Times New Roman" w:cs="Arial"/>
                <w:color w:val="000000"/>
                <w:sz w:val="16"/>
                <w:szCs w:val="16"/>
                <w:lang w:eastAsia="de-AT"/>
              </w:rPr>
            </w:pPr>
            <w:r w:rsidRPr="005522B0">
              <w:rPr>
                <w:rFonts w:eastAsia="Times New Roman" w:cs="Arial"/>
                <w:color w:val="000000"/>
                <w:sz w:val="16"/>
                <w:szCs w:val="16"/>
                <w:lang w:eastAsia="de-AT"/>
              </w:rPr>
              <w:t>L3</w:t>
            </w:r>
          </w:p>
        </w:tc>
        <w:tc>
          <w:tcPr>
            <w:tcW w:w="9140" w:type="dxa"/>
            <w:gridSpan w:val="4"/>
            <w:tcBorders>
              <w:top w:val="single" w:sz="4" w:space="0" w:color="auto"/>
              <w:left w:val="nil"/>
              <w:bottom w:val="single" w:sz="4" w:space="0" w:color="auto"/>
              <w:right w:val="single" w:sz="12" w:space="0" w:color="000000" w:themeColor="text1"/>
            </w:tcBorders>
            <w:shd w:val="clear" w:color="auto" w:fill="auto"/>
            <w:vAlign w:val="center"/>
            <w:hideMark/>
          </w:tcPr>
          <w:p w:rsidR="00B55165" w:rsidRPr="005522B0" w:rsidRDefault="00B55165" w:rsidP="00B55165">
            <w:pPr>
              <w:spacing w:after="0"/>
              <w:jc w:val="center"/>
              <w:rPr>
                <w:rFonts w:eastAsia="Times New Roman" w:cs="Arial"/>
                <w:color w:val="000000"/>
                <w:sz w:val="16"/>
                <w:szCs w:val="16"/>
                <w:lang w:eastAsia="de-AT"/>
              </w:rPr>
            </w:pPr>
            <w:r w:rsidRPr="005522B0">
              <w:rPr>
                <w:rFonts w:eastAsia="Times New Roman" w:cs="Arial"/>
                <w:color w:val="000000"/>
                <w:sz w:val="16"/>
                <w:szCs w:val="16"/>
                <w:lang w:eastAsia="de-AT"/>
              </w:rPr>
              <w:t>Sendungsübergabekonzepte B2B und B2C (Optimierung der Transport-Schnittstellen)</w:t>
            </w:r>
          </w:p>
        </w:tc>
      </w:tr>
      <w:tr w:rsidR="00B55165" w:rsidRPr="005522B0" w:rsidTr="00B55165">
        <w:trPr>
          <w:gridAfter w:val="1"/>
          <w:wAfter w:w="23" w:type="dxa"/>
          <w:trHeight w:val="340"/>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B55165" w:rsidRPr="005522B0" w:rsidRDefault="00B55165" w:rsidP="00B55165">
            <w:pPr>
              <w:spacing w:after="0"/>
              <w:jc w:val="center"/>
              <w:rPr>
                <w:rFonts w:eastAsia="Times New Roman" w:cs="Arial"/>
                <w:color w:val="000000"/>
                <w:sz w:val="16"/>
                <w:szCs w:val="16"/>
                <w:lang w:eastAsia="de-AT"/>
              </w:rPr>
            </w:pPr>
            <w:r w:rsidRPr="005522B0">
              <w:rPr>
                <w:rFonts w:eastAsia="Times New Roman" w:cs="Arial"/>
                <w:color w:val="000000"/>
                <w:sz w:val="16"/>
                <w:szCs w:val="16"/>
                <w:lang w:eastAsia="de-AT"/>
              </w:rPr>
              <w:t>L5</w:t>
            </w:r>
          </w:p>
        </w:tc>
        <w:tc>
          <w:tcPr>
            <w:tcW w:w="9140" w:type="dxa"/>
            <w:gridSpan w:val="4"/>
            <w:tcBorders>
              <w:top w:val="single" w:sz="4" w:space="0" w:color="auto"/>
              <w:left w:val="nil"/>
              <w:bottom w:val="single" w:sz="4" w:space="0" w:color="auto"/>
              <w:right w:val="single" w:sz="12" w:space="0" w:color="000000" w:themeColor="text1"/>
            </w:tcBorders>
            <w:shd w:val="clear" w:color="auto" w:fill="auto"/>
            <w:vAlign w:val="center"/>
            <w:hideMark/>
          </w:tcPr>
          <w:p w:rsidR="00B55165" w:rsidRPr="005522B0" w:rsidRDefault="00B55165" w:rsidP="00B55165">
            <w:pPr>
              <w:spacing w:after="0"/>
              <w:jc w:val="center"/>
              <w:rPr>
                <w:rFonts w:eastAsia="Times New Roman" w:cs="Arial"/>
                <w:color w:val="000000"/>
                <w:sz w:val="16"/>
                <w:szCs w:val="16"/>
                <w:lang w:eastAsia="de-AT"/>
              </w:rPr>
            </w:pPr>
            <w:r w:rsidRPr="005522B0">
              <w:rPr>
                <w:rFonts w:eastAsia="Times New Roman" w:cs="Arial"/>
                <w:color w:val="000000"/>
                <w:sz w:val="16"/>
                <w:szCs w:val="16"/>
                <w:lang w:eastAsia="de-AT"/>
              </w:rPr>
              <w:t>Kooperative Ersatzteillogistik für Gewerbe und Services</w:t>
            </w:r>
          </w:p>
        </w:tc>
      </w:tr>
      <w:tr w:rsidR="00B55165" w:rsidRPr="005522B0" w:rsidTr="00B55165">
        <w:trPr>
          <w:gridAfter w:val="1"/>
          <w:wAfter w:w="23" w:type="dxa"/>
          <w:trHeight w:val="340"/>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B55165" w:rsidRPr="005522B0" w:rsidRDefault="00B55165" w:rsidP="00B55165">
            <w:pPr>
              <w:spacing w:after="0"/>
              <w:jc w:val="center"/>
              <w:rPr>
                <w:rFonts w:eastAsia="Times New Roman" w:cs="Arial"/>
                <w:color w:val="000000"/>
                <w:sz w:val="16"/>
                <w:szCs w:val="16"/>
                <w:lang w:eastAsia="de-AT"/>
              </w:rPr>
            </w:pPr>
            <w:r w:rsidRPr="005522B0">
              <w:rPr>
                <w:rFonts w:eastAsia="Times New Roman" w:cs="Arial"/>
                <w:color w:val="000000"/>
                <w:sz w:val="16"/>
                <w:szCs w:val="16"/>
                <w:lang w:eastAsia="de-AT"/>
              </w:rPr>
              <w:t>L7</w:t>
            </w:r>
          </w:p>
        </w:tc>
        <w:tc>
          <w:tcPr>
            <w:tcW w:w="9140" w:type="dxa"/>
            <w:gridSpan w:val="4"/>
            <w:tcBorders>
              <w:top w:val="single" w:sz="4" w:space="0" w:color="auto"/>
              <w:left w:val="nil"/>
              <w:bottom w:val="single" w:sz="4" w:space="0" w:color="auto"/>
              <w:right w:val="single" w:sz="12" w:space="0" w:color="000000" w:themeColor="text1"/>
            </w:tcBorders>
            <w:shd w:val="clear" w:color="auto" w:fill="auto"/>
            <w:vAlign w:val="center"/>
            <w:hideMark/>
          </w:tcPr>
          <w:p w:rsidR="00B55165" w:rsidRPr="005522B0" w:rsidRDefault="00B55165" w:rsidP="00B55165">
            <w:pPr>
              <w:spacing w:after="0"/>
              <w:jc w:val="center"/>
              <w:rPr>
                <w:rFonts w:eastAsia="Times New Roman" w:cs="Arial"/>
                <w:color w:val="000000"/>
                <w:sz w:val="16"/>
                <w:szCs w:val="16"/>
                <w:lang w:eastAsia="de-AT"/>
              </w:rPr>
            </w:pPr>
            <w:r w:rsidRPr="005522B0">
              <w:rPr>
                <w:rFonts w:eastAsia="Times New Roman" w:cs="Arial"/>
                <w:color w:val="000000"/>
                <w:sz w:val="16"/>
                <w:szCs w:val="16"/>
                <w:lang w:eastAsia="de-AT"/>
              </w:rPr>
              <w:t>Nutzung einer gemeinsamen Flotte (</w:t>
            </w:r>
            <w:proofErr w:type="spellStart"/>
            <w:r w:rsidRPr="005522B0">
              <w:rPr>
                <w:rFonts w:eastAsia="Times New Roman" w:cs="Arial"/>
                <w:color w:val="000000"/>
                <w:sz w:val="16"/>
                <w:szCs w:val="16"/>
                <w:lang w:eastAsia="de-AT"/>
              </w:rPr>
              <w:t>Shared</w:t>
            </w:r>
            <w:proofErr w:type="spellEnd"/>
            <w:r w:rsidRPr="005522B0">
              <w:rPr>
                <w:rFonts w:eastAsia="Times New Roman" w:cs="Arial"/>
                <w:color w:val="000000"/>
                <w:sz w:val="16"/>
                <w:szCs w:val="16"/>
                <w:lang w:eastAsia="de-AT"/>
              </w:rPr>
              <w:t xml:space="preserve"> </w:t>
            </w:r>
            <w:proofErr w:type="spellStart"/>
            <w:r w:rsidRPr="005522B0">
              <w:rPr>
                <w:rFonts w:eastAsia="Times New Roman" w:cs="Arial"/>
                <w:color w:val="000000"/>
                <w:sz w:val="16"/>
                <w:szCs w:val="16"/>
                <w:lang w:eastAsia="de-AT"/>
              </w:rPr>
              <w:t>fleet</w:t>
            </w:r>
            <w:proofErr w:type="spellEnd"/>
            <w:r w:rsidRPr="005522B0">
              <w:rPr>
                <w:rFonts w:eastAsia="Times New Roman" w:cs="Arial"/>
                <w:color w:val="000000"/>
                <w:sz w:val="16"/>
                <w:szCs w:val="16"/>
                <w:lang w:eastAsia="de-AT"/>
              </w:rPr>
              <w:t>)</w:t>
            </w:r>
          </w:p>
        </w:tc>
      </w:tr>
      <w:tr w:rsidR="00B55165" w:rsidRPr="005522B0" w:rsidTr="00B55165">
        <w:trPr>
          <w:gridAfter w:val="1"/>
          <w:wAfter w:w="23" w:type="dxa"/>
          <w:trHeight w:val="340"/>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B55165" w:rsidRPr="005522B0" w:rsidRDefault="00B55165" w:rsidP="00B55165">
            <w:pPr>
              <w:spacing w:after="0"/>
              <w:jc w:val="center"/>
              <w:rPr>
                <w:rFonts w:eastAsia="Times New Roman" w:cs="Arial"/>
                <w:color w:val="000000"/>
                <w:sz w:val="16"/>
                <w:szCs w:val="16"/>
                <w:lang w:eastAsia="de-AT"/>
              </w:rPr>
            </w:pPr>
            <w:r w:rsidRPr="005522B0">
              <w:rPr>
                <w:rFonts w:eastAsia="Times New Roman" w:cs="Arial"/>
                <w:color w:val="000000"/>
                <w:sz w:val="16"/>
                <w:szCs w:val="16"/>
                <w:lang w:eastAsia="de-AT"/>
              </w:rPr>
              <w:t>L8</w:t>
            </w:r>
          </w:p>
        </w:tc>
        <w:tc>
          <w:tcPr>
            <w:tcW w:w="9140" w:type="dxa"/>
            <w:gridSpan w:val="4"/>
            <w:tcBorders>
              <w:top w:val="single" w:sz="4" w:space="0" w:color="auto"/>
              <w:left w:val="nil"/>
              <w:bottom w:val="single" w:sz="4" w:space="0" w:color="auto"/>
              <w:right w:val="single" w:sz="12" w:space="0" w:color="000000" w:themeColor="text1"/>
            </w:tcBorders>
            <w:shd w:val="clear" w:color="auto" w:fill="auto"/>
            <w:vAlign w:val="center"/>
            <w:hideMark/>
          </w:tcPr>
          <w:p w:rsidR="00B55165" w:rsidRPr="005522B0" w:rsidRDefault="00B55165" w:rsidP="00B55165">
            <w:pPr>
              <w:spacing w:after="0"/>
              <w:jc w:val="center"/>
              <w:rPr>
                <w:rFonts w:eastAsia="Times New Roman" w:cs="Arial"/>
                <w:color w:val="000000"/>
                <w:sz w:val="16"/>
                <w:szCs w:val="16"/>
                <w:lang w:eastAsia="de-AT"/>
              </w:rPr>
            </w:pPr>
            <w:r w:rsidRPr="005522B0">
              <w:rPr>
                <w:rFonts w:eastAsia="Times New Roman" w:cs="Arial"/>
                <w:color w:val="000000"/>
                <w:sz w:val="16"/>
                <w:szCs w:val="16"/>
                <w:lang w:eastAsia="de-AT"/>
              </w:rPr>
              <w:t>Gemeinsame Informationsbereitstellung für beteiligte Akteure</w:t>
            </w:r>
          </w:p>
        </w:tc>
      </w:tr>
      <w:tr w:rsidR="00B55165" w:rsidRPr="005522B0" w:rsidTr="00B55165">
        <w:trPr>
          <w:gridAfter w:val="1"/>
          <w:wAfter w:w="23" w:type="dxa"/>
          <w:trHeight w:val="450"/>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B55165" w:rsidRPr="005522B0" w:rsidRDefault="00B55165" w:rsidP="00B55165">
            <w:pPr>
              <w:spacing w:after="0"/>
              <w:jc w:val="center"/>
              <w:rPr>
                <w:rFonts w:eastAsia="Times New Roman" w:cs="Arial"/>
                <w:color w:val="000000"/>
                <w:sz w:val="16"/>
                <w:szCs w:val="16"/>
                <w:lang w:eastAsia="de-AT"/>
              </w:rPr>
            </w:pPr>
            <w:r w:rsidRPr="005522B0">
              <w:rPr>
                <w:rFonts w:eastAsia="Times New Roman" w:cs="Arial"/>
                <w:color w:val="000000"/>
                <w:sz w:val="16"/>
                <w:szCs w:val="16"/>
                <w:lang w:eastAsia="de-AT"/>
              </w:rPr>
              <w:t>L10</w:t>
            </w:r>
          </w:p>
        </w:tc>
        <w:tc>
          <w:tcPr>
            <w:tcW w:w="9140" w:type="dxa"/>
            <w:gridSpan w:val="4"/>
            <w:tcBorders>
              <w:top w:val="single" w:sz="4" w:space="0" w:color="auto"/>
              <w:left w:val="nil"/>
              <w:bottom w:val="single" w:sz="4" w:space="0" w:color="auto"/>
              <w:right w:val="single" w:sz="12" w:space="0" w:color="000000" w:themeColor="text1"/>
            </w:tcBorders>
            <w:shd w:val="clear" w:color="auto" w:fill="auto"/>
            <w:vAlign w:val="center"/>
            <w:hideMark/>
          </w:tcPr>
          <w:p w:rsidR="00B55165" w:rsidRDefault="00B55165" w:rsidP="00B55165">
            <w:pPr>
              <w:spacing w:after="0"/>
              <w:jc w:val="center"/>
              <w:rPr>
                <w:rFonts w:eastAsia="Times New Roman" w:cs="Arial"/>
                <w:color w:val="000000"/>
                <w:sz w:val="16"/>
                <w:szCs w:val="16"/>
                <w:lang w:eastAsia="de-AT"/>
              </w:rPr>
            </w:pPr>
            <w:r w:rsidRPr="005522B0">
              <w:rPr>
                <w:rFonts w:eastAsia="Times New Roman" w:cs="Arial"/>
                <w:color w:val="000000"/>
                <w:sz w:val="16"/>
                <w:szCs w:val="16"/>
                <w:lang w:eastAsia="de-AT"/>
              </w:rPr>
              <w:t xml:space="preserve">Flächennutzungskonzept (gemeinschaftliche Nutzung vorhandener Flächen) </w:t>
            </w:r>
          </w:p>
          <w:p w:rsidR="00B55165" w:rsidRPr="005522B0" w:rsidRDefault="00B55165" w:rsidP="00B55165">
            <w:pPr>
              <w:spacing w:after="0"/>
              <w:jc w:val="center"/>
              <w:rPr>
                <w:rFonts w:eastAsia="Times New Roman" w:cs="Arial"/>
                <w:color w:val="000000"/>
                <w:sz w:val="16"/>
                <w:szCs w:val="16"/>
                <w:lang w:eastAsia="de-AT"/>
              </w:rPr>
            </w:pPr>
            <w:r>
              <w:rPr>
                <w:rFonts w:eastAsia="Times New Roman" w:cs="Arial"/>
                <w:color w:val="000000"/>
                <w:sz w:val="16"/>
                <w:szCs w:val="16"/>
                <w:lang w:eastAsia="de-AT"/>
              </w:rPr>
              <w:t>(für Lager und/oder Umschlag/</w:t>
            </w:r>
            <w:r w:rsidRPr="005522B0">
              <w:rPr>
                <w:rFonts w:eastAsia="Times New Roman" w:cs="Arial"/>
                <w:color w:val="000000"/>
                <w:sz w:val="16"/>
                <w:szCs w:val="16"/>
                <w:lang w:eastAsia="de-AT"/>
              </w:rPr>
              <w:t>Distribution)</w:t>
            </w:r>
          </w:p>
        </w:tc>
      </w:tr>
      <w:tr w:rsidR="00B55165" w:rsidRPr="005522B0" w:rsidTr="00B55165">
        <w:trPr>
          <w:gridAfter w:val="1"/>
          <w:wAfter w:w="23" w:type="dxa"/>
          <w:trHeight w:val="340"/>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B55165" w:rsidRPr="005522B0" w:rsidRDefault="00B55165" w:rsidP="00B55165">
            <w:pPr>
              <w:spacing w:after="0"/>
              <w:jc w:val="center"/>
              <w:rPr>
                <w:rFonts w:eastAsia="Times New Roman" w:cs="Arial"/>
                <w:color w:val="000000"/>
                <w:sz w:val="16"/>
                <w:szCs w:val="16"/>
                <w:lang w:eastAsia="de-AT"/>
              </w:rPr>
            </w:pPr>
            <w:r w:rsidRPr="005522B0">
              <w:rPr>
                <w:rFonts w:eastAsia="Times New Roman" w:cs="Arial"/>
                <w:color w:val="000000"/>
                <w:sz w:val="16"/>
                <w:szCs w:val="16"/>
                <w:lang w:eastAsia="de-AT"/>
              </w:rPr>
              <w:t>L11</w:t>
            </w:r>
          </w:p>
        </w:tc>
        <w:tc>
          <w:tcPr>
            <w:tcW w:w="9140" w:type="dxa"/>
            <w:gridSpan w:val="4"/>
            <w:tcBorders>
              <w:top w:val="single" w:sz="4" w:space="0" w:color="auto"/>
              <w:left w:val="nil"/>
              <w:bottom w:val="single" w:sz="4" w:space="0" w:color="auto"/>
              <w:right w:val="single" w:sz="12" w:space="0" w:color="000000" w:themeColor="text1"/>
            </w:tcBorders>
            <w:shd w:val="clear" w:color="auto" w:fill="auto"/>
            <w:vAlign w:val="center"/>
            <w:hideMark/>
          </w:tcPr>
          <w:p w:rsidR="00B55165" w:rsidRPr="005522B0" w:rsidRDefault="00B55165" w:rsidP="00B55165">
            <w:pPr>
              <w:spacing w:after="0"/>
              <w:jc w:val="center"/>
              <w:rPr>
                <w:rFonts w:eastAsia="Times New Roman" w:cs="Arial"/>
                <w:color w:val="000000"/>
                <w:sz w:val="16"/>
                <w:szCs w:val="16"/>
                <w:lang w:eastAsia="de-AT"/>
              </w:rPr>
            </w:pPr>
            <w:r w:rsidRPr="005522B0">
              <w:rPr>
                <w:rFonts w:eastAsia="Times New Roman" w:cs="Arial"/>
                <w:color w:val="000000"/>
                <w:sz w:val="16"/>
                <w:szCs w:val="16"/>
                <w:lang w:eastAsia="de-AT"/>
              </w:rPr>
              <w:t>Gemeinschaftliche Mehrweg- und Pfandsysteme</w:t>
            </w:r>
          </w:p>
        </w:tc>
      </w:tr>
      <w:tr w:rsidR="00B55165" w:rsidRPr="005522B0" w:rsidTr="00B55165">
        <w:trPr>
          <w:gridAfter w:val="1"/>
          <w:wAfter w:w="23" w:type="dxa"/>
          <w:trHeight w:val="340"/>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B55165" w:rsidRPr="005522B0" w:rsidRDefault="00B55165" w:rsidP="00B55165">
            <w:pPr>
              <w:spacing w:after="0"/>
              <w:jc w:val="center"/>
              <w:rPr>
                <w:rFonts w:eastAsia="Times New Roman" w:cs="Arial"/>
                <w:color w:val="000000"/>
                <w:sz w:val="16"/>
                <w:szCs w:val="16"/>
                <w:lang w:eastAsia="de-AT"/>
              </w:rPr>
            </w:pPr>
            <w:r w:rsidRPr="005522B0">
              <w:rPr>
                <w:rFonts w:eastAsia="Times New Roman" w:cs="Arial"/>
                <w:color w:val="000000"/>
                <w:sz w:val="16"/>
                <w:szCs w:val="16"/>
                <w:lang w:eastAsia="de-AT"/>
              </w:rPr>
              <w:t>L14</w:t>
            </w:r>
          </w:p>
        </w:tc>
        <w:tc>
          <w:tcPr>
            <w:tcW w:w="9140" w:type="dxa"/>
            <w:gridSpan w:val="4"/>
            <w:tcBorders>
              <w:top w:val="single" w:sz="4" w:space="0" w:color="auto"/>
              <w:left w:val="nil"/>
              <w:bottom w:val="single" w:sz="4" w:space="0" w:color="auto"/>
              <w:right w:val="single" w:sz="12" w:space="0" w:color="000000" w:themeColor="text1"/>
            </w:tcBorders>
            <w:shd w:val="clear" w:color="auto" w:fill="auto"/>
            <w:vAlign w:val="center"/>
            <w:hideMark/>
          </w:tcPr>
          <w:p w:rsidR="00B55165" w:rsidRPr="005522B0" w:rsidRDefault="00C96931" w:rsidP="00B55165">
            <w:pPr>
              <w:spacing w:after="0"/>
              <w:jc w:val="center"/>
              <w:rPr>
                <w:rFonts w:eastAsia="Times New Roman" w:cs="Arial"/>
                <w:color w:val="000000"/>
                <w:sz w:val="16"/>
                <w:szCs w:val="16"/>
                <w:lang w:eastAsia="de-AT"/>
              </w:rPr>
            </w:pPr>
            <w:r w:rsidRPr="00C96931">
              <w:rPr>
                <w:rFonts w:eastAsia="Times New Roman" w:cs="Arial"/>
                <w:color w:val="000000"/>
                <w:sz w:val="16"/>
                <w:szCs w:val="16"/>
                <w:lang w:eastAsia="de-AT"/>
              </w:rPr>
              <w:t>Einsatz von (Lasten-)Fahrrädern</w:t>
            </w:r>
            <w:r>
              <w:rPr>
                <w:rFonts w:eastAsia="Times New Roman" w:cs="Arial"/>
                <w:color w:val="000000"/>
                <w:sz w:val="16"/>
                <w:szCs w:val="16"/>
                <w:lang w:eastAsia="de-AT"/>
              </w:rPr>
              <w:t xml:space="preserve"> </w:t>
            </w:r>
            <w:r w:rsidRPr="00C96931">
              <w:rPr>
                <w:rFonts w:eastAsia="Times New Roman" w:cs="Arial"/>
                <w:color w:val="000000"/>
                <w:sz w:val="16"/>
                <w:szCs w:val="16"/>
                <w:lang w:eastAsia="de-AT"/>
              </w:rPr>
              <w:t>für die Last-Mile-Distribution</w:t>
            </w:r>
          </w:p>
        </w:tc>
      </w:tr>
      <w:tr w:rsidR="00B55165" w:rsidRPr="005522B0" w:rsidTr="00B55165">
        <w:trPr>
          <w:gridAfter w:val="1"/>
          <w:wAfter w:w="23" w:type="dxa"/>
          <w:trHeight w:val="340"/>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B55165" w:rsidRPr="005522B0" w:rsidRDefault="00B55165" w:rsidP="00B55165">
            <w:pPr>
              <w:spacing w:after="0"/>
              <w:jc w:val="center"/>
              <w:rPr>
                <w:rFonts w:eastAsia="Times New Roman" w:cs="Arial"/>
                <w:color w:val="000000"/>
                <w:sz w:val="16"/>
                <w:szCs w:val="16"/>
                <w:lang w:eastAsia="de-AT"/>
              </w:rPr>
            </w:pPr>
            <w:r w:rsidRPr="005522B0">
              <w:rPr>
                <w:rFonts w:eastAsia="Times New Roman" w:cs="Arial"/>
                <w:color w:val="000000"/>
                <w:sz w:val="16"/>
                <w:szCs w:val="16"/>
                <w:lang w:eastAsia="de-AT"/>
              </w:rPr>
              <w:t>L15</w:t>
            </w:r>
          </w:p>
        </w:tc>
        <w:tc>
          <w:tcPr>
            <w:tcW w:w="9140" w:type="dxa"/>
            <w:gridSpan w:val="4"/>
            <w:tcBorders>
              <w:top w:val="single" w:sz="4" w:space="0" w:color="auto"/>
              <w:left w:val="nil"/>
              <w:bottom w:val="single" w:sz="4" w:space="0" w:color="auto"/>
              <w:right w:val="single" w:sz="12" w:space="0" w:color="000000" w:themeColor="text1"/>
            </w:tcBorders>
            <w:shd w:val="clear" w:color="auto" w:fill="auto"/>
            <w:vAlign w:val="center"/>
            <w:hideMark/>
          </w:tcPr>
          <w:p w:rsidR="00B55165" w:rsidRPr="005522B0" w:rsidRDefault="00B55165" w:rsidP="00B55165">
            <w:pPr>
              <w:spacing w:after="0"/>
              <w:jc w:val="center"/>
              <w:rPr>
                <w:rFonts w:eastAsia="Times New Roman" w:cs="Arial"/>
                <w:color w:val="000000"/>
                <w:sz w:val="16"/>
                <w:szCs w:val="16"/>
                <w:lang w:eastAsia="de-AT"/>
              </w:rPr>
            </w:pPr>
            <w:r w:rsidRPr="005522B0">
              <w:rPr>
                <w:rFonts w:eastAsia="Times New Roman" w:cs="Arial"/>
                <w:color w:val="000000"/>
                <w:sz w:val="16"/>
                <w:szCs w:val="16"/>
                <w:lang w:eastAsia="de-AT"/>
              </w:rPr>
              <w:t xml:space="preserve">(Variable) städtische Leitsysteme für den </w:t>
            </w:r>
            <w:proofErr w:type="spellStart"/>
            <w:r w:rsidRPr="005522B0">
              <w:rPr>
                <w:rFonts w:eastAsia="Times New Roman" w:cs="Arial"/>
                <w:color w:val="000000"/>
                <w:sz w:val="16"/>
                <w:szCs w:val="16"/>
                <w:lang w:eastAsia="de-AT"/>
              </w:rPr>
              <w:t>GüV</w:t>
            </w:r>
            <w:proofErr w:type="spellEnd"/>
          </w:p>
        </w:tc>
      </w:tr>
      <w:tr w:rsidR="00B55165" w:rsidRPr="005522B0" w:rsidTr="00B55165">
        <w:trPr>
          <w:gridAfter w:val="1"/>
          <w:wAfter w:w="23" w:type="dxa"/>
          <w:trHeight w:val="450"/>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B55165" w:rsidRPr="005522B0" w:rsidRDefault="00B55165" w:rsidP="00B55165">
            <w:pPr>
              <w:spacing w:after="0"/>
              <w:jc w:val="center"/>
              <w:rPr>
                <w:rFonts w:eastAsia="Times New Roman" w:cs="Arial"/>
                <w:color w:val="000000"/>
                <w:sz w:val="16"/>
                <w:szCs w:val="16"/>
                <w:lang w:eastAsia="de-AT"/>
              </w:rPr>
            </w:pPr>
            <w:r w:rsidRPr="005522B0">
              <w:rPr>
                <w:rFonts w:eastAsia="Times New Roman" w:cs="Arial"/>
                <w:color w:val="000000"/>
                <w:sz w:val="16"/>
                <w:szCs w:val="16"/>
                <w:lang w:eastAsia="de-AT"/>
              </w:rPr>
              <w:t>L16</w:t>
            </w:r>
          </w:p>
        </w:tc>
        <w:tc>
          <w:tcPr>
            <w:tcW w:w="9140" w:type="dxa"/>
            <w:gridSpan w:val="4"/>
            <w:tcBorders>
              <w:top w:val="single" w:sz="4" w:space="0" w:color="auto"/>
              <w:left w:val="nil"/>
              <w:bottom w:val="single" w:sz="4" w:space="0" w:color="auto"/>
              <w:right w:val="single" w:sz="12" w:space="0" w:color="000000" w:themeColor="text1"/>
            </w:tcBorders>
            <w:shd w:val="clear" w:color="auto" w:fill="auto"/>
            <w:vAlign w:val="center"/>
            <w:hideMark/>
          </w:tcPr>
          <w:p w:rsidR="00B55165" w:rsidRDefault="00B55165" w:rsidP="00B55165">
            <w:pPr>
              <w:spacing w:after="0"/>
              <w:jc w:val="center"/>
              <w:rPr>
                <w:rFonts w:eastAsia="Times New Roman" w:cs="Arial"/>
                <w:color w:val="000000"/>
                <w:sz w:val="16"/>
                <w:szCs w:val="16"/>
                <w:lang w:eastAsia="de-AT"/>
              </w:rPr>
            </w:pPr>
            <w:r w:rsidRPr="005522B0">
              <w:rPr>
                <w:rFonts w:eastAsia="Times New Roman" w:cs="Arial"/>
                <w:color w:val="000000"/>
                <w:sz w:val="16"/>
                <w:szCs w:val="16"/>
                <w:lang w:eastAsia="de-AT"/>
              </w:rPr>
              <w:t xml:space="preserve">Entwicklung und Einsatz angepasster Fahrzeuge und Transportbehälter oder Entladetechnologien </w:t>
            </w:r>
          </w:p>
          <w:p w:rsidR="00B55165" w:rsidRPr="005522B0" w:rsidRDefault="00B55165" w:rsidP="00B55165">
            <w:pPr>
              <w:spacing w:after="0"/>
              <w:jc w:val="center"/>
              <w:rPr>
                <w:rFonts w:eastAsia="Times New Roman" w:cs="Arial"/>
                <w:color w:val="000000"/>
                <w:sz w:val="16"/>
                <w:szCs w:val="16"/>
                <w:lang w:eastAsia="de-AT"/>
              </w:rPr>
            </w:pPr>
            <w:r w:rsidRPr="005522B0">
              <w:rPr>
                <w:rFonts w:eastAsia="Times New Roman" w:cs="Arial"/>
                <w:color w:val="000000"/>
                <w:sz w:val="16"/>
                <w:szCs w:val="16"/>
                <w:lang w:eastAsia="de-AT"/>
              </w:rPr>
              <w:t>für die städtische Distribution</w:t>
            </w:r>
          </w:p>
        </w:tc>
      </w:tr>
      <w:tr w:rsidR="00B55165" w:rsidRPr="005522B0" w:rsidTr="00B55165">
        <w:trPr>
          <w:gridAfter w:val="1"/>
          <w:wAfter w:w="23" w:type="dxa"/>
          <w:trHeight w:val="340"/>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B55165" w:rsidRPr="005522B0" w:rsidRDefault="00B55165" w:rsidP="00B55165">
            <w:pPr>
              <w:spacing w:after="0"/>
              <w:jc w:val="center"/>
              <w:rPr>
                <w:rFonts w:eastAsia="Times New Roman" w:cs="Arial"/>
                <w:color w:val="000000"/>
                <w:sz w:val="16"/>
                <w:szCs w:val="16"/>
                <w:lang w:eastAsia="de-AT"/>
              </w:rPr>
            </w:pPr>
            <w:r w:rsidRPr="005522B0">
              <w:rPr>
                <w:rFonts w:eastAsia="Times New Roman" w:cs="Arial"/>
                <w:color w:val="000000"/>
                <w:sz w:val="16"/>
                <w:szCs w:val="16"/>
                <w:lang w:eastAsia="de-AT"/>
              </w:rPr>
              <w:t>L17</w:t>
            </w:r>
          </w:p>
        </w:tc>
        <w:tc>
          <w:tcPr>
            <w:tcW w:w="9140" w:type="dxa"/>
            <w:gridSpan w:val="4"/>
            <w:tcBorders>
              <w:top w:val="single" w:sz="4" w:space="0" w:color="auto"/>
              <w:left w:val="nil"/>
              <w:bottom w:val="single" w:sz="4" w:space="0" w:color="auto"/>
              <w:right w:val="single" w:sz="12" w:space="0" w:color="000000" w:themeColor="text1"/>
            </w:tcBorders>
            <w:shd w:val="clear" w:color="auto" w:fill="auto"/>
            <w:vAlign w:val="center"/>
            <w:hideMark/>
          </w:tcPr>
          <w:p w:rsidR="00B55165" w:rsidRPr="005522B0" w:rsidRDefault="00B55165" w:rsidP="00B55165">
            <w:pPr>
              <w:spacing w:after="0"/>
              <w:jc w:val="center"/>
              <w:rPr>
                <w:rFonts w:eastAsia="Times New Roman" w:cs="Arial"/>
                <w:color w:val="000000"/>
                <w:sz w:val="16"/>
                <w:szCs w:val="16"/>
                <w:lang w:eastAsia="de-AT"/>
              </w:rPr>
            </w:pPr>
            <w:r w:rsidRPr="005522B0">
              <w:rPr>
                <w:rFonts w:eastAsia="Times New Roman" w:cs="Arial"/>
                <w:color w:val="000000"/>
                <w:sz w:val="16"/>
                <w:szCs w:val="16"/>
                <w:lang w:eastAsia="de-AT"/>
              </w:rPr>
              <w:t>Nachtzulieferung mit besonders leisen Lkw und allen anderen Beladungskomponenten</w:t>
            </w:r>
          </w:p>
        </w:tc>
      </w:tr>
      <w:tr w:rsidR="00B55165" w:rsidRPr="005522B0" w:rsidTr="00B55165">
        <w:trPr>
          <w:gridAfter w:val="1"/>
          <w:wAfter w:w="23" w:type="dxa"/>
          <w:trHeight w:val="340"/>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B55165" w:rsidRPr="005522B0" w:rsidRDefault="00B55165" w:rsidP="00B55165">
            <w:pPr>
              <w:spacing w:after="0"/>
              <w:jc w:val="center"/>
              <w:rPr>
                <w:rFonts w:eastAsia="Times New Roman" w:cs="Arial"/>
                <w:color w:val="000000"/>
                <w:sz w:val="16"/>
                <w:szCs w:val="16"/>
                <w:lang w:eastAsia="de-AT"/>
              </w:rPr>
            </w:pPr>
            <w:r w:rsidRPr="005522B0">
              <w:rPr>
                <w:rFonts w:eastAsia="Times New Roman" w:cs="Arial"/>
                <w:color w:val="000000"/>
                <w:sz w:val="16"/>
                <w:szCs w:val="16"/>
                <w:lang w:eastAsia="de-AT"/>
              </w:rPr>
              <w:t>L18</w:t>
            </w:r>
          </w:p>
        </w:tc>
        <w:tc>
          <w:tcPr>
            <w:tcW w:w="9140" w:type="dxa"/>
            <w:gridSpan w:val="4"/>
            <w:tcBorders>
              <w:top w:val="single" w:sz="4" w:space="0" w:color="auto"/>
              <w:left w:val="nil"/>
              <w:bottom w:val="single" w:sz="4" w:space="0" w:color="auto"/>
              <w:right w:val="single" w:sz="12" w:space="0" w:color="000000" w:themeColor="text1"/>
            </w:tcBorders>
            <w:shd w:val="clear" w:color="auto" w:fill="auto"/>
            <w:vAlign w:val="center"/>
            <w:hideMark/>
          </w:tcPr>
          <w:p w:rsidR="00B55165" w:rsidRPr="005522B0" w:rsidRDefault="00B55165" w:rsidP="00B55165">
            <w:pPr>
              <w:spacing w:after="0"/>
              <w:jc w:val="center"/>
              <w:rPr>
                <w:rFonts w:eastAsia="Times New Roman" w:cs="Arial"/>
                <w:color w:val="000000"/>
                <w:sz w:val="16"/>
                <w:szCs w:val="16"/>
                <w:lang w:eastAsia="de-AT"/>
              </w:rPr>
            </w:pPr>
            <w:r w:rsidRPr="005522B0">
              <w:rPr>
                <w:rFonts w:eastAsia="Times New Roman" w:cs="Arial"/>
                <w:color w:val="000000"/>
                <w:sz w:val="16"/>
                <w:szCs w:val="16"/>
                <w:lang w:eastAsia="de-AT"/>
              </w:rPr>
              <w:t>Neue online Anwendungen und Portale zur Verbindung von stationärem Handel und eCommerce</w:t>
            </w:r>
          </w:p>
        </w:tc>
      </w:tr>
      <w:tr w:rsidR="00B55165" w:rsidRPr="005522B0" w:rsidTr="00B55165">
        <w:trPr>
          <w:gridAfter w:val="1"/>
          <w:wAfter w:w="23" w:type="dxa"/>
          <w:trHeight w:val="340"/>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B55165" w:rsidRPr="005522B0" w:rsidRDefault="00B55165" w:rsidP="00B55165">
            <w:pPr>
              <w:spacing w:after="0"/>
              <w:jc w:val="center"/>
              <w:rPr>
                <w:rFonts w:eastAsia="Times New Roman" w:cs="Arial"/>
                <w:color w:val="000000"/>
                <w:sz w:val="16"/>
                <w:szCs w:val="16"/>
                <w:lang w:eastAsia="de-AT"/>
              </w:rPr>
            </w:pPr>
            <w:r w:rsidRPr="005522B0">
              <w:rPr>
                <w:rFonts w:eastAsia="Times New Roman" w:cs="Arial"/>
                <w:color w:val="000000"/>
                <w:sz w:val="16"/>
                <w:szCs w:val="16"/>
                <w:lang w:eastAsia="de-AT"/>
              </w:rPr>
              <w:t>L19</w:t>
            </w:r>
          </w:p>
        </w:tc>
        <w:tc>
          <w:tcPr>
            <w:tcW w:w="9140" w:type="dxa"/>
            <w:gridSpan w:val="4"/>
            <w:tcBorders>
              <w:top w:val="single" w:sz="4" w:space="0" w:color="auto"/>
              <w:left w:val="nil"/>
              <w:bottom w:val="single" w:sz="4" w:space="0" w:color="auto"/>
              <w:right w:val="single" w:sz="12" w:space="0" w:color="000000" w:themeColor="text1"/>
            </w:tcBorders>
            <w:shd w:val="clear" w:color="auto" w:fill="auto"/>
            <w:vAlign w:val="center"/>
            <w:hideMark/>
          </w:tcPr>
          <w:p w:rsidR="00B55165" w:rsidRPr="005522B0" w:rsidRDefault="00B55165" w:rsidP="00B55165">
            <w:pPr>
              <w:spacing w:after="0"/>
              <w:jc w:val="center"/>
              <w:rPr>
                <w:rFonts w:eastAsia="Times New Roman" w:cs="Arial"/>
                <w:color w:val="000000"/>
                <w:sz w:val="16"/>
                <w:szCs w:val="16"/>
                <w:lang w:eastAsia="de-AT"/>
              </w:rPr>
            </w:pPr>
            <w:r w:rsidRPr="005522B0">
              <w:rPr>
                <w:rFonts w:eastAsia="Times New Roman" w:cs="Arial"/>
                <w:color w:val="000000"/>
                <w:sz w:val="16"/>
                <w:szCs w:val="16"/>
                <w:lang w:eastAsia="de-AT"/>
              </w:rPr>
              <w:t>Einsatz vorhandener Verkehrsträger für alternative Nutzung</w:t>
            </w:r>
          </w:p>
        </w:tc>
      </w:tr>
      <w:tr w:rsidR="00B55165" w:rsidRPr="005522B0" w:rsidTr="00B55165">
        <w:trPr>
          <w:gridAfter w:val="1"/>
          <w:wAfter w:w="23" w:type="dxa"/>
          <w:trHeight w:val="397"/>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B55165" w:rsidRPr="005522B0" w:rsidRDefault="00B55165" w:rsidP="00B55165">
            <w:pPr>
              <w:spacing w:after="0"/>
              <w:jc w:val="center"/>
              <w:rPr>
                <w:rFonts w:eastAsia="Times New Roman" w:cs="Arial"/>
                <w:color w:val="000000"/>
                <w:sz w:val="16"/>
                <w:szCs w:val="16"/>
                <w:lang w:eastAsia="de-AT"/>
              </w:rPr>
            </w:pPr>
            <w:r w:rsidRPr="005522B0">
              <w:rPr>
                <w:rFonts w:eastAsia="Times New Roman" w:cs="Arial"/>
                <w:color w:val="000000"/>
                <w:sz w:val="16"/>
                <w:szCs w:val="16"/>
                <w:lang w:eastAsia="de-AT"/>
              </w:rPr>
              <w:t>L20</w:t>
            </w:r>
          </w:p>
        </w:tc>
        <w:tc>
          <w:tcPr>
            <w:tcW w:w="9140" w:type="dxa"/>
            <w:gridSpan w:val="4"/>
            <w:tcBorders>
              <w:top w:val="single" w:sz="4" w:space="0" w:color="auto"/>
              <w:left w:val="nil"/>
              <w:bottom w:val="single" w:sz="4" w:space="0" w:color="auto"/>
              <w:right w:val="single" w:sz="12" w:space="0" w:color="000000" w:themeColor="text1"/>
            </w:tcBorders>
            <w:shd w:val="clear" w:color="auto" w:fill="auto"/>
            <w:vAlign w:val="center"/>
            <w:hideMark/>
          </w:tcPr>
          <w:p w:rsidR="00B55165" w:rsidRDefault="00B55165" w:rsidP="00B55165">
            <w:pPr>
              <w:spacing w:after="0"/>
              <w:jc w:val="center"/>
              <w:rPr>
                <w:rFonts w:eastAsia="Times New Roman" w:cs="Arial"/>
                <w:color w:val="000000"/>
                <w:sz w:val="16"/>
                <w:szCs w:val="16"/>
                <w:lang w:eastAsia="de-AT"/>
              </w:rPr>
            </w:pPr>
            <w:r w:rsidRPr="005522B0">
              <w:rPr>
                <w:rFonts w:eastAsia="Times New Roman" w:cs="Arial"/>
                <w:color w:val="000000"/>
                <w:sz w:val="16"/>
                <w:szCs w:val="16"/>
                <w:lang w:eastAsia="de-AT"/>
              </w:rPr>
              <w:t>Zufahrtsmanagement mit Gütesiegel für bestimmte Fahrzeuge</w:t>
            </w:r>
            <w:r>
              <w:rPr>
                <w:rFonts w:eastAsia="Times New Roman" w:cs="Arial"/>
                <w:color w:val="000000"/>
                <w:sz w:val="16"/>
                <w:szCs w:val="16"/>
                <w:lang w:eastAsia="de-AT"/>
              </w:rPr>
              <w:t xml:space="preserve"> </w:t>
            </w:r>
            <w:r w:rsidRPr="005522B0">
              <w:rPr>
                <w:rFonts w:eastAsia="Times New Roman" w:cs="Arial"/>
                <w:color w:val="000000"/>
                <w:sz w:val="16"/>
                <w:szCs w:val="16"/>
                <w:lang w:eastAsia="de-AT"/>
              </w:rPr>
              <w:t xml:space="preserve">und/oder beschränkte Zufahrt </w:t>
            </w:r>
          </w:p>
          <w:p w:rsidR="00B55165" w:rsidRPr="005522B0" w:rsidRDefault="00B55165" w:rsidP="00B55165">
            <w:pPr>
              <w:spacing w:after="0"/>
              <w:jc w:val="center"/>
              <w:rPr>
                <w:rFonts w:eastAsia="Times New Roman" w:cs="Arial"/>
                <w:color w:val="000000"/>
                <w:sz w:val="16"/>
                <w:szCs w:val="16"/>
                <w:lang w:eastAsia="de-AT"/>
              </w:rPr>
            </w:pPr>
            <w:r w:rsidRPr="005522B0">
              <w:rPr>
                <w:rFonts w:eastAsia="Times New Roman" w:cs="Arial"/>
                <w:color w:val="000000"/>
                <w:sz w:val="16"/>
                <w:szCs w:val="16"/>
                <w:lang w:eastAsia="de-AT"/>
              </w:rPr>
              <w:t xml:space="preserve">zu bestimmten Zeiten in bestimmte Stadtbereiche zu </w:t>
            </w:r>
            <w:proofErr w:type="spellStart"/>
            <w:r w:rsidRPr="005522B0">
              <w:rPr>
                <w:rFonts w:eastAsia="Times New Roman" w:cs="Arial"/>
                <w:color w:val="000000"/>
                <w:sz w:val="16"/>
                <w:szCs w:val="16"/>
                <w:lang w:eastAsia="de-AT"/>
              </w:rPr>
              <w:t>GüV</w:t>
            </w:r>
            <w:proofErr w:type="spellEnd"/>
            <w:r w:rsidRPr="005522B0">
              <w:rPr>
                <w:rFonts w:eastAsia="Times New Roman" w:cs="Arial"/>
                <w:color w:val="000000"/>
                <w:sz w:val="16"/>
                <w:szCs w:val="16"/>
                <w:lang w:eastAsia="de-AT"/>
              </w:rPr>
              <w:t>-Hotspots</w:t>
            </w:r>
          </w:p>
        </w:tc>
      </w:tr>
      <w:tr w:rsidR="00B55165" w:rsidRPr="005522B0" w:rsidTr="00B55165">
        <w:trPr>
          <w:gridAfter w:val="1"/>
          <w:wAfter w:w="23" w:type="dxa"/>
          <w:trHeight w:val="340"/>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B55165" w:rsidRPr="005522B0" w:rsidRDefault="00B55165" w:rsidP="00B55165">
            <w:pPr>
              <w:spacing w:after="0"/>
              <w:jc w:val="center"/>
              <w:rPr>
                <w:rFonts w:eastAsia="Times New Roman" w:cs="Arial"/>
                <w:color w:val="000000"/>
                <w:sz w:val="16"/>
                <w:szCs w:val="16"/>
                <w:lang w:eastAsia="de-AT"/>
              </w:rPr>
            </w:pPr>
            <w:r w:rsidRPr="005522B0">
              <w:rPr>
                <w:rFonts w:eastAsia="Times New Roman" w:cs="Arial"/>
                <w:color w:val="000000"/>
                <w:sz w:val="16"/>
                <w:szCs w:val="16"/>
                <w:lang w:eastAsia="de-AT"/>
              </w:rPr>
              <w:t>L21</w:t>
            </w:r>
          </w:p>
        </w:tc>
        <w:tc>
          <w:tcPr>
            <w:tcW w:w="9140" w:type="dxa"/>
            <w:gridSpan w:val="4"/>
            <w:tcBorders>
              <w:top w:val="single" w:sz="4" w:space="0" w:color="auto"/>
              <w:left w:val="nil"/>
              <w:bottom w:val="single" w:sz="4" w:space="0" w:color="auto"/>
              <w:right w:val="single" w:sz="12" w:space="0" w:color="000000" w:themeColor="text1"/>
            </w:tcBorders>
            <w:shd w:val="clear" w:color="auto" w:fill="auto"/>
            <w:vAlign w:val="center"/>
            <w:hideMark/>
          </w:tcPr>
          <w:p w:rsidR="00B55165" w:rsidRPr="005522B0" w:rsidRDefault="00B55165" w:rsidP="00C96931">
            <w:pPr>
              <w:spacing w:after="0"/>
              <w:jc w:val="center"/>
              <w:rPr>
                <w:rFonts w:eastAsia="Times New Roman" w:cs="Arial"/>
                <w:color w:val="000000"/>
                <w:sz w:val="16"/>
                <w:szCs w:val="16"/>
                <w:lang w:eastAsia="de-AT"/>
              </w:rPr>
            </w:pPr>
            <w:proofErr w:type="spellStart"/>
            <w:r w:rsidRPr="005522B0">
              <w:rPr>
                <w:rFonts w:eastAsia="Times New Roman" w:cs="Arial"/>
                <w:color w:val="000000"/>
                <w:sz w:val="16"/>
                <w:szCs w:val="16"/>
                <w:lang w:eastAsia="de-AT"/>
              </w:rPr>
              <w:t>Zufahrt</w:t>
            </w:r>
            <w:r>
              <w:rPr>
                <w:rFonts w:eastAsia="Times New Roman" w:cs="Arial"/>
                <w:color w:val="000000"/>
                <w:sz w:val="16"/>
                <w:szCs w:val="16"/>
                <w:lang w:eastAsia="de-AT"/>
              </w:rPr>
              <w:t>sbepreisung</w:t>
            </w:r>
            <w:proofErr w:type="spellEnd"/>
            <w:r>
              <w:rPr>
                <w:rFonts w:eastAsia="Times New Roman" w:cs="Arial"/>
                <w:color w:val="000000"/>
                <w:sz w:val="16"/>
                <w:szCs w:val="16"/>
                <w:lang w:eastAsia="de-AT"/>
              </w:rPr>
              <w:t xml:space="preserve"> (örtlich, zeitlich</w:t>
            </w:r>
            <w:r w:rsidR="00C96931">
              <w:rPr>
                <w:rFonts w:eastAsia="Times New Roman" w:cs="Arial"/>
                <w:color w:val="000000"/>
                <w:sz w:val="16"/>
                <w:szCs w:val="16"/>
                <w:lang w:eastAsia="de-AT"/>
              </w:rPr>
              <w:t xml:space="preserve">, </w:t>
            </w:r>
            <w:r w:rsidRPr="005522B0">
              <w:rPr>
                <w:rFonts w:eastAsia="Times New Roman" w:cs="Arial"/>
                <w:color w:val="000000"/>
                <w:sz w:val="16"/>
                <w:szCs w:val="16"/>
                <w:lang w:eastAsia="de-AT"/>
              </w:rPr>
              <w:t>inhaltlich differenziert)</w:t>
            </w:r>
          </w:p>
        </w:tc>
      </w:tr>
      <w:tr w:rsidR="00B55165" w:rsidRPr="005522B0" w:rsidTr="00B55165">
        <w:trPr>
          <w:gridAfter w:val="1"/>
          <w:wAfter w:w="23" w:type="dxa"/>
          <w:trHeight w:val="340"/>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B55165" w:rsidRPr="005522B0" w:rsidRDefault="00B55165" w:rsidP="00B55165">
            <w:pPr>
              <w:spacing w:after="0"/>
              <w:jc w:val="center"/>
              <w:rPr>
                <w:rFonts w:eastAsia="Times New Roman" w:cs="Arial"/>
                <w:color w:val="000000"/>
                <w:sz w:val="16"/>
                <w:szCs w:val="16"/>
                <w:lang w:eastAsia="de-AT"/>
              </w:rPr>
            </w:pPr>
            <w:r w:rsidRPr="005522B0">
              <w:rPr>
                <w:rFonts w:eastAsia="Times New Roman" w:cs="Arial"/>
                <w:color w:val="000000"/>
                <w:sz w:val="16"/>
                <w:szCs w:val="16"/>
                <w:lang w:eastAsia="de-AT"/>
              </w:rPr>
              <w:t>L22</w:t>
            </w:r>
          </w:p>
        </w:tc>
        <w:tc>
          <w:tcPr>
            <w:tcW w:w="9140" w:type="dxa"/>
            <w:gridSpan w:val="4"/>
            <w:tcBorders>
              <w:top w:val="single" w:sz="4" w:space="0" w:color="auto"/>
              <w:left w:val="nil"/>
              <w:bottom w:val="single" w:sz="4" w:space="0" w:color="auto"/>
              <w:right w:val="single" w:sz="12" w:space="0" w:color="000000" w:themeColor="text1"/>
            </w:tcBorders>
            <w:shd w:val="clear" w:color="auto" w:fill="auto"/>
            <w:vAlign w:val="center"/>
            <w:hideMark/>
          </w:tcPr>
          <w:p w:rsidR="00B55165" w:rsidRPr="005522B0" w:rsidRDefault="00B55165" w:rsidP="00B55165">
            <w:pPr>
              <w:spacing w:after="0"/>
              <w:jc w:val="center"/>
              <w:rPr>
                <w:rFonts w:eastAsia="Times New Roman" w:cs="Arial"/>
                <w:color w:val="000000"/>
                <w:sz w:val="16"/>
                <w:szCs w:val="16"/>
                <w:lang w:eastAsia="de-AT"/>
              </w:rPr>
            </w:pPr>
            <w:r w:rsidRPr="005522B0">
              <w:rPr>
                <w:rFonts w:eastAsia="Times New Roman" w:cs="Arial"/>
                <w:color w:val="000000"/>
                <w:sz w:val="16"/>
                <w:szCs w:val="16"/>
                <w:lang w:eastAsia="de-AT"/>
              </w:rPr>
              <w:t>(Eingeschränkte) Lieferzonen (zeitlich</w:t>
            </w:r>
            <w:r>
              <w:rPr>
                <w:rFonts w:eastAsia="Times New Roman" w:cs="Arial"/>
                <w:color w:val="000000"/>
                <w:sz w:val="16"/>
                <w:szCs w:val="16"/>
                <w:lang w:eastAsia="de-AT"/>
              </w:rPr>
              <w:t>, räumlich, inhaltlich) (gemana</w:t>
            </w:r>
            <w:r w:rsidRPr="005522B0">
              <w:rPr>
                <w:rFonts w:eastAsia="Times New Roman" w:cs="Arial"/>
                <w:color w:val="000000"/>
                <w:sz w:val="16"/>
                <w:szCs w:val="16"/>
                <w:lang w:eastAsia="de-AT"/>
              </w:rPr>
              <w:t>gte Lieferzonen)</w:t>
            </w:r>
          </w:p>
        </w:tc>
      </w:tr>
      <w:tr w:rsidR="00B55165" w:rsidRPr="005522B0" w:rsidTr="00B55165">
        <w:trPr>
          <w:gridAfter w:val="1"/>
          <w:wAfter w:w="23" w:type="dxa"/>
          <w:trHeight w:val="340"/>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B55165" w:rsidRPr="005522B0" w:rsidRDefault="00B55165" w:rsidP="00B55165">
            <w:pPr>
              <w:spacing w:after="0"/>
              <w:jc w:val="center"/>
              <w:rPr>
                <w:rFonts w:eastAsia="Times New Roman" w:cs="Arial"/>
                <w:color w:val="000000"/>
                <w:sz w:val="16"/>
                <w:szCs w:val="16"/>
                <w:lang w:eastAsia="de-AT"/>
              </w:rPr>
            </w:pPr>
            <w:r w:rsidRPr="005522B0">
              <w:rPr>
                <w:rFonts w:eastAsia="Times New Roman" w:cs="Arial"/>
                <w:color w:val="000000"/>
                <w:sz w:val="16"/>
                <w:szCs w:val="16"/>
                <w:lang w:eastAsia="de-AT"/>
              </w:rPr>
              <w:t>L23</w:t>
            </w:r>
          </w:p>
        </w:tc>
        <w:tc>
          <w:tcPr>
            <w:tcW w:w="9140" w:type="dxa"/>
            <w:gridSpan w:val="4"/>
            <w:tcBorders>
              <w:top w:val="single" w:sz="4" w:space="0" w:color="auto"/>
              <w:left w:val="nil"/>
              <w:bottom w:val="single" w:sz="4" w:space="0" w:color="auto"/>
              <w:right w:val="single" w:sz="12" w:space="0" w:color="000000" w:themeColor="text1"/>
            </w:tcBorders>
            <w:shd w:val="clear" w:color="auto" w:fill="auto"/>
            <w:vAlign w:val="center"/>
            <w:hideMark/>
          </w:tcPr>
          <w:p w:rsidR="00B55165" w:rsidRPr="005522B0" w:rsidRDefault="00B55165" w:rsidP="00B55165">
            <w:pPr>
              <w:spacing w:after="0"/>
              <w:jc w:val="center"/>
              <w:rPr>
                <w:rFonts w:eastAsia="Times New Roman" w:cs="Arial"/>
                <w:color w:val="000000"/>
                <w:sz w:val="16"/>
                <w:szCs w:val="16"/>
                <w:lang w:eastAsia="de-AT"/>
              </w:rPr>
            </w:pPr>
            <w:proofErr w:type="spellStart"/>
            <w:r w:rsidRPr="005522B0">
              <w:rPr>
                <w:rFonts w:eastAsia="Times New Roman" w:cs="Arial"/>
                <w:color w:val="000000"/>
                <w:sz w:val="16"/>
                <w:szCs w:val="16"/>
                <w:lang w:eastAsia="de-AT"/>
              </w:rPr>
              <w:t>Lieferzone</w:t>
            </w:r>
            <w:r>
              <w:rPr>
                <w:rFonts w:eastAsia="Times New Roman" w:cs="Arial"/>
                <w:color w:val="000000"/>
                <w:sz w:val="16"/>
                <w:szCs w:val="16"/>
                <w:lang w:eastAsia="de-AT"/>
              </w:rPr>
              <w:t>nbepreisung</w:t>
            </w:r>
            <w:proofErr w:type="spellEnd"/>
            <w:r>
              <w:rPr>
                <w:rFonts w:eastAsia="Times New Roman" w:cs="Arial"/>
                <w:color w:val="000000"/>
                <w:sz w:val="16"/>
                <w:szCs w:val="16"/>
                <w:lang w:eastAsia="de-AT"/>
              </w:rPr>
              <w:t xml:space="preserve"> (örtlich, zeitlich/</w:t>
            </w:r>
            <w:r w:rsidRPr="005522B0">
              <w:rPr>
                <w:rFonts w:eastAsia="Times New Roman" w:cs="Arial"/>
                <w:color w:val="000000"/>
                <w:sz w:val="16"/>
                <w:szCs w:val="16"/>
                <w:lang w:eastAsia="de-AT"/>
              </w:rPr>
              <w:t xml:space="preserve">inhaltlich differenziert) </w:t>
            </w:r>
          </w:p>
        </w:tc>
      </w:tr>
      <w:tr w:rsidR="00B55165" w:rsidRPr="005522B0" w:rsidTr="00B55165">
        <w:trPr>
          <w:gridAfter w:val="1"/>
          <w:wAfter w:w="23" w:type="dxa"/>
          <w:trHeight w:val="340"/>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B55165" w:rsidRPr="005522B0" w:rsidRDefault="00B55165" w:rsidP="00B55165">
            <w:pPr>
              <w:spacing w:after="0"/>
              <w:jc w:val="center"/>
              <w:rPr>
                <w:rFonts w:eastAsia="Times New Roman" w:cs="Arial"/>
                <w:color w:val="000000"/>
                <w:sz w:val="16"/>
                <w:szCs w:val="16"/>
                <w:lang w:eastAsia="de-AT"/>
              </w:rPr>
            </w:pPr>
            <w:r w:rsidRPr="005522B0">
              <w:rPr>
                <w:rFonts w:eastAsia="Times New Roman" w:cs="Arial"/>
                <w:color w:val="000000"/>
                <w:sz w:val="16"/>
                <w:szCs w:val="16"/>
                <w:lang w:eastAsia="de-AT"/>
              </w:rPr>
              <w:t>L24</w:t>
            </w:r>
          </w:p>
        </w:tc>
        <w:tc>
          <w:tcPr>
            <w:tcW w:w="9140" w:type="dxa"/>
            <w:gridSpan w:val="4"/>
            <w:tcBorders>
              <w:top w:val="single" w:sz="4" w:space="0" w:color="auto"/>
              <w:left w:val="nil"/>
              <w:bottom w:val="single" w:sz="4" w:space="0" w:color="auto"/>
              <w:right w:val="single" w:sz="12" w:space="0" w:color="000000" w:themeColor="text1"/>
            </w:tcBorders>
            <w:shd w:val="clear" w:color="auto" w:fill="auto"/>
            <w:vAlign w:val="center"/>
            <w:hideMark/>
          </w:tcPr>
          <w:p w:rsidR="00B55165" w:rsidRPr="005522B0" w:rsidRDefault="00B55165" w:rsidP="00B55165">
            <w:pPr>
              <w:spacing w:after="0"/>
              <w:jc w:val="center"/>
              <w:rPr>
                <w:rFonts w:eastAsia="Times New Roman" w:cs="Arial"/>
                <w:color w:val="000000"/>
                <w:sz w:val="16"/>
                <w:szCs w:val="16"/>
                <w:lang w:eastAsia="de-AT"/>
              </w:rPr>
            </w:pPr>
            <w:r w:rsidRPr="005522B0">
              <w:rPr>
                <w:rFonts w:eastAsia="Times New Roman" w:cs="Arial"/>
                <w:color w:val="000000"/>
                <w:sz w:val="16"/>
                <w:szCs w:val="16"/>
                <w:lang w:eastAsia="de-AT"/>
              </w:rPr>
              <w:t>Ausschreibung der kompletten Belieferung einer Stadtzone</w:t>
            </w:r>
          </w:p>
        </w:tc>
      </w:tr>
      <w:tr w:rsidR="00B55165" w:rsidRPr="005522B0" w:rsidTr="00B55165">
        <w:trPr>
          <w:gridAfter w:val="1"/>
          <w:wAfter w:w="23" w:type="dxa"/>
          <w:trHeight w:val="480"/>
        </w:trPr>
        <w:tc>
          <w:tcPr>
            <w:tcW w:w="798"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B55165" w:rsidRPr="005522B0" w:rsidRDefault="00B55165" w:rsidP="00B55165">
            <w:pPr>
              <w:spacing w:after="0"/>
              <w:jc w:val="center"/>
              <w:rPr>
                <w:rFonts w:eastAsia="Times New Roman" w:cs="Arial"/>
                <w:color w:val="000000"/>
                <w:sz w:val="16"/>
                <w:szCs w:val="16"/>
                <w:lang w:eastAsia="de-AT"/>
              </w:rPr>
            </w:pPr>
            <w:r w:rsidRPr="005522B0">
              <w:rPr>
                <w:rFonts w:eastAsia="Times New Roman" w:cs="Arial"/>
                <w:color w:val="000000"/>
                <w:sz w:val="16"/>
                <w:szCs w:val="16"/>
                <w:lang w:eastAsia="de-AT"/>
              </w:rPr>
              <w:t>Notizen zum Thema und zu den Lösungsansätzen</w:t>
            </w:r>
          </w:p>
        </w:tc>
        <w:tc>
          <w:tcPr>
            <w:tcW w:w="9140" w:type="dxa"/>
            <w:gridSpan w:val="4"/>
            <w:vMerge w:val="restart"/>
            <w:tcBorders>
              <w:top w:val="single" w:sz="4" w:space="0" w:color="auto"/>
              <w:left w:val="single" w:sz="4" w:space="0" w:color="auto"/>
              <w:bottom w:val="single" w:sz="4" w:space="0" w:color="auto"/>
              <w:right w:val="single" w:sz="12" w:space="0" w:color="000000" w:themeColor="text1"/>
            </w:tcBorders>
            <w:shd w:val="clear" w:color="auto" w:fill="auto"/>
            <w:noWrap/>
            <w:hideMark/>
          </w:tcPr>
          <w:p w:rsidR="00B55165" w:rsidRPr="005522B0" w:rsidRDefault="00B55165" w:rsidP="00B55165">
            <w:pPr>
              <w:spacing w:after="0"/>
              <w:rPr>
                <w:rFonts w:eastAsia="Times New Roman" w:cs="Arial"/>
                <w:color w:val="000000"/>
                <w:szCs w:val="20"/>
                <w:lang w:eastAsia="de-AT"/>
              </w:rPr>
            </w:pPr>
            <w:r w:rsidRPr="00471039">
              <w:rPr>
                <w:rFonts w:eastAsia="Times New Roman" w:cs="Arial"/>
                <w:noProof/>
                <w:color w:val="000000"/>
                <w:szCs w:val="20"/>
                <w:lang w:eastAsia="de-AT"/>
              </w:rPr>
              <w:drawing>
                <wp:inline distT="0" distB="0" distL="0" distR="0">
                  <wp:extent cx="186532" cy="144000"/>
                  <wp:effectExtent l="19050" t="0" r="3968" b="0"/>
                  <wp:docPr id="18"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6532" cy="144000"/>
                          </a:xfrm>
                          <a:prstGeom prst="rect">
                            <a:avLst/>
                          </a:prstGeom>
                          <a:noFill/>
                          <a:ln w="9525">
                            <a:noFill/>
                            <a:miter lim="800000"/>
                            <a:headEnd/>
                            <a:tailEnd/>
                          </a:ln>
                        </pic:spPr>
                      </pic:pic>
                    </a:graphicData>
                  </a:graphic>
                </wp:inline>
              </w:drawing>
            </w:r>
          </w:p>
        </w:tc>
      </w:tr>
      <w:tr w:rsidR="00B55165" w:rsidRPr="005522B0" w:rsidTr="00B55165">
        <w:trPr>
          <w:gridAfter w:val="1"/>
          <w:wAfter w:w="23" w:type="dxa"/>
          <w:trHeight w:val="480"/>
        </w:trPr>
        <w:tc>
          <w:tcPr>
            <w:tcW w:w="798" w:type="dxa"/>
            <w:vMerge/>
            <w:tcBorders>
              <w:top w:val="nil"/>
              <w:left w:val="single" w:sz="4" w:space="0" w:color="auto"/>
              <w:bottom w:val="single" w:sz="4" w:space="0" w:color="auto"/>
              <w:right w:val="single" w:sz="4" w:space="0" w:color="auto"/>
            </w:tcBorders>
            <w:vAlign w:val="center"/>
            <w:hideMark/>
          </w:tcPr>
          <w:p w:rsidR="00B55165" w:rsidRPr="005522B0" w:rsidRDefault="00B55165" w:rsidP="00B55165">
            <w:pPr>
              <w:spacing w:after="0"/>
              <w:rPr>
                <w:rFonts w:eastAsia="Times New Roman" w:cs="Arial"/>
                <w:color w:val="000000"/>
                <w:sz w:val="16"/>
                <w:szCs w:val="16"/>
                <w:lang w:eastAsia="de-AT"/>
              </w:rPr>
            </w:pPr>
          </w:p>
        </w:tc>
        <w:tc>
          <w:tcPr>
            <w:tcW w:w="9140" w:type="dxa"/>
            <w:gridSpan w:val="4"/>
            <w:vMerge/>
            <w:tcBorders>
              <w:top w:val="single" w:sz="4" w:space="0" w:color="auto"/>
              <w:left w:val="single" w:sz="4" w:space="0" w:color="auto"/>
              <w:bottom w:val="single" w:sz="4" w:space="0" w:color="auto"/>
              <w:right w:val="single" w:sz="12" w:space="0" w:color="000000" w:themeColor="text1"/>
            </w:tcBorders>
            <w:vAlign w:val="center"/>
            <w:hideMark/>
          </w:tcPr>
          <w:p w:rsidR="00B55165" w:rsidRPr="005522B0" w:rsidRDefault="00B55165" w:rsidP="00B55165">
            <w:pPr>
              <w:spacing w:after="0"/>
              <w:rPr>
                <w:rFonts w:eastAsia="Times New Roman" w:cs="Arial"/>
                <w:color w:val="000000"/>
                <w:szCs w:val="20"/>
                <w:lang w:eastAsia="de-AT"/>
              </w:rPr>
            </w:pPr>
          </w:p>
        </w:tc>
      </w:tr>
      <w:tr w:rsidR="00B55165" w:rsidRPr="005522B0" w:rsidTr="00B55165">
        <w:trPr>
          <w:gridAfter w:val="1"/>
          <w:wAfter w:w="23" w:type="dxa"/>
          <w:trHeight w:val="480"/>
        </w:trPr>
        <w:tc>
          <w:tcPr>
            <w:tcW w:w="798" w:type="dxa"/>
            <w:vMerge/>
            <w:tcBorders>
              <w:top w:val="nil"/>
              <w:left w:val="single" w:sz="4" w:space="0" w:color="auto"/>
              <w:bottom w:val="single" w:sz="4" w:space="0" w:color="auto"/>
              <w:right w:val="single" w:sz="4" w:space="0" w:color="auto"/>
            </w:tcBorders>
            <w:vAlign w:val="center"/>
            <w:hideMark/>
          </w:tcPr>
          <w:p w:rsidR="00B55165" w:rsidRPr="005522B0" w:rsidRDefault="00B55165" w:rsidP="00B55165">
            <w:pPr>
              <w:spacing w:after="0"/>
              <w:rPr>
                <w:rFonts w:eastAsia="Times New Roman" w:cs="Arial"/>
                <w:color w:val="000000"/>
                <w:sz w:val="16"/>
                <w:szCs w:val="16"/>
                <w:lang w:eastAsia="de-AT"/>
              </w:rPr>
            </w:pPr>
          </w:p>
        </w:tc>
        <w:tc>
          <w:tcPr>
            <w:tcW w:w="9140" w:type="dxa"/>
            <w:gridSpan w:val="4"/>
            <w:vMerge/>
            <w:tcBorders>
              <w:top w:val="single" w:sz="4" w:space="0" w:color="auto"/>
              <w:left w:val="single" w:sz="4" w:space="0" w:color="auto"/>
              <w:bottom w:val="single" w:sz="4" w:space="0" w:color="auto"/>
              <w:right w:val="single" w:sz="12" w:space="0" w:color="000000" w:themeColor="text1"/>
            </w:tcBorders>
            <w:vAlign w:val="center"/>
            <w:hideMark/>
          </w:tcPr>
          <w:p w:rsidR="00B55165" w:rsidRPr="005522B0" w:rsidRDefault="00B55165" w:rsidP="00B55165">
            <w:pPr>
              <w:spacing w:after="0"/>
              <w:rPr>
                <w:rFonts w:eastAsia="Times New Roman" w:cs="Arial"/>
                <w:color w:val="000000"/>
                <w:szCs w:val="20"/>
                <w:lang w:eastAsia="de-AT"/>
              </w:rPr>
            </w:pPr>
          </w:p>
        </w:tc>
      </w:tr>
      <w:tr w:rsidR="00B55165" w:rsidRPr="005522B0" w:rsidTr="00B55165">
        <w:trPr>
          <w:gridAfter w:val="1"/>
          <w:wAfter w:w="23" w:type="dxa"/>
          <w:trHeight w:val="480"/>
        </w:trPr>
        <w:tc>
          <w:tcPr>
            <w:tcW w:w="798" w:type="dxa"/>
            <w:vMerge/>
            <w:tcBorders>
              <w:top w:val="nil"/>
              <w:left w:val="single" w:sz="4" w:space="0" w:color="auto"/>
              <w:bottom w:val="single" w:sz="4" w:space="0" w:color="auto"/>
              <w:right w:val="single" w:sz="4" w:space="0" w:color="auto"/>
            </w:tcBorders>
            <w:vAlign w:val="center"/>
            <w:hideMark/>
          </w:tcPr>
          <w:p w:rsidR="00B55165" w:rsidRPr="005522B0" w:rsidRDefault="00B55165" w:rsidP="00B55165">
            <w:pPr>
              <w:spacing w:after="0"/>
              <w:rPr>
                <w:rFonts w:eastAsia="Times New Roman" w:cs="Arial"/>
                <w:color w:val="000000"/>
                <w:sz w:val="16"/>
                <w:szCs w:val="16"/>
                <w:lang w:eastAsia="de-AT"/>
              </w:rPr>
            </w:pPr>
          </w:p>
        </w:tc>
        <w:tc>
          <w:tcPr>
            <w:tcW w:w="9140" w:type="dxa"/>
            <w:gridSpan w:val="4"/>
            <w:vMerge/>
            <w:tcBorders>
              <w:top w:val="single" w:sz="4" w:space="0" w:color="auto"/>
              <w:left w:val="single" w:sz="4" w:space="0" w:color="auto"/>
              <w:bottom w:val="single" w:sz="4" w:space="0" w:color="auto"/>
              <w:right w:val="single" w:sz="12" w:space="0" w:color="000000" w:themeColor="text1"/>
            </w:tcBorders>
            <w:vAlign w:val="center"/>
            <w:hideMark/>
          </w:tcPr>
          <w:p w:rsidR="00B55165" w:rsidRPr="005522B0" w:rsidRDefault="00B55165" w:rsidP="00B55165">
            <w:pPr>
              <w:spacing w:after="0"/>
              <w:rPr>
                <w:rFonts w:eastAsia="Times New Roman" w:cs="Arial"/>
                <w:color w:val="000000"/>
                <w:szCs w:val="20"/>
                <w:lang w:eastAsia="de-AT"/>
              </w:rPr>
            </w:pPr>
          </w:p>
        </w:tc>
      </w:tr>
      <w:tr w:rsidR="00B55165" w:rsidRPr="00471039" w:rsidTr="00B55165">
        <w:trPr>
          <w:gridAfter w:val="1"/>
          <w:wAfter w:w="23" w:type="dxa"/>
          <w:trHeight w:val="1620"/>
        </w:trPr>
        <w:tc>
          <w:tcPr>
            <w:tcW w:w="9938" w:type="dxa"/>
            <w:gridSpan w:val="5"/>
            <w:tcBorders>
              <w:top w:val="single" w:sz="4" w:space="0" w:color="auto"/>
              <w:left w:val="single" w:sz="4" w:space="0" w:color="auto"/>
              <w:bottom w:val="single" w:sz="4" w:space="0" w:color="auto"/>
              <w:right w:val="single" w:sz="12" w:space="0" w:color="000000" w:themeColor="text1"/>
            </w:tcBorders>
            <w:shd w:val="clear" w:color="auto" w:fill="auto"/>
            <w:vAlign w:val="center"/>
            <w:hideMark/>
          </w:tcPr>
          <w:p w:rsidR="00B55165" w:rsidRPr="003D639D" w:rsidRDefault="00B55165" w:rsidP="00B55165">
            <w:pPr>
              <w:spacing w:after="0"/>
              <w:jc w:val="center"/>
              <w:rPr>
                <w:rFonts w:eastAsia="Times New Roman" w:cs="Arial"/>
                <w:color w:val="262F77"/>
                <w:szCs w:val="20"/>
                <w:lang w:eastAsia="de-AT"/>
              </w:rPr>
            </w:pPr>
            <w:r w:rsidRPr="005B368F">
              <w:rPr>
                <w:rFonts w:eastAsia="Times New Roman" w:cs="Arial"/>
                <w:noProof/>
                <w:color w:val="262F77"/>
                <w:szCs w:val="20"/>
                <w:lang w:eastAsia="de-AT"/>
              </w:rPr>
              <w:drawing>
                <wp:anchor distT="0" distB="0" distL="114300" distR="114300" simplePos="0" relativeHeight="251983872" behindDoc="0" locked="0" layoutInCell="1" allowOverlap="1">
                  <wp:simplePos x="0" y="0"/>
                  <wp:positionH relativeFrom="margin">
                    <wp:posOffset>36195</wp:posOffset>
                  </wp:positionH>
                  <wp:positionV relativeFrom="margin">
                    <wp:align>top</wp:align>
                  </wp:positionV>
                  <wp:extent cx="276225" cy="361950"/>
                  <wp:effectExtent l="19050" t="0" r="9525" b="0"/>
                  <wp:wrapSquare wrapText="bothSides"/>
                  <wp:docPr id="289"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276225" cy="361950"/>
                          </a:xfrm>
                          <a:prstGeom prst="rect">
                            <a:avLst/>
                          </a:prstGeom>
                          <a:noFill/>
                          <a:ln w="9525">
                            <a:noFill/>
                            <a:miter lim="800000"/>
                            <a:headEnd/>
                            <a:tailEnd/>
                          </a:ln>
                        </pic:spPr>
                      </pic:pic>
                    </a:graphicData>
                  </a:graphic>
                </wp:anchor>
              </w:drawing>
            </w:r>
            <w:r w:rsidRPr="003D639D">
              <w:rPr>
                <w:rFonts w:eastAsia="Times New Roman" w:cs="Arial"/>
                <w:color w:val="262F77"/>
                <w:szCs w:val="20"/>
                <w:lang w:eastAsia="de-AT"/>
              </w:rPr>
              <w:t>Smart Urban Logistics</w:t>
            </w:r>
          </w:p>
          <w:p w:rsidR="00F32C39" w:rsidRDefault="00F32C39" w:rsidP="00F32C39">
            <w:pPr>
              <w:spacing w:after="0"/>
              <w:jc w:val="center"/>
              <w:rPr>
                <w:rFonts w:eastAsia="Times New Roman" w:cs="Arial"/>
                <w:color w:val="262F77"/>
                <w:sz w:val="22"/>
                <w:lang w:eastAsia="de-AT"/>
              </w:rPr>
            </w:pPr>
            <w:r w:rsidRPr="00F32C39">
              <w:rPr>
                <w:rFonts w:eastAsia="Times New Roman" w:cs="Arial"/>
                <w:color w:val="262F77"/>
                <w:sz w:val="22"/>
                <w:lang w:eastAsia="de-AT"/>
              </w:rPr>
              <w:t xml:space="preserve">Kommunikationsprozess </w:t>
            </w:r>
          </w:p>
          <w:p w:rsidR="00B55165" w:rsidRPr="00976A5D" w:rsidRDefault="00B55165" w:rsidP="00B55165">
            <w:pPr>
              <w:spacing w:after="30"/>
              <w:jc w:val="center"/>
              <w:rPr>
                <w:rFonts w:eastAsia="Times New Roman" w:cs="Arial"/>
                <w:b/>
                <w:bCs/>
                <w:color w:val="262F77"/>
                <w:sz w:val="24"/>
                <w:szCs w:val="24"/>
                <w:lang w:eastAsia="de-AT"/>
              </w:rPr>
            </w:pPr>
            <w:r w:rsidRPr="00976A5D">
              <w:rPr>
                <w:rFonts w:eastAsia="Times New Roman" w:cs="Arial"/>
                <w:b/>
                <w:bCs/>
                <w:color w:val="262F77"/>
                <w:sz w:val="24"/>
                <w:szCs w:val="24"/>
                <w:lang w:eastAsia="de-AT"/>
              </w:rPr>
              <w:t xml:space="preserve">Themen - </w:t>
            </w:r>
            <w:proofErr w:type="spellStart"/>
            <w:r w:rsidRPr="00976A5D">
              <w:rPr>
                <w:rFonts w:eastAsia="Times New Roman" w:cs="Arial"/>
                <w:b/>
                <w:bCs/>
                <w:color w:val="262F77"/>
                <w:sz w:val="24"/>
                <w:szCs w:val="24"/>
                <w:lang w:eastAsia="de-AT"/>
              </w:rPr>
              <w:t>Factsheet</w:t>
            </w:r>
            <w:proofErr w:type="spellEnd"/>
            <w:r w:rsidRPr="00976A5D">
              <w:rPr>
                <w:rFonts w:eastAsia="Times New Roman" w:cs="Arial"/>
                <w:b/>
                <w:bCs/>
                <w:color w:val="262F77"/>
                <w:sz w:val="24"/>
                <w:szCs w:val="24"/>
                <w:lang w:eastAsia="de-AT"/>
              </w:rPr>
              <w:t xml:space="preserve"> T</w:t>
            </w:r>
            <w:r>
              <w:rPr>
                <w:rFonts w:eastAsia="Times New Roman" w:cs="Arial"/>
                <w:b/>
                <w:bCs/>
                <w:color w:val="262F77"/>
                <w:sz w:val="24"/>
                <w:szCs w:val="24"/>
                <w:lang w:eastAsia="de-AT"/>
              </w:rPr>
              <w:t>4</w:t>
            </w:r>
            <w:r w:rsidRPr="00471039">
              <w:rPr>
                <w:rFonts w:eastAsia="Times New Roman" w:cs="Arial"/>
                <w:b/>
                <w:bCs/>
                <w:color w:val="1F497D"/>
                <w:sz w:val="24"/>
                <w:szCs w:val="24"/>
                <w:lang w:eastAsia="de-AT"/>
              </w:rPr>
              <w:br/>
            </w:r>
            <w:r>
              <w:rPr>
                <w:rFonts w:eastAsia="Times New Roman" w:cs="Arial"/>
                <w:b/>
                <w:bCs/>
                <w:color w:val="34922F"/>
                <w:sz w:val="28"/>
                <w:szCs w:val="28"/>
                <w:lang w:eastAsia="de-AT"/>
              </w:rPr>
              <w:t xml:space="preserve">Ladezonen im Stadtzentrum </w:t>
            </w:r>
            <w:r w:rsidRPr="00471039">
              <w:rPr>
                <w:rFonts w:eastAsia="Times New Roman" w:cs="Arial"/>
                <w:b/>
                <w:bCs/>
                <w:color w:val="34922F"/>
                <w:sz w:val="28"/>
                <w:szCs w:val="28"/>
                <w:lang w:eastAsia="de-AT"/>
              </w:rPr>
              <w:t>(Anzahl, Lage, Zeit)</w:t>
            </w:r>
          </w:p>
        </w:tc>
      </w:tr>
      <w:tr w:rsidR="00B55165" w:rsidRPr="00471039" w:rsidTr="00B55165">
        <w:trPr>
          <w:gridAfter w:val="1"/>
          <w:wAfter w:w="23" w:type="dxa"/>
          <w:trHeight w:val="540"/>
        </w:trPr>
        <w:tc>
          <w:tcPr>
            <w:tcW w:w="9938" w:type="dxa"/>
            <w:gridSpan w:val="5"/>
            <w:tcBorders>
              <w:top w:val="single" w:sz="4" w:space="0" w:color="auto"/>
              <w:left w:val="single" w:sz="4" w:space="0" w:color="auto"/>
              <w:bottom w:val="single" w:sz="4" w:space="0" w:color="auto"/>
              <w:right w:val="single" w:sz="12" w:space="0" w:color="000000" w:themeColor="text1"/>
            </w:tcBorders>
            <w:shd w:val="clear" w:color="000000" w:fill="A6DAF5"/>
            <w:noWrap/>
            <w:vAlign w:val="center"/>
            <w:hideMark/>
          </w:tcPr>
          <w:p w:rsidR="00B55165" w:rsidRPr="00471039" w:rsidRDefault="00B55165" w:rsidP="00B55165">
            <w:pPr>
              <w:spacing w:after="0"/>
              <w:jc w:val="center"/>
              <w:rPr>
                <w:rFonts w:eastAsia="Times New Roman" w:cs="Arial"/>
                <w:b/>
                <w:bCs/>
                <w:color w:val="262F77"/>
                <w:sz w:val="22"/>
                <w:lang w:eastAsia="de-AT"/>
              </w:rPr>
            </w:pPr>
            <w:r w:rsidRPr="00471039">
              <w:rPr>
                <w:rFonts w:eastAsia="Times New Roman" w:cs="Arial"/>
                <w:b/>
                <w:bCs/>
                <w:color w:val="262F77"/>
                <w:sz w:val="22"/>
                <w:lang w:eastAsia="de-AT"/>
              </w:rPr>
              <w:t>Erklärung und Kurzinformation</w:t>
            </w:r>
          </w:p>
        </w:tc>
      </w:tr>
      <w:tr w:rsidR="00B55165" w:rsidRPr="00471039" w:rsidTr="00B55165">
        <w:trPr>
          <w:gridAfter w:val="1"/>
          <w:wAfter w:w="23" w:type="dxa"/>
          <w:trHeight w:val="1355"/>
        </w:trPr>
        <w:tc>
          <w:tcPr>
            <w:tcW w:w="9938" w:type="dxa"/>
            <w:gridSpan w:val="5"/>
            <w:tcBorders>
              <w:top w:val="single" w:sz="4" w:space="0" w:color="auto"/>
              <w:left w:val="single" w:sz="4" w:space="0" w:color="auto"/>
              <w:bottom w:val="single" w:sz="4" w:space="0" w:color="auto"/>
              <w:right w:val="single" w:sz="12" w:space="0" w:color="000000" w:themeColor="text1"/>
            </w:tcBorders>
            <w:shd w:val="clear" w:color="auto" w:fill="auto"/>
            <w:vAlign w:val="center"/>
            <w:hideMark/>
          </w:tcPr>
          <w:p w:rsidR="00B55165" w:rsidRPr="00471039" w:rsidRDefault="00B55165" w:rsidP="00C5480B">
            <w:pPr>
              <w:spacing w:after="0"/>
              <w:rPr>
                <w:rFonts w:eastAsia="Times New Roman" w:cs="Arial"/>
                <w:color w:val="000000"/>
                <w:sz w:val="18"/>
                <w:szCs w:val="18"/>
                <w:lang w:eastAsia="de-AT"/>
              </w:rPr>
            </w:pPr>
            <w:r w:rsidRPr="00471039">
              <w:rPr>
                <w:rFonts w:eastAsia="Times New Roman" w:cs="Arial"/>
                <w:color w:val="000000"/>
                <w:sz w:val="18"/>
                <w:szCs w:val="18"/>
                <w:lang w:eastAsia="de-AT"/>
              </w:rPr>
              <w:t xml:space="preserve">Oftmals beengte Verhältnisse in den </w:t>
            </w:r>
            <w:r w:rsidR="00C5480B">
              <w:rPr>
                <w:rFonts w:eastAsia="Times New Roman" w:cs="Arial"/>
                <w:color w:val="000000"/>
                <w:sz w:val="18"/>
                <w:szCs w:val="18"/>
                <w:lang w:eastAsia="de-AT"/>
              </w:rPr>
              <w:t>Stadtz</w:t>
            </w:r>
            <w:r w:rsidR="00C5480B" w:rsidRPr="00471039">
              <w:rPr>
                <w:rFonts w:eastAsia="Times New Roman" w:cs="Arial"/>
                <w:color w:val="000000"/>
                <w:sz w:val="18"/>
                <w:szCs w:val="18"/>
                <w:lang w:eastAsia="de-AT"/>
              </w:rPr>
              <w:t xml:space="preserve">entren </w:t>
            </w:r>
            <w:r w:rsidRPr="00471039">
              <w:rPr>
                <w:rFonts w:eastAsia="Times New Roman" w:cs="Arial"/>
                <w:color w:val="000000"/>
                <w:sz w:val="18"/>
                <w:szCs w:val="18"/>
                <w:lang w:eastAsia="de-AT"/>
              </w:rPr>
              <w:t>machen die vielfältige Nutzung (Flanieren, Einkaufen, Kunden</w:t>
            </w:r>
            <w:r w:rsidR="00CC4EA8">
              <w:rPr>
                <w:rFonts w:eastAsia="Times New Roman" w:cs="Arial"/>
                <w:color w:val="000000"/>
                <w:sz w:val="18"/>
                <w:szCs w:val="18"/>
                <w:lang w:eastAsia="de-AT"/>
              </w:rPr>
              <w:t>Inn</w:t>
            </w:r>
            <w:r w:rsidRPr="00471039">
              <w:rPr>
                <w:rFonts w:eastAsia="Times New Roman" w:cs="Arial"/>
                <w:color w:val="000000"/>
                <w:sz w:val="18"/>
                <w:szCs w:val="18"/>
                <w:lang w:eastAsia="de-AT"/>
              </w:rPr>
              <w:t>zu- und -abfahrten, Parken, Liefern, Fahren mit unterschiedlichen Verkehrsmitteln) zu einer Herausforderung, deren Bewältigung wesentlich zum Funktionieren der Innenstadt beiträgt. Ladezonen, die das Beliefern der Handelsbetriebe ermöglichen stehen oft im Konflikt mit dem Platzbedarf anderer Funktionen. Für die Beliefer</w:t>
            </w:r>
            <w:r>
              <w:rPr>
                <w:rFonts w:eastAsia="Times New Roman" w:cs="Arial"/>
                <w:color w:val="000000"/>
                <w:sz w:val="18"/>
                <w:szCs w:val="18"/>
                <w:lang w:eastAsia="de-AT"/>
              </w:rPr>
              <w:t xml:space="preserve">ung sind die Anzahl, die </w:t>
            </w:r>
            <w:r w:rsidRPr="00471039">
              <w:rPr>
                <w:rFonts w:eastAsia="Times New Roman" w:cs="Arial"/>
                <w:color w:val="000000"/>
                <w:sz w:val="18"/>
                <w:szCs w:val="18"/>
                <w:lang w:eastAsia="de-AT"/>
              </w:rPr>
              <w:t>Lage, die zeitliche Verfügbarkeit, sowie die Information über die aktuelle Verfügbarkeit wichtig.</w:t>
            </w:r>
          </w:p>
        </w:tc>
      </w:tr>
      <w:tr w:rsidR="00B55165" w:rsidRPr="00471039" w:rsidTr="00B55165">
        <w:trPr>
          <w:gridAfter w:val="1"/>
          <w:wAfter w:w="23" w:type="dxa"/>
          <w:trHeight w:val="540"/>
        </w:trPr>
        <w:tc>
          <w:tcPr>
            <w:tcW w:w="9938" w:type="dxa"/>
            <w:gridSpan w:val="5"/>
            <w:tcBorders>
              <w:top w:val="single" w:sz="4" w:space="0" w:color="auto"/>
              <w:left w:val="single" w:sz="4" w:space="0" w:color="auto"/>
              <w:bottom w:val="single" w:sz="4" w:space="0" w:color="auto"/>
              <w:right w:val="single" w:sz="12" w:space="0" w:color="000000" w:themeColor="text1"/>
            </w:tcBorders>
            <w:shd w:val="clear" w:color="000000" w:fill="A6DAF5"/>
            <w:noWrap/>
            <w:vAlign w:val="center"/>
            <w:hideMark/>
          </w:tcPr>
          <w:p w:rsidR="00B55165" w:rsidRPr="00471039" w:rsidRDefault="00B55165" w:rsidP="00B55165">
            <w:pPr>
              <w:spacing w:after="0"/>
              <w:jc w:val="center"/>
              <w:rPr>
                <w:rFonts w:eastAsia="Times New Roman" w:cs="Arial"/>
                <w:b/>
                <w:bCs/>
                <w:color w:val="262F77"/>
                <w:sz w:val="22"/>
                <w:lang w:eastAsia="de-AT"/>
              </w:rPr>
            </w:pPr>
            <w:r w:rsidRPr="00471039">
              <w:rPr>
                <w:rFonts w:eastAsia="Times New Roman" w:cs="Arial"/>
                <w:b/>
                <w:bCs/>
                <w:color w:val="262F77"/>
                <w:sz w:val="22"/>
                <w:lang w:eastAsia="de-AT"/>
              </w:rPr>
              <w:t>Potenzielle Lösungen</w:t>
            </w:r>
          </w:p>
        </w:tc>
      </w:tr>
      <w:tr w:rsidR="00B55165" w:rsidRPr="00471039" w:rsidTr="00B55165">
        <w:trPr>
          <w:gridAfter w:val="1"/>
          <w:wAfter w:w="23" w:type="dxa"/>
          <w:trHeight w:val="630"/>
        </w:trPr>
        <w:tc>
          <w:tcPr>
            <w:tcW w:w="798" w:type="dxa"/>
            <w:tcBorders>
              <w:top w:val="nil"/>
              <w:left w:val="single" w:sz="4" w:space="0" w:color="auto"/>
              <w:bottom w:val="single" w:sz="4" w:space="0" w:color="auto"/>
              <w:right w:val="single" w:sz="4" w:space="0" w:color="auto"/>
            </w:tcBorders>
            <w:shd w:val="clear" w:color="000000" w:fill="A6DAF5"/>
            <w:vAlign w:val="center"/>
            <w:hideMark/>
          </w:tcPr>
          <w:p w:rsidR="00B55165" w:rsidRPr="00471039" w:rsidRDefault="00B55165" w:rsidP="00B55165">
            <w:pPr>
              <w:spacing w:after="0"/>
              <w:jc w:val="center"/>
              <w:rPr>
                <w:rFonts w:eastAsia="Times New Roman" w:cs="Arial"/>
                <w:color w:val="262F77"/>
                <w:sz w:val="16"/>
                <w:szCs w:val="16"/>
                <w:lang w:eastAsia="de-AT"/>
              </w:rPr>
            </w:pPr>
            <w:r w:rsidRPr="00471039">
              <w:rPr>
                <w:rFonts w:eastAsia="Times New Roman" w:cs="Arial"/>
                <w:color w:val="262F77"/>
                <w:sz w:val="16"/>
                <w:szCs w:val="16"/>
                <w:lang w:eastAsia="de-AT"/>
              </w:rPr>
              <w:t>Fact-</w:t>
            </w:r>
            <w:r w:rsidRPr="00471039">
              <w:rPr>
                <w:rFonts w:eastAsia="Times New Roman" w:cs="Arial"/>
                <w:color w:val="262F77"/>
                <w:sz w:val="16"/>
                <w:szCs w:val="16"/>
                <w:lang w:eastAsia="de-AT"/>
              </w:rPr>
              <w:br/>
            </w:r>
            <w:proofErr w:type="spellStart"/>
            <w:r w:rsidRPr="00471039">
              <w:rPr>
                <w:rFonts w:eastAsia="Times New Roman" w:cs="Arial"/>
                <w:color w:val="262F77"/>
                <w:sz w:val="16"/>
                <w:szCs w:val="16"/>
                <w:lang w:eastAsia="de-AT"/>
              </w:rPr>
              <w:t>sheet</w:t>
            </w:r>
            <w:proofErr w:type="spellEnd"/>
            <w:r w:rsidRPr="00471039">
              <w:rPr>
                <w:rFonts w:eastAsia="Times New Roman" w:cs="Arial"/>
                <w:color w:val="262F77"/>
                <w:sz w:val="16"/>
                <w:szCs w:val="16"/>
                <w:lang w:eastAsia="de-AT"/>
              </w:rPr>
              <w:br/>
              <w:t>Nr.</w:t>
            </w:r>
          </w:p>
        </w:tc>
        <w:tc>
          <w:tcPr>
            <w:tcW w:w="9140" w:type="dxa"/>
            <w:gridSpan w:val="4"/>
            <w:tcBorders>
              <w:top w:val="single" w:sz="4" w:space="0" w:color="auto"/>
              <w:left w:val="nil"/>
              <w:bottom w:val="single" w:sz="4" w:space="0" w:color="auto"/>
              <w:right w:val="single" w:sz="12" w:space="0" w:color="000000" w:themeColor="text1"/>
            </w:tcBorders>
            <w:shd w:val="clear" w:color="000000" w:fill="A6DAF5"/>
            <w:vAlign w:val="center"/>
            <w:hideMark/>
          </w:tcPr>
          <w:p w:rsidR="00B55165" w:rsidRPr="00471039" w:rsidRDefault="00B55165" w:rsidP="00B55165">
            <w:pPr>
              <w:spacing w:after="0"/>
              <w:jc w:val="center"/>
              <w:rPr>
                <w:rFonts w:eastAsia="Times New Roman" w:cs="Arial"/>
                <w:b/>
                <w:bCs/>
                <w:color w:val="262F77"/>
                <w:szCs w:val="20"/>
                <w:lang w:eastAsia="de-AT"/>
              </w:rPr>
            </w:pPr>
            <w:r w:rsidRPr="00471039">
              <w:rPr>
                <w:rFonts w:eastAsia="Times New Roman" w:cs="Arial"/>
                <w:b/>
                <w:bCs/>
                <w:color w:val="262F77"/>
                <w:szCs w:val="20"/>
                <w:lang w:eastAsia="de-AT"/>
              </w:rPr>
              <w:t>Lösungsansatz</w:t>
            </w:r>
          </w:p>
        </w:tc>
      </w:tr>
      <w:tr w:rsidR="00B55165" w:rsidRPr="00471039" w:rsidTr="00B55165">
        <w:trPr>
          <w:gridAfter w:val="1"/>
          <w:wAfter w:w="23" w:type="dxa"/>
          <w:trHeight w:val="450"/>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B55165" w:rsidRPr="00471039" w:rsidRDefault="00B55165" w:rsidP="00B55165">
            <w:pPr>
              <w:spacing w:after="0"/>
              <w:jc w:val="center"/>
              <w:rPr>
                <w:rFonts w:eastAsia="Times New Roman" w:cs="Arial"/>
                <w:color w:val="000000"/>
                <w:sz w:val="16"/>
                <w:szCs w:val="16"/>
                <w:lang w:eastAsia="de-AT"/>
              </w:rPr>
            </w:pPr>
            <w:r w:rsidRPr="00471039">
              <w:rPr>
                <w:rFonts w:eastAsia="Times New Roman" w:cs="Arial"/>
                <w:color w:val="000000"/>
                <w:sz w:val="16"/>
                <w:szCs w:val="16"/>
                <w:lang w:eastAsia="de-AT"/>
              </w:rPr>
              <w:t>L2</w:t>
            </w:r>
          </w:p>
        </w:tc>
        <w:tc>
          <w:tcPr>
            <w:tcW w:w="9140" w:type="dxa"/>
            <w:gridSpan w:val="4"/>
            <w:tcBorders>
              <w:top w:val="single" w:sz="4" w:space="0" w:color="auto"/>
              <w:left w:val="nil"/>
              <w:bottom w:val="single" w:sz="4" w:space="0" w:color="auto"/>
              <w:right w:val="single" w:sz="12" w:space="0" w:color="000000" w:themeColor="text1"/>
            </w:tcBorders>
            <w:shd w:val="clear" w:color="auto" w:fill="auto"/>
            <w:vAlign w:val="center"/>
            <w:hideMark/>
          </w:tcPr>
          <w:p w:rsidR="00B55165" w:rsidRPr="00471039" w:rsidRDefault="00B55165" w:rsidP="00B55165">
            <w:pPr>
              <w:spacing w:after="0"/>
              <w:jc w:val="center"/>
              <w:rPr>
                <w:rFonts w:eastAsia="Times New Roman" w:cs="Arial"/>
                <w:color w:val="000000"/>
                <w:sz w:val="16"/>
                <w:szCs w:val="16"/>
                <w:lang w:eastAsia="de-AT"/>
              </w:rPr>
            </w:pPr>
            <w:r w:rsidRPr="00471039">
              <w:rPr>
                <w:rFonts w:eastAsia="Times New Roman" w:cs="Arial"/>
                <w:color w:val="000000"/>
                <w:sz w:val="16"/>
                <w:szCs w:val="16"/>
                <w:lang w:eastAsia="de-AT"/>
              </w:rPr>
              <w:t xml:space="preserve">Errichtung (und kooperative Nutzung von) </w:t>
            </w:r>
            <w:r>
              <w:rPr>
                <w:rFonts w:eastAsia="Times New Roman" w:cs="Arial"/>
                <w:color w:val="000000"/>
                <w:sz w:val="16"/>
                <w:szCs w:val="16"/>
                <w:lang w:eastAsia="de-AT"/>
              </w:rPr>
              <w:t>Distributions- und Umschlagsein</w:t>
            </w:r>
            <w:r w:rsidRPr="00471039">
              <w:rPr>
                <w:rFonts w:eastAsia="Times New Roman" w:cs="Arial"/>
                <w:color w:val="000000"/>
                <w:sz w:val="16"/>
                <w:szCs w:val="16"/>
                <w:lang w:eastAsia="de-AT"/>
              </w:rPr>
              <w:t>richtung</w:t>
            </w:r>
          </w:p>
        </w:tc>
      </w:tr>
      <w:tr w:rsidR="00B55165" w:rsidRPr="00471039" w:rsidTr="00B55165">
        <w:trPr>
          <w:gridAfter w:val="1"/>
          <w:wAfter w:w="23" w:type="dxa"/>
          <w:trHeight w:val="450"/>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B55165" w:rsidRPr="00471039" w:rsidRDefault="00B55165" w:rsidP="00B55165">
            <w:pPr>
              <w:spacing w:after="0"/>
              <w:jc w:val="center"/>
              <w:rPr>
                <w:rFonts w:eastAsia="Times New Roman" w:cs="Arial"/>
                <w:color w:val="000000"/>
                <w:sz w:val="16"/>
                <w:szCs w:val="16"/>
                <w:lang w:eastAsia="de-AT"/>
              </w:rPr>
            </w:pPr>
            <w:r w:rsidRPr="00471039">
              <w:rPr>
                <w:rFonts w:eastAsia="Times New Roman" w:cs="Arial"/>
                <w:color w:val="000000"/>
                <w:sz w:val="16"/>
                <w:szCs w:val="16"/>
                <w:lang w:eastAsia="de-AT"/>
              </w:rPr>
              <w:t>L10</w:t>
            </w:r>
          </w:p>
        </w:tc>
        <w:tc>
          <w:tcPr>
            <w:tcW w:w="9140" w:type="dxa"/>
            <w:gridSpan w:val="4"/>
            <w:tcBorders>
              <w:top w:val="single" w:sz="4" w:space="0" w:color="auto"/>
              <w:left w:val="nil"/>
              <w:bottom w:val="single" w:sz="4" w:space="0" w:color="auto"/>
              <w:right w:val="single" w:sz="12" w:space="0" w:color="000000" w:themeColor="text1"/>
            </w:tcBorders>
            <w:shd w:val="clear" w:color="auto" w:fill="auto"/>
            <w:vAlign w:val="center"/>
            <w:hideMark/>
          </w:tcPr>
          <w:p w:rsidR="00B55165" w:rsidRPr="00FA3707" w:rsidRDefault="00B55165" w:rsidP="00B55165">
            <w:pPr>
              <w:spacing w:after="0"/>
              <w:jc w:val="center"/>
              <w:rPr>
                <w:rFonts w:eastAsia="Times New Roman" w:cs="Arial"/>
                <w:color w:val="000000"/>
                <w:sz w:val="16"/>
                <w:szCs w:val="16"/>
                <w:lang w:eastAsia="de-AT"/>
              </w:rPr>
            </w:pPr>
            <w:r w:rsidRPr="00FA3707">
              <w:rPr>
                <w:rFonts w:eastAsia="Times New Roman" w:cs="Arial"/>
                <w:color w:val="000000"/>
                <w:sz w:val="16"/>
                <w:szCs w:val="16"/>
                <w:lang w:eastAsia="de-AT"/>
              </w:rPr>
              <w:t xml:space="preserve">Flächennutzungskonzept (gemeinschaftliche Nutzung vorhandener Flächen) </w:t>
            </w:r>
          </w:p>
          <w:p w:rsidR="00B55165" w:rsidRPr="00471039" w:rsidRDefault="00B55165" w:rsidP="00B55165">
            <w:pPr>
              <w:spacing w:after="0"/>
              <w:jc w:val="center"/>
              <w:rPr>
                <w:rFonts w:eastAsia="Times New Roman" w:cs="Arial"/>
                <w:color w:val="000000"/>
                <w:sz w:val="16"/>
                <w:szCs w:val="16"/>
                <w:lang w:eastAsia="de-AT"/>
              </w:rPr>
            </w:pPr>
            <w:r w:rsidRPr="00FA3707">
              <w:rPr>
                <w:rFonts w:eastAsia="Times New Roman" w:cs="Arial"/>
                <w:color w:val="000000"/>
                <w:sz w:val="16"/>
                <w:szCs w:val="16"/>
                <w:lang w:eastAsia="de-AT"/>
              </w:rPr>
              <w:t>(für Lager und/oder Umschlag/Distribution)</w:t>
            </w:r>
          </w:p>
        </w:tc>
      </w:tr>
      <w:tr w:rsidR="00B55165" w:rsidRPr="00471039" w:rsidTr="00B55165">
        <w:trPr>
          <w:gridAfter w:val="1"/>
          <w:wAfter w:w="23" w:type="dxa"/>
          <w:trHeight w:val="450"/>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B55165" w:rsidRPr="00471039" w:rsidRDefault="00B55165" w:rsidP="00B55165">
            <w:pPr>
              <w:spacing w:after="0"/>
              <w:jc w:val="center"/>
              <w:rPr>
                <w:rFonts w:eastAsia="Times New Roman" w:cs="Arial"/>
                <w:color w:val="000000"/>
                <w:sz w:val="16"/>
                <w:szCs w:val="16"/>
                <w:lang w:eastAsia="de-AT"/>
              </w:rPr>
            </w:pPr>
            <w:r w:rsidRPr="00471039">
              <w:rPr>
                <w:rFonts w:eastAsia="Times New Roman" w:cs="Arial"/>
                <w:color w:val="000000"/>
                <w:sz w:val="16"/>
                <w:szCs w:val="16"/>
                <w:lang w:eastAsia="de-AT"/>
              </w:rPr>
              <w:t>L14</w:t>
            </w:r>
          </w:p>
        </w:tc>
        <w:tc>
          <w:tcPr>
            <w:tcW w:w="9140" w:type="dxa"/>
            <w:gridSpan w:val="4"/>
            <w:tcBorders>
              <w:top w:val="single" w:sz="4" w:space="0" w:color="auto"/>
              <w:left w:val="nil"/>
              <w:bottom w:val="single" w:sz="4" w:space="0" w:color="auto"/>
              <w:right w:val="single" w:sz="12" w:space="0" w:color="000000" w:themeColor="text1"/>
            </w:tcBorders>
            <w:shd w:val="clear" w:color="auto" w:fill="auto"/>
            <w:vAlign w:val="center"/>
            <w:hideMark/>
          </w:tcPr>
          <w:p w:rsidR="00B55165" w:rsidRPr="00471039" w:rsidRDefault="00C96931" w:rsidP="00B55165">
            <w:pPr>
              <w:spacing w:after="0"/>
              <w:jc w:val="center"/>
              <w:rPr>
                <w:rFonts w:eastAsia="Times New Roman" w:cs="Arial"/>
                <w:color w:val="000000"/>
                <w:sz w:val="16"/>
                <w:szCs w:val="16"/>
                <w:lang w:eastAsia="de-AT"/>
              </w:rPr>
            </w:pPr>
            <w:r w:rsidRPr="00C96931">
              <w:rPr>
                <w:rFonts w:eastAsia="Times New Roman" w:cs="Arial"/>
                <w:color w:val="000000"/>
                <w:sz w:val="16"/>
                <w:szCs w:val="16"/>
                <w:lang w:eastAsia="de-AT"/>
              </w:rPr>
              <w:t>Einsatz von (Lasten-)Fahrrädern</w:t>
            </w:r>
            <w:r>
              <w:rPr>
                <w:rFonts w:eastAsia="Times New Roman" w:cs="Arial"/>
                <w:color w:val="000000"/>
                <w:sz w:val="16"/>
                <w:szCs w:val="16"/>
                <w:lang w:eastAsia="de-AT"/>
              </w:rPr>
              <w:t xml:space="preserve"> </w:t>
            </w:r>
            <w:r w:rsidRPr="00C96931">
              <w:rPr>
                <w:rFonts w:eastAsia="Times New Roman" w:cs="Arial"/>
                <w:color w:val="000000"/>
                <w:sz w:val="16"/>
                <w:szCs w:val="16"/>
                <w:lang w:eastAsia="de-AT"/>
              </w:rPr>
              <w:t>für die Last-Mile-Distribution</w:t>
            </w:r>
          </w:p>
        </w:tc>
      </w:tr>
      <w:tr w:rsidR="00B55165" w:rsidRPr="00471039" w:rsidTr="00B55165">
        <w:trPr>
          <w:gridAfter w:val="1"/>
          <w:wAfter w:w="23" w:type="dxa"/>
          <w:trHeight w:val="450"/>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B55165" w:rsidRPr="00471039" w:rsidRDefault="00B55165" w:rsidP="00B55165">
            <w:pPr>
              <w:spacing w:after="0"/>
              <w:jc w:val="center"/>
              <w:rPr>
                <w:rFonts w:eastAsia="Times New Roman" w:cs="Arial"/>
                <w:color w:val="000000"/>
                <w:sz w:val="16"/>
                <w:szCs w:val="16"/>
                <w:lang w:eastAsia="de-AT"/>
              </w:rPr>
            </w:pPr>
            <w:r w:rsidRPr="00471039">
              <w:rPr>
                <w:rFonts w:eastAsia="Times New Roman" w:cs="Arial"/>
                <w:color w:val="000000"/>
                <w:sz w:val="16"/>
                <w:szCs w:val="16"/>
                <w:lang w:eastAsia="de-AT"/>
              </w:rPr>
              <w:t>L17</w:t>
            </w:r>
          </w:p>
        </w:tc>
        <w:tc>
          <w:tcPr>
            <w:tcW w:w="9140" w:type="dxa"/>
            <w:gridSpan w:val="4"/>
            <w:tcBorders>
              <w:top w:val="single" w:sz="4" w:space="0" w:color="auto"/>
              <w:left w:val="nil"/>
              <w:bottom w:val="single" w:sz="4" w:space="0" w:color="auto"/>
              <w:right w:val="single" w:sz="12" w:space="0" w:color="000000" w:themeColor="text1"/>
            </w:tcBorders>
            <w:shd w:val="clear" w:color="auto" w:fill="auto"/>
            <w:vAlign w:val="center"/>
            <w:hideMark/>
          </w:tcPr>
          <w:p w:rsidR="00B55165" w:rsidRPr="00471039" w:rsidRDefault="00B55165" w:rsidP="00B55165">
            <w:pPr>
              <w:spacing w:after="0"/>
              <w:jc w:val="center"/>
              <w:rPr>
                <w:rFonts w:eastAsia="Times New Roman" w:cs="Arial"/>
                <w:color w:val="000000"/>
                <w:sz w:val="16"/>
                <w:szCs w:val="16"/>
                <w:lang w:eastAsia="de-AT"/>
              </w:rPr>
            </w:pPr>
            <w:r w:rsidRPr="00471039">
              <w:rPr>
                <w:rFonts w:eastAsia="Times New Roman" w:cs="Arial"/>
                <w:color w:val="000000"/>
                <w:sz w:val="16"/>
                <w:szCs w:val="16"/>
                <w:lang w:eastAsia="de-AT"/>
              </w:rPr>
              <w:t>Nachtzulieferung mit besonders leisen Lkw und allen anderen Beladungskomponenten</w:t>
            </w:r>
          </w:p>
        </w:tc>
      </w:tr>
      <w:tr w:rsidR="00B55165" w:rsidRPr="00471039" w:rsidTr="00B55165">
        <w:trPr>
          <w:gridAfter w:val="1"/>
          <w:wAfter w:w="23" w:type="dxa"/>
          <w:trHeight w:val="450"/>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B55165" w:rsidRPr="00471039" w:rsidRDefault="00B55165" w:rsidP="00B55165">
            <w:pPr>
              <w:spacing w:after="0"/>
              <w:jc w:val="center"/>
              <w:rPr>
                <w:rFonts w:eastAsia="Times New Roman" w:cs="Arial"/>
                <w:color w:val="000000"/>
                <w:sz w:val="16"/>
                <w:szCs w:val="16"/>
                <w:lang w:eastAsia="de-AT"/>
              </w:rPr>
            </w:pPr>
            <w:r w:rsidRPr="00471039">
              <w:rPr>
                <w:rFonts w:eastAsia="Times New Roman" w:cs="Arial"/>
                <w:color w:val="000000"/>
                <w:sz w:val="16"/>
                <w:szCs w:val="16"/>
                <w:lang w:eastAsia="de-AT"/>
              </w:rPr>
              <w:t>L18</w:t>
            </w:r>
          </w:p>
        </w:tc>
        <w:tc>
          <w:tcPr>
            <w:tcW w:w="9140" w:type="dxa"/>
            <w:gridSpan w:val="4"/>
            <w:tcBorders>
              <w:top w:val="single" w:sz="4" w:space="0" w:color="auto"/>
              <w:left w:val="nil"/>
              <w:bottom w:val="single" w:sz="4" w:space="0" w:color="auto"/>
              <w:right w:val="single" w:sz="12" w:space="0" w:color="000000" w:themeColor="text1"/>
            </w:tcBorders>
            <w:shd w:val="clear" w:color="auto" w:fill="auto"/>
            <w:vAlign w:val="center"/>
            <w:hideMark/>
          </w:tcPr>
          <w:p w:rsidR="00B55165" w:rsidRPr="00471039" w:rsidRDefault="00B55165" w:rsidP="00B55165">
            <w:pPr>
              <w:spacing w:after="0"/>
              <w:jc w:val="center"/>
              <w:rPr>
                <w:rFonts w:eastAsia="Times New Roman" w:cs="Arial"/>
                <w:color w:val="000000"/>
                <w:sz w:val="16"/>
                <w:szCs w:val="16"/>
                <w:lang w:eastAsia="de-AT"/>
              </w:rPr>
            </w:pPr>
            <w:r w:rsidRPr="00471039">
              <w:rPr>
                <w:rFonts w:eastAsia="Times New Roman" w:cs="Arial"/>
                <w:color w:val="000000"/>
                <w:sz w:val="16"/>
                <w:szCs w:val="16"/>
                <w:lang w:eastAsia="de-AT"/>
              </w:rPr>
              <w:t>Neue online Anwendungen und Portale zur Verbindung von stationärem Handel und eCommerce</w:t>
            </w:r>
          </w:p>
        </w:tc>
      </w:tr>
      <w:tr w:rsidR="00B55165" w:rsidRPr="00471039" w:rsidTr="00B55165">
        <w:trPr>
          <w:gridAfter w:val="1"/>
          <w:wAfter w:w="23" w:type="dxa"/>
          <w:trHeight w:val="450"/>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B55165" w:rsidRPr="00471039" w:rsidRDefault="00B55165" w:rsidP="00B55165">
            <w:pPr>
              <w:spacing w:after="0"/>
              <w:jc w:val="center"/>
              <w:rPr>
                <w:rFonts w:eastAsia="Times New Roman" w:cs="Arial"/>
                <w:color w:val="000000"/>
                <w:sz w:val="16"/>
                <w:szCs w:val="16"/>
                <w:lang w:eastAsia="de-AT"/>
              </w:rPr>
            </w:pPr>
            <w:r w:rsidRPr="00471039">
              <w:rPr>
                <w:rFonts w:eastAsia="Times New Roman" w:cs="Arial"/>
                <w:color w:val="000000"/>
                <w:sz w:val="16"/>
                <w:szCs w:val="16"/>
                <w:lang w:eastAsia="de-AT"/>
              </w:rPr>
              <w:t>L22</w:t>
            </w:r>
          </w:p>
        </w:tc>
        <w:tc>
          <w:tcPr>
            <w:tcW w:w="9140" w:type="dxa"/>
            <w:gridSpan w:val="4"/>
            <w:tcBorders>
              <w:top w:val="single" w:sz="4" w:space="0" w:color="auto"/>
              <w:left w:val="nil"/>
              <w:bottom w:val="single" w:sz="4" w:space="0" w:color="auto"/>
              <w:right w:val="single" w:sz="12" w:space="0" w:color="000000" w:themeColor="text1"/>
            </w:tcBorders>
            <w:shd w:val="clear" w:color="auto" w:fill="auto"/>
            <w:vAlign w:val="center"/>
            <w:hideMark/>
          </w:tcPr>
          <w:p w:rsidR="00B55165" w:rsidRPr="00471039" w:rsidRDefault="00B55165" w:rsidP="00B55165">
            <w:pPr>
              <w:spacing w:after="0"/>
              <w:jc w:val="center"/>
              <w:rPr>
                <w:rFonts w:eastAsia="Times New Roman" w:cs="Arial"/>
                <w:color w:val="000000"/>
                <w:sz w:val="16"/>
                <w:szCs w:val="16"/>
                <w:lang w:eastAsia="de-AT"/>
              </w:rPr>
            </w:pPr>
            <w:r w:rsidRPr="00FA3707">
              <w:rPr>
                <w:rFonts w:eastAsia="Times New Roman" w:cs="Arial"/>
                <w:color w:val="000000"/>
                <w:sz w:val="16"/>
                <w:szCs w:val="16"/>
                <w:lang w:eastAsia="de-AT"/>
              </w:rPr>
              <w:t>(Eingeschränkte) Lieferzonen (zeitlich, räumlich, inhaltlich) (gemanagte Lieferzonen)</w:t>
            </w:r>
          </w:p>
        </w:tc>
      </w:tr>
      <w:tr w:rsidR="00B55165" w:rsidRPr="00471039" w:rsidTr="00B55165">
        <w:trPr>
          <w:gridAfter w:val="1"/>
          <w:wAfter w:w="23" w:type="dxa"/>
          <w:trHeight w:val="450"/>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B55165" w:rsidRPr="00471039" w:rsidRDefault="00B55165" w:rsidP="00B55165">
            <w:pPr>
              <w:spacing w:after="0"/>
              <w:jc w:val="center"/>
              <w:rPr>
                <w:rFonts w:eastAsia="Times New Roman" w:cs="Arial"/>
                <w:color w:val="000000"/>
                <w:sz w:val="16"/>
                <w:szCs w:val="16"/>
                <w:lang w:eastAsia="de-AT"/>
              </w:rPr>
            </w:pPr>
            <w:r w:rsidRPr="00471039">
              <w:rPr>
                <w:rFonts w:eastAsia="Times New Roman" w:cs="Arial"/>
                <w:color w:val="000000"/>
                <w:sz w:val="16"/>
                <w:szCs w:val="16"/>
                <w:lang w:eastAsia="de-AT"/>
              </w:rPr>
              <w:t>L23</w:t>
            </w:r>
          </w:p>
        </w:tc>
        <w:tc>
          <w:tcPr>
            <w:tcW w:w="9140" w:type="dxa"/>
            <w:gridSpan w:val="4"/>
            <w:tcBorders>
              <w:top w:val="single" w:sz="4" w:space="0" w:color="auto"/>
              <w:left w:val="nil"/>
              <w:bottom w:val="single" w:sz="4" w:space="0" w:color="auto"/>
              <w:right w:val="single" w:sz="12" w:space="0" w:color="000000" w:themeColor="text1"/>
            </w:tcBorders>
            <w:shd w:val="clear" w:color="auto" w:fill="auto"/>
            <w:vAlign w:val="center"/>
            <w:hideMark/>
          </w:tcPr>
          <w:p w:rsidR="00B55165" w:rsidRPr="00471039" w:rsidRDefault="00B55165" w:rsidP="00B55165">
            <w:pPr>
              <w:spacing w:after="0"/>
              <w:jc w:val="center"/>
              <w:rPr>
                <w:rFonts w:eastAsia="Times New Roman" w:cs="Arial"/>
                <w:color w:val="000000"/>
                <w:sz w:val="16"/>
                <w:szCs w:val="16"/>
                <w:lang w:eastAsia="de-AT"/>
              </w:rPr>
            </w:pPr>
            <w:proofErr w:type="spellStart"/>
            <w:r w:rsidRPr="00471039">
              <w:rPr>
                <w:rFonts w:eastAsia="Times New Roman" w:cs="Arial"/>
                <w:color w:val="000000"/>
                <w:sz w:val="16"/>
                <w:szCs w:val="16"/>
                <w:lang w:eastAsia="de-AT"/>
              </w:rPr>
              <w:t>Lieferzonenbepreisung</w:t>
            </w:r>
            <w:proofErr w:type="spellEnd"/>
            <w:r w:rsidRPr="00471039">
              <w:rPr>
                <w:rFonts w:eastAsia="Times New Roman" w:cs="Arial"/>
                <w:color w:val="000000"/>
                <w:sz w:val="16"/>
                <w:szCs w:val="16"/>
                <w:lang w:eastAsia="de-AT"/>
              </w:rPr>
              <w:t xml:space="preserve"> (örtli</w:t>
            </w:r>
            <w:r>
              <w:rPr>
                <w:rFonts w:eastAsia="Times New Roman" w:cs="Arial"/>
                <w:color w:val="000000"/>
                <w:sz w:val="16"/>
                <w:szCs w:val="16"/>
                <w:lang w:eastAsia="de-AT"/>
              </w:rPr>
              <w:t>ch, zeitlich/</w:t>
            </w:r>
            <w:r w:rsidRPr="00471039">
              <w:rPr>
                <w:rFonts w:eastAsia="Times New Roman" w:cs="Arial"/>
                <w:color w:val="000000"/>
                <w:sz w:val="16"/>
                <w:szCs w:val="16"/>
                <w:lang w:eastAsia="de-AT"/>
              </w:rPr>
              <w:t xml:space="preserve">inhaltlich differenziert) </w:t>
            </w:r>
          </w:p>
        </w:tc>
      </w:tr>
      <w:tr w:rsidR="00B55165" w:rsidRPr="00471039" w:rsidTr="00B55165">
        <w:trPr>
          <w:gridAfter w:val="1"/>
          <w:wAfter w:w="23" w:type="dxa"/>
          <w:trHeight w:val="450"/>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B55165" w:rsidRPr="00471039" w:rsidRDefault="00B55165" w:rsidP="00B55165">
            <w:pPr>
              <w:spacing w:after="0"/>
              <w:jc w:val="center"/>
              <w:rPr>
                <w:rFonts w:eastAsia="Times New Roman" w:cs="Arial"/>
                <w:color w:val="000000"/>
                <w:sz w:val="16"/>
                <w:szCs w:val="16"/>
                <w:lang w:eastAsia="de-AT"/>
              </w:rPr>
            </w:pPr>
            <w:r w:rsidRPr="00471039">
              <w:rPr>
                <w:rFonts w:eastAsia="Times New Roman" w:cs="Arial"/>
                <w:color w:val="000000"/>
                <w:sz w:val="16"/>
                <w:szCs w:val="16"/>
                <w:lang w:eastAsia="de-AT"/>
              </w:rPr>
              <w:t>L27</w:t>
            </w:r>
          </w:p>
        </w:tc>
        <w:tc>
          <w:tcPr>
            <w:tcW w:w="9140" w:type="dxa"/>
            <w:gridSpan w:val="4"/>
            <w:tcBorders>
              <w:top w:val="single" w:sz="4" w:space="0" w:color="auto"/>
              <w:left w:val="nil"/>
              <w:bottom w:val="single" w:sz="4" w:space="0" w:color="auto"/>
              <w:right w:val="single" w:sz="12" w:space="0" w:color="000000" w:themeColor="text1"/>
            </w:tcBorders>
            <w:shd w:val="clear" w:color="auto" w:fill="auto"/>
            <w:vAlign w:val="center"/>
            <w:hideMark/>
          </w:tcPr>
          <w:p w:rsidR="00B55165" w:rsidRPr="00471039" w:rsidRDefault="00B55165" w:rsidP="00B55165">
            <w:pPr>
              <w:spacing w:after="0"/>
              <w:jc w:val="center"/>
              <w:rPr>
                <w:rFonts w:eastAsia="Times New Roman" w:cs="Arial"/>
                <w:color w:val="000000"/>
                <w:sz w:val="16"/>
                <w:szCs w:val="16"/>
                <w:lang w:eastAsia="de-AT"/>
              </w:rPr>
            </w:pPr>
            <w:r w:rsidRPr="00471039">
              <w:rPr>
                <w:rFonts w:eastAsia="Times New Roman" w:cs="Arial"/>
                <w:color w:val="000000"/>
                <w:sz w:val="16"/>
                <w:szCs w:val="16"/>
                <w:lang w:eastAsia="de-AT"/>
              </w:rPr>
              <w:t>Zeitlich gestaffelte bzw. von Fahrzeugtypen abhängige Mehrfach-Fahrstreifennutzung</w:t>
            </w:r>
          </w:p>
        </w:tc>
      </w:tr>
      <w:tr w:rsidR="00B55165" w:rsidRPr="00471039" w:rsidTr="00B55165">
        <w:trPr>
          <w:gridAfter w:val="1"/>
          <w:wAfter w:w="23" w:type="dxa"/>
          <w:trHeight w:val="480"/>
        </w:trPr>
        <w:tc>
          <w:tcPr>
            <w:tcW w:w="798"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B55165" w:rsidRPr="00471039" w:rsidRDefault="00B55165" w:rsidP="00B55165">
            <w:pPr>
              <w:spacing w:after="0"/>
              <w:jc w:val="center"/>
              <w:rPr>
                <w:rFonts w:eastAsia="Times New Roman" w:cs="Arial"/>
                <w:color w:val="000000"/>
                <w:sz w:val="16"/>
                <w:szCs w:val="16"/>
                <w:lang w:eastAsia="de-AT"/>
              </w:rPr>
            </w:pPr>
            <w:r w:rsidRPr="00471039">
              <w:rPr>
                <w:rFonts w:eastAsia="Times New Roman" w:cs="Arial"/>
                <w:color w:val="000000"/>
                <w:sz w:val="16"/>
                <w:szCs w:val="16"/>
                <w:lang w:eastAsia="de-AT"/>
              </w:rPr>
              <w:t>Notizen zum Thema und zu den Lösungsansätzen</w:t>
            </w:r>
          </w:p>
        </w:tc>
        <w:tc>
          <w:tcPr>
            <w:tcW w:w="9140" w:type="dxa"/>
            <w:gridSpan w:val="4"/>
            <w:vMerge w:val="restart"/>
            <w:tcBorders>
              <w:top w:val="single" w:sz="4" w:space="0" w:color="auto"/>
              <w:left w:val="single" w:sz="4" w:space="0" w:color="auto"/>
              <w:bottom w:val="single" w:sz="4" w:space="0" w:color="auto"/>
              <w:right w:val="single" w:sz="12" w:space="0" w:color="000000" w:themeColor="text1"/>
            </w:tcBorders>
            <w:shd w:val="clear" w:color="auto" w:fill="auto"/>
            <w:hideMark/>
          </w:tcPr>
          <w:p w:rsidR="00B55165" w:rsidRPr="005522B0" w:rsidRDefault="00B55165" w:rsidP="00B55165">
            <w:pPr>
              <w:spacing w:after="0"/>
              <w:rPr>
                <w:rFonts w:eastAsia="Times New Roman" w:cs="Arial"/>
                <w:color w:val="000000"/>
                <w:szCs w:val="20"/>
                <w:lang w:eastAsia="de-AT"/>
              </w:rPr>
            </w:pPr>
            <w:r w:rsidRPr="00471039">
              <w:rPr>
                <w:rFonts w:eastAsia="Times New Roman" w:cs="Arial"/>
                <w:noProof/>
                <w:color w:val="000000"/>
                <w:szCs w:val="20"/>
                <w:lang w:eastAsia="de-AT"/>
              </w:rPr>
              <w:drawing>
                <wp:inline distT="0" distB="0" distL="0" distR="0">
                  <wp:extent cx="186532" cy="144000"/>
                  <wp:effectExtent l="19050" t="0" r="3968" b="0"/>
                  <wp:docPr id="20"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6532" cy="144000"/>
                          </a:xfrm>
                          <a:prstGeom prst="rect">
                            <a:avLst/>
                          </a:prstGeom>
                          <a:noFill/>
                          <a:ln w="9525">
                            <a:noFill/>
                            <a:miter lim="800000"/>
                            <a:headEnd/>
                            <a:tailEnd/>
                          </a:ln>
                        </pic:spPr>
                      </pic:pic>
                    </a:graphicData>
                  </a:graphic>
                </wp:inline>
              </w:drawing>
            </w:r>
          </w:p>
        </w:tc>
      </w:tr>
      <w:tr w:rsidR="00B55165" w:rsidRPr="00471039" w:rsidTr="00B55165">
        <w:trPr>
          <w:gridAfter w:val="1"/>
          <w:wAfter w:w="23" w:type="dxa"/>
          <w:trHeight w:val="480"/>
        </w:trPr>
        <w:tc>
          <w:tcPr>
            <w:tcW w:w="798" w:type="dxa"/>
            <w:vMerge/>
            <w:tcBorders>
              <w:top w:val="nil"/>
              <w:left w:val="single" w:sz="4" w:space="0" w:color="auto"/>
              <w:bottom w:val="single" w:sz="4" w:space="0" w:color="auto"/>
              <w:right w:val="single" w:sz="4" w:space="0" w:color="auto"/>
            </w:tcBorders>
            <w:vAlign w:val="center"/>
            <w:hideMark/>
          </w:tcPr>
          <w:p w:rsidR="00B55165" w:rsidRPr="00471039" w:rsidRDefault="00B55165" w:rsidP="00B55165">
            <w:pPr>
              <w:spacing w:after="0"/>
              <w:rPr>
                <w:rFonts w:eastAsia="Times New Roman" w:cs="Arial"/>
                <w:color w:val="000000"/>
                <w:sz w:val="16"/>
                <w:szCs w:val="16"/>
                <w:lang w:eastAsia="de-AT"/>
              </w:rPr>
            </w:pPr>
          </w:p>
        </w:tc>
        <w:tc>
          <w:tcPr>
            <w:tcW w:w="9140" w:type="dxa"/>
            <w:gridSpan w:val="4"/>
            <w:vMerge/>
            <w:tcBorders>
              <w:top w:val="single" w:sz="4" w:space="0" w:color="auto"/>
              <w:left w:val="single" w:sz="4" w:space="0" w:color="auto"/>
              <w:bottom w:val="single" w:sz="4" w:space="0" w:color="auto"/>
              <w:right w:val="single" w:sz="12" w:space="0" w:color="000000" w:themeColor="text1"/>
            </w:tcBorders>
            <w:vAlign w:val="center"/>
            <w:hideMark/>
          </w:tcPr>
          <w:p w:rsidR="00B55165" w:rsidRPr="00471039" w:rsidRDefault="00B55165" w:rsidP="00B55165">
            <w:pPr>
              <w:spacing w:after="0"/>
              <w:rPr>
                <w:rFonts w:eastAsia="Times New Roman" w:cs="Arial"/>
                <w:color w:val="000000"/>
                <w:sz w:val="16"/>
                <w:szCs w:val="16"/>
                <w:lang w:eastAsia="de-AT"/>
              </w:rPr>
            </w:pPr>
          </w:p>
        </w:tc>
      </w:tr>
      <w:tr w:rsidR="00B55165" w:rsidRPr="00471039" w:rsidTr="00B55165">
        <w:trPr>
          <w:gridAfter w:val="1"/>
          <w:wAfter w:w="23" w:type="dxa"/>
          <w:trHeight w:val="480"/>
        </w:trPr>
        <w:tc>
          <w:tcPr>
            <w:tcW w:w="798" w:type="dxa"/>
            <w:vMerge/>
            <w:tcBorders>
              <w:top w:val="nil"/>
              <w:left w:val="single" w:sz="4" w:space="0" w:color="auto"/>
              <w:bottom w:val="single" w:sz="4" w:space="0" w:color="auto"/>
              <w:right w:val="single" w:sz="4" w:space="0" w:color="auto"/>
            </w:tcBorders>
            <w:vAlign w:val="center"/>
            <w:hideMark/>
          </w:tcPr>
          <w:p w:rsidR="00B55165" w:rsidRPr="00471039" w:rsidRDefault="00B55165" w:rsidP="00B55165">
            <w:pPr>
              <w:spacing w:after="0"/>
              <w:rPr>
                <w:rFonts w:eastAsia="Times New Roman" w:cs="Arial"/>
                <w:color w:val="000000"/>
                <w:sz w:val="16"/>
                <w:szCs w:val="16"/>
                <w:lang w:eastAsia="de-AT"/>
              </w:rPr>
            </w:pPr>
          </w:p>
        </w:tc>
        <w:tc>
          <w:tcPr>
            <w:tcW w:w="9140" w:type="dxa"/>
            <w:gridSpan w:val="4"/>
            <w:vMerge/>
            <w:tcBorders>
              <w:top w:val="single" w:sz="4" w:space="0" w:color="auto"/>
              <w:left w:val="single" w:sz="4" w:space="0" w:color="auto"/>
              <w:bottom w:val="single" w:sz="4" w:space="0" w:color="auto"/>
              <w:right w:val="single" w:sz="12" w:space="0" w:color="000000" w:themeColor="text1"/>
            </w:tcBorders>
            <w:vAlign w:val="center"/>
            <w:hideMark/>
          </w:tcPr>
          <w:p w:rsidR="00B55165" w:rsidRPr="00471039" w:rsidRDefault="00B55165" w:rsidP="00B55165">
            <w:pPr>
              <w:spacing w:after="0"/>
              <w:rPr>
                <w:rFonts w:eastAsia="Times New Roman" w:cs="Arial"/>
                <w:color w:val="000000"/>
                <w:sz w:val="16"/>
                <w:szCs w:val="16"/>
                <w:lang w:eastAsia="de-AT"/>
              </w:rPr>
            </w:pPr>
          </w:p>
        </w:tc>
      </w:tr>
      <w:tr w:rsidR="00B55165" w:rsidRPr="00471039" w:rsidTr="00B55165">
        <w:trPr>
          <w:gridAfter w:val="1"/>
          <w:wAfter w:w="23" w:type="dxa"/>
          <w:trHeight w:val="480"/>
        </w:trPr>
        <w:tc>
          <w:tcPr>
            <w:tcW w:w="798" w:type="dxa"/>
            <w:vMerge/>
            <w:tcBorders>
              <w:top w:val="nil"/>
              <w:left w:val="single" w:sz="4" w:space="0" w:color="auto"/>
              <w:bottom w:val="single" w:sz="4" w:space="0" w:color="auto"/>
              <w:right w:val="single" w:sz="4" w:space="0" w:color="auto"/>
            </w:tcBorders>
            <w:vAlign w:val="center"/>
            <w:hideMark/>
          </w:tcPr>
          <w:p w:rsidR="00B55165" w:rsidRPr="00471039" w:rsidRDefault="00B55165" w:rsidP="00B55165">
            <w:pPr>
              <w:spacing w:after="0"/>
              <w:rPr>
                <w:rFonts w:eastAsia="Times New Roman" w:cs="Arial"/>
                <w:color w:val="000000"/>
                <w:sz w:val="16"/>
                <w:szCs w:val="16"/>
                <w:lang w:eastAsia="de-AT"/>
              </w:rPr>
            </w:pPr>
          </w:p>
        </w:tc>
        <w:tc>
          <w:tcPr>
            <w:tcW w:w="9140" w:type="dxa"/>
            <w:gridSpan w:val="4"/>
            <w:vMerge/>
            <w:tcBorders>
              <w:top w:val="single" w:sz="4" w:space="0" w:color="auto"/>
              <w:left w:val="single" w:sz="4" w:space="0" w:color="auto"/>
              <w:bottom w:val="single" w:sz="4" w:space="0" w:color="auto"/>
              <w:right w:val="single" w:sz="12" w:space="0" w:color="000000" w:themeColor="text1"/>
            </w:tcBorders>
            <w:vAlign w:val="center"/>
            <w:hideMark/>
          </w:tcPr>
          <w:p w:rsidR="00B55165" w:rsidRPr="00471039" w:rsidRDefault="00B55165" w:rsidP="00B55165">
            <w:pPr>
              <w:spacing w:after="0"/>
              <w:rPr>
                <w:rFonts w:eastAsia="Times New Roman" w:cs="Arial"/>
                <w:color w:val="000000"/>
                <w:sz w:val="16"/>
                <w:szCs w:val="16"/>
                <w:lang w:eastAsia="de-AT"/>
              </w:rPr>
            </w:pPr>
          </w:p>
        </w:tc>
      </w:tr>
      <w:tr w:rsidR="00B55165" w:rsidRPr="00471039" w:rsidTr="00B55165">
        <w:trPr>
          <w:gridAfter w:val="1"/>
          <w:wAfter w:w="23" w:type="dxa"/>
          <w:trHeight w:val="480"/>
        </w:trPr>
        <w:tc>
          <w:tcPr>
            <w:tcW w:w="798" w:type="dxa"/>
            <w:vMerge/>
            <w:tcBorders>
              <w:top w:val="nil"/>
              <w:left w:val="single" w:sz="4" w:space="0" w:color="auto"/>
              <w:bottom w:val="single" w:sz="4" w:space="0" w:color="auto"/>
              <w:right w:val="single" w:sz="4" w:space="0" w:color="auto"/>
            </w:tcBorders>
            <w:vAlign w:val="center"/>
            <w:hideMark/>
          </w:tcPr>
          <w:p w:rsidR="00B55165" w:rsidRPr="00471039" w:rsidRDefault="00B55165" w:rsidP="00B55165">
            <w:pPr>
              <w:spacing w:after="0"/>
              <w:rPr>
                <w:rFonts w:eastAsia="Times New Roman" w:cs="Arial"/>
                <w:color w:val="000000"/>
                <w:sz w:val="16"/>
                <w:szCs w:val="16"/>
                <w:lang w:eastAsia="de-AT"/>
              </w:rPr>
            </w:pPr>
          </w:p>
        </w:tc>
        <w:tc>
          <w:tcPr>
            <w:tcW w:w="9140" w:type="dxa"/>
            <w:gridSpan w:val="4"/>
            <w:vMerge/>
            <w:tcBorders>
              <w:top w:val="single" w:sz="4" w:space="0" w:color="auto"/>
              <w:left w:val="single" w:sz="4" w:space="0" w:color="auto"/>
              <w:bottom w:val="single" w:sz="4" w:space="0" w:color="auto"/>
              <w:right w:val="single" w:sz="12" w:space="0" w:color="000000" w:themeColor="text1"/>
            </w:tcBorders>
            <w:vAlign w:val="center"/>
            <w:hideMark/>
          </w:tcPr>
          <w:p w:rsidR="00B55165" w:rsidRPr="00471039" w:rsidRDefault="00B55165" w:rsidP="00B55165">
            <w:pPr>
              <w:spacing w:after="0"/>
              <w:rPr>
                <w:rFonts w:eastAsia="Times New Roman" w:cs="Arial"/>
                <w:color w:val="000000"/>
                <w:sz w:val="16"/>
                <w:szCs w:val="16"/>
                <w:lang w:eastAsia="de-AT"/>
              </w:rPr>
            </w:pPr>
          </w:p>
        </w:tc>
      </w:tr>
      <w:tr w:rsidR="00B55165" w:rsidRPr="00471039" w:rsidTr="00B55165">
        <w:trPr>
          <w:gridAfter w:val="1"/>
          <w:wAfter w:w="23" w:type="dxa"/>
          <w:trHeight w:val="480"/>
        </w:trPr>
        <w:tc>
          <w:tcPr>
            <w:tcW w:w="798" w:type="dxa"/>
            <w:vMerge/>
            <w:tcBorders>
              <w:top w:val="nil"/>
              <w:left w:val="single" w:sz="4" w:space="0" w:color="auto"/>
              <w:bottom w:val="single" w:sz="4" w:space="0" w:color="auto"/>
              <w:right w:val="single" w:sz="4" w:space="0" w:color="auto"/>
            </w:tcBorders>
            <w:vAlign w:val="center"/>
            <w:hideMark/>
          </w:tcPr>
          <w:p w:rsidR="00B55165" w:rsidRPr="00471039" w:rsidRDefault="00B55165" w:rsidP="00B55165">
            <w:pPr>
              <w:spacing w:after="0"/>
              <w:rPr>
                <w:rFonts w:eastAsia="Times New Roman" w:cs="Arial"/>
                <w:color w:val="000000"/>
                <w:sz w:val="16"/>
                <w:szCs w:val="16"/>
                <w:lang w:eastAsia="de-AT"/>
              </w:rPr>
            </w:pPr>
          </w:p>
        </w:tc>
        <w:tc>
          <w:tcPr>
            <w:tcW w:w="9140" w:type="dxa"/>
            <w:gridSpan w:val="4"/>
            <w:vMerge/>
            <w:tcBorders>
              <w:top w:val="single" w:sz="4" w:space="0" w:color="auto"/>
              <w:left w:val="single" w:sz="4" w:space="0" w:color="auto"/>
              <w:bottom w:val="single" w:sz="4" w:space="0" w:color="auto"/>
              <w:right w:val="single" w:sz="12" w:space="0" w:color="000000" w:themeColor="text1"/>
            </w:tcBorders>
            <w:vAlign w:val="center"/>
            <w:hideMark/>
          </w:tcPr>
          <w:p w:rsidR="00B55165" w:rsidRPr="00471039" w:rsidRDefault="00B55165" w:rsidP="00B55165">
            <w:pPr>
              <w:spacing w:after="0"/>
              <w:rPr>
                <w:rFonts w:eastAsia="Times New Roman" w:cs="Arial"/>
                <w:color w:val="000000"/>
                <w:sz w:val="16"/>
                <w:szCs w:val="16"/>
                <w:lang w:eastAsia="de-AT"/>
              </w:rPr>
            </w:pPr>
          </w:p>
        </w:tc>
      </w:tr>
      <w:tr w:rsidR="00B55165" w:rsidRPr="00471039" w:rsidTr="00B55165">
        <w:trPr>
          <w:gridAfter w:val="1"/>
          <w:wAfter w:w="23" w:type="dxa"/>
          <w:trHeight w:val="480"/>
        </w:trPr>
        <w:tc>
          <w:tcPr>
            <w:tcW w:w="798" w:type="dxa"/>
            <w:vMerge/>
            <w:tcBorders>
              <w:top w:val="nil"/>
              <w:left w:val="single" w:sz="4" w:space="0" w:color="auto"/>
              <w:bottom w:val="single" w:sz="4" w:space="0" w:color="auto"/>
              <w:right w:val="single" w:sz="4" w:space="0" w:color="auto"/>
            </w:tcBorders>
            <w:vAlign w:val="center"/>
            <w:hideMark/>
          </w:tcPr>
          <w:p w:rsidR="00B55165" w:rsidRPr="00471039" w:rsidRDefault="00B55165" w:rsidP="00B55165">
            <w:pPr>
              <w:spacing w:after="0"/>
              <w:rPr>
                <w:rFonts w:eastAsia="Times New Roman" w:cs="Arial"/>
                <w:color w:val="000000"/>
                <w:sz w:val="16"/>
                <w:szCs w:val="16"/>
                <w:lang w:eastAsia="de-AT"/>
              </w:rPr>
            </w:pPr>
          </w:p>
        </w:tc>
        <w:tc>
          <w:tcPr>
            <w:tcW w:w="9140" w:type="dxa"/>
            <w:gridSpan w:val="4"/>
            <w:vMerge/>
            <w:tcBorders>
              <w:top w:val="single" w:sz="4" w:space="0" w:color="auto"/>
              <w:left w:val="single" w:sz="4" w:space="0" w:color="auto"/>
              <w:bottom w:val="single" w:sz="4" w:space="0" w:color="auto"/>
              <w:right w:val="single" w:sz="12" w:space="0" w:color="000000" w:themeColor="text1"/>
            </w:tcBorders>
            <w:vAlign w:val="center"/>
            <w:hideMark/>
          </w:tcPr>
          <w:p w:rsidR="00B55165" w:rsidRPr="00471039" w:rsidRDefault="00B55165" w:rsidP="00B55165">
            <w:pPr>
              <w:spacing w:after="0"/>
              <w:rPr>
                <w:rFonts w:eastAsia="Times New Roman" w:cs="Arial"/>
                <w:color w:val="000000"/>
                <w:sz w:val="16"/>
                <w:szCs w:val="16"/>
                <w:lang w:eastAsia="de-AT"/>
              </w:rPr>
            </w:pPr>
          </w:p>
        </w:tc>
      </w:tr>
      <w:tr w:rsidR="00B55165" w:rsidRPr="00471039" w:rsidTr="00B55165">
        <w:trPr>
          <w:gridAfter w:val="1"/>
          <w:wAfter w:w="23" w:type="dxa"/>
          <w:trHeight w:val="480"/>
        </w:trPr>
        <w:tc>
          <w:tcPr>
            <w:tcW w:w="798" w:type="dxa"/>
            <w:vMerge/>
            <w:tcBorders>
              <w:top w:val="nil"/>
              <w:left w:val="single" w:sz="4" w:space="0" w:color="auto"/>
              <w:bottom w:val="single" w:sz="4" w:space="0" w:color="auto"/>
              <w:right w:val="single" w:sz="4" w:space="0" w:color="auto"/>
            </w:tcBorders>
            <w:vAlign w:val="center"/>
            <w:hideMark/>
          </w:tcPr>
          <w:p w:rsidR="00B55165" w:rsidRPr="00471039" w:rsidRDefault="00B55165" w:rsidP="00B55165">
            <w:pPr>
              <w:spacing w:after="0"/>
              <w:rPr>
                <w:rFonts w:eastAsia="Times New Roman" w:cs="Arial"/>
                <w:color w:val="000000"/>
                <w:sz w:val="16"/>
                <w:szCs w:val="16"/>
                <w:lang w:eastAsia="de-AT"/>
              </w:rPr>
            </w:pPr>
          </w:p>
        </w:tc>
        <w:tc>
          <w:tcPr>
            <w:tcW w:w="9140" w:type="dxa"/>
            <w:gridSpan w:val="4"/>
            <w:vMerge/>
            <w:tcBorders>
              <w:top w:val="single" w:sz="4" w:space="0" w:color="auto"/>
              <w:left w:val="single" w:sz="4" w:space="0" w:color="auto"/>
              <w:bottom w:val="single" w:sz="4" w:space="0" w:color="auto"/>
              <w:right w:val="single" w:sz="12" w:space="0" w:color="000000" w:themeColor="text1"/>
            </w:tcBorders>
            <w:vAlign w:val="center"/>
            <w:hideMark/>
          </w:tcPr>
          <w:p w:rsidR="00B55165" w:rsidRPr="00471039" w:rsidRDefault="00B55165" w:rsidP="00B55165">
            <w:pPr>
              <w:spacing w:after="0"/>
              <w:rPr>
                <w:rFonts w:eastAsia="Times New Roman" w:cs="Arial"/>
                <w:color w:val="000000"/>
                <w:sz w:val="16"/>
                <w:szCs w:val="16"/>
                <w:lang w:eastAsia="de-AT"/>
              </w:rPr>
            </w:pPr>
          </w:p>
        </w:tc>
      </w:tr>
      <w:tr w:rsidR="00B55165" w:rsidRPr="00471039" w:rsidTr="00B55165">
        <w:trPr>
          <w:gridAfter w:val="1"/>
          <w:wAfter w:w="23" w:type="dxa"/>
          <w:trHeight w:val="480"/>
        </w:trPr>
        <w:tc>
          <w:tcPr>
            <w:tcW w:w="798" w:type="dxa"/>
            <w:vMerge/>
            <w:tcBorders>
              <w:top w:val="nil"/>
              <w:left w:val="single" w:sz="4" w:space="0" w:color="auto"/>
              <w:bottom w:val="single" w:sz="4" w:space="0" w:color="auto"/>
              <w:right w:val="single" w:sz="4" w:space="0" w:color="auto"/>
            </w:tcBorders>
            <w:vAlign w:val="center"/>
            <w:hideMark/>
          </w:tcPr>
          <w:p w:rsidR="00B55165" w:rsidRPr="00471039" w:rsidRDefault="00B55165" w:rsidP="00B55165">
            <w:pPr>
              <w:spacing w:after="0"/>
              <w:rPr>
                <w:rFonts w:eastAsia="Times New Roman" w:cs="Arial"/>
                <w:color w:val="000000"/>
                <w:sz w:val="16"/>
                <w:szCs w:val="16"/>
                <w:lang w:eastAsia="de-AT"/>
              </w:rPr>
            </w:pPr>
          </w:p>
        </w:tc>
        <w:tc>
          <w:tcPr>
            <w:tcW w:w="9140" w:type="dxa"/>
            <w:gridSpan w:val="4"/>
            <w:vMerge/>
            <w:tcBorders>
              <w:top w:val="single" w:sz="4" w:space="0" w:color="auto"/>
              <w:left w:val="single" w:sz="4" w:space="0" w:color="auto"/>
              <w:bottom w:val="single" w:sz="4" w:space="0" w:color="auto"/>
              <w:right w:val="single" w:sz="12" w:space="0" w:color="000000" w:themeColor="text1"/>
            </w:tcBorders>
            <w:vAlign w:val="center"/>
            <w:hideMark/>
          </w:tcPr>
          <w:p w:rsidR="00B55165" w:rsidRPr="00471039" w:rsidRDefault="00B55165" w:rsidP="00B55165">
            <w:pPr>
              <w:spacing w:after="0"/>
              <w:rPr>
                <w:rFonts w:eastAsia="Times New Roman" w:cs="Arial"/>
                <w:color w:val="000000"/>
                <w:sz w:val="16"/>
                <w:szCs w:val="16"/>
                <w:lang w:eastAsia="de-AT"/>
              </w:rPr>
            </w:pPr>
          </w:p>
        </w:tc>
      </w:tr>
      <w:tr w:rsidR="00B55165" w:rsidRPr="00471039" w:rsidTr="00B55165">
        <w:trPr>
          <w:gridAfter w:val="1"/>
          <w:wAfter w:w="23" w:type="dxa"/>
          <w:trHeight w:val="480"/>
        </w:trPr>
        <w:tc>
          <w:tcPr>
            <w:tcW w:w="798" w:type="dxa"/>
            <w:vMerge/>
            <w:tcBorders>
              <w:top w:val="nil"/>
              <w:left w:val="single" w:sz="4" w:space="0" w:color="auto"/>
              <w:bottom w:val="single" w:sz="4" w:space="0" w:color="auto"/>
              <w:right w:val="single" w:sz="4" w:space="0" w:color="auto"/>
            </w:tcBorders>
            <w:vAlign w:val="center"/>
            <w:hideMark/>
          </w:tcPr>
          <w:p w:rsidR="00B55165" w:rsidRPr="00471039" w:rsidRDefault="00B55165" w:rsidP="00B55165">
            <w:pPr>
              <w:spacing w:after="0"/>
              <w:rPr>
                <w:rFonts w:eastAsia="Times New Roman" w:cs="Arial"/>
                <w:color w:val="000000"/>
                <w:sz w:val="16"/>
                <w:szCs w:val="16"/>
                <w:lang w:eastAsia="de-AT"/>
              </w:rPr>
            </w:pPr>
          </w:p>
        </w:tc>
        <w:tc>
          <w:tcPr>
            <w:tcW w:w="9140" w:type="dxa"/>
            <w:gridSpan w:val="4"/>
            <w:vMerge/>
            <w:tcBorders>
              <w:top w:val="single" w:sz="4" w:space="0" w:color="auto"/>
              <w:left w:val="single" w:sz="4" w:space="0" w:color="auto"/>
              <w:bottom w:val="single" w:sz="4" w:space="0" w:color="auto"/>
              <w:right w:val="single" w:sz="12" w:space="0" w:color="000000" w:themeColor="text1"/>
            </w:tcBorders>
            <w:vAlign w:val="center"/>
            <w:hideMark/>
          </w:tcPr>
          <w:p w:rsidR="00B55165" w:rsidRPr="00471039" w:rsidRDefault="00B55165" w:rsidP="00B55165">
            <w:pPr>
              <w:spacing w:after="0"/>
              <w:rPr>
                <w:rFonts w:eastAsia="Times New Roman" w:cs="Arial"/>
                <w:color w:val="000000"/>
                <w:sz w:val="16"/>
                <w:szCs w:val="16"/>
                <w:lang w:eastAsia="de-AT"/>
              </w:rPr>
            </w:pPr>
          </w:p>
        </w:tc>
      </w:tr>
      <w:tr w:rsidR="00B55165" w:rsidRPr="00471039" w:rsidTr="00B55165">
        <w:trPr>
          <w:gridAfter w:val="1"/>
          <w:wAfter w:w="23" w:type="dxa"/>
          <w:trHeight w:val="480"/>
        </w:trPr>
        <w:tc>
          <w:tcPr>
            <w:tcW w:w="798" w:type="dxa"/>
            <w:vMerge/>
            <w:tcBorders>
              <w:top w:val="nil"/>
              <w:left w:val="single" w:sz="4" w:space="0" w:color="auto"/>
              <w:bottom w:val="single" w:sz="4" w:space="0" w:color="auto"/>
              <w:right w:val="single" w:sz="4" w:space="0" w:color="auto"/>
            </w:tcBorders>
            <w:vAlign w:val="center"/>
            <w:hideMark/>
          </w:tcPr>
          <w:p w:rsidR="00B55165" w:rsidRPr="00471039" w:rsidRDefault="00B55165" w:rsidP="00B55165">
            <w:pPr>
              <w:spacing w:after="0"/>
              <w:rPr>
                <w:rFonts w:eastAsia="Times New Roman" w:cs="Arial"/>
                <w:color w:val="000000"/>
                <w:sz w:val="16"/>
                <w:szCs w:val="16"/>
                <w:lang w:eastAsia="de-AT"/>
              </w:rPr>
            </w:pPr>
          </w:p>
        </w:tc>
        <w:tc>
          <w:tcPr>
            <w:tcW w:w="9140" w:type="dxa"/>
            <w:gridSpan w:val="4"/>
            <w:vMerge/>
            <w:tcBorders>
              <w:top w:val="single" w:sz="4" w:space="0" w:color="auto"/>
              <w:left w:val="single" w:sz="4" w:space="0" w:color="auto"/>
              <w:bottom w:val="single" w:sz="4" w:space="0" w:color="auto"/>
              <w:right w:val="single" w:sz="12" w:space="0" w:color="000000" w:themeColor="text1"/>
            </w:tcBorders>
            <w:vAlign w:val="center"/>
            <w:hideMark/>
          </w:tcPr>
          <w:p w:rsidR="00B55165" w:rsidRPr="00471039" w:rsidRDefault="00B55165" w:rsidP="00B55165">
            <w:pPr>
              <w:spacing w:after="0"/>
              <w:rPr>
                <w:rFonts w:eastAsia="Times New Roman" w:cs="Arial"/>
                <w:color w:val="000000"/>
                <w:sz w:val="16"/>
                <w:szCs w:val="16"/>
                <w:lang w:eastAsia="de-AT"/>
              </w:rPr>
            </w:pPr>
          </w:p>
        </w:tc>
      </w:tr>
      <w:tr w:rsidR="00B55165" w:rsidRPr="00B66A2E" w:rsidTr="00B55165">
        <w:trPr>
          <w:gridAfter w:val="1"/>
          <w:wAfter w:w="23" w:type="dxa"/>
          <w:trHeight w:val="1620"/>
        </w:trPr>
        <w:tc>
          <w:tcPr>
            <w:tcW w:w="9938" w:type="dxa"/>
            <w:gridSpan w:val="5"/>
            <w:tcBorders>
              <w:top w:val="single" w:sz="4" w:space="0" w:color="auto"/>
              <w:left w:val="single" w:sz="4" w:space="0" w:color="auto"/>
              <w:bottom w:val="single" w:sz="4" w:space="0" w:color="auto"/>
              <w:right w:val="single" w:sz="12" w:space="0" w:color="000000" w:themeColor="text1"/>
            </w:tcBorders>
            <w:shd w:val="clear" w:color="auto" w:fill="auto"/>
            <w:vAlign w:val="center"/>
            <w:hideMark/>
          </w:tcPr>
          <w:p w:rsidR="00B55165" w:rsidRPr="003D639D" w:rsidRDefault="00B55165" w:rsidP="00B55165">
            <w:pPr>
              <w:spacing w:after="0"/>
              <w:jc w:val="center"/>
              <w:rPr>
                <w:rFonts w:eastAsia="Times New Roman" w:cs="Arial"/>
                <w:color w:val="262F77"/>
                <w:szCs w:val="20"/>
                <w:lang w:eastAsia="de-AT"/>
              </w:rPr>
            </w:pPr>
            <w:r w:rsidRPr="005B368F">
              <w:rPr>
                <w:rFonts w:eastAsia="Times New Roman" w:cs="Arial"/>
                <w:noProof/>
                <w:color w:val="262F77"/>
                <w:szCs w:val="20"/>
                <w:lang w:eastAsia="de-AT"/>
              </w:rPr>
              <w:drawing>
                <wp:anchor distT="0" distB="0" distL="114300" distR="114300" simplePos="0" relativeHeight="251984896" behindDoc="0" locked="0" layoutInCell="1" allowOverlap="1">
                  <wp:simplePos x="0" y="0"/>
                  <wp:positionH relativeFrom="margin">
                    <wp:posOffset>36195</wp:posOffset>
                  </wp:positionH>
                  <wp:positionV relativeFrom="margin">
                    <wp:align>top</wp:align>
                  </wp:positionV>
                  <wp:extent cx="276225" cy="361950"/>
                  <wp:effectExtent l="19050" t="0" r="9525" b="0"/>
                  <wp:wrapSquare wrapText="bothSides"/>
                  <wp:docPr id="290"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276225" cy="361950"/>
                          </a:xfrm>
                          <a:prstGeom prst="rect">
                            <a:avLst/>
                          </a:prstGeom>
                          <a:noFill/>
                          <a:ln w="9525">
                            <a:noFill/>
                            <a:miter lim="800000"/>
                            <a:headEnd/>
                            <a:tailEnd/>
                          </a:ln>
                        </pic:spPr>
                      </pic:pic>
                    </a:graphicData>
                  </a:graphic>
                </wp:anchor>
              </w:drawing>
            </w:r>
            <w:r w:rsidRPr="003D639D">
              <w:rPr>
                <w:rFonts w:eastAsia="Times New Roman" w:cs="Arial"/>
                <w:color w:val="262F77"/>
                <w:szCs w:val="20"/>
                <w:lang w:eastAsia="de-AT"/>
              </w:rPr>
              <w:t>Smart Urban Logistics</w:t>
            </w:r>
          </w:p>
          <w:p w:rsidR="00F32C39" w:rsidRDefault="00F32C39" w:rsidP="00F32C39">
            <w:pPr>
              <w:spacing w:after="0"/>
              <w:jc w:val="center"/>
              <w:rPr>
                <w:rFonts w:eastAsia="Times New Roman" w:cs="Arial"/>
                <w:color w:val="262F77"/>
                <w:sz w:val="22"/>
                <w:lang w:eastAsia="de-AT"/>
              </w:rPr>
            </w:pPr>
            <w:r w:rsidRPr="00F32C39">
              <w:rPr>
                <w:rFonts w:eastAsia="Times New Roman" w:cs="Arial"/>
                <w:color w:val="262F77"/>
                <w:sz w:val="22"/>
                <w:lang w:eastAsia="de-AT"/>
              </w:rPr>
              <w:t xml:space="preserve">Kommunikationsprozess </w:t>
            </w:r>
          </w:p>
          <w:p w:rsidR="00B55165" w:rsidRPr="00976A5D" w:rsidRDefault="00B55165" w:rsidP="00B55165">
            <w:pPr>
              <w:spacing w:after="30"/>
              <w:jc w:val="center"/>
              <w:rPr>
                <w:rFonts w:eastAsia="Times New Roman" w:cs="Arial"/>
                <w:b/>
                <w:bCs/>
                <w:color w:val="262F77"/>
                <w:sz w:val="24"/>
                <w:szCs w:val="24"/>
                <w:lang w:eastAsia="de-AT"/>
              </w:rPr>
            </w:pPr>
            <w:r w:rsidRPr="00976A5D">
              <w:rPr>
                <w:rFonts w:eastAsia="Times New Roman" w:cs="Arial"/>
                <w:b/>
                <w:bCs/>
                <w:color w:val="262F77"/>
                <w:sz w:val="24"/>
                <w:szCs w:val="24"/>
                <w:lang w:eastAsia="de-AT"/>
              </w:rPr>
              <w:t xml:space="preserve">Themen - </w:t>
            </w:r>
            <w:proofErr w:type="spellStart"/>
            <w:r w:rsidRPr="00976A5D">
              <w:rPr>
                <w:rFonts w:eastAsia="Times New Roman" w:cs="Arial"/>
                <w:b/>
                <w:bCs/>
                <w:color w:val="262F77"/>
                <w:sz w:val="24"/>
                <w:szCs w:val="24"/>
                <w:lang w:eastAsia="de-AT"/>
              </w:rPr>
              <w:t>Factsheet</w:t>
            </w:r>
            <w:proofErr w:type="spellEnd"/>
            <w:r w:rsidRPr="00976A5D">
              <w:rPr>
                <w:rFonts w:eastAsia="Times New Roman" w:cs="Arial"/>
                <w:b/>
                <w:bCs/>
                <w:color w:val="262F77"/>
                <w:sz w:val="24"/>
                <w:szCs w:val="24"/>
                <w:lang w:eastAsia="de-AT"/>
              </w:rPr>
              <w:t xml:space="preserve"> T</w:t>
            </w:r>
            <w:r>
              <w:rPr>
                <w:rFonts w:eastAsia="Times New Roman" w:cs="Arial"/>
                <w:b/>
                <w:bCs/>
                <w:color w:val="262F77"/>
                <w:sz w:val="24"/>
                <w:szCs w:val="24"/>
                <w:lang w:eastAsia="de-AT"/>
              </w:rPr>
              <w:t>5</w:t>
            </w:r>
            <w:r w:rsidRPr="00B66A2E">
              <w:rPr>
                <w:rFonts w:eastAsia="Times New Roman" w:cs="Arial"/>
                <w:b/>
                <w:bCs/>
                <w:color w:val="1F497D"/>
                <w:sz w:val="24"/>
                <w:szCs w:val="24"/>
                <w:lang w:eastAsia="de-AT"/>
              </w:rPr>
              <w:br/>
            </w:r>
            <w:r w:rsidRPr="00B66A2E">
              <w:rPr>
                <w:rFonts w:eastAsia="Times New Roman" w:cs="Arial"/>
                <w:b/>
                <w:bCs/>
                <w:color w:val="34922F"/>
                <w:sz w:val="28"/>
                <w:szCs w:val="28"/>
                <w:lang w:eastAsia="de-AT"/>
              </w:rPr>
              <w:t>Falsches Halten (und Parken) von Lieferanten etc.</w:t>
            </w:r>
          </w:p>
        </w:tc>
      </w:tr>
      <w:tr w:rsidR="00B55165" w:rsidRPr="00B66A2E" w:rsidTr="00B55165">
        <w:trPr>
          <w:gridAfter w:val="1"/>
          <w:wAfter w:w="23" w:type="dxa"/>
          <w:trHeight w:val="540"/>
        </w:trPr>
        <w:tc>
          <w:tcPr>
            <w:tcW w:w="9938" w:type="dxa"/>
            <w:gridSpan w:val="5"/>
            <w:tcBorders>
              <w:top w:val="single" w:sz="4" w:space="0" w:color="auto"/>
              <w:left w:val="single" w:sz="4" w:space="0" w:color="auto"/>
              <w:bottom w:val="single" w:sz="4" w:space="0" w:color="auto"/>
              <w:right w:val="single" w:sz="12" w:space="0" w:color="000000" w:themeColor="text1"/>
            </w:tcBorders>
            <w:shd w:val="clear" w:color="000000" w:fill="A6DAF5"/>
            <w:noWrap/>
            <w:vAlign w:val="center"/>
            <w:hideMark/>
          </w:tcPr>
          <w:p w:rsidR="00B55165" w:rsidRPr="00B66A2E" w:rsidRDefault="00B55165" w:rsidP="00B55165">
            <w:pPr>
              <w:spacing w:after="0"/>
              <w:jc w:val="center"/>
              <w:rPr>
                <w:rFonts w:eastAsia="Times New Roman" w:cs="Arial"/>
                <w:b/>
                <w:bCs/>
                <w:color w:val="262F77"/>
                <w:sz w:val="22"/>
                <w:lang w:eastAsia="de-AT"/>
              </w:rPr>
            </w:pPr>
            <w:r w:rsidRPr="00B66A2E">
              <w:rPr>
                <w:rFonts w:eastAsia="Times New Roman" w:cs="Arial"/>
                <w:b/>
                <w:bCs/>
                <w:color w:val="262F77"/>
                <w:sz w:val="22"/>
                <w:lang w:eastAsia="de-AT"/>
              </w:rPr>
              <w:t>Erklärung und Kurzinformation</w:t>
            </w:r>
          </w:p>
        </w:tc>
      </w:tr>
      <w:tr w:rsidR="00B55165" w:rsidRPr="00B66A2E" w:rsidTr="00B55165">
        <w:trPr>
          <w:gridAfter w:val="1"/>
          <w:wAfter w:w="23" w:type="dxa"/>
          <w:trHeight w:val="1355"/>
        </w:trPr>
        <w:tc>
          <w:tcPr>
            <w:tcW w:w="9938" w:type="dxa"/>
            <w:gridSpan w:val="5"/>
            <w:tcBorders>
              <w:top w:val="single" w:sz="4" w:space="0" w:color="auto"/>
              <w:left w:val="single" w:sz="4" w:space="0" w:color="auto"/>
              <w:bottom w:val="single" w:sz="4" w:space="0" w:color="auto"/>
              <w:right w:val="single" w:sz="12" w:space="0" w:color="000000" w:themeColor="text1"/>
            </w:tcBorders>
            <w:shd w:val="clear" w:color="auto" w:fill="auto"/>
            <w:vAlign w:val="center"/>
            <w:hideMark/>
          </w:tcPr>
          <w:p w:rsidR="00B55165" w:rsidRPr="00B66A2E" w:rsidRDefault="00B55165" w:rsidP="007154C4">
            <w:pPr>
              <w:spacing w:after="0"/>
              <w:jc w:val="both"/>
              <w:rPr>
                <w:rFonts w:eastAsia="Times New Roman" w:cs="Arial"/>
                <w:color w:val="000000"/>
                <w:sz w:val="18"/>
                <w:szCs w:val="18"/>
                <w:lang w:eastAsia="de-AT"/>
              </w:rPr>
            </w:pPr>
            <w:r w:rsidRPr="00B66A2E">
              <w:rPr>
                <w:rFonts w:eastAsia="Times New Roman" w:cs="Arial"/>
                <w:color w:val="000000"/>
                <w:sz w:val="18"/>
                <w:szCs w:val="18"/>
                <w:lang w:eastAsia="de-AT"/>
              </w:rPr>
              <w:t>Eine Folge von Lieferzonen die den Bedürfnissen des Handels und Gewerbes nicht angepasst sind, ist falsches Halten und Parken durch Lieferant</w:t>
            </w:r>
            <w:r w:rsidR="003A2E87">
              <w:rPr>
                <w:rFonts w:eastAsia="Times New Roman" w:cs="Arial"/>
                <w:color w:val="000000"/>
                <w:sz w:val="18"/>
                <w:szCs w:val="18"/>
                <w:lang w:eastAsia="de-AT"/>
              </w:rPr>
              <w:t>Inne</w:t>
            </w:r>
            <w:r w:rsidRPr="00B66A2E">
              <w:rPr>
                <w:rFonts w:eastAsia="Times New Roman" w:cs="Arial"/>
                <w:color w:val="000000"/>
                <w:sz w:val="18"/>
                <w:szCs w:val="18"/>
                <w:lang w:eastAsia="de-AT"/>
              </w:rPr>
              <w:t>en. Dies kann den fließenden Verkehr oder den Fuß- und Radverkehr beeinträchtigen (Halten in 2. Spur) und Konflikte mit Anrainer</w:t>
            </w:r>
            <w:r w:rsidR="003A2E87">
              <w:rPr>
                <w:rFonts w:eastAsia="Times New Roman" w:cs="Arial"/>
                <w:color w:val="000000"/>
                <w:sz w:val="18"/>
                <w:szCs w:val="18"/>
                <w:lang w:eastAsia="de-AT"/>
              </w:rPr>
              <w:t>Inne</w:t>
            </w:r>
            <w:r w:rsidRPr="00B66A2E">
              <w:rPr>
                <w:rFonts w:eastAsia="Times New Roman" w:cs="Arial"/>
                <w:color w:val="000000"/>
                <w:sz w:val="18"/>
                <w:szCs w:val="18"/>
                <w:lang w:eastAsia="de-AT"/>
              </w:rPr>
              <w:t>n erzeugen, wenn Park</w:t>
            </w:r>
            <w:r>
              <w:rPr>
                <w:rFonts w:eastAsia="Times New Roman" w:cs="Arial"/>
                <w:color w:val="000000"/>
                <w:sz w:val="18"/>
                <w:szCs w:val="18"/>
                <w:lang w:eastAsia="de-AT"/>
              </w:rPr>
              <w:t>p</w:t>
            </w:r>
            <w:r w:rsidRPr="00B66A2E">
              <w:rPr>
                <w:rFonts w:eastAsia="Times New Roman" w:cs="Arial"/>
                <w:color w:val="000000"/>
                <w:sz w:val="18"/>
                <w:szCs w:val="18"/>
                <w:lang w:eastAsia="de-AT"/>
              </w:rPr>
              <w:t>lätze oder Einfahrten durch Lieferfahrzeuge verstellt werden.</w:t>
            </w:r>
          </w:p>
        </w:tc>
      </w:tr>
      <w:tr w:rsidR="00B55165" w:rsidRPr="00B66A2E" w:rsidTr="00B55165">
        <w:trPr>
          <w:gridAfter w:val="1"/>
          <w:wAfter w:w="23" w:type="dxa"/>
          <w:trHeight w:val="540"/>
        </w:trPr>
        <w:tc>
          <w:tcPr>
            <w:tcW w:w="9938" w:type="dxa"/>
            <w:gridSpan w:val="5"/>
            <w:tcBorders>
              <w:top w:val="single" w:sz="4" w:space="0" w:color="auto"/>
              <w:left w:val="single" w:sz="4" w:space="0" w:color="auto"/>
              <w:bottom w:val="single" w:sz="4" w:space="0" w:color="auto"/>
              <w:right w:val="single" w:sz="12" w:space="0" w:color="000000" w:themeColor="text1"/>
            </w:tcBorders>
            <w:shd w:val="clear" w:color="000000" w:fill="A6DAF5"/>
            <w:noWrap/>
            <w:vAlign w:val="center"/>
            <w:hideMark/>
          </w:tcPr>
          <w:p w:rsidR="00B55165" w:rsidRPr="00B66A2E" w:rsidRDefault="00B55165" w:rsidP="00B55165">
            <w:pPr>
              <w:spacing w:after="0"/>
              <w:jc w:val="center"/>
              <w:rPr>
                <w:rFonts w:eastAsia="Times New Roman" w:cs="Arial"/>
                <w:b/>
                <w:bCs/>
                <w:color w:val="262F77"/>
                <w:sz w:val="22"/>
                <w:lang w:eastAsia="de-AT"/>
              </w:rPr>
            </w:pPr>
            <w:r w:rsidRPr="00B66A2E">
              <w:rPr>
                <w:rFonts w:eastAsia="Times New Roman" w:cs="Arial"/>
                <w:b/>
                <w:bCs/>
                <w:color w:val="262F77"/>
                <w:sz w:val="22"/>
                <w:lang w:eastAsia="de-AT"/>
              </w:rPr>
              <w:t>Potenzielle Lösungen</w:t>
            </w:r>
          </w:p>
        </w:tc>
      </w:tr>
      <w:tr w:rsidR="00B55165" w:rsidRPr="00B66A2E" w:rsidTr="00B55165">
        <w:trPr>
          <w:gridAfter w:val="1"/>
          <w:wAfter w:w="23" w:type="dxa"/>
          <w:trHeight w:val="630"/>
        </w:trPr>
        <w:tc>
          <w:tcPr>
            <w:tcW w:w="798" w:type="dxa"/>
            <w:tcBorders>
              <w:top w:val="nil"/>
              <w:left w:val="single" w:sz="4" w:space="0" w:color="auto"/>
              <w:bottom w:val="single" w:sz="4" w:space="0" w:color="auto"/>
              <w:right w:val="single" w:sz="4" w:space="0" w:color="auto"/>
            </w:tcBorders>
            <w:shd w:val="clear" w:color="000000" w:fill="A6DAF5"/>
            <w:vAlign w:val="center"/>
            <w:hideMark/>
          </w:tcPr>
          <w:p w:rsidR="00B55165" w:rsidRPr="00B66A2E" w:rsidRDefault="00B55165" w:rsidP="00B55165">
            <w:pPr>
              <w:spacing w:after="0"/>
              <w:jc w:val="center"/>
              <w:rPr>
                <w:rFonts w:eastAsia="Times New Roman" w:cs="Arial"/>
                <w:color w:val="262F77"/>
                <w:sz w:val="16"/>
                <w:szCs w:val="16"/>
                <w:lang w:eastAsia="de-AT"/>
              </w:rPr>
            </w:pPr>
            <w:r w:rsidRPr="00B66A2E">
              <w:rPr>
                <w:rFonts w:eastAsia="Times New Roman" w:cs="Arial"/>
                <w:color w:val="262F77"/>
                <w:sz w:val="16"/>
                <w:szCs w:val="16"/>
                <w:lang w:eastAsia="de-AT"/>
              </w:rPr>
              <w:t>Fact-</w:t>
            </w:r>
            <w:r w:rsidRPr="00B66A2E">
              <w:rPr>
                <w:rFonts w:eastAsia="Times New Roman" w:cs="Arial"/>
                <w:color w:val="262F77"/>
                <w:sz w:val="16"/>
                <w:szCs w:val="16"/>
                <w:lang w:eastAsia="de-AT"/>
              </w:rPr>
              <w:br/>
            </w:r>
            <w:proofErr w:type="spellStart"/>
            <w:r w:rsidRPr="00B66A2E">
              <w:rPr>
                <w:rFonts w:eastAsia="Times New Roman" w:cs="Arial"/>
                <w:color w:val="262F77"/>
                <w:sz w:val="16"/>
                <w:szCs w:val="16"/>
                <w:lang w:eastAsia="de-AT"/>
              </w:rPr>
              <w:t>sheet</w:t>
            </w:r>
            <w:proofErr w:type="spellEnd"/>
            <w:r w:rsidRPr="00B66A2E">
              <w:rPr>
                <w:rFonts w:eastAsia="Times New Roman" w:cs="Arial"/>
                <w:color w:val="262F77"/>
                <w:sz w:val="16"/>
                <w:szCs w:val="16"/>
                <w:lang w:eastAsia="de-AT"/>
              </w:rPr>
              <w:br/>
              <w:t>Nr.</w:t>
            </w:r>
          </w:p>
        </w:tc>
        <w:tc>
          <w:tcPr>
            <w:tcW w:w="9140" w:type="dxa"/>
            <w:gridSpan w:val="4"/>
            <w:tcBorders>
              <w:top w:val="single" w:sz="4" w:space="0" w:color="auto"/>
              <w:left w:val="nil"/>
              <w:bottom w:val="single" w:sz="4" w:space="0" w:color="auto"/>
              <w:right w:val="single" w:sz="12" w:space="0" w:color="000000" w:themeColor="text1"/>
            </w:tcBorders>
            <w:shd w:val="clear" w:color="000000" w:fill="A6DAF5"/>
            <w:vAlign w:val="center"/>
            <w:hideMark/>
          </w:tcPr>
          <w:p w:rsidR="00B55165" w:rsidRPr="00B66A2E" w:rsidRDefault="00B55165" w:rsidP="00B55165">
            <w:pPr>
              <w:spacing w:after="0"/>
              <w:jc w:val="center"/>
              <w:rPr>
                <w:rFonts w:eastAsia="Times New Roman" w:cs="Arial"/>
                <w:b/>
                <w:bCs/>
                <w:color w:val="262F77"/>
                <w:szCs w:val="20"/>
                <w:lang w:eastAsia="de-AT"/>
              </w:rPr>
            </w:pPr>
            <w:r w:rsidRPr="00B66A2E">
              <w:rPr>
                <w:rFonts w:eastAsia="Times New Roman" w:cs="Arial"/>
                <w:b/>
                <w:bCs/>
                <w:color w:val="262F77"/>
                <w:szCs w:val="20"/>
                <w:lang w:eastAsia="de-AT"/>
              </w:rPr>
              <w:t>Lösungsansatz</w:t>
            </w:r>
          </w:p>
        </w:tc>
      </w:tr>
      <w:tr w:rsidR="00B55165" w:rsidRPr="00B66A2E" w:rsidTr="00B55165">
        <w:trPr>
          <w:gridAfter w:val="1"/>
          <w:wAfter w:w="23" w:type="dxa"/>
          <w:trHeight w:val="450"/>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B55165" w:rsidRPr="00B66A2E" w:rsidRDefault="00B55165" w:rsidP="00B55165">
            <w:pPr>
              <w:spacing w:after="0"/>
              <w:jc w:val="center"/>
              <w:rPr>
                <w:rFonts w:eastAsia="Times New Roman" w:cs="Arial"/>
                <w:color w:val="000000"/>
                <w:sz w:val="16"/>
                <w:szCs w:val="16"/>
                <w:lang w:eastAsia="de-AT"/>
              </w:rPr>
            </w:pPr>
            <w:r w:rsidRPr="00B66A2E">
              <w:rPr>
                <w:rFonts w:eastAsia="Times New Roman" w:cs="Arial"/>
                <w:color w:val="000000"/>
                <w:sz w:val="16"/>
                <w:szCs w:val="16"/>
                <w:lang w:eastAsia="de-AT"/>
              </w:rPr>
              <w:t>L3</w:t>
            </w:r>
          </w:p>
        </w:tc>
        <w:tc>
          <w:tcPr>
            <w:tcW w:w="9140" w:type="dxa"/>
            <w:gridSpan w:val="4"/>
            <w:tcBorders>
              <w:top w:val="single" w:sz="4" w:space="0" w:color="auto"/>
              <w:left w:val="nil"/>
              <w:bottom w:val="single" w:sz="4" w:space="0" w:color="auto"/>
              <w:right w:val="single" w:sz="12" w:space="0" w:color="000000" w:themeColor="text1"/>
            </w:tcBorders>
            <w:shd w:val="clear" w:color="auto" w:fill="auto"/>
            <w:vAlign w:val="center"/>
            <w:hideMark/>
          </w:tcPr>
          <w:p w:rsidR="00B55165" w:rsidRPr="00B66A2E" w:rsidRDefault="00B55165" w:rsidP="00B55165">
            <w:pPr>
              <w:spacing w:after="0"/>
              <w:jc w:val="center"/>
              <w:rPr>
                <w:rFonts w:eastAsia="Times New Roman" w:cs="Arial"/>
                <w:color w:val="000000"/>
                <w:sz w:val="16"/>
                <w:szCs w:val="16"/>
                <w:lang w:eastAsia="de-AT"/>
              </w:rPr>
            </w:pPr>
            <w:r w:rsidRPr="00B66A2E">
              <w:rPr>
                <w:rFonts w:eastAsia="Times New Roman" w:cs="Arial"/>
                <w:color w:val="000000"/>
                <w:sz w:val="16"/>
                <w:szCs w:val="16"/>
                <w:lang w:eastAsia="de-AT"/>
              </w:rPr>
              <w:t>Sendungsübergabekonzepte B2B und B2C (Optimierung der Transport-Schnittstellen)</w:t>
            </w:r>
          </w:p>
        </w:tc>
      </w:tr>
      <w:tr w:rsidR="00B55165" w:rsidRPr="00B66A2E" w:rsidTr="00B55165">
        <w:trPr>
          <w:gridAfter w:val="1"/>
          <w:wAfter w:w="23" w:type="dxa"/>
          <w:trHeight w:val="450"/>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B55165" w:rsidRPr="00B66A2E" w:rsidRDefault="00B55165" w:rsidP="00B55165">
            <w:pPr>
              <w:spacing w:after="0"/>
              <w:jc w:val="center"/>
              <w:rPr>
                <w:rFonts w:eastAsia="Times New Roman" w:cs="Arial"/>
                <w:color w:val="000000"/>
                <w:sz w:val="16"/>
                <w:szCs w:val="16"/>
                <w:lang w:eastAsia="de-AT"/>
              </w:rPr>
            </w:pPr>
            <w:r w:rsidRPr="00B66A2E">
              <w:rPr>
                <w:rFonts w:eastAsia="Times New Roman" w:cs="Arial"/>
                <w:color w:val="000000"/>
                <w:sz w:val="16"/>
                <w:szCs w:val="16"/>
                <w:lang w:eastAsia="de-AT"/>
              </w:rPr>
              <w:t>L14</w:t>
            </w:r>
          </w:p>
        </w:tc>
        <w:tc>
          <w:tcPr>
            <w:tcW w:w="9140" w:type="dxa"/>
            <w:gridSpan w:val="4"/>
            <w:tcBorders>
              <w:top w:val="single" w:sz="4" w:space="0" w:color="auto"/>
              <w:left w:val="nil"/>
              <w:bottom w:val="single" w:sz="4" w:space="0" w:color="auto"/>
              <w:right w:val="single" w:sz="12" w:space="0" w:color="000000" w:themeColor="text1"/>
            </w:tcBorders>
            <w:shd w:val="clear" w:color="auto" w:fill="auto"/>
            <w:vAlign w:val="center"/>
            <w:hideMark/>
          </w:tcPr>
          <w:p w:rsidR="00B55165" w:rsidRPr="00B66A2E" w:rsidRDefault="00C96931" w:rsidP="00B55165">
            <w:pPr>
              <w:spacing w:after="0"/>
              <w:jc w:val="center"/>
              <w:rPr>
                <w:rFonts w:eastAsia="Times New Roman" w:cs="Arial"/>
                <w:color w:val="000000"/>
                <w:sz w:val="16"/>
                <w:szCs w:val="16"/>
                <w:lang w:eastAsia="de-AT"/>
              </w:rPr>
            </w:pPr>
            <w:r w:rsidRPr="00C96931">
              <w:rPr>
                <w:rFonts w:eastAsia="Times New Roman" w:cs="Arial"/>
                <w:color w:val="000000"/>
                <w:sz w:val="16"/>
                <w:szCs w:val="16"/>
                <w:lang w:eastAsia="de-AT"/>
              </w:rPr>
              <w:t>Einsatz von (Lasten-)Fahrrädern</w:t>
            </w:r>
            <w:r>
              <w:rPr>
                <w:rFonts w:eastAsia="Times New Roman" w:cs="Arial"/>
                <w:color w:val="000000"/>
                <w:sz w:val="16"/>
                <w:szCs w:val="16"/>
                <w:lang w:eastAsia="de-AT"/>
              </w:rPr>
              <w:t xml:space="preserve"> </w:t>
            </w:r>
            <w:r w:rsidRPr="00C96931">
              <w:rPr>
                <w:rFonts w:eastAsia="Times New Roman" w:cs="Arial"/>
                <w:color w:val="000000"/>
                <w:sz w:val="16"/>
                <w:szCs w:val="16"/>
                <w:lang w:eastAsia="de-AT"/>
              </w:rPr>
              <w:t>für die Last-Mile-Distribution</w:t>
            </w:r>
          </w:p>
        </w:tc>
      </w:tr>
      <w:tr w:rsidR="00B55165" w:rsidRPr="00B66A2E" w:rsidTr="00B55165">
        <w:trPr>
          <w:gridAfter w:val="1"/>
          <w:wAfter w:w="23" w:type="dxa"/>
          <w:trHeight w:val="450"/>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B55165" w:rsidRPr="00B66A2E" w:rsidRDefault="00B55165" w:rsidP="00B55165">
            <w:pPr>
              <w:spacing w:after="0"/>
              <w:jc w:val="center"/>
              <w:rPr>
                <w:rFonts w:eastAsia="Times New Roman" w:cs="Arial"/>
                <w:color w:val="000000"/>
                <w:sz w:val="16"/>
                <w:szCs w:val="16"/>
                <w:lang w:eastAsia="de-AT"/>
              </w:rPr>
            </w:pPr>
            <w:r w:rsidRPr="00B66A2E">
              <w:rPr>
                <w:rFonts w:eastAsia="Times New Roman" w:cs="Arial"/>
                <w:color w:val="000000"/>
                <w:sz w:val="16"/>
                <w:szCs w:val="16"/>
                <w:lang w:eastAsia="de-AT"/>
              </w:rPr>
              <w:t>L15</w:t>
            </w:r>
          </w:p>
        </w:tc>
        <w:tc>
          <w:tcPr>
            <w:tcW w:w="9140" w:type="dxa"/>
            <w:gridSpan w:val="4"/>
            <w:tcBorders>
              <w:top w:val="single" w:sz="4" w:space="0" w:color="auto"/>
              <w:left w:val="nil"/>
              <w:bottom w:val="single" w:sz="4" w:space="0" w:color="auto"/>
              <w:right w:val="single" w:sz="12" w:space="0" w:color="000000" w:themeColor="text1"/>
            </w:tcBorders>
            <w:shd w:val="clear" w:color="auto" w:fill="auto"/>
            <w:vAlign w:val="center"/>
            <w:hideMark/>
          </w:tcPr>
          <w:p w:rsidR="00B55165" w:rsidRPr="00B66A2E" w:rsidRDefault="00B55165" w:rsidP="00B55165">
            <w:pPr>
              <w:spacing w:after="0"/>
              <w:jc w:val="center"/>
              <w:rPr>
                <w:rFonts w:eastAsia="Times New Roman" w:cs="Arial"/>
                <w:color w:val="000000"/>
                <w:sz w:val="16"/>
                <w:szCs w:val="16"/>
                <w:lang w:eastAsia="de-AT"/>
              </w:rPr>
            </w:pPr>
            <w:r w:rsidRPr="00B66A2E">
              <w:rPr>
                <w:rFonts w:eastAsia="Times New Roman" w:cs="Arial"/>
                <w:color w:val="000000"/>
                <w:sz w:val="16"/>
                <w:szCs w:val="16"/>
                <w:lang w:eastAsia="de-AT"/>
              </w:rPr>
              <w:t xml:space="preserve">(Variable) städtische Leitsysteme für den </w:t>
            </w:r>
            <w:proofErr w:type="spellStart"/>
            <w:r w:rsidRPr="00B66A2E">
              <w:rPr>
                <w:rFonts w:eastAsia="Times New Roman" w:cs="Arial"/>
                <w:color w:val="000000"/>
                <w:sz w:val="16"/>
                <w:szCs w:val="16"/>
                <w:lang w:eastAsia="de-AT"/>
              </w:rPr>
              <w:t>GüV</w:t>
            </w:r>
            <w:proofErr w:type="spellEnd"/>
          </w:p>
        </w:tc>
      </w:tr>
      <w:tr w:rsidR="00B55165" w:rsidRPr="00B66A2E" w:rsidTr="00B55165">
        <w:trPr>
          <w:gridAfter w:val="1"/>
          <w:wAfter w:w="23" w:type="dxa"/>
          <w:trHeight w:val="450"/>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B55165" w:rsidRPr="00B66A2E" w:rsidRDefault="00B55165" w:rsidP="00B55165">
            <w:pPr>
              <w:spacing w:after="0"/>
              <w:jc w:val="center"/>
              <w:rPr>
                <w:rFonts w:eastAsia="Times New Roman" w:cs="Arial"/>
                <w:color w:val="000000"/>
                <w:sz w:val="16"/>
                <w:szCs w:val="16"/>
                <w:lang w:eastAsia="de-AT"/>
              </w:rPr>
            </w:pPr>
            <w:r w:rsidRPr="00B66A2E">
              <w:rPr>
                <w:rFonts w:eastAsia="Times New Roman" w:cs="Arial"/>
                <w:color w:val="000000"/>
                <w:sz w:val="16"/>
                <w:szCs w:val="16"/>
                <w:lang w:eastAsia="de-AT"/>
              </w:rPr>
              <w:t>L22</w:t>
            </w:r>
          </w:p>
        </w:tc>
        <w:tc>
          <w:tcPr>
            <w:tcW w:w="9140" w:type="dxa"/>
            <w:gridSpan w:val="4"/>
            <w:tcBorders>
              <w:top w:val="single" w:sz="4" w:space="0" w:color="auto"/>
              <w:left w:val="nil"/>
              <w:bottom w:val="single" w:sz="4" w:space="0" w:color="auto"/>
              <w:right w:val="single" w:sz="12" w:space="0" w:color="000000" w:themeColor="text1"/>
            </w:tcBorders>
            <w:shd w:val="clear" w:color="auto" w:fill="auto"/>
            <w:vAlign w:val="center"/>
            <w:hideMark/>
          </w:tcPr>
          <w:p w:rsidR="00B55165" w:rsidRPr="00B66A2E" w:rsidRDefault="00B55165" w:rsidP="00B55165">
            <w:pPr>
              <w:spacing w:after="0"/>
              <w:jc w:val="center"/>
              <w:rPr>
                <w:rFonts w:eastAsia="Times New Roman" w:cs="Arial"/>
                <w:color w:val="000000"/>
                <w:sz w:val="16"/>
                <w:szCs w:val="16"/>
                <w:lang w:eastAsia="de-AT"/>
              </w:rPr>
            </w:pPr>
            <w:r w:rsidRPr="00B66A2E">
              <w:rPr>
                <w:rFonts w:eastAsia="Times New Roman" w:cs="Arial"/>
                <w:color w:val="000000"/>
                <w:sz w:val="16"/>
                <w:szCs w:val="16"/>
                <w:lang w:eastAsia="de-AT"/>
              </w:rPr>
              <w:t>(Eingeschränkte) Lieferzonen (zeitlich</w:t>
            </w:r>
            <w:r>
              <w:rPr>
                <w:rFonts w:eastAsia="Times New Roman" w:cs="Arial"/>
                <w:color w:val="000000"/>
                <w:sz w:val="16"/>
                <w:szCs w:val="16"/>
                <w:lang w:eastAsia="de-AT"/>
              </w:rPr>
              <w:t>, räumlich, inhaltlich) (gemana</w:t>
            </w:r>
            <w:r w:rsidRPr="00B66A2E">
              <w:rPr>
                <w:rFonts w:eastAsia="Times New Roman" w:cs="Arial"/>
                <w:color w:val="000000"/>
                <w:sz w:val="16"/>
                <w:szCs w:val="16"/>
                <w:lang w:eastAsia="de-AT"/>
              </w:rPr>
              <w:t>gte Lieferzonen)</w:t>
            </w:r>
          </w:p>
        </w:tc>
      </w:tr>
      <w:tr w:rsidR="00B55165" w:rsidRPr="00B66A2E" w:rsidTr="00B55165">
        <w:trPr>
          <w:gridAfter w:val="1"/>
          <w:wAfter w:w="23" w:type="dxa"/>
          <w:trHeight w:val="450"/>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B55165" w:rsidRPr="00B66A2E" w:rsidRDefault="00B55165" w:rsidP="00B55165">
            <w:pPr>
              <w:spacing w:after="0"/>
              <w:jc w:val="center"/>
              <w:rPr>
                <w:rFonts w:eastAsia="Times New Roman" w:cs="Arial"/>
                <w:color w:val="000000"/>
                <w:sz w:val="16"/>
                <w:szCs w:val="16"/>
                <w:lang w:eastAsia="de-AT"/>
              </w:rPr>
            </w:pPr>
            <w:r w:rsidRPr="00B66A2E">
              <w:rPr>
                <w:rFonts w:eastAsia="Times New Roman" w:cs="Arial"/>
                <w:color w:val="000000"/>
                <w:sz w:val="16"/>
                <w:szCs w:val="16"/>
                <w:lang w:eastAsia="de-AT"/>
              </w:rPr>
              <w:t>L23</w:t>
            </w:r>
          </w:p>
        </w:tc>
        <w:tc>
          <w:tcPr>
            <w:tcW w:w="9140" w:type="dxa"/>
            <w:gridSpan w:val="4"/>
            <w:tcBorders>
              <w:top w:val="single" w:sz="4" w:space="0" w:color="auto"/>
              <w:left w:val="nil"/>
              <w:bottom w:val="single" w:sz="4" w:space="0" w:color="auto"/>
              <w:right w:val="single" w:sz="12" w:space="0" w:color="000000" w:themeColor="text1"/>
            </w:tcBorders>
            <w:shd w:val="clear" w:color="auto" w:fill="auto"/>
            <w:vAlign w:val="center"/>
            <w:hideMark/>
          </w:tcPr>
          <w:p w:rsidR="00B55165" w:rsidRPr="00B66A2E" w:rsidRDefault="00B55165" w:rsidP="00B55165">
            <w:pPr>
              <w:spacing w:after="0"/>
              <w:jc w:val="center"/>
              <w:rPr>
                <w:rFonts w:eastAsia="Times New Roman" w:cs="Arial"/>
                <w:color w:val="000000"/>
                <w:sz w:val="16"/>
                <w:szCs w:val="16"/>
                <w:lang w:eastAsia="de-AT"/>
              </w:rPr>
            </w:pPr>
            <w:proofErr w:type="spellStart"/>
            <w:r w:rsidRPr="00B66A2E">
              <w:rPr>
                <w:rFonts w:eastAsia="Times New Roman" w:cs="Arial"/>
                <w:color w:val="000000"/>
                <w:sz w:val="16"/>
                <w:szCs w:val="16"/>
                <w:lang w:eastAsia="de-AT"/>
              </w:rPr>
              <w:t>Lieferzone</w:t>
            </w:r>
            <w:r>
              <w:rPr>
                <w:rFonts w:eastAsia="Times New Roman" w:cs="Arial"/>
                <w:color w:val="000000"/>
                <w:sz w:val="16"/>
                <w:szCs w:val="16"/>
                <w:lang w:eastAsia="de-AT"/>
              </w:rPr>
              <w:t>nbepreisung</w:t>
            </w:r>
            <w:proofErr w:type="spellEnd"/>
            <w:r>
              <w:rPr>
                <w:rFonts w:eastAsia="Times New Roman" w:cs="Arial"/>
                <w:color w:val="000000"/>
                <w:sz w:val="16"/>
                <w:szCs w:val="16"/>
                <w:lang w:eastAsia="de-AT"/>
              </w:rPr>
              <w:t xml:space="preserve"> (örtlich, zeitlich/</w:t>
            </w:r>
            <w:r w:rsidRPr="00B66A2E">
              <w:rPr>
                <w:rFonts w:eastAsia="Times New Roman" w:cs="Arial"/>
                <w:color w:val="000000"/>
                <w:sz w:val="16"/>
                <w:szCs w:val="16"/>
                <w:lang w:eastAsia="de-AT"/>
              </w:rPr>
              <w:t xml:space="preserve">inhaltlich differenziert) </w:t>
            </w:r>
          </w:p>
        </w:tc>
      </w:tr>
      <w:tr w:rsidR="00B55165" w:rsidRPr="00B66A2E" w:rsidTr="00B55165">
        <w:trPr>
          <w:gridAfter w:val="1"/>
          <w:wAfter w:w="23" w:type="dxa"/>
          <w:trHeight w:val="450"/>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B55165" w:rsidRPr="00B66A2E" w:rsidRDefault="00B55165" w:rsidP="00B55165">
            <w:pPr>
              <w:spacing w:after="0"/>
              <w:jc w:val="center"/>
              <w:rPr>
                <w:rFonts w:eastAsia="Times New Roman" w:cs="Arial"/>
                <w:color w:val="000000"/>
                <w:sz w:val="16"/>
                <w:szCs w:val="16"/>
                <w:lang w:eastAsia="de-AT"/>
              </w:rPr>
            </w:pPr>
            <w:r w:rsidRPr="00B66A2E">
              <w:rPr>
                <w:rFonts w:eastAsia="Times New Roman" w:cs="Arial"/>
                <w:color w:val="000000"/>
                <w:sz w:val="16"/>
                <w:szCs w:val="16"/>
                <w:lang w:eastAsia="de-AT"/>
              </w:rPr>
              <w:t>L27</w:t>
            </w:r>
          </w:p>
        </w:tc>
        <w:tc>
          <w:tcPr>
            <w:tcW w:w="9140" w:type="dxa"/>
            <w:gridSpan w:val="4"/>
            <w:tcBorders>
              <w:top w:val="single" w:sz="4" w:space="0" w:color="auto"/>
              <w:left w:val="nil"/>
              <w:bottom w:val="single" w:sz="4" w:space="0" w:color="auto"/>
              <w:right w:val="single" w:sz="12" w:space="0" w:color="000000" w:themeColor="text1"/>
            </w:tcBorders>
            <w:shd w:val="clear" w:color="auto" w:fill="auto"/>
            <w:vAlign w:val="center"/>
            <w:hideMark/>
          </w:tcPr>
          <w:p w:rsidR="00B55165" w:rsidRPr="00B66A2E" w:rsidRDefault="00B55165" w:rsidP="00B55165">
            <w:pPr>
              <w:spacing w:after="0"/>
              <w:jc w:val="center"/>
              <w:rPr>
                <w:rFonts w:eastAsia="Times New Roman" w:cs="Arial"/>
                <w:color w:val="000000"/>
                <w:sz w:val="16"/>
                <w:szCs w:val="16"/>
                <w:lang w:eastAsia="de-AT"/>
              </w:rPr>
            </w:pPr>
            <w:r w:rsidRPr="00B66A2E">
              <w:rPr>
                <w:rFonts w:eastAsia="Times New Roman" w:cs="Arial"/>
                <w:color w:val="000000"/>
                <w:sz w:val="16"/>
                <w:szCs w:val="16"/>
                <w:lang w:eastAsia="de-AT"/>
              </w:rPr>
              <w:t>Zeitlich gestaffelte bzw. von Fahrzeugtypen abhängige Mehrfach-Fahrstreifennutzung</w:t>
            </w:r>
          </w:p>
        </w:tc>
      </w:tr>
      <w:tr w:rsidR="00B55165" w:rsidRPr="00B66A2E" w:rsidTr="00B55165">
        <w:trPr>
          <w:gridAfter w:val="1"/>
          <w:wAfter w:w="23" w:type="dxa"/>
          <w:trHeight w:val="480"/>
        </w:trPr>
        <w:tc>
          <w:tcPr>
            <w:tcW w:w="798"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B55165" w:rsidRPr="00B66A2E" w:rsidRDefault="00B55165" w:rsidP="00B55165">
            <w:pPr>
              <w:spacing w:after="0"/>
              <w:jc w:val="center"/>
              <w:rPr>
                <w:rFonts w:eastAsia="Times New Roman" w:cs="Arial"/>
                <w:color w:val="000000"/>
                <w:sz w:val="16"/>
                <w:szCs w:val="16"/>
                <w:lang w:eastAsia="de-AT"/>
              </w:rPr>
            </w:pPr>
            <w:r w:rsidRPr="00B66A2E">
              <w:rPr>
                <w:rFonts w:eastAsia="Times New Roman" w:cs="Arial"/>
                <w:color w:val="000000"/>
                <w:sz w:val="16"/>
                <w:szCs w:val="16"/>
                <w:lang w:eastAsia="de-AT"/>
              </w:rPr>
              <w:t>Notizen zum Thema und zu den Lösungsansätzen</w:t>
            </w:r>
          </w:p>
        </w:tc>
        <w:tc>
          <w:tcPr>
            <w:tcW w:w="9140" w:type="dxa"/>
            <w:gridSpan w:val="4"/>
            <w:vMerge w:val="restart"/>
            <w:tcBorders>
              <w:top w:val="single" w:sz="4" w:space="0" w:color="auto"/>
              <w:left w:val="single" w:sz="4" w:space="0" w:color="auto"/>
              <w:bottom w:val="single" w:sz="4" w:space="0" w:color="auto"/>
              <w:right w:val="single" w:sz="12" w:space="0" w:color="000000" w:themeColor="text1"/>
            </w:tcBorders>
            <w:shd w:val="clear" w:color="auto" w:fill="auto"/>
            <w:hideMark/>
          </w:tcPr>
          <w:p w:rsidR="00B55165" w:rsidRPr="00B66A2E" w:rsidRDefault="00B55165" w:rsidP="00B55165">
            <w:pPr>
              <w:spacing w:after="0"/>
              <w:rPr>
                <w:rFonts w:eastAsia="Times New Roman" w:cs="Arial"/>
                <w:color w:val="000000"/>
                <w:sz w:val="16"/>
                <w:szCs w:val="16"/>
                <w:lang w:eastAsia="de-AT"/>
              </w:rPr>
            </w:pPr>
            <w:r w:rsidRPr="00B66A2E">
              <w:rPr>
                <w:rFonts w:eastAsia="Times New Roman" w:cs="Arial"/>
                <w:noProof/>
                <w:color w:val="000000"/>
                <w:sz w:val="16"/>
                <w:szCs w:val="16"/>
                <w:lang w:eastAsia="de-AT"/>
              </w:rPr>
              <w:drawing>
                <wp:inline distT="0" distB="0" distL="0" distR="0">
                  <wp:extent cx="186532" cy="144000"/>
                  <wp:effectExtent l="19050" t="0" r="3968" b="0"/>
                  <wp:docPr id="21"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6532" cy="144000"/>
                          </a:xfrm>
                          <a:prstGeom prst="rect">
                            <a:avLst/>
                          </a:prstGeom>
                          <a:noFill/>
                          <a:ln w="9525">
                            <a:noFill/>
                            <a:miter lim="800000"/>
                            <a:headEnd/>
                            <a:tailEnd/>
                          </a:ln>
                        </pic:spPr>
                      </pic:pic>
                    </a:graphicData>
                  </a:graphic>
                </wp:inline>
              </w:drawing>
            </w:r>
          </w:p>
        </w:tc>
      </w:tr>
      <w:tr w:rsidR="00B55165" w:rsidRPr="00B66A2E" w:rsidTr="00B55165">
        <w:trPr>
          <w:gridAfter w:val="1"/>
          <w:wAfter w:w="23" w:type="dxa"/>
          <w:trHeight w:val="480"/>
        </w:trPr>
        <w:tc>
          <w:tcPr>
            <w:tcW w:w="798" w:type="dxa"/>
            <w:vMerge/>
            <w:tcBorders>
              <w:top w:val="nil"/>
              <w:left w:val="single" w:sz="4" w:space="0" w:color="auto"/>
              <w:bottom w:val="single" w:sz="4" w:space="0" w:color="auto"/>
              <w:right w:val="single" w:sz="4" w:space="0" w:color="auto"/>
            </w:tcBorders>
            <w:vAlign w:val="center"/>
            <w:hideMark/>
          </w:tcPr>
          <w:p w:rsidR="00B55165" w:rsidRPr="00B66A2E" w:rsidRDefault="00B55165" w:rsidP="00B55165">
            <w:pPr>
              <w:spacing w:after="0"/>
              <w:rPr>
                <w:rFonts w:eastAsia="Times New Roman" w:cs="Arial"/>
                <w:color w:val="000000"/>
                <w:sz w:val="16"/>
                <w:szCs w:val="16"/>
                <w:lang w:eastAsia="de-AT"/>
              </w:rPr>
            </w:pPr>
          </w:p>
        </w:tc>
        <w:tc>
          <w:tcPr>
            <w:tcW w:w="9140" w:type="dxa"/>
            <w:gridSpan w:val="4"/>
            <w:vMerge/>
            <w:tcBorders>
              <w:top w:val="single" w:sz="4" w:space="0" w:color="auto"/>
              <w:left w:val="single" w:sz="4" w:space="0" w:color="auto"/>
              <w:bottom w:val="single" w:sz="4" w:space="0" w:color="auto"/>
              <w:right w:val="single" w:sz="12" w:space="0" w:color="000000" w:themeColor="text1"/>
            </w:tcBorders>
            <w:vAlign w:val="center"/>
            <w:hideMark/>
          </w:tcPr>
          <w:p w:rsidR="00B55165" w:rsidRPr="00B66A2E" w:rsidRDefault="00B55165" w:rsidP="00B55165">
            <w:pPr>
              <w:spacing w:after="0"/>
              <w:rPr>
                <w:rFonts w:eastAsia="Times New Roman" w:cs="Arial"/>
                <w:color w:val="000000"/>
                <w:sz w:val="16"/>
                <w:szCs w:val="16"/>
                <w:lang w:eastAsia="de-AT"/>
              </w:rPr>
            </w:pPr>
          </w:p>
        </w:tc>
      </w:tr>
      <w:tr w:rsidR="00B55165" w:rsidRPr="00B66A2E" w:rsidTr="00B55165">
        <w:trPr>
          <w:gridAfter w:val="1"/>
          <w:wAfter w:w="23" w:type="dxa"/>
          <w:trHeight w:val="480"/>
        </w:trPr>
        <w:tc>
          <w:tcPr>
            <w:tcW w:w="798" w:type="dxa"/>
            <w:vMerge/>
            <w:tcBorders>
              <w:top w:val="nil"/>
              <w:left w:val="single" w:sz="4" w:space="0" w:color="auto"/>
              <w:bottom w:val="single" w:sz="4" w:space="0" w:color="auto"/>
              <w:right w:val="single" w:sz="4" w:space="0" w:color="auto"/>
            </w:tcBorders>
            <w:vAlign w:val="center"/>
            <w:hideMark/>
          </w:tcPr>
          <w:p w:rsidR="00B55165" w:rsidRPr="00B66A2E" w:rsidRDefault="00B55165" w:rsidP="00B55165">
            <w:pPr>
              <w:spacing w:after="0"/>
              <w:rPr>
                <w:rFonts w:eastAsia="Times New Roman" w:cs="Arial"/>
                <w:color w:val="000000"/>
                <w:sz w:val="16"/>
                <w:szCs w:val="16"/>
                <w:lang w:eastAsia="de-AT"/>
              </w:rPr>
            </w:pPr>
          </w:p>
        </w:tc>
        <w:tc>
          <w:tcPr>
            <w:tcW w:w="9140" w:type="dxa"/>
            <w:gridSpan w:val="4"/>
            <w:vMerge/>
            <w:tcBorders>
              <w:top w:val="single" w:sz="4" w:space="0" w:color="auto"/>
              <w:left w:val="single" w:sz="4" w:space="0" w:color="auto"/>
              <w:bottom w:val="single" w:sz="4" w:space="0" w:color="auto"/>
              <w:right w:val="single" w:sz="12" w:space="0" w:color="000000" w:themeColor="text1"/>
            </w:tcBorders>
            <w:vAlign w:val="center"/>
            <w:hideMark/>
          </w:tcPr>
          <w:p w:rsidR="00B55165" w:rsidRPr="00B66A2E" w:rsidRDefault="00B55165" w:rsidP="00B55165">
            <w:pPr>
              <w:spacing w:after="0"/>
              <w:rPr>
                <w:rFonts w:eastAsia="Times New Roman" w:cs="Arial"/>
                <w:color w:val="000000"/>
                <w:sz w:val="16"/>
                <w:szCs w:val="16"/>
                <w:lang w:eastAsia="de-AT"/>
              </w:rPr>
            </w:pPr>
          </w:p>
        </w:tc>
      </w:tr>
      <w:tr w:rsidR="00B55165" w:rsidRPr="00B66A2E" w:rsidTr="00B55165">
        <w:trPr>
          <w:gridAfter w:val="1"/>
          <w:wAfter w:w="23" w:type="dxa"/>
          <w:trHeight w:val="480"/>
        </w:trPr>
        <w:tc>
          <w:tcPr>
            <w:tcW w:w="798" w:type="dxa"/>
            <w:vMerge/>
            <w:tcBorders>
              <w:top w:val="nil"/>
              <w:left w:val="single" w:sz="4" w:space="0" w:color="auto"/>
              <w:bottom w:val="single" w:sz="4" w:space="0" w:color="auto"/>
              <w:right w:val="single" w:sz="4" w:space="0" w:color="auto"/>
            </w:tcBorders>
            <w:vAlign w:val="center"/>
            <w:hideMark/>
          </w:tcPr>
          <w:p w:rsidR="00B55165" w:rsidRPr="00B66A2E" w:rsidRDefault="00B55165" w:rsidP="00B55165">
            <w:pPr>
              <w:spacing w:after="0"/>
              <w:rPr>
                <w:rFonts w:eastAsia="Times New Roman" w:cs="Arial"/>
                <w:color w:val="000000"/>
                <w:sz w:val="16"/>
                <w:szCs w:val="16"/>
                <w:lang w:eastAsia="de-AT"/>
              </w:rPr>
            </w:pPr>
          </w:p>
        </w:tc>
        <w:tc>
          <w:tcPr>
            <w:tcW w:w="9140" w:type="dxa"/>
            <w:gridSpan w:val="4"/>
            <w:vMerge/>
            <w:tcBorders>
              <w:top w:val="single" w:sz="4" w:space="0" w:color="auto"/>
              <w:left w:val="single" w:sz="4" w:space="0" w:color="auto"/>
              <w:bottom w:val="single" w:sz="4" w:space="0" w:color="auto"/>
              <w:right w:val="single" w:sz="12" w:space="0" w:color="000000" w:themeColor="text1"/>
            </w:tcBorders>
            <w:vAlign w:val="center"/>
            <w:hideMark/>
          </w:tcPr>
          <w:p w:rsidR="00B55165" w:rsidRPr="00B66A2E" w:rsidRDefault="00B55165" w:rsidP="00B55165">
            <w:pPr>
              <w:spacing w:after="0"/>
              <w:rPr>
                <w:rFonts w:eastAsia="Times New Roman" w:cs="Arial"/>
                <w:color w:val="000000"/>
                <w:sz w:val="16"/>
                <w:szCs w:val="16"/>
                <w:lang w:eastAsia="de-AT"/>
              </w:rPr>
            </w:pPr>
          </w:p>
        </w:tc>
      </w:tr>
      <w:tr w:rsidR="00B55165" w:rsidRPr="00B66A2E" w:rsidTr="00B55165">
        <w:trPr>
          <w:gridAfter w:val="1"/>
          <w:wAfter w:w="23" w:type="dxa"/>
          <w:trHeight w:val="480"/>
        </w:trPr>
        <w:tc>
          <w:tcPr>
            <w:tcW w:w="798" w:type="dxa"/>
            <w:vMerge/>
            <w:tcBorders>
              <w:top w:val="nil"/>
              <w:left w:val="single" w:sz="4" w:space="0" w:color="auto"/>
              <w:bottom w:val="single" w:sz="4" w:space="0" w:color="auto"/>
              <w:right w:val="single" w:sz="4" w:space="0" w:color="auto"/>
            </w:tcBorders>
            <w:vAlign w:val="center"/>
            <w:hideMark/>
          </w:tcPr>
          <w:p w:rsidR="00B55165" w:rsidRPr="00B66A2E" w:rsidRDefault="00B55165" w:rsidP="00B55165">
            <w:pPr>
              <w:spacing w:after="0"/>
              <w:rPr>
                <w:rFonts w:eastAsia="Times New Roman" w:cs="Arial"/>
                <w:color w:val="000000"/>
                <w:sz w:val="16"/>
                <w:szCs w:val="16"/>
                <w:lang w:eastAsia="de-AT"/>
              </w:rPr>
            </w:pPr>
          </w:p>
        </w:tc>
        <w:tc>
          <w:tcPr>
            <w:tcW w:w="9140" w:type="dxa"/>
            <w:gridSpan w:val="4"/>
            <w:vMerge/>
            <w:tcBorders>
              <w:top w:val="single" w:sz="4" w:space="0" w:color="auto"/>
              <w:left w:val="single" w:sz="4" w:space="0" w:color="auto"/>
              <w:bottom w:val="single" w:sz="4" w:space="0" w:color="auto"/>
              <w:right w:val="single" w:sz="12" w:space="0" w:color="000000" w:themeColor="text1"/>
            </w:tcBorders>
            <w:vAlign w:val="center"/>
            <w:hideMark/>
          </w:tcPr>
          <w:p w:rsidR="00B55165" w:rsidRPr="00B66A2E" w:rsidRDefault="00B55165" w:rsidP="00B55165">
            <w:pPr>
              <w:spacing w:after="0"/>
              <w:rPr>
                <w:rFonts w:eastAsia="Times New Roman" w:cs="Arial"/>
                <w:color w:val="000000"/>
                <w:sz w:val="16"/>
                <w:szCs w:val="16"/>
                <w:lang w:eastAsia="de-AT"/>
              </w:rPr>
            </w:pPr>
          </w:p>
        </w:tc>
      </w:tr>
      <w:tr w:rsidR="00B55165" w:rsidRPr="00B66A2E" w:rsidTr="00B55165">
        <w:trPr>
          <w:gridAfter w:val="1"/>
          <w:wAfter w:w="23" w:type="dxa"/>
          <w:trHeight w:val="480"/>
        </w:trPr>
        <w:tc>
          <w:tcPr>
            <w:tcW w:w="798" w:type="dxa"/>
            <w:vMerge/>
            <w:tcBorders>
              <w:top w:val="nil"/>
              <w:left w:val="single" w:sz="4" w:space="0" w:color="auto"/>
              <w:bottom w:val="single" w:sz="4" w:space="0" w:color="auto"/>
              <w:right w:val="single" w:sz="4" w:space="0" w:color="auto"/>
            </w:tcBorders>
            <w:vAlign w:val="center"/>
            <w:hideMark/>
          </w:tcPr>
          <w:p w:rsidR="00B55165" w:rsidRPr="00B66A2E" w:rsidRDefault="00B55165" w:rsidP="00B55165">
            <w:pPr>
              <w:spacing w:after="0"/>
              <w:rPr>
                <w:rFonts w:eastAsia="Times New Roman" w:cs="Arial"/>
                <w:color w:val="000000"/>
                <w:sz w:val="16"/>
                <w:szCs w:val="16"/>
                <w:lang w:eastAsia="de-AT"/>
              </w:rPr>
            </w:pPr>
          </w:p>
        </w:tc>
        <w:tc>
          <w:tcPr>
            <w:tcW w:w="9140" w:type="dxa"/>
            <w:gridSpan w:val="4"/>
            <w:vMerge/>
            <w:tcBorders>
              <w:top w:val="single" w:sz="4" w:space="0" w:color="auto"/>
              <w:left w:val="single" w:sz="4" w:space="0" w:color="auto"/>
              <w:bottom w:val="single" w:sz="4" w:space="0" w:color="auto"/>
              <w:right w:val="single" w:sz="12" w:space="0" w:color="000000" w:themeColor="text1"/>
            </w:tcBorders>
            <w:vAlign w:val="center"/>
            <w:hideMark/>
          </w:tcPr>
          <w:p w:rsidR="00B55165" w:rsidRPr="00B66A2E" w:rsidRDefault="00B55165" w:rsidP="00B55165">
            <w:pPr>
              <w:spacing w:after="0"/>
              <w:rPr>
                <w:rFonts w:eastAsia="Times New Roman" w:cs="Arial"/>
                <w:color w:val="000000"/>
                <w:sz w:val="16"/>
                <w:szCs w:val="16"/>
                <w:lang w:eastAsia="de-AT"/>
              </w:rPr>
            </w:pPr>
          </w:p>
        </w:tc>
      </w:tr>
      <w:tr w:rsidR="00B55165" w:rsidRPr="00B66A2E" w:rsidTr="00B55165">
        <w:trPr>
          <w:gridAfter w:val="1"/>
          <w:wAfter w:w="23" w:type="dxa"/>
          <w:trHeight w:val="480"/>
        </w:trPr>
        <w:tc>
          <w:tcPr>
            <w:tcW w:w="798" w:type="dxa"/>
            <w:vMerge/>
            <w:tcBorders>
              <w:top w:val="nil"/>
              <w:left w:val="single" w:sz="4" w:space="0" w:color="auto"/>
              <w:bottom w:val="single" w:sz="4" w:space="0" w:color="auto"/>
              <w:right w:val="single" w:sz="4" w:space="0" w:color="auto"/>
            </w:tcBorders>
            <w:vAlign w:val="center"/>
            <w:hideMark/>
          </w:tcPr>
          <w:p w:rsidR="00B55165" w:rsidRPr="00B66A2E" w:rsidRDefault="00B55165" w:rsidP="00B55165">
            <w:pPr>
              <w:spacing w:after="0"/>
              <w:rPr>
                <w:rFonts w:eastAsia="Times New Roman" w:cs="Arial"/>
                <w:color w:val="000000"/>
                <w:sz w:val="16"/>
                <w:szCs w:val="16"/>
                <w:lang w:eastAsia="de-AT"/>
              </w:rPr>
            </w:pPr>
          </w:p>
        </w:tc>
        <w:tc>
          <w:tcPr>
            <w:tcW w:w="9140" w:type="dxa"/>
            <w:gridSpan w:val="4"/>
            <w:vMerge/>
            <w:tcBorders>
              <w:top w:val="single" w:sz="4" w:space="0" w:color="auto"/>
              <w:left w:val="single" w:sz="4" w:space="0" w:color="auto"/>
              <w:bottom w:val="single" w:sz="4" w:space="0" w:color="auto"/>
              <w:right w:val="single" w:sz="12" w:space="0" w:color="000000" w:themeColor="text1"/>
            </w:tcBorders>
            <w:vAlign w:val="center"/>
            <w:hideMark/>
          </w:tcPr>
          <w:p w:rsidR="00B55165" w:rsidRPr="00B66A2E" w:rsidRDefault="00B55165" w:rsidP="00B55165">
            <w:pPr>
              <w:spacing w:after="0"/>
              <w:rPr>
                <w:rFonts w:eastAsia="Times New Roman" w:cs="Arial"/>
                <w:color w:val="000000"/>
                <w:sz w:val="16"/>
                <w:szCs w:val="16"/>
                <w:lang w:eastAsia="de-AT"/>
              </w:rPr>
            </w:pPr>
          </w:p>
        </w:tc>
      </w:tr>
      <w:tr w:rsidR="00B55165" w:rsidRPr="00B66A2E" w:rsidTr="00B55165">
        <w:trPr>
          <w:gridAfter w:val="1"/>
          <w:wAfter w:w="23" w:type="dxa"/>
          <w:trHeight w:val="480"/>
        </w:trPr>
        <w:tc>
          <w:tcPr>
            <w:tcW w:w="798" w:type="dxa"/>
            <w:vMerge/>
            <w:tcBorders>
              <w:top w:val="nil"/>
              <w:left w:val="single" w:sz="4" w:space="0" w:color="auto"/>
              <w:bottom w:val="single" w:sz="4" w:space="0" w:color="auto"/>
              <w:right w:val="single" w:sz="4" w:space="0" w:color="auto"/>
            </w:tcBorders>
            <w:vAlign w:val="center"/>
            <w:hideMark/>
          </w:tcPr>
          <w:p w:rsidR="00B55165" w:rsidRPr="00B66A2E" w:rsidRDefault="00B55165" w:rsidP="00B55165">
            <w:pPr>
              <w:spacing w:after="0"/>
              <w:rPr>
                <w:rFonts w:eastAsia="Times New Roman" w:cs="Arial"/>
                <w:color w:val="000000"/>
                <w:sz w:val="16"/>
                <w:szCs w:val="16"/>
                <w:lang w:eastAsia="de-AT"/>
              </w:rPr>
            </w:pPr>
          </w:p>
        </w:tc>
        <w:tc>
          <w:tcPr>
            <w:tcW w:w="9140" w:type="dxa"/>
            <w:gridSpan w:val="4"/>
            <w:vMerge/>
            <w:tcBorders>
              <w:top w:val="single" w:sz="4" w:space="0" w:color="auto"/>
              <w:left w:val="single" w:sz="4" w:space="0" w:color="auto"/>
              <w:bottom w:val="single" w:sz="4" w:space="0" w:color="auto"/>
              <w:right w:val="single" w:sz="12" w:space="0" w:color="000000" w:themeColor="text1"/>
            </w:tcBorders>
            <w:vAlign w:val="center"/>
            <w:hideMark/>
          </w:tcPr>
          <w:p w:rsidR="00B55165" w:rsidRPr="00B66A2E" w:rsidRDefault="00B55165" w:rsidP="00B55165">
            <w:pPr>
              <w:spacing w:after="0"/>
              <w:rPr>
                <w:rFonts w:eastAsia="Times New Roman" w:cs="Arial"/>
                <w:color w:val="000000"/>
                <w:sz w:val="16"/>
                <w:szCs w:val="16"/>
                <w:lang w:eastAsia="de-AT"/>
              </w:rPr>
            </w:pPr>
          </w:p>
        </w:tc>
      </w:tr>
      <w:tr w:rsidR="00B55165" w:rsidRPr="00B66A2E" w:rsidTr="00B55165">
        <w:trPr>
          <w:gridAfter w:val="1"/>
          <w:wAfter w:w="23" w:type="dxa"/>
          <w:trHeight w:val="480"/>
        </w:trPr>
        <w:tc>
          <w:tcPr>
            <w:tcW w:w="798" w:type="dxa"/>
            <w:vMerge/>
            <w:tcBorders>
              <w:top w:val="nil"/>
              <w:left w:val="single" w:sz="4" w:space="0" w:color="auto"/>
              <w:bottom w:val="single" w:sz="4" w:space="0" w:color="auto"/>
              <w:right w:val="single" w:sz="4" w:space="0" w:color="auto"/>
            </w:tcBorders>
            <w:vAlign w:val="center"/>
            <w:hideMark/>
          </w:tcPr>
          <w:p w:rsidR="00B55165" w:rsidRPr="00B66A2E" w:rsidRDefault="00B55165" w:rsidP="00B55165">
            <w:pPr>
              <w:spacing w:after="0"/>
              <w:rPr>
                <w:rFonts w:eastAsia="Times New Roman" w:cs="Arial"/>
                <w:color w:val="000000"/>
                <w:sz w:val="16"/>
                <w:szCs w:val="16"/>
                <w:lang w:eastAsia="de-AT"/>
              </w:rPr>
            </w:pPr>
          </w:p>
        </w:tc>
        <w:tc>
          <w:tcPr>
            <w:tcW w:w="9140" w:type="dxa"/>
            <w:gridSpan w:val="4"/>
            <w:vMerge/>
            <w:tcBorders>
              <w:top w:val="single" w:sz="4" w:space="0" w:color="auto"/>
              <w:left w:val="single" w:sz="4" w:space="0" w:color="auto"/>
              <w:bottom w:val="single" w:sz="4" w:space="0" w:color="auto"/>
              <w:right w:val="single" w:sz="12" w:space="0" w:color="000000" w:themeColor="text1"/>
            </w:tcBorders>
            <w:vAlign w:val="center"/>
            <w:hideMark/>
          </w:tcPr>
          <w:p w:rsidR="00B55165" w:rsidRPr="00B66A2E" w:rsidRDefault="00B55165" w:rsidP="00B55165">
            <w:pPr>
              <w:spacing w:after="0"/>
              <w:rPr>
                <w:rFonts w:eastAsia="Times New Roman" w:cs="Arial"/>
                <w:color w:val="000000"/>
                <w:sz w:val="16"/>
                <w:szCs w:val="16"/>
                <w:lang w:eastAsia="de-AT"/>
              </w:rPr>
            </w:pPr>
          </w:p>
        </w:tc>
      </w:tr>
      <w:tr w:rsidR="00B55165" w:rsidRPr="00B66A2E" w:rsidTr="00B55165">
        <w:trPr>
          <w:gridAfter w:val="1"/>
          <w:wAfter w:w="23" w:type="dxa"/>
          <w:trHeight w:val="480"/>
        </w:trPr>
        <w:tc>
          <w:tcPr>
            <w:tcW w:w="798" w:type="dxa"/>
            <w:vMerge/>
            <w:tcBorders>
              <w:top w:val="nil"/>
              <w:left w:val="single" w:sz="4" w:space="0" w:color="auto"/>
              <w:bottom w:val="single" w:sz="4" w:space="0" w:color="auto"/>
              <w:right w:val="single" w:sz="4" w:space="0" w:color="auto"/>
            </w:tcBorders>
            <w:vAlign w:val="center"/>
            <w:hideMark/>
          </w:tcPr>
          <w:p w:rsidR="00B55165" w:rsidRPr="00B66A2E" w:rsidRDefault="00B55165" w:rsidP="00B55165">
            <w:pPr>
              <w:spacing w:after="0"/>
              <w:rPr>
                <w:rFonts w:eastAsia="Times New Roman" w:cs="Arial"/>
                <w:color w:val="000000"/>
                <w:sz w:val="16"/>
                <w:szCs w:val="16"/>
                <w:lang w:eastAsia="de-AT"/>
              </w:rPr>
            </w:pPr>
          </w:p>
        </w:tc>
        <w:tc>
          <w:tcPr>
            <w:tcW w:w="9140" w:type="dxa"/>
            <w:gridSpan w:val="4"/>
            <w:vMerge/>
            <w:tcBorders>
              <w:top w:val="single" w:sz="4" w:space="0" w:color="auto"/>
              <w:left w:val="single" w:sz="4" w:space="0" w:color="auto"/>
              <w:bottom w:val="single" w:sz="4" w:space="0" w:color="auto"/>
              <w:right w:val="single" w:sz="12" w:space="0" w:color="000000" w:themeColor="text1"/>
            </w:tcBorders>
            <w:vAlign w:val="center"/>
            <w:hideMark/>
          </w:tcPr>
          <w:p w:rsidR="00B55165" w:rsidRPr="00B66A2E" w:rsidRDefault="00B55165" w:rsidP="00B55165">
            <w:pPr>
              <w:spacing w:after="0"/>
              <w:rPr>
                <w:rFonts w:eastAsia="Times New Roman" w:cs="Arial"/>
                <w:color w:val="000000"/>
                <w:sz w:val="16"/>
                <w:szCs w:val="16"/>
                <w:lang w:eastAsia="de-AT"/>
              </w:rPr>
            </w:pPr>
          </w:p>
        </w:tc>
      </w:tr>
      <w:tr w:rsidR="00B55165" w:rsidRPr="00B66A2E" w:rsidTr="00B55165">
        <w:trPr>
          <w:gridAfter w:val="1"/>
          <w:wAfter w:w="23" w:type="dxa"/>
          <w:trHeight w:val="480"/>
        </w:trPr>
        <w:tc>
          <w:tcPr>
            <w:tcW w:w="798" w:type="dxa"/>
            <w:vMerge/>
            <w:tcBorders>
              <w:top w:val="nil"/>
              <w:left w:val="single" w:sz="4" w:space="0" w:color="auto"/>
              <w:bottom w:val="single" w:sz="4" w:space="0" w:color="auto"/>
              <w:right w:val="single" w:sz="4" w:space="0" w:color="auto"/>
            </w:tcBorders>
            <w:vAlign w:val="center"/>
            <w:hideMark/>
          </w:tcPr>
          <w:p w:rsidR="00B55165" w:rsidRPr="00B66A2E" w:rsidRDefault="00B55165" w:rsidP="00B55165">
            <w:pPr>
              <w:spacing w:after="0"/>
              <w:rPr>
                <w:rFonts w:eastAsia="Times New Roman" w:cs="Arial"/>
                <w:color w:val="000000"/>
                <w:sz w:val="16"/>
                <w:szCs w:val="16"/>
                <w:lang w:eastAsia="de-AT"/>
              </w:rPr>
            </w:pPr>
          </w:p>
        </w:tc>
        <w:tc>
          <w:tcPr>
            <w:tcW w:w="9140" w:type="dxa"/>
            <w:gridSpan w:val="4"/>
            <w:vMerge/>
            <w:tcBorders>
              <w:top w:val="single" w:sz="4" w:space="0" w:color="auto"/>
              <w:left w:val="single" w:sz="4" w:space="0" w:color="auto"/>
              <w:bottom w:val="single" w:sz="4" w:space="0" w:color="auto"/>
              <w:right w:val="single" w:sz="12" w:space="0" w:color="000000" w:themeColor="text1"/>
            </w:tcBorders>
            <w:vAlign w:val="center"/>
            <w:hideMark/>
          </w:tcPr>
          <w:p w:rsidR="00B55165" w:rsidRPr="00B66A2E" w:rsidRDefault="00B55165" w:rsidP="00B55165">
            <w:pPr>
              <w:spacing w:after="0"/>
              <w:rPr>
                <w:rFonts w:eastAsia="Times New Roman" w:cs="Arial"/>
                <w:color w:val="000000"/>
                <w:sz w:val="16"/>
                <w:szCs w:val="16"/>
                <w:lang w:eastAsia="de-AT"/>
              </w:rPr>
            </w:pPr>
          </w:p>
        </w:tc>
      </w:tr>
      <w:tr w:rsidR="00B55165" w:rsidRPr="00B66A2E" w:rsidTr="00B55165">
        <w:trPr>
          <w:gridAfter w:val="1"/>
          <w:wAfter w:w="23" w:type="dxa"/>
          <w:trHeight w:val="480"/>
        </w:trPr>
        <w:tc>
          <w:tcPr>
            <w:tcW w:w="798" w:type="dxa"/>
            <w:vMerge/>
            <w:tcBorders>
              <w:top w:val="nil"/>
              <w:left w:val="single" w:sz="4" w:space="0" w:color="auto"/>
              <w:bottom w:val="single" w:sz="4" w:space="0" w:color="auto"/>
              <w:right w:val="single" w:sz="4" w:space="0" w:color="auto"/>
            </w:tcBorders>
            <w:vAlign w:val="center"/>
            <w:hideMark/>
          </w:tcPr>
          <w:p w:rsidR="00B55165" w:rsidRPr="00B66A2E" w:rsidRDefault="00B55165" w:rsidP="00B55165">
            <w:pPr>
              <w:spacing w:after="0"/>
              <w:rPr>
                <w:rFonts w:eastAsia="Times New Roman" w:cs="Arial"/>
                <w:color w:val="000000"/>
                <w:sz w:val="16"/>
                <w:szCs w:val="16"/>
                <w:lang w:eastAsia="de-AT"/>
              </w:rPr>
            </w:pPr>
          </w:p>
        </w:tc>
        <w:tc>
          <w:tcPr>
            <w:tcW w:w="9140" w:type="dxa"/>
            <w:gridSpan w:val="4"/>
            <w:vMerge/>
            <w:tcBorders>
              <w:top w:val="single" w:sz="4" w:space="0" w:color="auto"/>
              <w:left w:val="single" w:sz="4" w:space="0" w:color="auto"/>
              <w:bottom w:val="single" w:sz="4" w:space="0" w:color="auto"/>
              <w:right w:val="single" w:sz="12" w:space="0" w:color="000000" w:themeColor="text1"/>
            </w:tcBorders>
            <w:vAlign w:val="center"/>
            <w:hideMark/>
          </w:tcPr>
          <w:p w:rsidR="00B55165" w:rsidRPr="00B66A2E" w:rsidRDefault="00B55165" w:rsidP="00B55165">
            <w:pPr>
              <w:spacing w:after="0"/>
              <w:rPr>
                <w:rFonts w:eastAsia="Times New Roman" w:cs="Arial"/>
                <w:color w:val="000000"/>
                <w:sz w:val="16"/>
                <w:szCs w:val="16"/>
                <w:lang w:eastAsia="de-AT"/>
              </w:rPr>
            </w:pPr>
          </w:p>
        </w:tc>
      </w:tr>
      <w:tr w:rsidR="00B55165" w:rsidRPr="00B66A2E" w:rsidTr="00B55165">
        <w:trPr>
          <w:gridAfter w:val="1"/>
          <w:wAfter w:w="23" w:type="dxa"/>
          <w:trHeight w:val="480"/>
        </w:trPr>
        <w:tc>
          <w:tcPr>
            <w:tcW w:w="798" w:type="dxa"/>
            <w:vMerge/>
            <w:tcBorders>
              <w:top w:val="nil"/>
              <w:left w:val="single" w:sz="4" w:space="0" w:color="auto"/>
              <w:bottom w:val="single" w:sz="4" w:space="0" w:color="auto"/>
              <w:right w:val="single" w:sz="4" w:space="0" w:color="auto"/>
            </w:tcBorders>
            <w:vAlign w:val="center"/>
            <w:hideMark/>
          </w:tcPr>
          <w:p w:rsidR="00B55165" w:rsidRPr="00B66A2E" w:rsidRDefault="00B55165" w:rsidP="00B55165">
            <w:pPr>
              <w:spacing w:after="0"/>
              <w:rPr>
                <w:rFonts w:eastAsia="Times New Roman" w:cs="Arial"/>
                <w:color w:val="000000"/>
                <w:sz w:val="16"/>
                <w:szCs w:val="16"/>
                <w:lang w:eastAsia="de-AT"/>
              </w:rPr>
            </w:pPr>
          </w:p>
        </w:tc>
        <w:tc>
          <w:tcPr>
            <w:tcW w:w="9140" w:type="dxa"/>
            <w:gridSpan w:val="4"/>
            <w:vMerge/>
            <w:tcBorders>
              <w:top w:val="single" w:sz="4" w:space="0" w:color="auto"/>
              <w:left w:val="single" w:sz="4" w:space="0" w:color="auto"/>
              <w:bottom w:val="single" w:sz="4" w:space="0" w:color="auto"/>
              <w:right w:val="single" w:sz="12" w:space="0" w:color="000000" w:themeColor="text1"/>
            </w:tcBorders>
            <w:vAlign w:val="center"/>
            <w:hideMark/>
          </w:tcPr>
          <w:p w:rsidR="00B55165" w:rsidRPr="00B66A2E" w:rsidRDefault="00B55165" w:rsidP="00B55165">
            <w:pPr>
              <w:spacing w:after="0"/>
              <w:rPr>
                <w:rFonts w:eastAsia="Times New Roman" w:cs="Arial"/>
                <w:color w:val="000000"/>
                <w:sz w:val="16"/>
                <w:szCs w:val="16"/>
                <w:lang w:eastAsia="de-AT"/>
              </w:rPr>
            </w:pPr>
          </w:p>
        </w:tc>
      </w:tr>
      <w:tr w:rsidR="00B55165" w:rsidRPr="00B66A2E" w:rsidTr="00B55165">
        <w:trPr>
          <w:gridAfter w:val="1"/>
          <w:wAfter w:w="23" w:type="dxa"/>
          <w:trHeight w:val="1620"/>
        </w:trPr>
        <w:tc>
          <w:tcPr>
            <w:tcW w:w="9938" w:type="dxa"/>
            <w:gridSpan w:val="5"/>
            <w:tcBorders>
              <w:top w:val="single" w:sz="4" w:space="0" w:color="auto"/>
              <w:left w:val="single" w:sz="4" w:space="0" w:color="auto"/>
              <w:bottom w:val="single" w:sz="4" w:space="0" w:color="auto"/>
              <w:right w:val="single" w:sz="12" w:space="0" w:color="000000" w:themeColor="text1"/>
            </w:tcBorders>
            <w:shd w:val="clear" w:color="auto" w:fill="auto"/>
            <w:vAlign w:val="center"/>
            <w:hideMark/>
          </w:tcPr>
          <w:p w:rsidR="00B55165" w:rsidRPr="003D639D" w:rsidRDefault="00B55165" w:rsidP="00B55165">
            <w:pPr>
              <w:spacing w:after="0"/>
              <w:jc w:val="center"/>
              <w:rPr>
                <w:rFonts w:eastAsia="Times New Roman" w:cs="Arial"/>
                <w:color w:val="262F77"/>
                <w:szCs w:val="20"/>
                <w:lang w:eastAsia="de-AT"/>
              </w:rPr>
            </w:pPr>
            <w:r w:rsidRPr="005B368F">
              <w:rPr>
                <w:rFonts w:eastAsia="Times New Roman" w:cs="Arial"/>
                <w:noProof/>
                <w:color w:val="262F77"/>
                <w:szCs w:val="20"/>
                <w:lang w:eastAsia="de-AT"/>
              </w:rPr>
              <w:drawing>
                <wp:anchor distT="0" distB="0" distL="114300" distR="114300" simplePos="0" relativeHeight="251985920" behindDoc="0" locked="0" layoutInCell="1" allowOverlap="1">
                  <wp:simplePos x="0" y="0"/>
                  <wp:positionH relativeFrom="margin">
                    <wp:posOffset>36195</wp:posOffset>
                  </wp:positionH>
                  <wp:positionV relativeFrom="margin">
                    <wp:align>top</wp:align>
                  </wp:positionV>
                  <wp:extent cx="276225" cy="361950"/>
                  <wp:effectExtent l="19050" t="0" r="9525" b="0"/>
                  <wp:wrapSquare wrapText="bothSides"/>
                  <wp:docPr id="29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276225" cy="361950"/>
                          </a:xfrm>
                          <a:prstGeom prst="rect">
                            <a:avLst/>
                          </a:prstGeom>
                          <a:noFill/>
                          <a:ln w="9525">
                            <a:noFill/>
                            <a:miter lim="800000"/>
                            <a:headEnd/>
                            <a:tailEnd/>
                          </a:ln>
                        </pic:spPr>
                      </pic:pic>
                    </a:graphicData>
                  </a:graphic>
                </wp:anchor>
              </w:drawing>
            </w:r>
            <w:r w:rsidRPr="003D639D">
              <w:rPr>
                <w:rFonts w:eastAsia="Times New Roman" w:cs="Arial"/>
                <w:color w:val="262F77"/>
                <w:szCs w:val="20"/>
                <w:lang w:eastAsia="de-AT"/>
              </w:rPr>
              <w:t>Smart Urban Logistics</w:t>
            </w:r>
          </w:p>
          <w:p w:rsidR="00F32C39" w:rsidRDefault="00F32C39" w:rsidP="00F32C39">
            <w:pPr>
              <w:spacing w:after="0"/>
              <w:jc w:val="center"/>
              <w:rPr>
                <w:rFonts w:eastAsia="Times New Roman" w:cs="Arial"/>
                <w:color w:val="262F77"/>
                <w:sz w:val="22"/>
                <w:lang w:eastAsia="de-AT"/>
              </w:rPr>
            </w:pPr>
            <w:r w:rsidRPr="00F32C39">
              <w:rPr>
                <w:rFonts w:eastAsia="Times New Roman" w:cs="Arial"/>
                <w:color w:val="262F77"/>
                <w:sz w:val="22"/>
                <w:lang w:eastAsia="de-AT"/>
              </w:rPr>
              <w:t xml:space="preserve">Kommunikationsprozess </w:t>
            </w:r>
          </w:p>
          <w:p w:rsidR="00B55165" w:rsidRPr="00976A5D" w:rsidRDefault="00B55165" w:rsidP="00B55165">
            <w:pPr>
              <w:spacing w:after="30"/>
              <w:jc w:val="center"/>
              <w:rPr>
                <w:rFonts w:eastAsia="Times New Roman" w:cs="Arial"/>
                <w:b/>
                <w:bCs/>
                <w:color w:val="262F77"/>
                <w:sz w:val="24"/>
                <w:szCs w:val="24"/>
                <w:lang w:eastAsia="de-AT"/>
              </w:rPr>
            </w:pPr>
            <w:r w:rsidRPr="00976A5D">
              <w:rPr>
                <w:rFonts w:eastAsia="Times New Roman" w:cs="Arial"/>
                <w:b/>
                <w:bCs/>
                <w:color w:val="262F77"/>
                <w:sz w:val="24"/>
                <w:szCs w:val="24"/>
                <w:lang w:eastAsia="de-AT"/>
              </w:rPr>
              <w:t xml:space="preserve">Themen - </w:t>
            </w:r>
            <w:proofErr w:type="spellStart"/>
            <w:r w:rsidRPr="00976A5D">
              <w:rPr>
                <w:rFonts w:eastAsia="Times New Roman" w:cs="Arial"/>
                <w:b/>
                <w:bCs/>
                <w:color w:val="262F77"/>
                <w:sz w:val="24"/>
                <w:szCs w:val="24"/>
                <w:lang w:eastAsia="de-AT"/>
              </w:rPr>
              <w:t>Factsheet</w:t>
            </w:r>
            <w:proofErr w:type="spellEnd"/>
            <w:r w:rsidRPr="00976A5D">
              <w:rPr>
                <w:rFonts w:eastAsia="Times New Roman" w:cs="Arial"/>
                <w:b/>
                <w:bCs/>
                <w:color w:val="262F77"/>
                <w:sz w:val="24"/>
                <w:szCs w:val="24"/>
                <w:lang w:eastAsia="de-AT"/>
              </w:rPr>
              <w:t xml:space="preserve"> T</w:t>
            </w:r>
            <w:r>
              <w:rPr>
                <w:rFonts w:eastAsia="Times New Roman" w:cs="Arial"/>
                <w:b/>
                <w:bCs/>
                <w:color w:val="262F77"/>
                <w:sz w:val="24"/>
                <w:szCs w:val="24"/>
                <w:lang w:eastAsia="de-AT"/>
              </w:rPr>
              <w:t>6</w:t>
            </w:r>
            <w:r w:rsidRPr="00B66A2E">
              <w:rPr>
                <w:rFonts w:eastAsia="Times New Roman" w:cs="Arial"/>
                <w:b/>
                <w:bCs/>
                <w:color w:val="1F497D"/>
                <w:sz w:val="24"/>
                <w:szCs w:val="24"/>
                <w:lang w:eastAsia="de-AT"/>
              </w:rPr>
              <w:br/>
            </w:r>
            <w:r w:rsidRPr="00B66A2E">
              <w:rPr>
                <w:rFonts w:eastAsia="Times New Roman" w:cs="Arial"/>
                <w:b/>
                <w:bCs/>
                <w:color w:val="34922F"/>
                <w:sz w:val="28"/>
                <w:szCs w:val="28"/>
                <w:lang w:eastAsia="de-AT"/>
              </w:rPr>
              <w:t xml:space="preserve">Industriebedingtes Lkw-Aufkommen </w:t>
            </w:r>
          </w:p>
        </w:tc>
      </w:tr>
      <w:tr w:rsidR="00B55165" w:rsidRPr="00B66A2E" w:rsidTr="00B55165">
        <w:trPr>
          <w:gridAfter w:val="1"/>
          <w:wAfter w:w="23" w:type="dxa"/>
          <w:trHeight w:val="540"/>
        </w:trPr>
        <w:tc>
          <w:tcPr>
            <w:tcW w:w="9938" w:type="dxa"/>
            <w:gridSpan w:val="5"/>
            <w:tcBorders>
              <w:top w:val="single" w:sz="4" w:space="0" w:color="auto"/>
              <w:left w:val="single" w:sz="4" w:space="0" w:color="auto"/>
              <w:bottom w:val="single" w:sz="4" w:space="0" w:color="auto"/>
              <w:right w:val="single" w:sz="12" w:space="0" w:color="000000" w:themeColor="text1"/>
            </w:tcBorders>
            <w:shd w:val="clear" w:color="000000" w:fill="A6DAF5"/>
            <w:noWrap/>
            <w:vAlign w:val="center"/>
            <w:hideMark/>
          </w:tcPr>
          <w:p w:rsidR="00B55165" w:rsidRPr="00B66A2E" w:rsidRDefault="00B55165" w:rsidP="00B55165">
            <w:pPr>
              <w:spacing w:after="0"/>
              <w:jc w:val="center"/>
              <w:rPr>
                <w:rFonts w:eastAsia="Times New Roman" w:cs="Arial"/>
                <w:b/>
                <w:bCs/>
                <w:color w:val="262F77"/>
                <w:sz w:val="22"/>
                <w:lang w:eastAsia="de-AT"/>
              </w:rPr>
            </w:pPr>
            <w:r w:rsidRPr="00B66A2E">
              <w:rPr>
                <w:rFonts w:eastAsia="Times New Roman" w:cs="Arial"/>
                <w:b/>
                <w:bCs/>
                <w:color w:val="262F77"/>
                <w:sz w:val="22"/>
                <w:lang w:eastAsia="de-AT"/>
              </w:rPr>
              <w:t>Erklärung und Kurzinformation</w:t>
            </w:r>
          </w:p>
        </w:tc>
      </w:tr>
      <w:tr w:rsidR="00B55165" w:rsidRPr="00B66A2E" w:rsidTr="00B55165">
        <w:trPr>
          <w:gridAfter w:val="1"/>
          <w:wAfter w:w="23" w:type="dxa"/>
          <w:trHeight w:val="1497"/>
        </w:trPr>
        <w:tc>
          <w:tcPr>
            <w:tcW w:w="9938" w:type="dxa"/>
            <w:gridSpan w:val="5"/>
            <w:tcBorders>
              <w:top w:val="single" w:sz="4" w:space="0" w:color="auto"/>
              <w:left w:val="single" w:sz="4" w:space="0" w:color="auto"/>
              <w:bottom w:val="single" w:sz="4" w:space="0" w:color="auto"/>
              <w:right w:val="single" w:sz="12" w:space="0" w:color="000000" w:themeColor="text1"/>
            </w:tcBorders>
            <w:shd w:val="clear" w:color="auto" w:fill="auto"/>
            <w:vAlign w:val="center"/>
            <w:hideMark/>
          </w:tcPr>
          <w:p w:rsidR="00B55165" w:rsidRPr="00B66A2E" w:rsidRDefault="00B55165" w:rsidP="007154C4">
            <w:pPr>
              <w:spacing w:after="0"/>
              <w:jc w:val="both"/>
              <w:rPr>
                <w:rFonts w:eastAsia="Times New Roman" w:cs="Arial"/>
                <w:color w:val="000000"/>
                <w:sz w:val="18"/>
                <w:szCs w:val="18"/>
                <w:lang w:eastAsia="de-AT"/>
              </w:rPr>
            </w:pPr>
            <w:r w:rsidRPr="00B66A2E">
              <w:rPr>
                <w:rFonts w:eastAsia="Times New Roman" w:cs="Arial"/>
                <w:color w:val="000000"/>
                <w:sz w:val="18"/>
                <w:szCs w:val="18"/>
                <w:lang w:eastAsia="de-AT"/>
              </w:rPr>
              <w:t xml:space="preserve">Industriebetriebe senden und </w:t>
            </w:r>
            <w:r>
              <w:rPr>
                <w:rFonts w:eastAsia="Times New Roman" w:cs="Arial"/>
                <w:color w:val="000000"/>
                <w:sz w:val="18"/>
                <w:szCs w:val="18"/>
                <w:lang w:eastAsia="de-AT"/>
              </w:rPr>
              <w:t>empfangen eine große Gütermenge verbunden mit einem hohen Lkw</w:t>
            </w:r>
            <w:r w:rsidRPr="00B66A2E">
              <w:rPr>
                <w:rFonts w:eastAsia="Times New Roman" w:cs="Arial"/>
                <w:color w:val="000000"/>
                <w:sz w:val="18"/>
                <w:szCs w:val="18"/>
                <w:lang w:eastAsia="de-AT"/>
              </w:rPr>
              <w:t xml:space="preserve">-Aufkommen mit zum Teil großen Lkws. Sind diese </w:t>
            </w:r>
            <w:r>
              <w:rPr>
                <w:rFonts w:eastAsia="Times New Roman" w:cs="Arial"/>
                <w:color w:val="000000"/>
                <w:sz w:val="18"/>
                <w:szCs w:val="18"/>
                <w:lang w:eastAsia="de-AT"/>
              </w:rPr>
              <w:t>Industriebetriebe (z.B. historis</w:t>
            </w:r>
            <w:r w:rsidRPr="00B66A2E">
              <w:rPr>
                <w:rFonts w:eastAsia="Times New Roman" w:cs="Arial"/>
                <w:color w:val="000000"/>
                <w:sz w:val="18"/>
                <w:szCs w:val="18"/>
                <w:lang w:eastAsia="de-AT"/>
              </w:rPr>
              <w:t>ch bedingt) im Stadtgefüge platziert und von Wohngebieten umgeben, kann dies zu Beeinträchtigung der Stadt</w:t>
            </w:r>
            <w:r>
              <w:rPr>
                <w:rFonts w:eastAsia="Times New Roman" w:cs="Arial"/>
                <w:color w:val="000000"/>
                <w:sz w:val="18"/>
                <w:szCs w:val="18"/>
                <w:lang w:eastAsia="de-AT"/>
              </w:rPr>
              <w:t>-</w:t>
            </w:r>
            <w:r w:rsidRPr="00B66A2E">
              <w:rPr>
                <w:rFonts w:eastAsia="Times New Roman" w:cs="Arial"/>
                <w:color w:val="000000"/>
                <w:sz w:val="18"/>
                <w:szCs w:val="18"/>
                <w:lang w:eastAsia="de-AT"/>
              </w:rPr>
              <w:t xml:space="preserve">bevölkerung führen. Mischgebiete (gesunde Mischung zwischen Wohnen und Arbeiten) können nur dann für die </w:t>
            </w:r>
            <w:proofErr w:type="spellStart"/>
            <w:r w:rsidRPr="00B66A2E">
              <w:rPr>
                <w:rFonts w:eastAsia="Times New Roman" w:cs="Arial"/>
                <w:color w:val="000000"/>
                <w:sz w:val="18"/>
                <w:szCs w:val="18"/>
                <w:lang w:eastAsia="de-AT"/>
              </w:rPr>
              <w:t>Bewohner</w:t>
            </w:r>
            <w:r w:rsidR="003A2E87">
              <w:rPr>
                <w:rFonts w:eastAsia="Times New Roman" w:cs="Arial"/>
                <w:color w:val="000000"/>
                <w:sz w:val="18"/>
                <w:szCs w:val="18"/>
                <w:lang w:eastAsia="de-AT"/>
              </w:rPr>
              <w:t>Innen</w:t>
            </w:r>
            <w:proofErr w:type="spellEnd"/>
            <w:r w:rsidRPr="00B66A2E">
              <w:rPr>
                <w:rFonts w:eastAsia="Times New Roman" w:cs="Arial"/>
                <w:color w:val="000000"/>
                <w:sz w:val="18"/>
                <w:szCs w:val="18"/>
                <w:lang w:eastAsia="de-AT"/>
              </w:rPr>
              <w:t xml:space="preserve"> attraktiv gestaltet werden, wenn geeign</w:t>
            </w:r>
            <w:r>
              <w:rPr>
                <w:rFonts w:eastAsia="Times New Roman" w:cs="Arial"/>
                <w:color w:val="000000"/>
                <w:sz w:val="18"/>
                <w:szCs w:val="18"/>
                <w:lang w:eastAsia="de-AT"/>
              </w:rPr>
              <w:t>e</w:t>
            </w:r>
            <w:r w:rsidRPr="00B66A2E">
              <w:rPr>
                <w:rFonts w:eastAsia="Times New Roman" w:cs="Arial"/>
                <w:color w:val="000000"/>
                <w:sz w:val="18"/>
                <w:szCs w:val="18"/>
                <w:lang w:eastAsia="de-AT"/>
              </w:rPr>
              <w:t>te Maßnahmen auch bezüglich des Verkehrs getätigt werden.</w:t>
            </w:r>
          </w:p>
        </w:tc>
      </w:tr>
      <w:tr w:rsidR="00B55165" w:rsidRPr="00B66A2E" w:rsidTr="00B55165">
        <w:trPr>
          <w:gridAfter w:val="1"/>
          <w:wAfter w:w="23" w:type="dxa"/>
          <w:trHeight w:val="540"/>
        </w:trPr>
        <w:tc>
          <w:tcPr>
            <w:tcW w:w="9938" w:type="dxa"/>
            <w:gridSpan w:val="5"/>
            <w:tcBorders>
              <w:top w:val="single" w:sz="4" w:space="0" w:color="auto"/>
              <w:left w:val="single" w:sz="4" w:space="0" w:color="auto"/>
              <w:bottom w:val="single" w:sz="4" w:space="0" w:color="auto"/>
              <w:right w:val="single" w:sz="12" w:space="0" w:color="000000" w:themeColor="text1"/>
            </w:tcBorders>
            <w:shd w:val="clear" w:color="000000" w:fill="A6DAF5"/>
            <w:noWrap/>
            <w:vAlign w:val="center"/>
            <w:hideMark/>
          </w:tcPr>
          <w:p w:rsidR="00B55165" w:rsidRPr="00B66A2E" w:rsidRDefault="00B55165" w:rsidP="00B55165">
            <w:pPr>
              <w:spacing w:after="0"/>
              <w:jc w:val="center"/>
              <w:rPr>
                <w:rFonts w:eastAsia="Times New Roman" w:cs="Arial"/>
                <w:b/>
                <w:bCs/>
                <w:color w:val="262F77"/>
                <w:sz w:val="22"/>
                <w:lang w:eastAsia="de-AT"/>
              </w:rPr>
            </w:pPr>
            <w:r w:rsidRPr="00B66A2E">
              <w:rPr>
                <w:rFonts w:eastAsia="Times New Roman" w:cs="Arial"/>
                <w:b/>
                <w:bCs/>
                <w:color w:val="262F77"/>
                <w:sz w:val="22"/>
                <w:lang w:eastAsia="de-AT"/>
              </w:rPr>
              <w:t>Potenzielle Lösungen</w:t>
            </w:r>
          </w:p>
        </w:tc>
      </w:tr>
      <w:tr w:rsidR="00B55165" w:rsidRPr="00B66A2E" w:rsidTr="00B55165">
        <w:trPr>
          <w:gridAfter w:val="1"/>
          <w:wAfter w:w="23" w:type="dxa"/>
          <w:trHeight w:val="630"/>
        </w:trPr>
        <w:tc>
          <w:tcPr>
            <w:tcW w:w="798" w:type="dxa"/>
            <w:tcBorders>
              <w:top w:val="nil"/>
              <w:left w:val="single" w:sz="4" w:space="0" w:color="auto"/>
              <w:bottom w:val="single" w:sz="4" w:space="0" w:color="auto"/>
              <w:right w:val="single" w:sz="4" w:space="0" w:color="auto"/>
            </w:tcBorders>
            <w:shd w:val="clear" w:color="000000" w:fill="A6DAF5"/>
            <w:vAlign w:val="center"/>
            <w:hideMark/>
          </w:tcPr>
          <w:p w:rsidR="00B55165" w:rsidRPr="00B66A2E" w:rsidRDefault="00B55165" w:rsidP="00B55165">
            <w:pPr>
              <w:spacing w:after="0"/>
              <w:jc w:val="center"/>
              <w:rPr>
                <w:rFonts w:eastAsia="Times New Roman" w:cs="Arial"/>
                <w:color w:val="262F77"/>
                <w:sz w:val="16"/>
                <w:szCs w:val="16"/>
                <w:lang w:eastAsia="de-AT"/>
              </w:rPr>
            </w:pPr>
            <w:r w:rsidRPr="00B66A2E">
              <w:rPr>
                <w:rFonts w:eastAsia="Times New Roman" w:cs="Arial"/>
                <w:color w:val="262F77"/>
                <w:sz w:val="16"/>
                <w:szCs w:val="16"/>
                <w:lang w:eastAsia="de-AT"/>
              </w:rPr>
              <w:t>Fact-</w:t>
            </w:r>
            <w:r w:rsidRPr="00B66A2E">
              <w:rPr>
                <w:rFonts w:eastAsia="Times New Roman" w:cs="Arial"/>
                <w:color w:val="262F77"/>
                <w:sz w:val="16"/>
                <w:szCs w:val="16"/>
                <w:lang w:eastAsia="de-AT"/>
              </w:rPr>
              <w:br/>
            </w:r>
            <w:proofErr w:type="spellStart"/>
            <w:r w:rsidRPr="00B66A2E">
              <w:rPr>
                <w:rFonts w:eastAsia="Times New Roman" w:cs="Arial"/>
                <w:color w:val="262F77"/>
                <w:sz w:val="16"/>
                <w:szCs w:val="16"/>
                <w:lang w:eastAsia="de-AT"/>
              </w:rPr>
              <w:t>sheet</w:t>
            </w:r>
            <w:proofErr w:type="spellEnd"/>
            <w:r w:rsidRPr="00B66A2E">
              <w:rPr>
                <w:rFonts w:eastAsia="Times New Roman" w:cs="Arial"/>
                <w:color w:val="262F77"/>
                <w:sz w:val="16"/>
                <w:szCs w:val="16"/>
                <w:lang w:eastAsia="de-AT"/>
              </w:rPr>
              <w:br/>
              <w:t>Nr.</w:t>
            </w:r>
          </w:p>
        </w:tc>
        <w:tc>
          <w:tcPr>
            <w:tcW w:w="9140" w:type="dxa"/>
            <w:gridSpan w:val="4"/>
            <w:tcBorders>
              <w:top w:val="single" w:sz="4" w:space="0" w:color="auto"/>
              <w:left w:val="nil"/>
              <w:bottom w:val="single" w:sz="4" w:space="0" w:color="auto"/>
              <w:right w:val="single" w:sz="12" w:space="0" w:color="000000" w:themeColor="text1"/>
            </w:tcBorders>
            <w:shd w:val="clear" w:color="000000" w:fill="A6DAF5"/>
            <w:vAlign w:val="center"/>
            <w:hideMark/>
          </w:tcPr>
          <w:p w:rsidR="00B55165" w:rsidRPr="00B66A2E" w:rsidRDefault="00B55165" w:rsidP="00B55165">
            <w:pPr>
              <w:spacing w:after="0"/>
              <w:jc w:val="center"/>
              <w:rPr>
                <w:rFonts w:eastAsia="Times New Roman" w:cs="Arial"/>
                <w:b/>
                <w:bCs/>
                <w:color w:val="262F77"/>
                <w:szCs w:val="20"/>
                <w:lang w:eastAsia="de-AT"/>
              </w:rPr>
            </w:pPr>
            <w:r w:rsidRPr="00B66A2E">
              <w:rPr>
                <w:rFonts w:eastAsia="Times New Roman" w:cs="Arial"/>
                <w:b/>
                <w:bCs/>
                <w:color w:val="262F77"/>
                <w:szCs w:val="20"/>
                <w:lang w:eastAsia="de-AT"/>
              </w:rPr>
              <w:t>Lösungsansatz</w:t>
            </w:r>
          </w:p>
        </w:tc>
      </w:tr>
      <w:tr w:rsidR="00B55165" w:rsidRPr="00B66A2E" w:rsidTr="00B55165">
        <w:trPr>
          <w:gridAfter w:val="1"/>
          <w:wAfter w:w="23" w:type="dxa"/>
          <w:trHeight w:val="450"/>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B55165" w:rsidRPr="00B66A2E" w:rsidRDefault="00B55165" w:rsidP="00B55165">
            <w:pPr>
              <w:spacing w:after="0"/>
              <w:jc w:val="center"/>
              <w:rPr>
                <w:rFonts w:eastAsia="Times New Roman" w:cs="Arial"/>
                <w:color w:val="000000"/>
                <w:sz w:val="16"/>
                <w:szCs w:val="16"/>
                <w:lang w:eastAsia="de-AT"/>
              </w:rPr>
            </w:pPr>
            <w:r w:rsidRPr="00B66A2E">
              <w:rPr>
                <w:rFonts w:eastAsia="Times New Roman" w:cs="Arial"/>
                <w:color w:val="000000"/>
                <w:sz w:val="16"/>
                <w:szCs w:val="16"/>
                <w:lang w:eastAsia="de-AT"/>
              </w:rPr>
              <w:t>L13</w:t>
            </w:r>
          </w:p>
        </w:tc>
        <w:tc>
          <w:tcPr>
            <w:tcW w:w="9140" w:type="dxa"/>
            <w:gridSpan w:val="4"/>
            <w:tcBorders>
              <w:top w:val="single" w:sz="4" w:space="0" w:color="auto"/>
              <w:left w:val="nil"/>
              <w:bottom w:val="single" w:sz="4" w:space="0" w:color="auto"/>
              <w:right w:val="single" w:sz="12" w:space="0" w:color="000000" w:themeColor="text1"/>
            </w:tcBorders>
            <w:shd w:val="clear" w:color="auto" w:fill="auto"/>
            <w:vAlign w:val="center"/>
            <w:hideMark/>
          </w:tcPr>
          <w:p w:rsidR="00B55165" w:rsidRPr="00B66A2E" w:rsidRDefault="00B55165" w:rsidP="00B55165">
            <w:pPr>
              <w:spacing w:after="0"/>
              <w:jc w:val="center"/>
              <w:rPr>
                <w:rFonts w:eastAsia="Times New Roman" w:cs="Arial"/>
                <w:color w:val="000000"/>
                <w:sz w:val="16"/>
                <w:szCs w:val="16"/>
                <w:lang w:eastAsia="de-AT"/>
              </w:rPr>
            </w:pPr>
            <w:r>
              <w:rPr>
                <w:rFonts w:eastAsia="Times New Roman" w:cs="Arial"/>
                <w:color w:val="000000"/>
                <w:sz w:val="16"/>
                <w:szCs w:val="16"/>
                <w:lang w:eastAsia="de-AT"/>
              </w:rPr>
              <w:t>Flottenadaptierung (moderner</w:t>
            </w:r>
            <w:r w:rsidRPr="00B66A2E">
              <w:rPr>
                <w:rFonts w:eastAsia="Times New Roman" w:cs="Arial"/>
                <w:color w:val="000000"/>
                <w:sz w:val="16"/>
                <w:szCs w:val="16"/>
                <w:lang w:eastAsia="de-AT"/>
              </w:rPr>
              <w:t>, leiser, alternative Motoren etc.)</w:t>
            </w:r>
          </w:p>
        </w:tc>
      </w:tr>
      <w:tr w:rsidR="00B55165" w:rsidRPr="00B66A2E" w:rsidTr="00B55165">
        <w:trPr>
          <w:gridAfter w:val="1"/>
          <w:wAfter w:w="23" w:type="dxa"/>
          <w:trHeight w:val="450"/>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B55165" w:rsidRPr="00B66A2E" w:rsidRDefault="00B55165" w:rsidP="00B55165">
            <w:pPr>
              <w:spacing w:after="0"/>
              <w:jc w:val="center"/>
              <w:rPr>
                <w:rFonts w:eastAsia="Times New Roman" w:cs="Arial"/>
                <w:color w:val="000000"/>
                <w:sz w:val="16"/>
                <w:szCs w:val="16"/>
                <w:lang w:eastAsia="de-AT"/>
              </w:rPr>
            </w:pPr>
            <w:r w:rsidRPr="00B66A2E">
              <w:rPr>
                <w:rFonts w:eastAsia="Times New Roman" w:cs="Arial"/>
                <w:color w:val="000000"/>
                <w:sz w:val="16"/>
                <w:szCs w:val="16"/>
                <w:lang w:eastAsia="de-AT"/>
              </w:rPr>
              <w:t>L15</w:t>
            </w:r>
          </w:p>
        </w:tc>
        <w:tc>
          <w:tcPr>
            <w:tcW w:w="9140" w:type="dxa"/>
            <w:gridSpan w:val="4"/>
            <w:tcBorders>
              <w:top w:val="single" w:sz="4" w:space="0" w:color="auto"/>
              <w:left w:val="nil"/>
              <w:bottom w:val="single" w:sz="4" w:space="0" w:color="auto"/>
              <w:right w:val="single" w:sz="12" w:space="0" w:color="000000" w:themeColor="text1"/>
            </w:tcBorders>
            <w:shd w:val="clear" w:color="auto" w:fill="auto"/>
            <w:vAlign w:val="center"/>
            <w:hideMark/>
          </w:tcPr>
          <w:p w:rsidR="00B55165" w:rsidRPr="00B66A2E" w:rsidRDefault="00B55165" w:rsidP="00B55165">
            <w:pPr>
              <w:spacing w:after="0"/>
              <w:jc w:val="center"/>
              <w:rPr>
                <w:rFonts w:eastAsia="Times New Roman" w:cs="Arial"/>
                <w:color w:val="000000"/>
                <w:sz w:val="16"/>
                <w:szCs w:val="16"/>
                <w:lang w:eastAsia="de-AT"/>
              </w:rPr>
            </w:pPr>
            <w:r w:rsidRPr="00B66A2E">
              <w:rPr>
                <w:rFonts w:eastAsia="Times New Roman" w:cs="Arial"/>
                <w:color w:val="000000"/>
                <w:sz w:val="16"/>
                <w:szCs w:val="16"/>
                <w:lang w:eastAsia="de-AT"/>
              </w:rPr>
              <w:t xml:space="preserve">(Variable) städtische Leitsysteme für den </w:t>
            </w:r>
            <w:proofErr w:type="spellStart"/>
            <w:r w:rsidRPr="00B66A2E">
              <w:rPr>
                <w:rFonts w:eastAsia="Times New Roman" w:cs="Arial"/>
                <w:color w:val="000000"/>
                <w:sz w:val="16"/>
                <w:szCs w:val="16"/>
                <w:lang w:eastAsia="de-AT"/>
              </w:rPr>
              <w:t>GüV</w:t>
            </w:r>
            <w:proofErr w:type="spellEnd"/>
          </w:p>
        </w:tc>
      </w:tr>
      <w:tr w:rsidR="00B55165" w:rsidRPr="00B66A2E" w:rsidTr="00B55165">
        <w:trPr>
          <w:gridAfter w:val="1"/>
          <w:wAfter w:w="23" w:type="dxa"/>
          <w:trHeight w:val="450"/>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B55165" w:rsidRPr="00B66A2E" w:rsidRDefault="00B55165" w:rsidP="00B55165">
            <w:pPr>
              <w:spacing w:after="0"/>
              <w:jc w:val="center"/>
              <w:rPr>
                <w:rFonts w:eastAsia="Times New Roman" w:cs="Arial"/>
                <w:color w:val="000000"/>
                <w:sz w:val="16"/>
                <w:szCs w:val="16"/>
                <w:lang w:eastAsia="de-AT"/>
              </w:rPr>
            </w:pPr>
            <w:r w:rsidRPr="00B66A2E">
              <w:rPr>
                <w:rFonts w:eastAsia="Times New Roman" w:cs="Arial"/>
                <w:color w:val="000000"/>
                <w:sz w:val="16"/>
                <w:szCs w:val="16"/>
                <w:lang w:eastAsia="de-AT"/>
              </w:rPr>
              <w:t>L20</w:t>
            </w:r>
          </w:p>
        </w:tc>
        <w:tc>
          <w:tcPr>
            <w:tcW w:w="9140" w:type="dxa"/>
            <w:gridSpan w:val="4"/>
            <w:tcBorders>
              <w:top w:val="single" w:sz="4" w:space="0" w:color="auto"/>
              <w:left w:val="nil"/>
              <w:bottom w:val="single" w:sz="4" w:space="0" w:color="auto"/>
              <w:right w:val="single" w:sz="12" w:space="0" w:color="000000" w:themeColor="text1"/>
            </w:tcBorders>
            <w:shd w:val="clear" w:color="auto" w:fill="auto"/>
            <w:vAlign w:val="center"/>
            <w:hideMark/>
          </w:tcPr>
          <w:p w:rsidR="00B55165" w:rsidRDefault="00B55165" w:rsidP="00B55165">
            <w:pPr>
              <w:spacing w:after="0"/>
              <w:jc w:val="center"/>
              <w:rPr>
                <w:rFonts w:eastAsia="Times New Roman" w:cs="Arial"/>
                <w:color w:val="000000"/>
                <w:sz w:val="16"/>
                <w:szCs w:val="16"/>
                <w:lang w:eastAsia="de-AT"/>
              </w:rPr>
            </w:pPr>
            <w:r w:rsidRPr="00B66A2E">
              <w:rPr>
                <w:rFonts w:eastAsia="Times New Roman" w:cs="Arial"/>
                <w:color w:val="000000"/>
                <w:sz w:val="16"/>
                <w:szCs w:val="16"/>
                <w:lang w:eastAsia="de-AT"/>
              </w:rPr>
              <w:t>Zufahrtsmanagement mit Gütesiegel für bestimmte Fahrzeuge</w:t>
            </w:r>
            <w:r>
              <w:rPr>
                <w:rFonts w:eastAsia="Times New Roman" w:cs="Arial"/>
                <w:color w:val="000000"/>
                <w:sz w:val="16"/>
                <w:szCs w:val="16"/>
                <w:lang w:eastAsia="de-AT"/>
              </w:rPr>
              <w:t xml:space="preserve"> </w:t>
            </w:r>
            <w:r w:rsidRPr="00B66A2E">
              <w:rPr>
                <w:rFonts w:eastAsia="Times New Roman" w:cs="Arial"/>
                <w:color w:val="000000"/>
                <w:sz w:val="16"/>
                <w:szCs w:val="16"/>
                <w:lang w:eastAsia="de-AT"/>
              </w:rPr>
              <w:t xml:space="preserve">und/oder beschränkte Zufahrt </w:t>
            </w:r>
          </w:p>
          <w:p w:rsidR="00B55165" w:rsidRPr="00B66A2E" w:rsidRDefault="00B55165" w:rsidP="00B55165">
            <w:pPr>
              <w:spacing w:after="0"/>
              <w:jc w:val="center"/>
              <w:rPr>
                <w:rFonts w:eastAsia="Times New Roman" w:cs="Arial"/>
                <w:color w:val="000000"/>
                <w:sz w:val="16"/>
                <w:szCs w:val="16"/>
                <w:lang w:eastAsia="de-AT"/>
              </w:rPr>
            </w:pPr>
            <w:r w:rsidRPr="00B66A2E">
              <w:rPr>
                <w:rFonts w:eastAsia="Times New Roman" w:cs="Arial"/>
                <w:color w:val="000000"/>
                <w:sz w:val="16"/>
                <w:szCs w:val="16"/>
                <w:lang w:eastAsia="de-AT"/>
              </w:rPr>
              <w:t xml:space="preserve">zu bestimmten Zeiten in bestimmte Stadtbereiche zu </w:t>
            </w:r>
            <w:proofErr w:type="spellStart"/>
            <w:r w:rsidRPr="00B66A2E">
              <w:rPr>
                <w:rFonts w:eastAsia="Times New Roman" w:cs="Arial"/>
                <w:color w:val="000000"/>
                <w:sz w:val="16"/>
                <w:szCs w:val="16"/>
                <w:lang w:eastAsia="de-AT"/>
              </w:rPr>
              <w:t>GüV</w:t>
            </w:r>
            <w:proofErr w:type="spellEnd"/>
            <w:r w:rsidRPr="00B66A2E">
              <w:rPr>
                <w:rFonts w:eastAsia="Times New Roman" w:cs="Arial"/>
                <w:color w:val="000000"/>
                <w:sz w:val="16"/>
                <w:szCs w:val="16"/>
                <w:lang w:eastAsia="de-AT"/>
              </w:rPr>
              <w:t>-Hotspots</w:t>
            </w:r>
          </w:p>
        </w:tc>
      </w:tr>
      <w:tr w:rsidR="00B55165" w:rsidRPr="00B66A2E" w:rsidTr="00B55165">
        <w:trPr>
          <w:gridAfter w:val="1"/>
          <w:wAfter w:w="23" w:type="dxa"/>
          <w:trHeight w:val="450"/>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B55165" w:rsidRPr="00B66A2E" w:rsidRDefault="00B55165" w:rsidP="00B55165">
            <w:pPr>
              <w:spacing w:after="0"/>
              <w:jc w:val="center"/>
              <w:rPr>
                <w:rFonts w:eastAsia="Times New Roman" w:cs="Arial"/>
                <w:color w:val="000000"/>
                <w:sz w:val="16"/>
                <w:szCs w:val="16"/>
                <w:lang w:eastAsia="de-AT"/>
              </w:rPr>
            </w:pPr>
            <w:r w:rsidRPr="00B66A2E">
              <w:rPr>
                <w:rFonts w:eastAsia="Times New Roman" w:cs="Arial"/>
                <w:color w:val="000000"/>
                <w:sz w:val="16"/>
                <w:szCs w:val="16"/>
                <w:lang w:eastAsia="de-AT"/>
              </w:rPr>
              <w:t>L25</w:t>
            </w:r>
          </w:p>
        </w:tc>
        <w:tc>
          <w:tcPr>
            <w:tcW w:w="9140" w:type="dxa"/>
            <w:gridSpan w:val="4"/>
            <w:tcBorders>
              <w:top w:val="single" w:sz="4" w:space="0" w:color="auto"/>
              <w:left w:val="nil"/>
              <w:bottom w:val="single" w:sz="4" w:space="0" w:color="auto"/>
              <w:right w:val="single" w:sz="12" w:space="0" w:color="000000" w:themeColor="text1"/>
            </w:tcBorders>
            <w:shd w:val="clear" w:color="auto" w:fill="auto"/>
            <w:vAlign w:val="center"/>
            <w:hideMark/>
          </w:tcPr>
          <w:p w:rsidR="00B55165" w:rsidRPr="00B66A2E" w:rsidRDefault="00B55165" w:rsidP="00B55165">
            <w:pPr>
              <w:spacing w:after="0"/>
              <w:jc w:val="center"/>
              <w:rPr>
                <w:rFonts w:eastAsia="Times New Roman" w:cs="Arial"/>
                <w:color w:val="000000"/>
                <w:sz w:val="16"/>
                <w:szCs w:val="16"/>
                <w:lang w:eastAsia="de-AT"/>
              </w:rPr>
            </w:pPr>
            <w:r w:rsidRPr="00B66A2E">
              <w:rPr>
                <w:rFonts w:eastAsia="Times New Roman" w:cs="Arial"/>
                <w:color w:val="000000"/>
                <w:sz w:val="16"/>
                <w:szCs w:val="16"/>
                <w:lang w:eastAsia="de-AT"/>
              </w:rPr>
              <w:t xml:space="preserve">Anpassung Verkehrsinfrastruktur (an Bedürfnisse des städtischen </w:t>
            </w:r>
            <w:proofErr w:type="spellStart"/>
            <w:r w:rsidRPr="00B66A2E">
              <w:rPr>
                <w:rFonts w:eastAsia="Times New Roman" w:cs="Arial"/>
                <w:color w:val="000000"/>
                <w:sz w:val="16"/>
                <w:szCs w:val="16"/>
                <w:lang w:eastAsia="de-AT"/>
              </w:rPr>
              <w:t>GüV</w:t>
            </w:r>
            <w:proofErr w:type="spellEnd"/>
            <w:r w:rsidRPr="00B66A2E">
              <w:rPr>
                <w:rFonts w:eastAsia="Times New Roman" w:cs="Arial"/>
                <w:color w:val="000000"/>
                <w:sz w:val="16"/>
                <w:szCs w:val="16"/>
                <w:lang w:eastAsia="de-AT"/>
              </w:rPr>
              <w:t>)</w:t>
            </w:r>
          </w:p>
        </w:tc>
      </w:tr>
      <w:tr w:rsidR="00B55165" w:rsidRPr="00B66A2E" w:rsidTr="00B55165">
        <w:trPr>
          <w:gridAfter w:val="1"/>
          <w:wAfter w:w="23" w:type="dxa"/>
          <w:trHeight w:val="450"/>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B55165" w:rsidRPr="00B66A2E" w:rsidRDefault="00B55165" w:rsidP="00B55165">
            <w:pPr>
              <w:spacing w:after="0"/>
              <w:jc w:val="center"/>
              <w:rPr>
                <w:rFonts w:eastAsia="Times New Roman" w:cs="Arial"/>
                <w:color w:val="000000"/>
                <w:sz w:val="16"/>
                <w:szCs w:val="16"/>
                <w:lang w:eastAsia="de-AT"/>
              </w:rPr>
            </w:pPr>
            <w:r w:rsidRPr="00B66A2E">
              <w:rPr>
                <w:rFonts w:eastAsia="Times New Roman" w:cs="Arial"/>
                <w:color w:val="000000"/>
                <w:sz w:val="16"/>
                <w:szCs w:val="16"/>
                <w:lang w:eastAsia="de-AT"/>
              </w:rPr>
              <w:t>L26</w:t>
            </w:r>
          </w:p>
        </w:tc>
        <w:tc>
          <w:tcPr>
            <w:tcW w:w="9140" w:type="dxa"/>
            <w:gridSpan w:val="4"/>
            <w:tcBorders>
              <w:top w:val="single" w:sz="4" w:space="0" w:color="auto"/>
              <w:left w:val="nil"/>
              <w:bottom w:val="single" w:sz="4" w:space="0" w:color="auto"/>
              <w:right w:val="single" w:sz="12" w:space="0" w:color="000000" w:themeColor="text1"/>
            </w:tcBorders>
            <w:shd w:val="clear" w:color="auto" w:fill="auto"/>
            <w:vAlign w:val="center"/>
            <w:hideMark/>
          </w:tcPr>
          <w:p w:rsidR="00B55165" w:rsidRPr="00B66A2E" w:rsidRDefault="00B55165" w:rsidP="00B55165">
            <w:pPr>
              <w:spacing w:after="0"/>
              <w:jc w:val="center"/>
              <w:rPr>
                <w:rFonts w:eastAsia="Times New Roman" w:cs="Arial"/>
                <w:color w:val="000000"/>
                <w:sz w:val="16"/>
                <w:szCs w:val="16"/>
                <w:lang w:eastAsia="de-AT"/>
              </w:rPr>
            </w:pPr>
            <w:r w:rsidRPr="00B66A2E">
              <w:rPr>
                <w:rFonts w:eastAsia="Times New Roman" w:cs="Arial"/>
                <w:color w:val="000000"/>
                <w:sz w:val="16"/>
                <w:szCs w:val="16"/>
                <w:lang w:eastAsia="de-AT"/>
              </w:rPr>
              <w:t>Spezifische Nutzungsbedingungen</w:t>
            </w:r>
          </w:p>
        </w:tc>
      </w:tr>
      <w:tr w:rsidR="00B55165" w:rsidRPr="00B66A2E" w:rsidTr="00B55165">
        <w:trPr>
          <w:gridAfter w:val="1"/>
          <w:wAfter w:w="23" w:type="dxa"/>
          <w:trHeight w:val="480"/>
        </w:trPr>
        <w:tc>
          <w:tcPr>
            <w:tcW w:w="798"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B55165" w:rsidRPr="00B66A2E" w:rsidRDefault="00B55165" w:rsidP="00B55165">
            <w:pPr>
              <w:spacing w:after="0"/>
              <w:jc w:val="center"/>
              <w:rPr>
                <w:rFonts w:eastAsia="Times New Roman" w:cs="Arial"/>
                <w:color w:val="000000"/>
                <w:sz w:val="16"/>
                <w:szCs w:val="16"/>
                <w:lang w:eastAsia="de-AT"/>
              </w:rPr>
            </w:pPr>
            <w:r w:rsidRPr="00B66A2E">
              <w:rPr>
                <w:rFonts w:eastAsia="Times New Roman" w:cs="Arial"/>
                <w:color w:val="000000"/>
                <w:sz w:val="16"/>
                <w:szCs w:val="16"/>
                <w:lang w:eastAsia="de-AT"/>
              </w:rPr>
              <w:t>Notizen zum Thema und zu den Lösungsansätzen</w:t>
            </w:r>
          </w:p>
        </w:tc>
        <w:tc>
          <w:tcPr>
            <w:tcW w:w="9140" w:type="dxa"/>
            <w:gridSpan w:val="4"/>
            <w:vMerge w:val="restart"/>
            <w:tcBorders>
              <w:top w:val="single" w:sz="4" w:space="0" w:color="auto"/>
              <w:left w:val="single" w:sz="4" w:space="0" w:color="auto"/>
              <w:bottom w:val="single" w:sz="4" w:space="0" w:color="auto"/>
              <w:right w:val="single" w:sz="12" w:space="0" w:color="000000" w:themeColor="text1"/>
            </w:tcBorders>
            <w:shd w:val="clear" w:color="auto" w:fill="auto"/>
            <w:hideMark/>
          </w:tcPr>
          <w:p w:rsidR="00B55165" w:rsidRPr="00B66A2E" w:rsidRDefault="00B55165" w:rsidP="00B55165">
            <w:pPr>
              <w:spacing w:after="0"/>
              <w:rPr>
                <w:rFonts w:eastAsia="Times New Roman" w:cs="Arial"/>
                <w:color w:val="000000"/>
                <w:sz w:val="16"/>
                <w:szCs w:val="16"/>
                <w:lang w:eastAsia="de-AT"/>
              </w:rPr>
            </w:pPr>
            <w:r w:rsidRPr="00B66A2E">
              <w:rPr>
                <w:rFonts w:eastAsia="Times New Roman" w:cs="Arial"/>
                <w:noProof/>
                <w:color w:val="000000"/>
                <w:sz w:val="16"/>
                <w:szCs w:val="16"/>
                <w:lang w:eastAsia="de-AT"/>
              </w:rPr>
              <w:drawing>
                <wp:inline distT="0" distB="0" distL="0" distR="0">
                  <wp:extent cx="186532" cy="144000"/>
                  <wp:effectExtent l="19050" t="0" r="3968" b="0"/>
                  <wp:docPr id="22"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6532" cy="144000"/>
                          </a:xfrm>
                          <a:prstGeom prst="rect">
                            <a:avLst/>
                          </a:prstGeom>
                          <a:noFill/>
                          <a:ln w="9525">
                            <a:noFill/>
                            <a:miter lim="800000"/>
                            <a:headEnd/>
                            <a:tailEnd/>
                          </a:ln>
                        </pic:spPr>
                      </pic:pic>
                    </a:graphicData>
                  </a:graphic>
                </wp:inline>
              </w:drawing>
            </w:r>
          </w:p>
        </w:tc>
      </w:tr>
      <w:tr w:rsidR="00B55165" w:rsidRPr="00B66A2E" w:rsidTr="00B55165">
        <w:trPr>
          <w:gridAfter w:val="1"/>
          <w:wAfter w:w="23" w:type="dxa"/>
          <w:trHeight w:val="480"/>
        </w:trPr>
        <w:tc>
          <w:tcPr>
            <w:tcW w:w="798" w:type="dxa"/>
            <w:vMerge/>
            <w:tcBorders>
              <w:top w:val="nil"/>
              <w:left w:val="single" w:sz="4" w:space="0" w:color="auto"/>
              <w:bottom w:val="single" w:sz="4" w:space="0" w:color="auto"/>
              <w:right w:val="single" w:sz="4" w:space="0" w:color="auto"/>
            </w:tcBorders>
            <w:vAlign w:val="center"/>
            <w:hideMark/>
          </w:tcPr>
          <w:p w:rsidR="00B55165" w:rsidRPr="00B66A2E" w:rsidRDefault="00B55165" w:rsidP="00B55165">
            <w:pPr>
              <w:spacing w:after="0"/>
              <w:rPr>
                <w:rFonts w:eastAsia="Times New Roman" w:cs="Arial"/>
                <w:color w:val="000000"/>
                <w:sz w:val="16"/>
                <w:szCs w:val="16"/>
                <w:lang w:eastAsia="de-AT"/>
              </w:rPr>
            </w:pPr>
          </w:p>
        </w:tc>
        <w:tc>
          <w:tcPr>
            <w:tcW w:w="9140" w:type="dxa"/>
            <w:gridSpan w:val="4"/>
            <w:vMerge/>
            <w:tcBorders>
              <w:top w:val="single" w:sz="4" w:space="0" w:color="auto"/>
              <w:left w:val="single" w:sz="4" w:space="0" w:color="auto"/>
              <w:bottom w:val="single" w:sz="4" w:space="0" w:color="auto"/>
              <w:right w:val="single" w:sz="12" w:space="0" w:color="000000" w:themeColor="text1"/>
            </w:tcBorders>
            <w:vAlign w:val="center"/>
            <w:hideMark/>
          </w:tcPr>
          <w:p w:rsidR="00B55165" w:rsidRPr="00B66A2E" w:rsidRDefault="00B55165" w:rsidP="00B55165">
            <w:pPr>
              <w:spacing w:after="0"/>
              <w:rPr>
                <w:rFonts w:eastAsia="Times New Roman" w:cs="Arial"/>
                <w:color w:val="000000"/>
                <w:sz w:val="16"/>
                <w:szCs w:val="16"/>
                <w:lang w:eastAsia="de-AT"/>
              </w:rPr>
            </w:pPr>
          </w:p>
        </w:tc>
      </w:tr>
      <w:tr w:rsidR="00B55165" w:rsidRPr="00B66A2E" w:rsidTr="00B55165">
        <w:trPr>
          <w:gridAfter w:val="1"/>
          <w:wAfter w:w="23" w:type="dxa"/>
          <w:trHeight w:val="480"/>
        </w:trPr>
        <w:tc>
          <w:tcPr>
            <w:tcW w:w="798" w:type="dxa"/>
            <w:vMerge/>
            <w:tcBorders>
              <w:top w:val="nil"/>
              <w:left w:val="single" w:sz="4" w:space="0" w:color="auto"/>
              <w:bottom w:val="single" w:sz="4" w:space="0" w:color="auto"/>
              <w:right w:val="single" w:sz="4" w:space="0" w:color="auto"/>
            </w:tcBorders>
            <w:vAlign w:val="center"/>
            <w:hideMark/>
          </w:tcPr>
          <w:p w:rsidR="00B55165" w:rsidRPr="00B66A2E" w:rsidRDefault="00B55165" w:rsidP="00B55165">
            <w:pPr>
              <w:spacing w:after="0"/>
              <w:rPr>
                <w:rFonts w:eastAsia="Times New Roman" w:cs="Arial"/>
                <w:color w:val="000000"/>
                <w:sz w:val="16"/>
                <w:szCs w:val="16"/>
                <w:lang w:eastAsia="de-AT"/>
              </w:rPr>
            </w:pPr>
          </w:p>
        </w:tc>
        <w:tc>
          <w:tcPr>
            <w:tcW w:w="9140" w:type="dxa"/>
            <w:gridSpan w:val="4"/>
            <w:vMerge/>
            <w:tcBorders>
              <w:top w:val="single" w:sz="4" w:space="0" w:color="auto"/>
              <w:left w:val="single" w:sz="4" w:space="0" w:color="auto"/>
              <w:bottom w:val="single" w:sz="4" w:space="0" w:color="auto"/>
              <w:right w:val="single" w:sz="12" w:space="0" w:color="000000" w:themeColor="text1"/>
            </w:tcBorders>
            <w:vAlign w:val="center"/>
            <w:hideMark/>
          </w:tcPr>
          <w:p w:rsidR="00B55165" w:rsidRPr="00B66A2E" w:rsidRDefault="00B55165" w:rsidP="00B55165">
            <w:pPr>
              <w:spacing w:after="0"/>
              <w:rPr>
                <w:rFonts w:eastAsia="Times New Roman" w:cs="Arial"/>
                <w:color w:val="000000"/>
                <w:sz w:val="16"/>
                <w:szCs w:val="16"/>
                <w:lang w:eastAsia="de-AT"/>
              </w:rPr>
            </w:pPr>
          </w:p>
        </w:tc>
      </w:tr>
      <w:tr w:rsidR="00B55165" w:rsidRPr="00B66A2E" w:rsidTr="00B55165">
        <w:trPr>
          <w:gridAfter w:val="1"/>
          <w:wAfter w:w="23" w:type="dxa"/>
          <w:trHeight w:val="480"/>
        </w:trPr>
        <w:tc>
          <w:tcPr>
            <w:tcW w:w="798" w:type="dxa"/>
            <w:vMerge/>
            <w:tcBorders>
              <w:top w:val="nil"/>
              <w:left w:val="single" w:sz="4" w:space="0" w:color="auto"/>
              <w:bottom w:val="single" w:sz="4" w:space="0" w:color="auto"/>
              <w:right w:val="single" w:sz="4" w:space="0" w:color="auto"/>
            </w:tcBorders>
            <w:vAlign w:val="center"/>
            <w:hideMark/>
          </w:tcPr>
          <w:p w:rsidR="00B55165" w:rsidRPr="00B66A2E" w:rsidRDefault="00B55165" w:rsidP="00B55165">
            <w:pPr>
              <w:spacing w:after="0"/>
              <w:rPr>
                <w:rFonts w:eastAsia="Times New Roman" w:cs="Arial"/>
                <w:color w:val="000000"/>
                <w:sz w:val="16"/>
                <w:szCs w:val="16"/>
                <w:lang w:eastAsia="de-AT"/>
              </w:rPr>
            </w:pPr>
          </w:p>
        </w:tc>
        <w:tc>
          <w:tcPr>
            <w:tcW w:w="9140" w:type="dxa"/>
            <w:gridSpan w:val="4"/>
            <w:vMerge/>
            <w:tcBorders>
              <w:top w:val="single" w:sz="4" w:space="0" w:color="auto"/>
              <w:left w:val="single" w:sz="4" w:space="0" w:color="auto"/>
              <w:bottom w:val="single" w:sz="4" w:space="0" w:color="auto"/>
              <w:right w:val="single" w:sz="12" w:space="0" w:color="000000" w:themeColor="text1"/>
            </w:tcBorders>
            <w:vAlign w:val="center"/>
            <w:hideMark/>
          </w:tcPr>
          <w:p w:rsidR="00B55165" w:rsidRPr="00B66A2E" w:rsidRDefault="00B55165" w:rsidP="00B55165">
            <w:pPr>
              <w:spacing w:after="0"/>
              <w:rPr>
                <w:rFonts w:eastAsia="Times New Roman" w:cs="Arial"/>
                <w:color w:val="000000"/>
                <w:sz w:val="16"/>
                <w:szCs w:val="16"/>
                <w:lang w:eastAsia="de-AT"/>
              </w:rPr>
            </w:pPr>
          </w:p>
        </w:tc>
      </w:tr>
      <w:tr w:rsidR="00B55165" w:rsidRPr="00B66A2E" w:rsidTr="00B55165">
        <w:trPr>
          <w:gridAfter w:val="1"/>
          <w:wAfter w:w="23" w:type="dxa"/>
          <w:trHeight w:val="480"/>
        </w:trPr>
        <w:tc>
          <w:tcPr>
            <w:tcW w:w="798" w:type="dxa"/>
            <w:vMerge/>
            <w:tcBorders>
              <w:top w:val="nil"/>
              <w:left w:val="single" w:sz="4" w:space="0" w:color="auto"/>
              <w:bottom w:val="single" w:sz="4" w:space="0" w:color="auto"/>
              <w:right w:val="single" w:sz="4" w:space="0" w:color="auto"/>
            </w:tcBorders>
            <w:vAlign w:val="center"/>
            <w:hideMark/>
          </w:tcPr>
          <w:p w:rsidR="00B55165" w:rsidRPr="00B66A2E" w:rsidRDefault="00B55165" w:rsidP="00B55165">
            <w:pPr>
              <w:spacing w:after="0"/>
              <w:rPr>
                <w:rFonts w:eastAsia="Times New Roman" w:cs="Arial"/>
                <w:color w:val="000000"/>
                <w:sz w:val="16"/>
                <w:szCs w:val="16"/>
                <w:lang w:eastAsia="de-AT"/>
              </w:rPr>
            </w:pPr>
          </w:p>
        </w:tc>
        <w:tc>
          <w:tcPr>
            <w:tcW w:w="9140" w:type="dxa"/>
            <w:gridSpan w:val="4"/>
            <w:vMerge/>
            <w:tcBorders>
              <w:top w:val="single" w:sz="4" w:space="0" w:color="auto"/>
              <w:left w:val="single" w:sz="4" w:space="0" w:color="auto"/>
              <w:bottom w:val="single" w:sz="4" w:space="0" w:color="auto"/>
              <w:right w:val="single" w:sz="12" w:space="0" w:color="000000" w:themeColor="text1"/>
            </w:tcBorders>
            <w:vAlign w:val="center"/>
            <w:hideMark/>
          </w:tcPr>
          <w:p w:rsidR="00B55165" w:rsidRPr="00B66A2E" w:rsidRDefault="00B55165" w:rsidP="00B55165">
            <w:pPr>
              <w:spacing w:after="0"/>
              <w:rPr>
                <w:rFonts w:eastAsia="Times New Roman" w:cs="Arial"/>
                <w:color w:val="000000"/>
                <w:sz w:val="16"/>
                <w:szCs w:val="16"/>
                <w:lang w:eastAsia="de-AT"/>
              </w:rPr>
            </w:pPr>
          </w:p>
        </w:tc>
      </w:tr>
      <w:tr w:rsidR="00B55165" w:rsidRPr="00B66A2E" w:rsidTr="00B55165">
        <w:trPr>
          <w:gridAfter w:val="1"/>
          <w:wAfter w:w="23" w:type="dxa"/>
          <w:trHeight w:val="480"/>
        </w:trPr>
        <w:tc>
          <w:tcPr>
            <w:tcW w:w="798" w:type="dxa"/>
            <w:vMerge/>
            <w:tcBorders>
              <w:top w:val="nil"/>
              <w:left w:val="single" w:sz="4" w:space="0" w:color="auto"/>
              <w:bottom w:val="single" w:sz="4" w:space="0" w:color="auto"/>
              <w:right w:val="single" w:sz="4" w:space="0" w:color="auto"/>
            </w:tcBorders>
            <w:vAlign w:val="center"/>
            <w:hideMark/>
          </w:tcPr>
          <w:p w:rsidR="00B55165" w:rsidRPr="00B66A2E" w:rsidRDefault="00B55165" w:rsidP="00B55165">
            <w:pPr>
              <w:spacing w:after="0"/>
              <w:rPr>
                <w:rFonts w:eastAsia="Times New Roman" w:cs="Arial"/>
                <w:color w:val="000000"/>
                <w:sz w:val="16"/>
                <w:szCs w:val="16"/>
                <w:lang w:eastAsia="de-AT"/>
              </w:rPr>
            </w:pPr>
          </w:p>
        </w:tc>
        <w:tc>
          <w:tcPr>
            <w:tcW w:w="9140" w:type="dxa"/>
            <w:gridSpan w:val="4"/>
            <w:vMerge/>
            <w:tcBorders>
              <w:top w:val="single" w:sz="4" w:space="0" w:color="auto"/>
              <w:left w:val="single" w:sz="4" w:space="0" w:color="auto"/>
              <w:bottom w:val="single" w:sz="4" w:space="0" w:color="auto"/>
              <w:right w:val="single" w:sz="12" w:space="0" w:color="000000" w:themeColor="text1"/>
            </w:tcBorders>
            <w:vAlign w:val="center"/>
            <w:hideMark/>
          </w:tcPr>
          <w:p w:rsidR="00B55165" w:rsidRPr="00B66A2E" w:rsidRDefault="00B55165" w:rsidP="00B55165">
            <w:pPr>
              <w:spacing w:after="0"/>
              <w:rPr>
                <w:rFonts w:eastAsia="Times New Roman" w:cs="Arial"/>
                <w:color w:val="000000"/>
                <w:sz w:val="16"/>
                <w:szCs w:val="16"/>
                <w:lang w:eastAsia="de-AT"/>
              </w:rPr>
            </w:pPr>
          </w:p>
        </w:tc>
      </w:tr>
      <w:tr w:rsidR="00B55165" w:rsidRPr="00B66A2E" w:rsidTr="00B55165">
        <w:trPr>
          <w:gridAfter w:val="1"/>
          <w:wAfter w:w="23" w:type="dxa"/>
          <w:trHeight w:val="480"/>
        </w:trPr>
        <w:tc>
          <w:tcPr>
            <w:tcW w:w="798" w:type="dxa"/>
            <w:vMerge/>
            <w:tcBorders>
              <w:top w:val="nil"/>
              <w:left w:val="single" w:sz="4" w:space="0" w:color="auto"/>
              <w:bottom w:val="single" w:sz="4" w:space="0" w:color="auto"/>
              <w:right w:val="single" w:sz="4" w:space="0" w:color="auto"/>
            </w:tcBorders>
            <w:vAlign w:val="center"/>
            <w:hideMark/>
          </w:tcPr>
          <w:p w:rsidR="00B55165" w:rsidRPr="00B66A2E" w:rsidRDefault="00B55165" w:rsidP="00B55165">
            <w:pPr>
              <w:spacing w:after="0"/>
              <w:rPr>
                <w:rFonts w:eastAsia="Times New Roman" w:cs="Arial"/>
                <w:color w:val="000000"/>
                <w:sz w:val="16"/>
                <w:szCs w:val="16"/>
                <w:lang w:eastAsia="de-AT"/>
              </w:rPr>
            </w:pPr>
          </w:p>
        </w:tc>
        <w:tc>
          <w:tcPr>
            <w:tcW w:w="9140" w:type="dxa"/>
            <w:gridSpan w:val="4"/>
            <w:vMerge/>
            <w:tcBorders>
              <w:top w:val="single" w:sz="4" w:space="0" w:color="auto"/>
              <w:left w:val="single" w:sz="4" w:space="0" w:color="auto"/>
              <w:bottom w:val="single" w:sz="4" w:space="0" w:color="auto"/>
              <w:right w:val="single" w:sz="12" w:space="0" w:color="000000" w:themeColor="text1"/>
            </w:tcBorders>
            <w:vAlign w:val="center"/>
            <w:hideMark/>
          </w:tcPr>
          <w:p w:rsidR="00B55165" w:rsidRPr="00B66A2E" w:rsidRDefault="00B55165" w:rsidP="00B55165">
            <w:pPr>
              <w:spacing w:after="0"/>
              <w:rPr>
                <w:rFonts w:eastAsia="Times New Roman" w:cs="Arial"/>
                <w:color w:val="000000"/>
                <w:sz w:val="16"/>
                <w:szCs w:val="16"/>
                <w:lang w:eastAsia="de-AT"/>
              </w:rPr>
            </w:pPr>
          </w:p>
        </w:tc>
      </w:tr>
      <w:tr w:rsidR="00B55165" w:rsidRPr="00B66A2E" w:rsidTr="00B55165">
        <w:trPr>
          <w:gridAfter w:val="1"/>
          <w:wAfter w:w="23" w:type="dxa"/>
          <w:trHeight w:val="480"/>
        </w:trPr>
        <w:tc>
          <w:tcPr>
            <w:tcW w:w="798" w:type="dxa"/>
            <w:vMerge/>
            <w:tcBorders>
              <w:top w:val="nil"/>
              <w:left w:val="single" w:sz="4" w:space="0" w:color="auto"/>
              <w:bottom w:val="single" w:sz="4" w:space="0" w:color="auto"/>
              <w:right w:val="single" w:sz="4" w:space="0" w:color="auto"/>
            </w:tcBorders>
            <w:vAlign w:val="center"/>
            <w:hideMark/>
          </w:tcPr>
          <w:p w:rsidR="00B55165" w:rsidRPr="00B66A2E" w:rsidRDefault="00B55165" w:rsidP="00B55165">
            <w:pPr>
              <w:spacing w:after="0"/>
              <w:rPr>
                <w:rFonts w:eastAsia="Times New Roman" w:cs="Arial"/>
                <w:color w:val="000000"/>
                <w:sz w:val="16"/>
                <w:szCs w:val="16"/>
                <w:lang w:eastAsia="de-AT"/>
              </w:rPr>
            </w:pPr>
          </w:p>
        </w:tc>
        <w:tc>
          <w:tcPr>
            <w:tcW w:w="9140" w:type="dxa"/>
            <w:gridSpan w:val="4"/>
            <w:vMerge/>
            <w:tcBorders>
              <w:top w:val="single" w:sz="4" w:space="0" w:color="auto"/>
              <w:left w:val="single" w:sz="4" w:space="0" w:color="auto"/>
              <w:bottom w:val="single" w:sz="4" w:space="0" w:color="auto"/>
              <w:right w:val="single" w:sz="12" w:space="0" w:color="000000" w:themeColor="text1"/>
            </w:tcBorders>
            <w:vAlign w:val="center"/>
            <w:hideMark/>
          </w:tcPr>
          <w:p w:rsidR="00B55165" w:rsidRPr="00B66A2E" w:rsidRDefault="00B55165" w:rsidP="00B55165">
            <w:pPr>
              <w:spacing w:after="0"/>
              <w:rPr>
                <w:rFonts w:eastAsia="Times New Roman" w:cs="Arial"/>
                <w:color w:val="000000"/>
                <w:sz w:val="16"/>
                <w:szCs w:val="16"/>
                <w:lang w:eastAsia="de-AT"/>
              </w:rPr>
            </w:pPr>
          </w:p>
        </w:tc>
      </w:tr>
      <w:tr w:rsidR="00B55165" w:rsidRPr="00B66A2E" w:rsidTr="00B55165">
        <w:trPr>
          <w:gridAfter w:val="1"/>
          <w:wAfter w:w="23" w:type="dxa"/>
          <w:trHeight w:val="480"/>
        </w:trPr>
        <w:tc>
          <w:tcPr>
            <w:tcW w:w="798" w:type="dxa"/>
            <w:vMerge/>
            <w:tcBorders>
              <w:top w:val="nil"/>
              <w:left w:val="single" w:sz="4" w:space="0" w:color="auto"/>
              <w:bottom w:val="single" w:sz="4" w:space="0" w:color="auto"/>
              <w:right w:val="single" w:sz="4" w:space="0" w:color="auto"/>
            </w:tcBorders>
            <w:vAlign w:val="center"/>
            <w:hideMark/>
          </w:tcPr>
          <w:p w:rsidR="00B55165" w:rsidRPr="00B66A2E" w:rsidRDefault="00B55165" w:rsidP="00B55165">
            <w:pPr>
              <w:spacing w:after="0"/>
              <w:rPr>
                <w:rFonts w:eastAsia="Times New Roman" w:cs="Arial"/>
                <w:color w:val="000000"/>
                <w:sz w:val="16"/>
                <w:szCs w:val="16"/>
                <w:lang w:eastAsia="de-AT"/>
              </w:rPr>
            </w:pPr>
          </w:p>
        </w:tc>
        <w:tc>
          <w:tcPr>
            <w:tcW w:w="9140" w:type="dxa"/>
            <w:gridSpan w:val="4"/>
            <w:vMerge/>
            <w:tcBorders>
              <w:top w:val="single" w:sz="4" w:space="0" w:color="auto"/>
              <w:left w:val="single" w:sz="4" w:space="0" w:color="auto"/>
              <w:bottom w:val="single" w:sz="4" w:space="0" w:color="auto"/>
              <w:right w:val="single" w:sz="12" w:space="0" w:color="000000" w:themeColor="text1"/>
            </w:tcBorders>
            <w:vAlign w:val="center"/>
            <w:hideMark/>
          </w:tcPr>
          <w:p w:rsidR="00B55165" w:rsidRPr="00B66A2E" w:rsidRDefault="00B55165" w:rsidP="00B55165">
            <w:pPr>
              <w:spacing w:after="0"/>
              <w:rPr>
                <w:rFonts w:eastAsia="Times New Roman" w:cs="Arial"/>
                <w:color w:val="000000"/>
                <w:sz w:val="16"/>
                <w:szCs w:val="16"/>
                <w:lang w:eastAsia="de-AT"/>
              </w:rPr>
            </w:pPr>
          </w:p>
        </w:tc>
      </w:tr>
      <w:tr w:rsidR="00B55165" w:rsidRPr="00B66A2E" w:rsidTr="00B55165">
        <w:trPr>
          <w:gridAfter w:val="1"/>
          <w:wAfter w:w="23" w:type="dxa"/>
          <w:trHeight w:val="480"/>
        </w:trPr>
        <w:tc>
          <w:tcPr>
            <w:tcW w:w="798" w:type="dxa"/>
            <w:vMerge/>
            <w:tcBorders>
              <w:top w:val="nil"/>
              <w:left w:val="single" w:sz="4" w:space="0" w:color="auto"/>
              <w:bottom w:val="single" w:sz="4" w:space="0" w:color="auto"/>
              <w:right w:val="single" w:sz="4" w:space="0" w:color="auto"/>
            </w:tcBorders>
            <w:vAlign w:val="center"/>
            <w:hideMark/>
          </w:tcPr>
          <w:p w:rsidR="00B55165" w:rsidRPr="00B66A2E" w:rsidRDefault="00B55165" w:rsidP="00B55165">
            <w:pPr>
              <w:spacing w:after="0"/>
              <w:rPr>
                <w:rFonts w:eastAsia="Times New Roman" w:cs="Arial"/>
                <w:color w:val="000000"/>
                <w:sz w:val="16"/>
                <w:szCs w:val="16"/>
                <w:lang w:eastAsia="de-AT"/>
              </w:rPr>
            </w:pPr>
          </w:p>
        </w:tc>
        <w:tc>
          <w:tcPr>
            <w:tcW w:w="9140" w:type="dxa"/>
            <w:gridSpan w:val="4"/>
            <w:vMerge/>
            <w:tcBorders>
              <w:top w:val="single" w:sz="4" w:space="0" w:color="auto"/>
              <w:left w:val="single" w:sz="4" w:space="0" w:color="auto"/>
              <w:bottom w:val="single" w:sz="4" w:space="0" w:color="auto"/>
              <w:right w:val="single" w:sz="12" w:space="0" w:color="000000" w:themeColor="text1"/>
            </w:tcBorders>
            <w:vAlign w:val="center"/>
            <w:hideMark/>
          </w:tcPr>
          <w:p w:rsidR="00B55165" w:rsidRPr="00B66A2E" w:rsidRDefault="00B55165" w:rsidP="00B55165">
            <w:pPr>
              <w:spacing w:after="0"/>
              <w:rPr>
                <w:rFonts w:eastAsia="Times New Roman" w:cs="Arial"/>
                <w:color w:val="000000"/>
                <w:sz w:val="16"/>
                <w:szCs w:val="16"/>
                <w:lang w:eastAsia="de-AT"/>
              </w:rPr>
            </w:pPr>
          </w:p>
        </w:tc>
      </w:tr>
      <w:tr w:rsidR="00B55165" w:rsidRPr="00B66A2E" w:rsidTr="00B55165">
        <w:trPr>
          <w:gridAfter w:val="1"/>
          <w:wAfter w:w="23" w:type="dxa"/>
          <w:trHeight w:val="480"/>
        </w:trPr>
        <w:tc>
          <w:tcPr>
            <w:tcW w:w="798" w:type="dxa"/>
            <w:vMerge/>
            <w:tcBorders>
              <w:top w:val="nil"/>
              <w:left w:val="single" w:sz="4" w:space="0" w:color="auto"/>
              <w:bottom w:val="single" w:sz="4" w:space="0" w:color="auto"/>
              <w:right w:val="single" w:sz="4" w:space="0" w:color="auto"/>
            </w:tcBorders>
            <w:vAlign w:val="center"/>
            <w:hideMark/>
          </w:tcPr>
          <w:p w:rsidR="00B55165" w:rsidRPr="00B66A2E" w:rsidRDefault="00B55165" w:rsidP="00B55165">
            <w:pPr>
              <w:spacing w:after="0"/>
              <w:rPr>
                <w:rFonts w:eastAsia="Times New Roman" w:cs="Arial"/>
                <w:color w:val="000000"/>
                <w:sz w:val="16"/>
                <w:szCs w:val="16"/>
                <w:lang w:eastAsia="de-AT"/>
              </w:rPr>
            </w:pPr>
          </w:p>
        </w:tc>
        <w:tc>
          <w:tcPr>
            <w:tcW w:w="9140" w:type="dxa"/>
            <w:gridSpan w:val="4"/>
            <w:vMerge/>
            <w:tcBorders>
              <w:top w:val="single" w:sz="4" w:space="0" w:color="auto"/>
              <w:left w:val="single" w:sz="4" w:space="0" w:color="auto"/>
              <w:bottom w:val="single" w:sz="4" w:space="0" w:color="auto"/>
              <w:right w:val="single" w:sz="12" w:space="0" w:color="000000" w:themeColor="text1"/>
            </w:tcBorders>
            <w:vAlign w:val="center"/>
            <w:hideMark/>
          </w:tcPr>
          <w:p w:rsidR="00B55165" w:rsidRPr="00B66A2E" w:rsidRDefault="00B55165" w:rsidP="00B55165">
            <w:pPr>
              <w:spacing w:after="0"/>
              <w:rPr>
                <w:rFonts w:eastAsia="Times New Roman" w:cs="Arial"/>
                <w:color w:val="000000"/>
                <w:sz w:val="16"/>
                <w:szCs w:val="16"/>
                <w:lang w:eastAsia="de-AT"/>
              </w:rPr>
            </w:pPr>
          </w:p>
        </w:tc>
      </w:tr>
      <w:tr w:rsidR="00B55165" w:rsidRPr="00B66A2E" w:rsidTr="00B55165">
        <w:trPr>
          <w:gridAfter w:val="1"/>
          <w:wAfter w:w="23" w:type="dxa"/>
          <w:trHeight w:val="480"/>
        </w:trPr>
        <w:tc>
          <w:tcPr>
            <w:tcW w:w="798" w:type="dxa"/>
            <w:vMerge/>
            <w:tcBorders>
              <w:top w:val="nil"/>
              <w:left w:val="single" w:sz="4" w:space="0" w:color="auto"/>
              <w:bottom w:val="single" w:sz="4" w:space="0" w:color="auto"/>
              <w:right w:val="single" w:sz="4" w:space="0" w:color="auto"/>
            </w:tcBorders>
            <w:vAlign w:val="center"/>
            <w:hideMark/>
          </w:tcPr>
          <w:p w:rsidR="00B55165" w:rsidRPr="00B66A2E" w:rsidRDefault="00B55165" w:rsidP="00B55165">
            <w:pPr>
              <w:spacing w:after="0"/>
              <w:rPr>
                <w:rFonts w:eastAsia="Times New Roman" w:cs="Arial"/>
                <w:color w:val="000000"/>
                <w:sz w:val="16"/>
                <w:szCs w:val="16"/>
                <w:lang w:eastAsia="de-AT"/>
              </w:rPr>
            </w:pPr>
          </w:p>
        </w:tc>
        <w:tc>
          <w:tcPr>
            <w:tcW w:w="9140" w:type="dxa"/>
            <w:gridSpan w:val="4"/>
            <w:vMerge/>
            <w:tcBorders>
              <w:top w:val="single" w:sz="4" w:space="0" w:color="auto"/>
              <w:left w:val="single" w:sz="4" w:space="0" w:color="auto"/>
              <w:bottom w:val="single" w:sz="4" w:space="0" w:color="auto"/>
              <w:right w:val="single" w:sz="12" w:space="0" w:color="000000" w:themeColor="text1"/>
            </w:tcBorders>
            <w:vAlign w:val="center"/>
            <w:hideMark/>
          </w:tcPr>
          <w:p w:rsidR="00B55165" w:rsidRPr="00B66A2E" w:rsidRDefault="00B55165" w:rsidP="00B55165">
            <w:pPr>
              <w:spacing w:after="0"/>
              <w:rPr>
                <w:rFonts w:eastAsia="Times New Roman" w:cs="Arial"/>
                <w:color w:val="000000"/>
                <w:sz w:val="16"/>
                <w:szCs w:val="16"/>
                <w:lang w:eastAsia="de-AT"/>
              </w:rPr>
            </w:pPr>
          </w:p>
        </w:tc>
      </w:tr>
      <w:tr w:rsidR="00B55165" w:rsidRPr="00B66A2E" w:rsidTr="00B55165">
        <w:trPr>
          <w:gridAfter w:val="1"/>
          <w:wAfter w:w="23" w:type="dxa"/>
          <w:trHeight w:val="480"/>
        </w:trPr>
        <w:tc>
          <w:tcPr>
            <w:tcW w:w="798" w:type="dxa"/>
            <w:vMerge/>
            <w:tcBorders>
              <w:top w:val="nil"/>
              <w:left w:val="single" w:sz="4" w:space="0" w:color="auto"/>
              <w:bottom w:val="single" w:sz="4" w:space="0" w:color="auto"/>
              <w:right w:val="single" w:sz="4" w:space="0" w:color="auto"/>
            </w:tcBorders>
            <w:vAlign w:val="center"/>
            <w:hideMark/>
          </w:tcPr>
          <w:p w:rsidR="00B55165" w:rsidRPr="00B66A2E" w:rsidRDefault="00B55165" w:rsidP="00B55165">
            <w:pPr>
              <w:spacing w:after="0"/>
              <w:rPr>
                <w:rFonts w:eastAsia="Times New Roman" w:cs="Arial"/>
                <w:color w:val="000000"/>
                <w:sz w:val="16"/>
                <w:szCs w:val="16"/>
                <w:lang w:eastAsia="de-AT"/>
              </w:rPr>
            </w:pPr>
          </w:p>
        </w:tc>
        <w:tc>
          <w:tcPr>
            <w:tcW w:w="9140" w:type="dxa"/>
            <w:gridSpan w:val="4"/>
            <w:vMerge/>
            <w:tcBorders>
              <w:top w:val="single" w:sz="4" w:space="0" w:color="auto"/>
              <w:left w:val="single" w:sz="4" w:space="0" w:color="auto"/>
              <w:bottom w:val="single" w:sz="4" w:space="0" w:color="auto"/>
              <w:right w:val="single" w:sz="12" w:space="0" w:color="000000" w:themeColor="text1"/>
            </w:tcBorders>
            <w:vAlign w:val="center"/>
            <w:hideMark/>
          </w:tcPr>
          <w:p w:rsidR="00B55165" w:rsidRPr="00B66A2E" w:rsidRDefault="00B55165" w:rsidP="00B55165">
            <w:pPr>
              <w:spacing w:after="0"/>
              <w:rPr>
                <w:rFonts w:eastAsia="Times New Roman" w:cs="Arial"/>
                <w:color w:val="000000"/>
                <w:sz w:val="16"/>
                <w:szCs w:val="16"/>
                <w:lang w:eastAsia="de-AT"/>
              </w:rPr>
            </w:pPr>
          </w:p>
        </w:tc>
      </w:tr>
      <w:tr w:rsidR="00B55165" w:rsidRPr="00B66A2E" w:rsidTr="00B55165">
        <w:trPr>
          <w:gridAfter w:val="1"/>
          <w:wAfter w:w="23" w:type="dxa"/>
          <w:trHeight w:val="480"/>
        </w:trPr>
        <w:tc>
          <w:tcPr>
            <w:tcW w:w="798" w:type="dxa"/>
            <w:vMerge/>
            <w:tcBorders>
              <w:top w:val="nil"/>
              <w:left w:val="single" w:sz="4" w:space="0" w:color="auto"/>
              <w:bottom w:val="single" w:sz="4" w:space="0" w:color="auto"/>
              <w:right w:val="single" w:sz="4" w:space="0" w:color="auto"/>
            </w:tcBorders>
            <w:vAlign w:val="center"/>
            <w:hideMark/>
          </w:tcPr>
          <w:p w:rsidR="00B55165" w:rsidRPr="00B66A2E" w:rsidRDefault="00B55165" w:rsidP="00B55165">
            <w:pPr>
              <w:spacing w:after="0"/>
              <w:rPr>
                <w:rFonts w:eastAsia="Times New Roman" w:cs="Arial"/>
                <w:color w:val="000000"/>
                <w:sz w:val="16"/>
                <w:szCs w:val="16"/>
                <w:lang w:eastAsia="de-AT"/>
              </w:rPr>
            </w:pPr>
          </w:p>
        </w:tc>
        <w:tc>
          <w:tcPr>
            <w:tcW w:w="9140" w:type="dxa"/>
            <w:gridSpan w:val="4"/>
            <w:vMerge/>
            <w:tcBorders>
              <w:top w:val="single" w:sz="4" w:space="0" w:color="auto"/>
              <w:left w:val="single" w:sz="4" w:space="0" w:color="auto"/>
              <w:bottom w:val="single" w:sz="4" w:space="0" w:color="auto"/>
              <w:right w:val="single" w:sz="12" w:space="0" w:color="000000" w:themeColor="text1"/>
            </w:tcBorders>
            <w:vAlign w:val="center"/>
            <w:hideMark/>
          </w:tcPr>
          <w:p w:rsidR="00B55165" w:rsidRPr="00B66A2E" w:rsidRDefault="00B55165" w:rsidP="00B55165">
            <w:pPr>
              <w:spacing w:after="0"/>
              <w:rPr>
                <w:rFonts w:eastAsia="Times New Roman" w:cs="Arial"/>
                <w:color w:val="000000"/>
                <w:sz w:val="16"/>
                <w:szCs w:val="16"/>
                <w:lang w:eastAsia="de-AT"/>
              </w:rPr>
            </w:pPr>
          </w:p>
        </w:tc>
      </w:tr>
      <w:tr w:rsidR="00B55165" w:rsidRPr="002A4399" w:rsidTr="00B55165">
        <w:trPr>
          <w:gridAfter w:val="1"/>
          <w:wAfter w:w="23" w:type="dxa"/>
          <w:trHeight w:val="1620"/>
        </w:trPr>
        <w:tc>
          <w:tcPr>
            <w:tcW w:w="9938" w:type="dxa"/>
            <w:gridSpan w:val="5"/>
            <w:tcBorders>
              <w:top w:val="single" w:sz="4" w:space="0" w:color="auto"/>
              <w:left w:val="single" w:sz="4" w:space="0" w:color="auto"/>
              <w:bottom w:val="single" w:sz="4" w:space="0" w:color="auto"/>
              <w:right w:val="single" w:sz="12" w:space="0" w:color="000000" w:themeColor="text1"/>
            </w:tcBorders>
            <w:shd w:val="clear" w:color="auto" w:fill="auto"/>
            <w:vAlign w:val="center"/>
            <w:hideMark/>
          </w:tcPr>
          <w:p w:rsidR="00B55165" w:rsidRPr="003D639D" w:rsidRDefault="00B55165" w:rsidP="00B55165">
            <w:pPr>
              <w:spacing w:after="0"/>
              <w:jc w:val="center"/>
              <w:rPr>
                <w:rFonts w:eastAsia="Times New Roman" w:cs="Arial"/>
                <w:color w:val="262F77"/>
                <w:szCs w:val="20"/>
                <w:lang w:eastAsia="de-AT"/>
              </w:rPr>
            </w:pPr>
            <w:r w:rsidRPr="005B368F">
              <w:rPr>
                <w:rFonts w:eastAsia="Times New Roman" w:cs="Arial"/>
                <w:noProof/>
                <w:color w:val="262F77"/>
                <w:szCs w:val="20"/>
                <w:lang w:eastAsia="de-AT"/>
              </w:rPr>
              <w:drawing>
                <wp:anchor distT="0" distB="0" distL="114300" distR="114300" simplePos="0" relativeHeight="251986944" behindDoc="0" locked="0" layoutInCell="1" allowOverlap="1">
                  <wp:simplePos x="0" y="0"/>
                  <wp:positionH relativeFrom="margin">
                    <wp:posOffset>53975</wp:posOffset>
                  </wp:positionH>
                  <wp:positionV relativeFrom="margin">
                    <wp:posOffset>75565</wp:posOffset>
                  </wp:positionV>
                  <wp:extent cx="276225" cy="361950"/>
                  <wp:effectExtent l="19050" t="0" r="9525" b="0"/>
                  <wp:wrapSquare wrapText="bothSides"/>
                  <wp:docPr id="29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276225" cy="361950"/>
                          </a:xfrm>
                          <a:prstGeom prst="rect">
                            <a:avLst/>
                          </a:prstGeom>
                          <a:noFill/>
                          <a:ln w="9525">
                            <a:noFill/>
                            <a:miter lim="800000"/>
                            <a:headEnd/>
                            <a:tailEnd/>
                          </a:ln>
                        </pic:spPr>
                      </pic:pic>
                    </a:graphicData>
                  </a:graphic>
                </wp:anchor>
              </w:drawing>
            </w:r>
            <w:r w:rsidRPr="003D639D">
              <w:rPr>
                <w:rFonts w:eastAsia="Times New Roman" w:cs="Arial"/>
                <w:color w:val="262F77"/>
                <w:szCs w:val="20"/>
                <w:lang w:eastAsia="de-AT"/>
              </w:rPr>
              <w:t>Smart Urban Logistics</w:t>
            </w:r>
          </w:p>
          <w:p w:rsidR="00F32C39" w:rsidRDefault="00F32C39" w:rsidP="00F32C39">
            <w:pPr>
              <w:spacing w:after="0"/>
              <w:jc w:val="center"/>
              <w:rPr>
                <w:rFonts w:eastAsia="Times New Roman" w:cs="Arial"/>
                <w:color w:val="262F77"/>
                <w:sz w:val="22"/>
                <w:lang w:eastAsia="de-AT"/>
              </w:rPr>
            </w:pPr>
            <w:r w:rsidRPr="00F32C39">
              <w:rPr>
                <w:rFonts w:eastAsia="Times New Roman" w:cs="Arial"/>
                <w:color w:val="262F77"/>
                <w:sz w:val="22"/>
                <w:lang w:eastAsia="de-AT"/>
              </w:rPr>
              <w:t xml:space="preserve">Kommunikationsprozess </w:t>
            </w:r>
          </w:p>
          <w:p w:rsidR="00B55165" w:rsidRPr="00976A5D" w:rsidRDefault="00B55165" w:rsidP="00B55165">
            <w:pPr>
              <w:spacing w:after="30"/>
              <w:jc w:val="center"/>
              <w:rPr>
                <w:rFonts w:eastAsia="Times New Roman" w:cs="Arial"/>
                <w:b/>
                <w:bCs/>
                <w:color w:val="262F77"/>
                <w:sz w:val="24"/>
                <w:szCs w:val="24"/>
                <w:lang w:eastAsia="de-AT"/>
              </w:rPr>
            </w:pPr>
            <w:r w:rsidRPr="00976A5D">
              <w:rPr>
                <w:rFonts w:eastAsia="Times New Roman" w:cs="Arial"/>
                <w:b/>
                <w:bCs/>
                <w:color w:val="262F77"/>
                <w:sz w:val="24"/>
                <w:szCs w:val="24"/>
                <w:lang w:eastAsia="de-AT"/>
              </w:rPr>
              <w:t xml:space="preserve">Themen - </w:t>
            </w:r>
            <w:proofErr w:type="spellStart"/>
            <w:r w:rsidRPr="00976A5D">
              <w:rPr>
                <w:rFonts w:eastAsia="Times New Roman" w:cs="Arial"/>
                <w:b/>
                <w:bCs/>
                <w:color w:val="262F77"/>
                <w:sz w:val="24"/>
                <w:szCs w:val="24"/>
                <w:lang w:eastAsia="de-AT"/>
              </w:rPr>
              <w:t>Factsheet</w:t>
            </w:r>
            <w:proofErr w:type="spellEnd"/>
            <w:r w:rsidRPr="00976A5D">
              <w:rPr>
                <w:rFonts w:eastAsia="Times New Roman" w:cs="Arial"/>
                <w:b/>
                <w:bCs/>
                <w:color w:val="262F77"/>
                <w:sz w:val="24"/>
                <w:szCs w:val="24"/>
                <w:lang w:eastAsia="de-AT"/>
              </w:rPr>
              <w:t xml:space="preserve"> T</w:t>
            </w:r>
            <w:r>
              <w:rPr>
                <w:rFonts w:eastAsia="Times New Roman" w:cs="Arial"/>
                <w:b/>
                <w:bCs/>
                <w:color w:val="262F77"/>
                <w:sz w:val="24"/>
                <w:szCs w:val="24"/>
                <w:lang w:eastAsia="de-AT"/>
              </w:rPr>
              <w:t>7</w:t>
            </w:r>
            <w:r w:rsidRPr="002A4399">
              <w:rPr>
                <w:rFonts w:eastAsia="Times New Roman" w:cs="Arial"/>
                <w:b/>
                <w:bCs/>
                <w:color w:val="1F497D"/>
                <w:sz w:val="24"/>
                <w:szCs w:val="24"/>
                <w:lang w:eastAsia="de-AT"/>
              </w:rPr>
              <w:br/>
            </w:r>
            <w:r w:rsidRPr="002A4399">
              <w:rPr>
                <w:rFonts w:eastAsia="Times New Roman" w:cs="Arial"/>
                <w:b/>
                <w:bCs/>
                <w:color w:val="34922F"/>
                <w:sz w:val="28"/>
                <w:szCs w:val="28"/>
                <w:lang w:eastAsia="de-AT"/>
              </w:rPr>
              <w:t>Lage von und Verkehrsaufkommen</w:t>
            </w:r>
            <w:r>
              <w:rPr>
                <w:rFonts w:eastAsia="Times New Roman" w:cs="Arial"/>
                <w:b/>
                <w:bCs/>
                <w:color w:val="34922F"/>
                <w:sz w:val="28"/>
                <w:szCs w:val="28"/>
                <w:lang w:eastAsia="de-AT"/>
              </w:rPr>
              <w:t xml:space="preserve"> durch </w:t>
            </w:r>
          </w:p>
          <w:p w:rsidR="00B55165" w:rsidRPr="002A4399" w:rsidRDefault="00B55165" w:rsidP="00B55165">
            <w:pPr>
              <w:spacing w:after="0"/>
              <w:jc w:val="center"/>
              <w:rPr>
                <w:rFonts w:eastAsia="Times New Roman" w:cs="Arial"/>
                <w:color w:val="000000"/>
                <w:szCs w:val="20"/>
                <w:lang w:eastAsia="de-AT"/>
              </w:rPr>
            </w:pPr>
            <w:r>
              <w:rPr>
                <w:rFonts w:eastAsia="Times New Roman" w:cs="Arial"/>
                <w:b/>
                <w:bCs/>
                <w:color w:val="34922F"/>
                <w:sz w:val="28"/>
                <w:szCs w:val="28"/>
                <w:lang w:eastAsia="de-AT"/>
              </w:rPr>
              <w:t>Speditionen/Frächter/</w:t>
            </w:r>
            <w:r w:rsidRPr="002A4399">
              <w:rPr>
                <w:rFonts w:eastAsia="Times New Roman" w:cs="Arial"/>
                <w:b/>
                <w:bCs/>
                <w:color w:val="34922F"/>
                <w:sz w:val="28"/>
                <w:szCs w:val="28"/>
                <w:lang w:eastAsia="de-AT"/>
              </w:rPr>
              <w:t>Umschlagplätze</w:t>
            </w:r>
          </w:p>
        </w:tc>
      </w:tr>
      <w:tr w:rsidR="00B55165" w:rsidRPr="002A4399" w:rsidTr="00B55165">
        <w:trPr>
          <w:gridAfter w:val="1"/>
          <w:wAfter w:w="23" w:type="dxa"/>
          <w:trHeight w:val="540"/>
        </w:trPr>
        <w:tc>
          <w:tcPr>
            <w:tcW w:w="9938" w:type="dxa"/>
            <w:gridSpan w:val="5"/>
            <w:tcBorders>
              <w:top w:val="single" w:sz="4" w:space="0" w:color="auto"/>
              <w:left w:val="single" w:sz="4" w:space="0" w:color="auto"/>
              <w:bottom w:val="single" w:sz="4" w:space="0" w:color="auto"/>
              <w:right w:val="single" w:sz="12" w:space="0" w:color="000000" w:themeColor="text1"/>
            </w:tcBorders>
            <w:shd w:val="clear" w:color="000000" w:fill="A6DAF5"/>
            <w:noWrap/>
            <w:vAlign w:val="center"/>
            <w:hideMark/>
          </w:tcPr>
          <w:p w:rsidR="00B55165" w:rsidRPr="002A4399" w:rsidRDefault="00B55165" w:rsidP="00B55165">
            <w:pPr>
              <w:spacing w:after="0"/>
              <w:jc w:val="center"/>
              <w:rPr>
                <w:rFonts w:eastAsia="Times New Roman" w:cs="Arial"/>
                <w:b/>
                <w:bCs/>
                <w:color w:val="262F77"/>
                <w:sz w:val="22"/>
                <w:lang w:eastAsia="de-AT"/>
              </w:rPr>
            </w:pPr>
            <w:r w:rsidRPr="002A4399">
              <w:rPr>
                <w:rFonts w:eastAsia="Times New Roman" w:cs="Arial"/>
                <w:b/>
                <w:bCs/>
                <w:color w:val="262F77"/>
                <w:sz w:val="22"/>
                <w:lang w:eastAsia="de-AT"/>
              </w:rPr>
              <w:t>Erklärung und Kurzinformation</w:t>
            </w:r>
          </w:p>
        </w:tc>
      </w:tr>
      <w:tr w:rsidR="00B55165" w:rsidRPr="002A4399" w:rsidTr="00B55165">
        <w:trPr>
          <w:gridAfter w:val="1"/>
          <w:wAfter w:w="23" w:type="dxa"/>
          <w:trHeight w:val="1355"/>
        </w:trPr>
        <w:tc>
          <w:tcPr>
            <w:tcW w:w="9938" w:type="dxa"/>
            <w:gridSpan w:val="5"/>
            <w:tcBorders>
              <w:top w:val="single" w:sz="4" w:space="0" w:color="auto"/>
              <w:left w:val="single" w:sz="4" w:space="0" w:color="auto"/>
              <w:bottom w:val="single" w:sz="4" w:space="0" w:color="auto"/>
              <w:right w:val="single" w:sz="12" w:space="0" w:color="000000" w:themeColor="text1"/>
            </w:tcBorders>
            <w:shd w:val="clear" w:color="auto" w:fill="auto"/>
            <w:vAlign w:val="center"/>
            <w:hideMark/>
          </w:tcPr>
          <w:p w:rsidR="00B55165" w:rsidRPr="002A4399" w:rsidRDefault="00B55165" w:rsidP="003A2E87">
            <w:pPr>
              <w:spacing w:after="0"/>
              <w:jc w:val="both"/>
              <w:rPr>
                <w:rFonts w:eastAsia="Times New Roman" w:cs="Arial"/>
                <w:color w:val="000000"/>
                <w:sz w:val="18"/>
                <w:szCs w:val="18"/>
                <w:lang w:eastAsia="de-AT"/>
              </w:rPr>
            </w:pPr>
            <w:r w:rsidRPr="002A4399">
              <w:rPr>
                <w:rFonts w:eastAsia="Times New Roman" w:cs="Arial"/>
                <w:color w:val="000000"/>
                <w:sz w:val="18"/>
                <w:szCs w:val="18"/>
                <w:lang w:eastAsia="de-AT"/>
              </w:rPr>
              <w:t>Speditionen</w:t>
            </w:r>
            <w:r w:rsidR="003A2E87">
              <w:rPr>
                <w:rFonts w:eastAsia="Times New Roman" w:cs="Arial"/>
                <w:color w:val="000000"/>
                <w:sz w:val="18"/>
                <w:szCs w:val="18"/>
                <w:lang w:eastAsia="de-AT"/>
              </w:rPr>
              <w:t xml:space="preserve">, </w:t>
            </w:r>
            <w:r w:rsidRPr="002A4399">
              <w:rPr>
                <w:rFonts w:eastAsia="Times New Roman" w:cs="Arial"/>
                <w:color w:val="000000"/>
                <w:sz w:val="18"/>
                <w:szCs w:val="18"/>
                <w:lang w:eastAsia="de-AT"/>
              </w:rPr>
              <w:t>Frächter und deren Ums</w:t>
            </w:r>
            <w:r>
              <w:rPr>
                <w:rFonts w:eastAsia="Times New Roman" w:cs="Arial"/>
                <w:color w:val="000000"/>
                <w:sz w:val="18"/>
                <w:szCs w:val="18"/>
                <w:lang w:eastAsia="de-AT"/>
              </w:rPr>
              <w:t>chlagsplätze sowie Bahnverladest</w:t>
            </w:r>
            <w:r w:rsidRPr="002A4399">
              <w:rPr>
                <w:rFonts w:eastAsia="Times New Roman" w:cs="Arial"/>
                <w:color w:val="000000"/>
                <w:sz w:val="18"/>
                <w:szCs w:val="18"/>
                <w:lang w:eastAsia="de-AT"/>
              </w:rPr>
              <w:t>ellen und Terminals sind in vielen Fällen außerhalb der Wohngebiete loziert und stellen dann nur geringe Probleme für die Wohnbevölker</w:t>
            </w:r>
            <w:r>
              <w:rPr>
                <w:rFonts w:eastAsia="Times New Roman" w:cs="Arial"/>
                <w:color w:val="000000"/>
                <w:sz w:val="18"/>
                <w:szCs w:val="18"/>
                <w:lang w:eastAsia="de-AT"/>
              </w:rPr>
              <w:t xml:space="preserve">ung dar. Wachsende Städte haben </w:t>
            </w:r>
            <w:r w:rsidRPr="002A4399">
              <w:rPr>
                <w:rFonts w:eastAsia="Times New Roman" w:cs="Arial"/>
                <w:color w:val="000000"/>
                <w:sz w:val="18"/>
                <w:szCs w:val="18"/>
                <w:lang w:eastAsia="de-AT"/>
              </w:rPr>
              <w:t>oder können in Zukunft an diese Güterverkehrs</w:t>
            </w:r>
            <w:r>
              <w:rPr>
                <w:rFonts w:eastAsia="Times New Roman" w:cs="Arial"/>
                <w:color w:val="000000"/>
                <w:sz w:val="18"/>
                <w:szCs w:val="18"/>
                <w:lang w:eastAsia="de-AT"/>
              </w:rPr>
              <w:t>-</w:t>
            </w:r>
            <w:r w:rsidRPr="002A4399">
              <w:rPr>
                <w:rFonts w:eastAsia="Times New Roman" w:cs="Arial"/>
                <w:color w:val="000000"/>
                <w:sz w:val="18"/>
                <w:szCs w:val="18"/>
                <w:lang w:eastAsia="de-AT"/>
              </w:rPr>
              <w:t>aufkommenspunkte heranwachse</w:t>
            </w:r>
            <w:r>
              <w:rPr>
                <w:rFonts w:eastAsia="Times New Roman" w:cs="Arial"/>
                <w:color w:val="000000"/>
                <w:sz w:val="18"/>
                <w:szCs w:val="18"/>
                <w:lang w:eastAsia="de-AT"/>
              </w:rPr>
              <w:t>n. Damit sind bereits oder könn</w:t>
            </w:r>
            <w:r w:rsidRPr="002A4399">
              <w:rPr>
                <w:rFonts w:eastAsia="Times New Roman" w:cs="Arial"/>
                <w:color w:val="000000"/>
                <w:sz w:val="18"/>
                <w:szCs w:val="18"/>
                <w:lang w:eastAsia="de-AT"/>
              </w:rPr>
              <w:t>e</w:t>
            </w:r>
            <w:r>
              <w:rPr>
                <w:rFonts w:eastAsia="Times New Roman" w:cs="Arial"/>
                <w:color w:val="000000"/>
                <w:sz w:val="18"/>
                <w:szCs w:val="18"/>
                <w:lang w:eastAsia="de-AT"/>
              </w:rPr>
              <w:t>n</w:t>
            </w:r>
            <w:r w:rsidRPr="002A4399">
              <w:rPr>
                <w:rFonts w:eastAsia="Times New Roman" w:cs="Arial"/>
                <w:color w:val="000000"/>
                <w:sz w:val="18"/>
                <w:szCs w:val="18"/>
                <w:lang w:eastAsia="de-AT"/>
              </w:rPr>
              <w:t xml:space="preserve"> zukünftig Ko</w:t>
            </w:r>
            <w:r>
              <w:rPr>
                <w:rFonts w:eastAsia="Times New Roman" w:cs="Arial"/>
                <w:color w:val="000000"/>
                <w:sz w:val="18"/>
                <w:szCs w:val="18"/>
                <w:lang w:eastAsia="de-AT"/>
              </w:rPr>
              <w:t>nflikte entstehen, die im Sinne</w:t>
            </w:r>
            <w:r w:rsidRPr="002A4399">
              <w:rPr>
                <w:rFonts w:eastAsia="Times New Roman" w:cs="Arial"/>
                <w:color w:val="000000"/>
                <w:sz w:val="18"/>
                <w:szCs w:val="18"/>
                <w:lang w:eastAsia="de-AT"/>
              </w:rPr>
              <w:t xml:space="preserve"> sowohl der Transportwirtschaft als auc</w:t>
            </w:r>
            <w:r>
              <w:rPr>
                <w:rFonts w:eastAsia="Times New Roman" w:cs="Arial"/>
                <w:color w:val="000000"/>
                <w:sz w:val="18"/>
                <w:szCs w:val="18"/>
                <w:lang w:eastAsia="de-AT"/>
              </w:rPr>
              <w:t>h der Bevöl</w:t>
            </w:r>
            <w:r w:rsidRPr="002A4399">
              <w:rPr>
                <w:rFonts w:eastAsia="Times New Roman" w:cs="Arial"/>
                <w:color w:val="000000"/>
                <w:sz w:val="18"/>
                <w:szCs w:val="18"/>
                <w:lang w:eastAsia="de-AT"/>
              </w:rPr>
              <w:t>kerung zu lösen sind, um das Funktionieren der Stadt langfristig zu gewährleisten.</w:t>
            </w:r>
          </w:p>
        </w:tc>
      </w:tr>
      <w:tr w:rsidR="00B55165" w:rsidRPr="002A4399" w:rsidTr="00B55165">
        <w:trPr>
          <w:gridAfter w:val="1"/>
          <w:wAfter w:w="23" w:type="dxa"/>
          <w:trHeight w:val="540"/>
        </w:trPr>
        <w:tc>
          <w:tcPr>
            <w:tcW w:w="9938" w:type="dxa"/>
            <w:gridSpan w:val="5"/>
            <w:tcBorders>
              <w:top w:val="single" w:sz="4" w:space="0" w:color="auto"/>
              <w:left w:val="single" w:sz="4" w:space="0" w:color="auto"/>
              <w:bottom w:val="single" w:sz="4" w:space="0" w:color="auto"/>
              <w:right w:val="single" w:sz="12" w:space="0" w:color="000000" w:themeColor="text1"/>
            </w:tcBorders>
            <w:shd w:val="clear" w:color="000000" w:fill="A6DAF5"/>
            <w:noWrap/>
            <w:vAlign w:val="center"/>
            <w:hideMark/>
          </w:tcPr>
          <w:p w:rsidR="00B55165" w:rsidRPr="002A4399" w:rsidRDefault="00B55165" w:rsidP="00B55165">
            <w:pPr>
              <w:spacing w:after="0"/>
              <w:jc w:val="center"/>
              <w:rPr>
                <w:rFonts w:eastAsia="Times New Roman" w:cs="Arial"/>
                <w:b/>
                <w:bCs/>
                <w:color w:val="262F77"/>
                <w:sz w:val="22"/>
                <w:lang w:eastAsia="de-AT"/>
              </w:rPr>
            </w:pPr>
            <w:r w:rsidRPr="002A4399">
              <w:rPr>
                <w:rFonts w:eastAsia="Times New Roman" w:cs="Arial"/>
                <w:b/>
                <w:bCs/>
                <w:color w:val="262F77"/>
                <w:sz w:val="22"/>
                <w:lang w:eastAsia="de-AT"/>
              </w:rPr>
              <w:t>Potenzielle Lösungen</w:t>
            </w:r>
          </w:p>
        </w:tc>
      </w:tr>
      <w:tr w:rsidR="00B55165" w:rsidRPr="002A4399" w:rsidTr="00B55165">
        <w:trPr>
          <w:gridAfter w:val="1"/>
          <w:wAfter w:w="23" w:type="dxa"/>
          <w:trHeight w:val="630"/>
        </w:trPr>
        <w:tc>
          <w:tcPr>
            <w:tcW w:w="798" w:type="dxa"/>
            <w:tcBorders>
              <w:top w:val="nil"/>
              <w:left w:val="single" w:sz="4" w:space="0" w:color="auto"/>
              <w:bottom w:val="single" w:sz="4" w:space="0" w:color="auto"/>
              <w:right w:val="single" w:sz="4" w:space="0" w:color="auto"/>
            </w:tcBorders>
            <w:shd w:val="clear" w:color="000000" w:fill="A6DAF5"/>
            <w:vAlign w:val="center"/>
            <w:hideMark/>
          </w:tcPr>
          <w:p w:rsidR="00B55165" w:rsidRPr="002A4399" w:rsidRDefault="00B55165" w:rsidP="00B55165">
            <w:pPr>
              <w:spacing w:after="0"/>
              <w:jc w:val="center"/>
              <w:rPr>
                <w:rFonts w:eastAsia="Times New Roman" w:cs="Arial"/>
                <w:color w:val="262F77"/>
                <w:sz w:val="16"/>
                <w:szCs w:val="16"/>
                <w:lang w:eastAsia="de-AT"/>
              </w:rPr>
            </w:pPr>
            <w:r w:rsidRPr="002A4399">
              <w:rPr>
                <w:rFonts w:eastAsia="Times New Roman" w:cs="Arial"/>
                <w:color w:val="262F77"/>
                <w:sz w:val="16"/>
                <w:szCs w:val="16"/>
                <w:lang w:eastAsia="de-AT"/>
              </w:rPr>
              <w:t>Fact-</w:t>
            </w:r>
            <w:r w:rsidRPr="002A4399">
              <w:rPr>
                <w:rFonts w:eastAsia="Times New Roman" w:cs="Arial"/>
                <w:color w:val="262F77"/>
                <w:sz w:val="16"/>
                <w:szCs w:val="16"/>
                <w:lang w:eastAsia="de-AT"/>
              </w:rPr>
              <w:br/>
            </w:r>
            <w:proofErr w:type="spellStart"/>
            <w:r w:rsidRPr="002A4399">
              <w:rPr>
                <w:rFonts w:eastAsia="Times New Roman" w:cs="Arial"/>
                <w:color w:val="262F77"/>
                <w:sz w:val="16"/>
                <w:szCs w:val="16"/>
                <w:lang w:eastAsia="de-AT"/>
              </w:rPr>
              <w:t>sheet</w:t>
            </w:r>
            <w:proofErr w:type="spellEnd"/>
            <w:r w:rsidRPr="002A4399">
              <w:rPr>
                <w:rFonts w:eastAsia="Times New Roman" w:cs="Arial"/>
                <w:color w:val="262F77"/>
                <w:sz w:val="16"/>
                <w:szCs w:val="16"/>
                <w:lang w:eastAsia="de-AT"/>
              </w:rPr>
              <w:br/>
              <w:t>Nr.</w:t>
            </w:r>
          </w:p>
        </w:tc>
        <w:tc>
          <w:tcPr>
            <w:tcW w:w="9140" w:type="dxa"/>
            <w:gridSpan w:val="4"/>
            <w:tcBorders>
              <w:top w:val="single" w:sz="4" w:space="0" w:color="auto"/>
              <w:left w:val="nil"/>
              <w:bottom w:val="single" w:sz="4" w:space="0" w:color="auto"/>
              <w:right w:val="single" w:sz="12" w:space="0" w:color="000000" w:themeColor="text1"/>
            </w:tcBorders>
            <w:shd w:val="clear" w:color="000000" w:fill="A6DAF5"/>
            <w:vAlign w:val="center"/>
            <w:hideMark/>
          </w:tcPr>
          <w:p w:rsidR="00B55165" w:rsidRPr="002A4399" w:rsidRDefault="00B55165" w:rsidP="00B55165">
            <w:pPr>
              <w:spacing w:after="0"/>
              <w:jc w:val="center"/>
              <w:rPr>
                <w:rFonts w:eastAsia="Times New Roman" w:cs="Arial"/>
                <w:b/>
                <w:bCs/>
                <w:color w:val="262F77"/>
                <w:szCs w:val="20"/>
                <w:lang w:eastAsia="de-AT"/>
              </w:rPr>
            </w:pPr>
            <w:r w:rsidRPr="002A4399">
              <w:rPr>
                <w:rFonts w:eastAsia="Times New Roman" w:cs="Arial"/>
                <w:b/>
                <w:bCs/>
                <w:color w:val="262F77"/>
                <w:szCs w:val="20"/>
                <w:lang w:eastAsia="de-AT"/>
              </w:rPr>
              <w:t>Lösungsansatz</w:t>
            </w:r>
          </w:p>
        </w:tc>
      </w:tr>
      <w:tr w:rsidR="00B55165" w:rsidRPr="002A4399" w:rsidTr="00B55165">
        <w:trPr>
          <w:gridAfter w:val="1"/>
          <w:wAfter w:w="23" w:type="dxa"/>
          <w:trHeight w:val="450"/>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B55165" w:rsidRPr="002A4399" w:rsidRDefault="00B55165" w:rsidP="00B55165">
            <w:pPr>
              <w:spacing w:after="0"/>
              <w:jc w:val="center"/>
              <w:rPr>
                <w:rFonts w:eastAsia="Times New Roman" w:cs="Arial"/>
                <w:color w:val="000000"/>
                <w:sz w:val="16"/>
                <w:szCs w:val="16"/>
                <w:lang w:eastAsia="de-AT"/>
              </w:rPr>
            </w:pPr>
            <w:r w:rsidRPr="002A4399">
              <w:rPr>
                <w:rFonts w:eastAsia="Times New Roman" w:cs="Arial"/>
                <w:color w:val="000000"/>
                <w:sz w:val="16"/>
                <w:szCs w:val="16"/>
                <w:lang w:eastAsia="de-AT"/>
              </w:rPr>
              <w:t>L2</w:t>
            </w:r>
          </w:p>
        </w:tc>
        <w:tc>
          <w:tcPr>
            <w:tcW w:w="9140" w:type="dxa"/>
            <w:gridSpan w:val="4"/>
            <w:tcBorders>
              <w:top w:val="single" w:sz="4" w:space="0" w:color="auto"/>
              <w:left w:val="nil"/>
              <w:bottom w:val="single" w:sz="4" w:space="0" w:color="auto"/>
              <w:right w:val="single" w:sz="12" w:space="0" w:color="000000" w:themeColor="text1"/>
            </w:tcBorders>
            <w:shd w:val="clear" w:color="auto" w:fill="auto"/>
            <w:vAlign w:val="center"/>
            <w:hideMark/>
          </w:tcPr>
          <w:p w:rsidR="00B55165" w:rsidRPr="002A4399" w:rsidRDefault="00B55165" w:rsidP="00B55165">
            <w:pPr>
              <w:spacing w:after="0"/>
              <w:jc w:val="center"/>
              <w:rPr>
                <w:rFonts w:eastAsia="Times New Roman" w:cs="Arial"/>
                <w:color w:val="000000"/>
                <w:sz w:val="16"/>
                <w:szCs w:val="16"/>
                <w:lang w:eastAsia="de-AT"/>
              </w:rPr>
            </w:pPr>
            <w:r w:rsidRPr="002A4399">
              <w:rPr>
                <w:rFonts w:eastAsia="Times New Roman" w:cs="Arial"/>
                <w:color w:val="000000"/>
                <w:sz w:val="16"/>
                <w:szCs w:val="16"/>
                <w:lang w:eastAsia="de-AT"/>
              </w:rPr>
              <w:t>Errichtung (und kooperative Nutzung von) Distributions- und Umschlagseinrichtung</w:t>
            </w:r>
          </w:p>
        </w:tc>
      </w:tr>
      <w:tr w:rsidR="00B55165" w:rsidRPr="002A4399" w:rsidTr="00B55165">
        <w:trPr>
          <w:gridAfter w:val="1"/>
          <w:wAfter w:w="23" w:type="dxa"/>
          <w:trHeight w:val="450"/>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B55165" w:rsidRPr="002A4399" w:rsidRDefault="00B55165" w:rsidP="00B55165">
            <w:pPr>
              <w:spacing w:after="0"/>
              <w:jc w:val="center"/>
              <w:rPr>
                <w:rFonts w:eastAsia="Times New Roman" w:cs="Arial"/>
                <w:color w:val="000000"/>
                <w:sz w:val="16"/>
                <w:szCs w:val="16"/>
                <w:lang w:eastAsia="de-AT"/>
              </w:rPr>
            </w:pPr>
            <w:r w:rsidRPr="002A4399">
              <w:rPr>
                <w:rFonts w:eastAsia="Times New Roman" w:cs="Arial"/>
                <w:color w:val="000000"/>
                <w:sz w:val="16"/>
                <w:szCs w:val="16"/>
                <w:lang w:eastAsia="de-AT"/>
              </w:rPr>
              <w:t>L10</w:t>
            </w:r>
          </w:p>
        </w:tc>
        <w:tc>
          <w:tcPr>
            <w:tcW w:w="9140" w:type="dxa"/>
            <w:gridSpan w:val="4"/>
            <w:tcBorders>
              <w:top w:val="single" w:sz="4" w:space="0" w:color="auto"/>
              <w:left w:val="nil"/>
              <w:bottom w:val="single" w:sz="4" w:space="0" w:color="auto"/>
              <w:right w:val="single" w:sz="12" w:space="0" w:color="000000" w:themeColor="text1"/>
            </w:tcBorders>
            <w:shd w:val="clear" w:color="auto" w:fill="auto"/>
            <w:vAlign w:val="center"/>
            <w:hideMark/>
          </w:tcPr>
          <w:p w:rsidR="00B55165" w:rsidRDefault="00B55165" w:rsidP="00B55165">
            <w:pPr>
              <w:spacing w:after="0"/>
              <w:jc w:val="center"/>
              <w:rPr>
                <w:rFonts w:eastAsia="Times New Roman" w:cs="Arial"/>
                <w:color w:val="000000"/>
                <w:sz w:val="16"/>
                <w:szCs w:val="16"/>
                <w:lang w:eastAsia="de-AT"/>
              </w:rPr>
            </w:pPr>
            <w:r w:rsidRPr="002A4399">
              <w:rPr>
                <w:rFonts w:eastAsia="Times New Roman" w:cs="Arial"/>
                <w:color w:val="000000"/>
                <w:sz w:val="16"/>
                <w:szCs w:val="16"/>
                <w:lang w:eastAsia="de-AT"/>
              </w:rPr>
              <w:t xml:space="preserve">Flächennutzungskonzept (gemeinschaftliche Nutzung vorhandener Flächen) </w:t>
            </w:r>
          </w:p>
          <w:p w:rsidR="00B55165" w:rsidRPr="002A4399" w:rsidRDefault="00B55165" w:rsidP="00B55165">
            <w:pPr>
              <w:spacing w:after="0"/>
              <w:jc w:val="center"/>
              <w:rPr>
                <w:rFonts w:eastAsia="Times New Roman" w:cs="Arial"/>
                <w:color w:val="000000"/>
                <w:sz w:val="16"/>
                <w:szCs w:val="16"/>
                <w:lang w:eastAsia="de-AT"/>
              </w:rPr>
            </w:pPr>
            <w:r>
              <w:rPr>
                <w:rFonts w:eastAsia="Times New Roman" w:cs="Arial"/>
                <w:color w:val="000000"/>
                <w:sz w:val="16"/>
                <w:szCs w:val="16"/>
                <w:lang w:eastAsia="de-AT"/>
              </w:rPr>
              <w:t>(für Lager und/oder Umschlag/</w:t>
            </w:r>
            <w:r w:rsidRPr="002A4399">
              <w:rPr>
                <w:rFonts w:eastAsia="Times New Roman" w:cs="Arial"/>
                <w:color w:val="000000"/>
                <w:sz w:val="16"/>
                <w:szCs w:val="16"/>
                <w:lang w:eastAsia="de-AT"/>
              </w:rPr>
              <w:t>Distribution)</w:t>
            </w:r>
          </w:p>
        </w:tc>
      </w:tr>
      <w:tr w:rsidR="00B55165" w:rsidRPr="002A4399" w:rsidTr="00B55165">
        <w:trPr>
          <w:gridAfter w:val="1"/>
          <w:wAfter w:w="23" w:type="dxa"/>
          <w:trHeight w:val="450"/>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B55165" w:rsidRPr="002A4399" w:rsidRDefault="00B55165" w:rsidP="00B55165">
            <w:pPr>
              <w:spacing w:after="0"/>
              <w:jc w:val="center"/>
              <w:rPr>
                <w:rFonts w:eastAsia="Times New Roman" w:cs="Arial"/>
                <w:color w:val="000000"/>
                <w:sz w:val="16"/>
                <w:szCs w:val="16"/>
                <w:lang w:eastAsia="de-AT"/>
              </w:rPr>
            </w:pPr>
            <w:r w:rsidRPr="002A4399">
              <w:rPr>
                <w:rFonts w:eastAsia="Times New Roman" w:cs="Arial"/>
                <w:color w:val="000000"/>
                <w:sz w:val="16"/>
                <w:szCs w:val="16"/>
                <w:lang w:eastAsia="de-AT"/>
              </w:rPr>
              <w:t>L13</w:t>
            </w:r>
          </w:p>
        </w:tc>
        <w:tc>
          <w:tcPr>
            <w:tcW w:w="9140" w:type="dxa"/>
            <w:gridSpan w:val="4"/>
            <w:tcBorders>
              <w:top w:val="single" w:sz="4" w:space="0" w:color="auto"/>
              <w:left w:val="nil"/>
              <w:bottom w:val="single" w:sz="4" w:space="0" w:color="auto"/>
              <w:right w:val="single" w:sz="12" w:space="0" w:color="000000" w:themeColor="text1"/>
            </w:tcBorders>
            <w:shd w:val="clear" w:color="auto" w:fill="auto"/>
            <w:vAlign w:val="center"/>
            <w:hideMark/>
          </w:tcPr>
          <w:p w:rsidR="00B55165" w:rsidRPr="002A4399" w:rsidRDefault="00B55165" w:rsidP="00B55165">
            <w:pPr>
              <w:spacing w:after="0"/>
              <w:jc w:val="center"/>
              <w:rPr>
                <w:rFonts w:eastAsia="Times New Roman" w:cs="Arial"/>
                <w:color w:val="000000"/>
                <w:sz w:val="16"/>
                <w:szCs w:val="16"/>
                <w:lang w:eastAsia="de-AT"/>
              </w:rPr>
            </w:pPr>
            <w:r>
              <w:rPr>
                <w:rFonts w:eastAsia="Times New Roman" w:cs="Arial"/>
                <w:color w:val="000000"/>
                <w:sz w:val="16"/>
                <w:szCs w:val="16"/>
                <w:lang w:eastAsia="de-AT"/>
              </w:rPr>
              <w:t>Flottenadaptierung (moderner</w:t>
            </w:r>
            <w:r w:rsidRPr="002A4399">
              <w:rPr>
                <w:rFonts w:eastAsia="Times New Roman" w:cs="Arial"/>
                <w:color w:val="000000"/>
                <w:sz w:val="16"/>
                <w:szCs w:val="16"/>
                <w:lang w:eastAsia="de-AT"/>
              </w:rPr>
              <w:t>, leiser, alternative Motoren etc.)</w:t>
            </w:r>
          </w:p>
        </w:tc>
      </w:tr>
      <w:tr w:rsidR="00B55165" w:rsidRPr="002A4399" w:rsidTr="00B55165">
        <w:trPr>
          <w:gridAfter w:val="1"/>
          <w:wAfter w:w="23" w:type="dxa"/>
          <w:trHeight w:val="450"/>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B55165" w:rsidRPr="002A4399" w:rsidRDefault="00B55165" w:rsidP="00B55165">
            <w:pPr>
              <w:spacing w:after="0"/>
              <w:jc w:val="center"/>
              <w:rPr>
                <w:rFonts w:eastAsia="Times New Roman" w:cs="Arial"/>
                <w:color w:val="000000"/>
                <w:sz w:val="16"/>
                <w:szCs w:val="16"/>
                <w:lang w:eastAsia="de-AT"/>
              </w:rPr>
            </w:pPr>
            <w:r w:rsidRPr="002A4399">
              <w:rPr>
                <w:rFonts w:eastAsia="Times New Roman" w:cs="Arial"/>
                <w:color w:val="000000"/>
                <w:sz w:val="16"/>
                <w:szCs w:val="16"/>
                <w:lang w:eastAsia="de-AT"/>
              </w:rPr>
              <w:t>L15</w:t>
            </w:r>
          </w:p>
        </w:tc>
        <w:tc>
          <w:tcPr>
            <w:tcW w:w="9140" w:type="dxa"/>
            <w:gridSpan w:val="4"/>
            <w:tcBorders>
              <w:top w:val="single" w:sz="4" w:space="0" w:color="auto"/>
              <w:left w:val="nil"/>
              <w:bottom w:val="single" w:sz="4" w:space="0" w:color="auto"/>
              <w:right w:val="single" w:sz="12" w:space="0" w:color="000000" w:themeColor="text1"/>
            </w:tcBorders>
            <w:shd w:val="clear" w:color="auto" w:fill="auto"/>
            <w:vAlign w:val="center"/>
            <w:hideMark/>
          </w:tcPr>
          <w:p w:rsidR="00B55165" w:rsidRPr="002A4399" w:rsidRDefault="00B55165" w:rsidP="00B55165">
            <w:pPr>
              <w:spacing w:after="0"/>
              <w:jc w:val="center"/>
              <w:rPr>
                <w:rFonts w:eastAsia="Times New Roman" w:cs="Arial"/>
                <w:color w:val="000000"/>
                <w:sz w:val="16"/>
                <w:szCs w:val="16"/>
                <w:lang w:eastAsia="de-AT"/>
              </w:rPr>
            </w:pPr>
            <w:r w:rsidRPr="002A4399">
              <w:rPr>
                <w:rFonts w:eastAsia="Times New Roman" w:cs="Arial"/>
                <w:color w:val="000000"/>
                <w:sz w:val="16"/>
                <w:szCs w:val="16"/>
                <w:lang w:eastAsia="de-AT"/>
              </w:rPr>
              <w:t xml:space="preserve">(Variable) städtische Leitsysteme für den </w:t>
            </w:r>
            <w:proofErr w:type="spellStart"/>
            <w:r w:rsidRPr="002A4399">
              <w:rPr>
                <w:rFonts w:eastAsia="Times New Roman" w:cs="Arial"/>
                <w:color w:val="000000"/>
                <w:sz w:val="16"/>
                <w:szCs w:val="16"/>
                <w:lang w:eastAsia="de-AT"/>
              </w:rPr>
              <w:t>GüV</w:t>
            </w:r>
            <w:proofErr w:type="spellEnd"/>
          </w:p>
        </w:tc>
      </w:tr>
      <w:tr w:rsidR="00B55165" w:rsidRPr="002A4399" w:rsidTr="00B55165">
        <w:trPr>
          <w:gridAfter w:val="1"/>
          <w:wAfter w:w="23" w:type="dxa"/>
          <w:trHeight w:val="480"/>
        </w:trPr>
        <w:tc>
          <w:tcPr>
            <w:tcW w:w="798"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B55165" w:rsidRPr="002A4399" w:rsidRDefault="00B55165" w:rsidP="00B55165">
            <w:pPr>
              <w:spacing w:after="0"/>
              <w:jc w:val="center"/>
              <w:rPr>
                <w:rFonts w:eastAsia="Times New Roman" w:cs="Arial"/>
                <w:color w:val="000000"/>
                <w:sz w:val="16"/>
                <w:szCs w:val="16"/>
                <w:lang w:eastAsia="de-AT"/>
              </w:rPr>
            </w:pPr>
            <w:r w:rsidRPr="002A4399">
              <w:rPr>
                <w:rFonts w:eastAsia="Times New Roman" w:cs="Arial"/>
                <w:color w:val="000000"/>
                <w:sz w:val="16"/>
                <w:szCs w:val="16"/>
                <w:lang w:eastAsia="de-AT"/>
              </w:rPr>
              <w:t>Notizen zum Thema und zu den Lösungsansätzen</w:t>
            </w:r>
          </w:p>
        </w:tc>
        <w:tc>
          <w:tcPr>
            <w:tcW w:w="9140" w:type="dxa"/>
            <w:gridSpan w:val="4"/>
            <w:vMerge w:val="restart"/>
            <w:tcBorders>
              <w:top w:val="single" w:sz="4" w:space="0" w:color="auto"/>
              <w:left w:val="single" w:sz="4" w:space="0" w:color="auto"/>
              <w:bottom w:val="single" w:sz="4" w:space="0" w:color="auto"/>
              <w:right w:val="single" w:sz="12" w:space="0" w:color="000000" w:themeColor="text1"/>
            </w:tcBorders>
            <w:shd w:val="clear" w:color="auto" w:fill="auto"/>
            <w:hideMark/>
          </w:tcPr>
          <w:p w:rsidR="00B55165" w:rsidRPr="002A4399" w:rsidRDefault="00B55165" w:rsidP="00B55165">
            <w:pPr>
              <w:spacing w:after="0"/>
              <w:rPr>
                <w:rFonts w:eastAsia="Times New Roman" w:cs="Arial"/>
                <w:color w:val="000000"/>
                <w:sz w:val="16"/>
                <w:szCs w:val="16"/>
                <w:lang w:eastAsia="de-AT"/>
              </w:rPr>
            </w:pPr>
            <w:r w:rsidRPr="005C5522">
              <w:rPr>
                <w:rFonts w:eastAsia="Times New Roman" w:cs="Arial"/>
                <w:noProof/>
                <w:color w:val="000000"/>
                <w:sz w:val="16"/>
                <w:szCs w:val="16"/>
                <w:lang w:eastAsia="de-AT"/>
              </w:rPr>
              <w:drawing>
                <wp:inline distT="0" distB="0" distL="0" distR="0">
                  <wp:extent cx="186532" cy="144000"/>
                  <wp:effectExtent l="19050" t="0" r="3968" b="0"/>
                  <wp:docPr id="23"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6532" cy="144000"/>
                          </a:xfrm>
                          <a:prstGeom prst="rect">
                            <a:avLst/>
                          </a:prstGeom>
                          <a:noFill/>
                          <a:ln w="9525">
                            <a:noFill/>
                            <a:miter lim="800000"/>
                            <a:headEnd/>
                            <a:tailEnd/>
                          </a:ln>
                        </pic:spPr>
                      </pic:pic>
                    </a:graphicData>
                  </a:graphic>
                </wp:inline>
              </w:drawing>
            </w:r>
          </w:p>
        </w:tc>
      </w:tr>
      <w:tr w:rsidR="00B55165" w:rsidRPr="002A4399" w:rsidTr="00B55165">
        <w:trPr>
          <w:gridAfter w:val="1"/>
          <w:wAfter w:w="23" w:type="dxa"/>
          <w:trHeight w:val="480"/>
        </w:trPr>
        <w:tc>
          <w:tcPr>
            <w:tcW w:w="798" w:type="dxa"/>
            <w:vMerge/>
            <w:tcBorders>
              <w:top w:val="nil"/>
              <w:left w:val="single" w:sz="4" w:space="0" w:color="auto"/>
              <w:bottom w:val="single" w:sz="4" w:space="0" w:color="auto"/>
              <w:right w:val="single" w:sz="4" w:space="0" w:color="auto"/>
            </w:tcBorders>
            <w:vAlign w:val="center"/>
            <w:hideMark/>
          </w:tcPr>
          <w:p w:rsidR="00B55165" w:rsidRPr="002A4399" w:rsidRDefault="00B55165" w:rsidP="00B55165">
            <w:pPr>
              <w:spacing w:after="0"/>
              <w:rPr>
                <w:rFonts w:eastAsia="Times New Roman" w:cs="Arial"/>
                <w:color w:val="000000"/>
                <w:sz w:val="16"/>
                <w:szCs w:val="16"/>
                <w:lang w:eastAsia="de-AT"/>
              </w:rPr>
            </w:pPr>
          </w:p>
        </w:tc>
        <w:tc>
          <w:tcPr>
            <w:tcW w:w="9140" w:type="dxa"/>
            <w:gridSpan w:val="4"/>
            <w:vMerge/>
            <w:tcBorders>
              <w:top w:val="single" w:sz="4" w:space="0" w:color="auto"/>
              <w:left w:val="single" w:sz="4" w:space="0" w:color="auto"/>
              <w:bottom w:val="single" w:sz="4" w:space="0" w:color="auto"/>
              <w:right w:val="single" w:sz="12" w:space="0" w:color="000000" w:themeColor="text1"/>
            </w:tcBorders>
            <w:vAlign w:val="center"/>
            <w:hideMark/>
          </w:tcPr>
          <w:p w:rsidR="00B55165" w:rsidRPr="002A4399" w:rsidRDefault="00B55165" w:rsidP="00B55165">
            <w:pPr>
              <w:spacing w:after="0"/>
              <w:rPr>
                <w:rFonts w:eastAsia="Times New Roman" w:cs="Arial"/>
                <w:color w:val="000000"/>
                <w:sz w:val="16"/>
                <w:szCs w:val="16"/>
                <w:lang w:eastAsia="de-AT"/>
              </w:rPr>
            </w:pPr>
          </w:p>
        </w:tc>
      </w:tr>
      <w:tr w:rsidR="00B55165" w:rsidRPr="002A4399" w:rsidTr="00B55165">
        <w:trPr>
          <w:gridAfter w:val="1"/>
          <w:wAfter w:w="23" w:type="dxa"/>
          <w:trHeight w:val="480"/>
        </w:trPr>
        <w:tc>
          <w:tcPr>
            <w:tcW w:w="798" w:type="dxa"/>
            <w:vMerge/>
            <w:tcBorders>
              <w:top w:val="nil"/>
              <w:left w:val="single" w:sz="4" w:space="0" w:color="auto"/>
              <w:bottom w:val="single" w:sz="4" w:space="0" w:color="auto"/>
              <w:right w:val="single" w:sz="4" w:space="0" w:color="auto"/>
            </w:tcBorders>
            <w:vAlign w:val="center"/>
            <w:hideMark/>
          </w:tcPr>
          <w:p w:rsidR="00B55165" w:rsidRPr="002A4399" w:rsidRDefault="00B55165" w:rsidP="00B55165">
            <w:pPr>
              <w:spacing w:after="0"/>
              <w:rPr>
                <w:rFonts w:eastAsia="Times New Roman" w:cs="Arial"/>
                <w:color w:val="000000"/>
                <w:sz w:val="16"/>
                <w:szCs w:val="16"/>
                <w:lang w:eastAsia="de-AT"/>
              </w:rPr>
            </w:pPr>
          </w:p>
        </w:tc>
        <w:tc>
          <w:tcPr>
            <w:tcW w:w="9140" w:type="dxa"/>
            <w:gridSpan w:val="4"/>
            <w:vMerge/>
            <w:tcBorders>
              <w:top w:val="single" w:sz="4" w:space="0" w:color="auto"/>
              <w:left w:val="single" w:sz="4" w:space="0" w:color="auto"/>
              <w:bottom w:val="single" w:sz="4" w:space="0" w:color="auto"/>
              <w:right w:val="single" w:sz="12" w:space="0" w:color="000000" w:themeColor="text1"/>
            </w:tcBorders>
            <w:vAlign w:val="center"/>
            <w:hideMark/>
          </w:tcPr>
          <w:p w:rsidR="00B55165" w:rsidRPr="002A4399" w:rsidRDefault="00B55165" w:rsidP="00B55165">
            <w:pPr>
              <w:spacing w:after="0"/>
              <w:rPr>
                <w:rFonts w:eastAsia="Times New Roman" w:cs="Arial"/>
                <w:color w:val="000000"/>
                <w:sz w:val="16"/>
                <w:szCs w:val="16"/>
                <w:lang w:eastAsia="de-AT"/>
              </w:rPr>
            </w:pPr>
          </w:p>
        </w:tc>
      </w:tr>
      <w:tr w:rsidR="00B55165" w:rsidRPr="002A4399" w:rsidTr="00B55165">
        <w:trPr>
          <w:gridAfter w:val="1"/>
          <w:wAfter w:w="23" w:type="dxa"/>
          <w:trHeight w:val="480"/>
        </w:trPr>
        <w:tc>
          <w:tcPr>
            <w:tcW w:w="798" w:type="dxa"/>
            <w:vMerge/>
            <w:tcBorders>
              <w:top w:val="nil"/>
              <w:left w:val="single" w:sz="4" w:space="0" w:color="auto"/>
              <w:bottom w:val="single" w:sz="4" w:space="0" w:color="auto"/>
              <w:right w:val="single" w:sz="4" w:space="0" w:color="auto"/>
            </w:tcBorders>
            <w:vAlign w:val="center"/>
            <w:hideMark/>
          </w:tcPr>
          <w:p w:rsidR="00B55165" w:rsidRPr="002A4399" w:rsidRDefault="00B55165" w:rsidP="00B55165">
            <w:pPr>
              <w:spacing w:after="0"/>
              <w:rPr>
                <w:rFonts w:eastAsia="Times New Roman" w:cs="Arial"/>
                <w:color w:val="000000"/>
                <w:sz w:val="16"/>
                <w:szCs w:val="16"/>
                <w:lang w:eastAsia="de-AT"/>
              </w:rPr>
            </w:pPr>
          </w:p>
        </w:tc>
        <w:tc>
          <w:tcPr>
            <w:tcW w:w="9140" w:type="dxa"/>
            <w:gridSpan w:val="4"/>
            <w:vMerge/>
            <w:tcBorders>
              <w:top w:val="single" w:sz="4" w:space="0" w:color="auto"/>
              <w:left w:val="single" w:sz="4" w:space="0" w:color="auto"/>
              <w:bottom w:val="single" w:sz="4" w:space="0" w:color="auto"/>
              <w:right w:val="single" w:sz="12" w:space="0" w:color="000000" w:themeColor="text1"/>
            </w:tcBorders>
            <w:vAlign w:val="center"/>
            <w:hideMark/>
          </w:tcPr>
          <w:p w:rsidR="00B55165" w:rsidRPr="002A4399" w:rsidRDefault="00B55165" w:rsidP="00B55165">
            <w:pPr>
              <w:spacing w:after="0"/>
              <w:rPr>
                <w:rFonts w:eastAsia="Times New Roman" w:cs="Arial"/>
                <w:color w:val="000000"/>
                <w:sz w:val="16"/>
                <w:szCs w:val="16"/>
                <w:lang w:eastAsia="de-AT"/>
              </w:rPr>
            </w:pPr>
          </w:p>
        </w:tc>
      </w:tr>
      <w:tr w:rsidR="00B55165" w:rsidRPr="002A4399" w:rsidTr="00B55165">
        <w:trPr>
          <w:gridAfter w:val="1"/>
          <w:wAfter w:w="23" w:type="dxa"/>
          <w:trHeight w:val="480"/>
        </w:trPr>
        <w:tc>
          <w:tcPr>
            <w:tcW w:w="798" w:type="dxa"/>
            <w:vMerge/>
            <w:tcBorders>
              <w:top w:val="nil"/>
              <w:left w:val="single" w:sz="4" w:space="0" w:color="auto"/>
              <w:bottom w:val="single" w:sz="4" w:space="0" w:color="auto"/>
              <w:right w:val="single" w:sz="4" w:space="0" w:color="auto"/>
            </w:tcBorders>
            <w:vAlign w:val="center"/>
            <w:hideMark/>
          </w:tcPr>
          <w:p w:rsidR="00B55165" w:rsidRPr="002A4399" w:rsidRDefault="00B55165" w:rsidP="00B55165">
            <w:pPr>
              <w:spacing w:after="0"/>
              <w:rPr>
                <w:rFonts w:eastAsia="Times New Roman" w:cs="Arial"/>
                <w:color w:val="000000"/>
                <w:sz w:val="16"/>
                <w:szCs w:val="16"/>
                <w:lang w:eastAsia="de-AT"/>
              </w:rPr>
            </w:pPr>
          </w:p>
        </w:tc>
        <w:tc>
          <w:tcPr>
            <w:tcW w:w="9140" w:type="dxa"/>
            <w:gridSpan w:val="4"/>
            <w:vMerge/>
            <w:tcBorders>
              <w:top w:val="single" w:sz="4" w:space="0" w:color="auto"/>
              <w:left w:val="single" w:sz="4" w:space="0" w:color="auto"/>
              <w:bottom w:val="single" w:sz="4" w:space="0" w:color="auto"/>
              <w:right w:val="single" w:sz="12" w:space="0" w:color="000000" w:themeColor="text1"/>
            </w:tcBorders>
            <w:vAlign w:val="center"/>
            <w:hideMark/>
          </w:tcPr>
          <w:p w:rsidR="00B55165" w:rsidRPr="002A4399" w:rsidRDefault="00B55165" w:rsidP="00B55165">
            <w:pPr>
              <w:spacing w:after="0"/>
              <w:rPr>
                <w:rFonts w:eastAsia="Times New Roman" w:cs="Arial"/>
                <w:color w:val="000000"/>
                <w:sz w:val="16"/>
                <w:szCs w:val="16"/>
                <w:lang w:eastAsia="de-AT"/>
              </w:rPr>
            </w:pPr>
          </w:p>
        </w:tc>
      </w:tr>
      <w:tr w:rsidR="00B55165" w:rsidRPr="002A4399" w:rsidTr="00B55165">
        <w:trPr>
          <w:gridAfter w:val="1"/>
          <w:wAfter w:w="23" w:type="dxa"/>
          <w:trHeight w:val="480"/>
        </w:trPr>
        <w:tc>
          <w:tcPr>
            <w:tcW w:w="798" w:type="dxa"/>
            <w:vMerge/>
            <w:tcBorders>
              <w:top w:val="nil"/>
              <w:left w:val="single" w:sz="4" w:space="0" w:color="auto"/>
              <w:bottom w:val="single" w:sz="4" w:space="0" w:color="auto"/>
              <w:right w:val="single" w:sz="4" w:space="0" w:color="auto"/>
            </w:tcBorders>
            <w:vAlign w:val="center"/>
            <w:hideMark/>
          </w:tcPr>
          <w:p w:rsidR="00B55165" w:rsidRPr="002A4399" w:rsidRDefault="00B55165" w:rsidP="00B55165">
            <w:pPr>
              <w:spacing w:after="0"/>
              <w:rPr>
                <w:rFonts w:eastAsia="Times New Roman" w:cs="Arial"/>
                <w:color w:val="000000"/>
                <w:sz w:val="16"/>
                <w:szCs w:val="16"/>
                <w:lang w:eastAsia="de-AT"/>
              </w:rPr>
            </w:pPr>
          </w:p>
        </w:tc>
        <w:tc>
          <w:tcPr>
            <w:tcW w:w="9140" w:type="dxa"/>
            <w:gridSpan w:val="4"/>
            <w:vMerge/>
            <w:tcBorders>
              <w:top w:val="single" w:sz="4" w:space="0" w:color="auto"/>
              <w:left w:val="single" w:sz="4" w:space="0" w:color="auto"/>
              <w:bottom w:val="single" w:sz="4" w:space="0" w:color="auto"/>
              <w:right w:val="single" w:sz="12" w:space="0" w:color="000000" w:themeColor="text1"/>
            </w:tcBorders>
            <w:vAlign w:val="center"/>
            <w:hideMark/>
          </w:tcPr>
          <w:p w:rsidR="00B55165" w:rsidRPr="002A4399" w:rsidRDefault="00B55165" w:rsidP="00B55165">
            <w:pPr>
              <w:spacing w:after="0"/>
              <w:rPr>
                <w:rFonts w:eastAsia="Times New Roman" w:cs="Arial"/>
                <w:color w:val="000000"/>
                <w:sz w:val="16"/>
                <w:szCs w:val="16"/>
                <w:lang w:eastAsia="de-AT"/>
              </w:rPr>
            </w:pPr>
          </w:p>
        </w:tc>
      </w:tr>
      <w:tr w:rsidR="00B55165" w:rsidRPr="002A4399" w:rsidTr="00B55165">
        <w:trPr>
          <w:gridAfter w:val="1"/>
          <w:wAfter w:w="23" w:type="dxa"/>
          <w:trHeight w:val="480"/>
        </w:trPr>
        <w:tc>
          <w:tcPr>
            <w:tcW w:w="798" w:type="dxa"/>
            <w:vMerge/>
            <w:tcBorders>
              <w:top w:val="nil"/>
              <w:left w:val="single" w:sz="4" w:space="0" w:color="auto"/>
              <w:bottom w:val="single" w:sz="4" w:space="0" w:color="auto"/>
              <w:right w:val="single" w:sz="4" w:space="0" w:color="auto"/>
            </w:tcBorders>
            <w:vAlign w:val="center"/>
            <w:hideMark/>
          </w:tcPr>
          <w:p w:rsidR="00B55165" w:rsidRPr="002A4399" w:rsidRDefault="00B55165" w:rsidP="00B55165">
            <w:pPr>
              <w:spacing w:after="0"/>
              <w:rPr>
                <w:rFonts w:eastAsia="Times New Roman" w:cs="Arial"/>
                <w:color w:val="000000"/>
                <w:sz w:val="16"/>
                <w:szCs w:val="16"/>
                <w:lang w:eastAsia="de-AT"/>
              </w:rPr>
            </w:pPr>
          </w:p>
        </w:tc>
        <w:tc>
          <w:tcPr>
            <w:tcW w:w="9140" w:type="dxa"/>
            <w:gridSpan w:val="4"/>
            <w:vMerge/>
            <w:tcBorders>
              <w:top w:val="single" w:sz="4" w:space="0" w:color="auto"/>
              <w:left w:val="single" w:sz="4" w:space="0" w:color="auto"/>
              <w:bottom w:val="single" w:sz="4" w:space="0" w:color="auto"/>
              <w:right w:val="single" w:sz="12" w:space="0" w:color="000000" w:themeColor="text1"/>
            </w:tcBorders>
            <w:vAlign w:val="center"/>
            <w:hideMark/>
          </w:tcPr>
          <w:p w:rsidR="00B55165" w:rsidRPr="002A4399" w:rsidRDefault="00B55165" w:rsidP="00B55165">
            <w:pPr>
              <w:spacing w:after="0"/>
              <w:rPr>
                <w:rFonts w:eastAsia="Times New Roman" w:cs="Arial"/>
                <w:color w:val="000000"/>
                <w:sz w:val="16"/>
                <w:szCs w:val="16"/>
                <w:lang w:eastAsia="de-AT"/>
              </w:rPr>
            </w:pPr>
          </w:p>
        </w:tc>
      </w:tr>
      <w:tr w:rsidR="00B55165" w:rsidRPr="002A4399" w:rsidTr="00B55165">
        <w:trPr>
          <w:gridAfter w:val="1"/>
          <w:wAfter w:w="23" w:type="dxa"/>
          <w:trHeight w:val="480"/>
        </w:trPr>
        <w:tc>
          <w:tcPr>
            <w:tcW w:w="798" w:type="dxa"/>
            <w:vMerge/>
            <w:tcBorders>
              <w:top w:val="nil"/>
              <w:left w:val="single" w:sz="4" w:space="0" w:color="auto"/>
              <w:bottom w:val="single" w:sz="4" w:space="0" w:color="auto"/>
              <w:right w:val="single" w:sz="4" w:space="0" w:color="auto"/>
            </w:tcBorders>
            <w:vAlign w:val="center"/>
            <w:hideMark/>
          </w:tcPr>
          <w:p w:rsidR="00B55165" w:rsidRPr="002A4399" w:rsidRDefault="00B55165" w:rsidP="00B55165">
            <w:pPr>
              <w:spacing w:after="0"/>
              <w:rPr>
                <w:rFonts w:eastAsia="Times New Roman" w:cs="Arial"/>
                <w:color w:val="000000"/>
                <w:sz w:val="16"/>
                <w:szCs w:val="16"/>
                <w:lang w:eastAsia="de-AT"/>
              </w:rPr>
            </w:pPr>
          </w:p>
        </w:tc>
        <w:tc>
          <w:tcPr>
            <w:tcW w:w="9140" w:type="dxa"/>
            <w:gridSpan w:val="4"/>
            <w:vMerge/>
            <w:tcBorders>
              <w:top w:val="single" w:sz="4" w:space="0" w:color="auto"/>
              <w:left w:val="single" w:sz="4" w:space="0" w:color="auto"/>
              <w:bottom w:val="single" w:sz="4" w:space="0" w:color="auto"/>
              <w:right w:val="single" w:sz="12" w:space="0" w:color="000000" w:themeColor="text1"/>
            </w:tcBorders>
            <w:vAlign w:val="center"/>
            <w:hideMark/>
          </w:tcPr>
          <w:p w:rsidR="00B55165" w:rsidRPr="002A4399" w:rsidRDefault="00B55165" w:rsidP="00B55165">
            <w:pPr>
              <w:spacing w:after="0"/>
              <w:rPr>
                <w:rFonts w:eastAsia="Times New Roman" w:cs="Arial"/>
                <w:color w:val="000000"/>
                <w:sz w:val="16"/>
                <w:szCs w:val="16"/>
                <w:lang w:eastAsia="de-AT"/>
              </w:rPr>
            </w:pPr>
          </w:p>
        </w:tc>
      </w:tr>
      <w:tr w:rsidR="00B55165" w:rsidRPr="002A4399" w:rsidTr="00B55165">
        <w:trPr>
          <w:gridAfter w:val="1"/>
          <w:wAfter w:w="23" w:type="dxa"/>
          <w:trHeight w:val="480"/>
        </w:trPr>
        <w:tc>
          <w:tcPr>
            <w:tcW w:w="798" w:type="dxa"/>
            <w:vMerge/>
            <w:tcBorders>
              <w:top w:val="nil"/>
              <w:left w:val="single" w:sz="4" w:space="0" w:color="auto"/>
              <w:bottom w:val="single" w:sz="4" w:space="0" w:color="auto"/>
              <w:right w:val="single" w:sz="4" w:space="0" w:color="auto"/>
            </w:tcBorders>
            <w:vAlign w:val="center"/>
            <w:hideMark/>
          </w:tcPr>
          <w:p w:rsidR="00B55165" w:rsidRPr="002A4399" w:rsidRDefault="00B55165" w:rsidP="00B55165">
            <w:pPr>
              <w:spacing w:after="0"/>
              <w:rPr>
                <w:rFonts w:eastAsia="Times New Roman" w:cs="Arial"/>
                <w:color w:val="000000"/>
                <w:sz w:val="16"/>
                <w:szCs w:val="16"/>
                <w:lang w:eastAsia="de-AT"/>
              </w:rPr>
            </w:pPr>
          </w:p>
        </w:tc>
        <w:tc>
          <w:tcPr>
            <w:tcW w:w="9140" w:type="dxa"/>
            <w:gridSpan w:val="4"/>
            <w:vMerge/>
            <w:tcBorders>
              <w:top w:val="single" w:sz="4" w:space="0" w:color="auto"/>
              <w:left w:val="single" w:sz="4" w:space="0" w:color="auto"/>
              <w:bottom w:val="single" w:sz="4" w:space="0" w:color="auto"/>
              <w:right w:val="single" w:sz="12" w:space="0" w:color="000000" w:themeColor="text1"/>
            </w:tcBorders>
            <w:vAlign w:val="center"/>
            <w:hideMark/>
          </w:tcPr>
          <w:p w:rsidR="00B55165" w:rsidRPr="002A4399" w:rsidRDefault="00B55165" w:rsidP="00B55165">
            <w:pPr>
              <w:spacing w:after="0"/>
              <w:rPr>
                <w:rFonts w:eastAsia="Times New Roman" w:cs="Arial"/>
                <w:color w:val="000000"/>
                <w:sz w:val="16"/>
                <w:szCs w:val="16"/>
                <w:lang w:eastAsia="de-AT"/>
              </w:rPr>
            </w:pPr>
          </w:p>
        </w:tc>
      </w:tr>
      <w:tr w:rsidR="00B55165" w:rsidRPr="002A4399" w:rsidTr="00B55165">
        <w:trPr>
          <w:gridAfter w:val="1"/>
          <w:wAfter w:w="23" w:type="dxa"/>
          <w:trHeight w:val="480"/>
        </w:trPr>
        <w:tc>
          <w:tcPr>
            <w:tcW w:w="798" w:type="dxa"/>
            <w:vMerge/>
            <w:tcBorders>
              <w:top w:val="nil"/>
              <w:left w:val="single" w:sz="4" w:space="0" w:color="auto"/>
              <w:bottom w:val="single" w:sz="4" w:space="0" w:color="auto"/>
              <w:right w:val="single" w:sz="4" w:space="0" w:color="auto"/>
            </w:tcBorders>
            <w:vAlign w:val="center"/>
            <w:hideMark/>
          </w:tcPr>
          <w:p w:rsidR="00B55165" w:rsidRPr="002A4399" w:rsidRDefault="00B55165" w:rsidP="00B55165">
            <w:pPr>
              <w:spacing w:after="0"/>
              <w:rPr>
                <w:rFonts w:eastAsia="Times New Roman" w:cs="Arial"/>
                <w:color w:val="000000"/>
                <w:sz w:val="16"/>
                <w:szCs w:val="16"/>
                <w:lang w:eastAsia="de-AT"/>
              </w:rPr>
            </w:pPr>
          </w:p>
        </w:tc>
        <w:tc>
          <w:tcPr>
            <w:tcW w:w="9140" w:type="dxa"/>
            <w:gridSpan w:val="4"/>
            <w:vMerge/>
            <w:tcBorders>
              <w:top w:val="single" w:sz="4" w:space="0" w:color="auto"/>
              <w:left w:val="single" w:sz="4" w:space="0" w:color="auto"/>
              <w:bottom w:val="single" w:sz="4" w:space="0" w:color="auto"/>
              <w:right w:val="single" w:sz="12" w:space="0" w:color="000000" w:themeColor="text1"/>
            </w:tcBorders>
            <w:vAlign w:val="center"/>
            <w:hideMark/>
          </w:tcPr>
          <w:p w:rsidR="00B55165" w:rsidRPr="002A4399" w:rsidRDefault="00B55165" w:rsidP="00B55165">
            <w:pPr>
              <w:spacing w:after="0"/>
              <w:rPr>
                <w:rFonts w:eastAsia="Times New Roman" w:cs="Arial"/>
                <w:color w:val="000000"/>
                <w:sz w:val="16"/>
                <w:szCs w:val="16"/>
                <w:lang w:eastAsia="de-AT"/>
              </w:rPr>
            </w:pPr>
          </w:p>
        </w:tc>
      </w:tr>
      <w:tr w:rsidR="00B55165" w:rsidRPr="002A4399" w:rsidTr="00B55165">
        <w:trPr>
          <w:gridAfter w:val="1"/>
          <w:wAfter w:w="23" w:type="dxa"/>
          <w:trHeight w:val="480"/>
        </w:trPr>
        <w:tc>
          <w:tcPr>
            <w:tcW w:w="798" w:type="dxa"/>
            <w:vMerge/>
            <w:tcBorders>
              <w:top w:val="nil"/>
              <w:left w:val="single" w:sz="4" w:space="0" w:color="auto"/>
              <w:bottom w:val="single" w:sz="4" w:space="0" w:color="auto"/>
              <w:right w:val="single" w:sz="4" w:space="0" w:color="auto"/>
            </w:tcBorders>
            <w:vAlign w:val="center"/>
            <w:hideMark/>
          </w:tcPr>
          <w:p w:rsidR="00B55165" w:rsidRPr="002A4399" w:rsidRDefault="00B55165" w:rsidP="00B55165">
            <w:pPr>
              <w:spacing w:after="0"/>
              <w:rPr>
                <w:rFonts w:eastAsia="Times New Roman" w:cs="Arial"/>
                <w:color w:val="000000"/>
                <w:sz w:val="16"/>
                <w:szCs w:val="16"/>
                <w:lang w:eastAsia="de-AT"/>
              </w:rPr>
            </w:pPr>
          </w:p>
        </w:tc>
        <w:tc>
          <w:tcPr>
            <w:tcW w:w="9140" w:type="dxa"/>
            <w:gridSpan w:val="4"/>
            <w:vMerge/>
            <w:tcBorders>
              <w:top w:val="single" w:sz="4" w:space="0" w:color="auto"/>
              <w:left w:val="single" w:sz="4" w:space="0" w:color="auto"/>
              <w:bottom w:val="single" w:sz="4" w:space="0" w:color="auto"/>
              <w:right w:val="single" w:sz="12" w:space="0" w:color="000000" w:themeColor="text1"/>
            </w:tcBorders>
            <w:vAlign w:val="center"/>
            <w:hideMark/>
          </w:tcPr>
          <w:p w:rsidR="00B55165" w:rsidRPr="002A4399" w:rsidRDefault="00B55165" w:rsidP="00B55165">
            <w:pPr>
              <w:spacing w:after="0"/>
              <w:rPr>
                <w:rFonts w:eastAsia="Times New Roman" w:cs="Arial"/>
                <w:color w:val="000000"/>
                <w:sz w:val="16"/>
                <w:szCs w:val="16"/>
                <w:lang w:eastAsia="de-AT"/>
              </w:rPr>
            </w:pPr>
          </w:p>
        </w:tc>
      </w:tr>
      <w:tr w:rsidR="00B55165" w:rsidRPr="002A4399" w:rsidTr="00B55165">
        <w:trPr>
          <w:gridAfter w:val="1"/>
          <w:wAfter w:w="23" w:type="dxa"/>
          <w:trHeight w:val="480"/>
        </w:trPr>
        <w:tc>
          <w:tcPr>
            <w:tcW w:w="798" w:type="dxa"/>
            <w:vMerge/>
            <w:tcBorders>
              <w:top w:val="nil"/>
              <w:left w:val="single" w:sz="4" w:space="0" w:color="auto"/>
              <w:bottom w:val="single" w:sz="4" w:space="0" w:color="auto"/>
              <w:right w:val="single" w:sz="4" w:space="0" w:color="auto"/>
            </w:tcBorders>
            <w:vAlign w:val="center"/>
            <w:hideMark/>
          </w:tcPr>
          <w:p w:rsidR="00B55165" w:rsidRPr="002A4399" w:rsidRDefault="00B55165" w:rsidP="00B55165">
            <w:pPr>
              <w:spacing w:after="0"/>
              <w:rPr>
                <w:rFonts w:eastAsia="Times New Roman" w:cs="Arial"/>
                <w:color w:val="000000"/>
                <w:sz w:val="16"/>
                <w:szCs w:val="16"/>
                <w:lang w:eastAsia="de-AT"/>
              </w:rPr>
            </w:pPr>
          </w:p>
        </w:tc>
        <w:tc>
          <w:tcPr>
            <w:tcW w:w="9140" w:type="dxa"/>
            <w:gridSpan w:val="4"/>
            <w:vMerge/>
            <w:tcBorders>
              <w:top w:val="single" w:sz="4" w:space="0" w:color="auto"/>
              <w:left w:val="single" w:sz="4" w:space="0" w:color="auto"/>
              <w:bottom w:val="single" w:sz="4" w:space="0" w:color="auto"/>
              <w:right w:val="single" w:sz="12" w:space="0" w:color="000000" w:themeColor="text1"/>
            </w:tcBorders>
            <w:vAlign w:val="center"/>
            <w:hideMark/>
          </w:tcPr>
          <w:p w:rsidR="00B55165" w:rsidRPr="002A4399" w:rsidRDefault="00B55165" w:rsidP="00B55165">
            <w:pPr>
              <w:spacing w:after="0"/>
              <w:rPr>
                <w:rFonts w:eastAsia="Times New Roman" w:cs="Arial"/>
                <w:color w:val="000000"/>
                <w:sz w:val="16"/>
                <w:szCs w:val="16"/>
                <w:lang w:eastAsia="de-AT"/>
              </w:rPr>
            </w:pPr>
          </w:p>
        </w:tc>
      </w:tr>
      <w:tr w:rsidR="00B55165" w:rsidRPr="002A4399" w:rsidTr="00B55165">
        <w:trPr>
          <w:gridAfter w:val="1"/>
          <w:wAfter w:w="23" w:type="dxa"/>
          <w:trHeight w:val="480"/>
        </w:trPr>
        <w:tc>
          <w:tcPr>
            <w:tcW w:w="798" w:type="dxa"/>
            <w:vMerge/>
            <w:tcBorders>
              <w:top w:val="nil"/>
              <w:left w:val="single" w:sz="4" w:space="0" w:color="auto"/>
              <w:bottom w:val="single" w:sz="4" w:space="0" w:color="auto"/>
              <w:right w:val="single" w:sz="4" w:space="0" w:color="auto"/>
            </w:tcBorders>
            <w:vAlign w:val="center"/>
            <w:hideMark/>
          </w:tcPr>
          <w:p w:rsidR="00B55165" w:rsidRPr="002A4399" w:rsidRDefault="00B55165" w:rsidP="00B55165">
            <w:pPr>
              <w:spacing w:after="0"/>
              <w:rPr>
                <w:rFonts w:eastAsia="Times New Roman" w:cs="Arial"/>
                <w:color w:val="000000"/>
                <w:sz w:val="16"/>
                <w:szCs w:val="16"/>
                <w:lang w:eastAsia="de-AT"/>
              </w:rPr>
            </w:pPr>
          </w:p>
        </w:tc>
        <w:tc>
          <w:tcPr>
            <w:tcW w:w="9140" w:type="dxa"/>
            <w:gridSpan w:val="4"/>
            <w:vMerge/>
            <w:tcBorders>
              <w:top w:val="single" w:sz="4" w:space="0" w:color="auto"/>
              <w:left w:val="single" w:sz="4" w:space="0" w:color="auto"/>
              <w:bottom w:val="single" w:sz="4" w:space="0" w:color="auto"/>
              <w:right w:val="single" w:sz="12" w:space="0" w:color="000000" w:themeColor="text1"/>
            </w:tcBorders>
            <w:vAlign w:val="center"/>
            <w:hideMark/>
          </w:tcPr>
          <w:p w:rsidR="00B55165" w:rsidRPr="002A4399" w:rsidRDefault="00B55165" w:rsidP="00B55165">
            <w:pPr>
              <w:spacing w:after="0"/>
              <w:rPr>
                <w:rFonts w:eastAsia="Times New Roman" w:cs="Arial"/>
                <w:color w:val="000000"/>
                <w:sz w:val="16"/>
                <w:szCs w:val="16"/>
                <w:lang w:eastAsia="de-AT"/>
              </w:rPr>
            </w:pPr>
          </w:p>
        </w:tc>
      </w:tr>
      <w:tr w:rsidR="00B55165" w:rsidRPr="002A4399" w:rsidTr="00B55165">
        <w:trPr>
          <w:gridAfter w:val="1"/>
          <w:wAfter w:w="23" w:type="dxa"/>
          <w:trHeight w:val="480"/>
        </w:trPr>
        <w:tc>
          <w:tcPr>
            <w:tcW w:w="798" w:type="dxa"/>
            <w:vMerge/>
            <w:tcBorders>
              <w:top w:val="nil"/>
              <w:left w:val="single" w:sz="4" w:space="0" w:color="auto"/>
              <w:bottom w:val="single" w:sz="4" w:space="0" w:color="auto"/>
              <w:right w:val="single" w:sz="4" w:space="0" w:color="auto"/>
            </w:tcBorders>
            <w:vAlign w:val="center"/>
            <w:hideMark/>
          </w:tcPr>
          <w:p w:rsidR="00B55165" w:rsidRPr="002A4399" w:rsidRDefault="00B55165" w:rsidP="00B55165">
            <w:pPr>
              <w:spacing w:after="0"/>
              <w:rPr>
                <w:rFonts w:eastAsia="Times New Roman" w:cs="Arial"/>
                <w:color w:val="000000"/>
                <w:sz w:val="16"/>
                <w:szCs w:val="16"/>
                <w:lang w:eastAsia="de-AT"/>
              </w:rPr>
            </w:pPr>
          </w:p>
        </w:tc>
        <w:tc>
          <w:tcPr>
            <w:tcW w:w="9140" w:type="dxa"/>
            <w:gridSpan w:val="4"/>
            <w:vMerge/>
            <w:tcBorders>
              <w:top w:val="single" w:sz="4" w:space="0" w:color="auto"/>
              <w:left w:val="single" w:sz="4" w:space="0" w:color="auto"/>
              <w:bottom w:val="single" w:sz="4" w:space="0" w:color="auto"/>
              <w:right w:val="single" w:sz="12" w:space="0" w:color="000000" w:themeColor="text1"/>
            </w:tcBorders>
            <w:vAlign w:val="center"/>
            <w:hideMark/>
          </w:tcPr>
          <w:p w:rsidR="00B55165" w:rsidRPr="002A4399" w:rsidRDefault="00B55165" w:rsidP="00B55165">
            <w:pPr>
              <w:spacing w:after="0"/>
              <w:rPr>
                <w:rFonts w:eastAsia="Times New Roman" w:cs="Arial"/>
                <w:color w:val="000000"/>
                <w:sz w:val="16"/>
                <w:szCs w:val="16"/>
                <w:lang w:eastAsia="de-AT"/>
              </w:rPr>
            </w:pPr>
          </w:p>
        </w:tc>
      </w:tr>
      <w:tr w:rsidR="00B55165" w:rsidRPr="002A4399" w:rsidTr="00B55165">
        <w:trPr>
          <w:gridAfter w:val="1"/>
          <w:wAfter w:w="23" w:type="dxa"/>
          <w:trHeight w:val="480"/>
        </w:trPr>
        <w:tc>
          <w:tcPr>
            <w:tcW w:w="798" w:type="dxa"/>
            <w:vMerge/>
            <w:tcBorders>
              <w:top w:val="nil"/>
              <w:left w:val="single" w:sz="4" w:space="0" w:color="auto"/>
              <w:bottom w:val="single" w:sz="4" w:space="0" w:color="auto"/>
              <w:right w:val="single" w:sz="4" w:space="0" w:color="auto"/>
            </w:tcBorders>
            <w:vAlign w:val="center"/>
            <w:hideMark/>
          </w:tcPr>
          <w:p w:rsidR="00B55165" w:rsidRPr="002A4399" w:rsidRDefault="00B55165" w:rsidP="00B55165">
            <w:pPr>
              <w:spacing w:after="0"/>
              <w:rPr>
                <w:rFonts w:eastAsia="Times New Roman" w:cs="Arial"/>
                <w:color w:val="000000"/>
                <w:sz w:val="16"/>
                <w:szCs w:val="16"/>
                <w:lang w:eastAsia="de-AT"/>
              </w:rPr>
            </w:pPr>
          </w:p>
        </w:tc>
        <w:tc>
          <w:tcPr>
            <w:tcW w:w="9140" w:type="dxa"/>
            <w:gridSpan w:val="4"/>
            <w:vMerge/>
            <w:tcBorders>
              <w:top w:val="single" w:sz="4" w:space="0" w:color="auto"/>
              <w:left w:val="single" w:sz="4" w:space="0" w:color="auto"/>
              <w:bottom w:val="single" w:sz="4" w:space="0" w:color="auto"/>
              <w:right w:val="single" w:sz="12" w:space="0" w:color="000000" w:themeColor="text1"/>
            </w:tcBorders>
            <w:vAlign w:val="center"/>
            <w:hideMark/>
          </w:tcPr>
          <w:p w:rsidR="00B55165" w:rsidRPr="002A4399" w:rsidRDefault="00B55165" w:rsidP="00B55165">
            <w:pPr>
              <w:spacing w:after="0"/>
              <w:rPr>
                <w:rFonts w:eastAsia="Times New Roman" w:cs="Arial"/>
                <w:color w:val="000000"/>
                <w:sz w:val="16"/>
                <w:szCs w:val="16"/>
                <w:lang w:eastAsia="de-AT"/>
              </w:rPr>
            </w:pPr>
          </w:p>
        </w:tc>
      </w:tr>
      <w:tr w:rsidR="00B55165" w:rsidRPr="005C5522" w:rsidTr="00B55165">
        <w:trPr>
          <w:gridAfter w:val="1"/>
          <w:wAfter w:w="23" w:type="dxa"/>
          <w:trHeight w:val="1620"/>
        </w:trPr>
        <w:tc>
          <w:tcPr>
            <w:tcW w:w="9938" w:type="dxa"/>
            <w:gridSpan w:val="5"/>
            <w:tcBorders>
              <w:top w:val="single" w:sz="4" w:space="0" w:color="auto"/>
              <w:left w:val="single" w:sz="4" w:space="0" w:color="auto"/>
              <w:bottom w:val="single" w:sz="4" w:space="0" w:color="auto"/>
              <w:right w:val="single" w:sz="12" w:space="0" w:color="000000" w:themeColor="text1"/>
            </w:tcBorders>
            <w:shd w:val="clear" w:color="auto" w:fill="auto"/>
            <w:vAlign w:val="center"/>
            <w:hideMark/>
          </w:tcPr>
          <w:p w:rsidR="00B55165" w:rsidRPr="003D639D" w:rsidRDefault="00B55165" w:rsidP="00B55165">
            <w:pPr>
              <w:spacing w:after="0"/>
              <w:jc w:val="center"/>
              <w:rPr>
                <w:rFonts w:eastAsia="Times New Roman" w:cs="Arial"/>
                <w:color w:val="262F77"/>
                <w:szCs w:val="20"/>
                <w:lang w:eastAsia="de-AT"/>
              </w:rPr>
            </w:pPr>
            <w:r w:rsidRPr="005B368F">
              <w:rPr>
                <w:rFonts w:eastAsia="Times New Roman" w:cs="Arial"/>
                <w:noProof/>
                <w:color w:val="262F77"/>
                <w:szCs w:val="20"/>
                <w:lang w:eastAsia="de-AT"/>
              </w:rPr>
              <w:drawing>
                <wp:anchor distT="0" distB="0" distL="114300" distR="114300" simplePos="0" relativeHeight="251987968" behindDoc="0" locked="0" layoutInCell="1" allowOverlap="1">
                  <wp:simplePos x="0" y="0"/>
                  <wp:positionH relativeFrom="margin">
                    <wp:posOffset>36195</wp:posOffset>
                  </wp:positionH>
                  <wp:positionV relativeFrom="margin">
                    <wp:align>top</wp:align>
                  </wp:positionV>
                  <wp:extent cx="276225" cy="361950"/>
                  <wp:effectExtent l="19050" t="0" r="9525" b="0"/>
                  <wp:wrapSquare wrapText="bothSides"/>
                  <wp:docPr id="29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276225" cy="361950"/>
                          </a:xfrm>
                          <a:prstGeom prst="rect">
                            <a:avLst/>
                          </a:prstGeom>
                          <a:noFill/>
                          <a:ln w="9525">
                            <a:noFill/>
                            <a:miter lim="800000"/>
                            <a:headEnd/>
                            <a:tailEnd/>
                          </a:ln>
                        </pic:spPr>
                      </pic:pic>
                    </a:graphicData>
                  </a:graphic>
                </wp:anchor>
              </w:drawing>
            </w:r>
            <w:r w:rsidRPr="003D639D">
              <w:rPr>
                <w:rFonts w:eastAsia="Times New Roman" w:cs="Arial"/>
                <w:color w:val="262F77"/>
                <w:szCs w:val="20"/>
                <w:lang w:eastAsia="de-AT"/>
              </w:rPr>
              <w:t>Smart Urban Logistics</w:t>
            </w:r>
          </w:p>
          <w:p w:rsidR="00F32C39" w:rsidRDefault="00F32C39" w:rsidP="00F32C39">
            <w:pPr>
              <w:spacing w:after="0"/>
              <w:jc w:val="center"/>
              <w:rPr>
                <w:rFonts w:eastAsia="Times New Roman" w:cs="Arial"/>
                <w:color w:val="262F77"/>
                <w:sz w:val="22"/>
                <w:lang w:eastAsia="de-AT"/>
              </w:rPr>
            </w:pPr>
            <w:r w:rsidRPr="00F32C39">
              <w:rPr>
                <w:rFonts w:eastAsia="Times New Roman" w:cs="Arial"/>
                <w:color w:val="262F77"/>
                <w:sz w:val="22"/>
                <w:lang w:eastAsia="de-AT"/>
              </w:rPr>
              <w:t xml:space="preserve">Kommunikationsprozess </w:t>
            </w:r>
          </w:p>
          <w:p w:rsidR="00B55165" w:rsidRPr="00976A5D" w:rsidRDefault="00B55165" w:rsidP="006F4045">
            <w:pPr>
              <w:spacing w:after="30"/>
              <w:jc w:val="center"/>
              <w:rPr>
                <w:rFonts w:eastAsia="Times New Roman" w:cs="Arial"/>
                <w:b/>
                <w:bCs/>
                <w:color w:val="262F77"/>
                <w:sz w:val="24"/>
                <w:szCs w:val="24"/>
                <w:lang w:eastAsia="de-AT"/>
              </w:rPr>
            </w:pPr>
            <w:r w:rsidRPr="00976A5D">
              <w:rPr>
                <w:rFonts w:eastAsia="Times New Roman" w:cs="Arial"/>
                <w:b/>
                <w:bCs/>
                <w:color w:val="262F77"/>
                <w:sz w:val="24"/>
                <w:szCs w:val="24"/>
                <w:lang w:eastAsia="de-AT"/>
              </w:rPr>
              <w:t xml:space="preserve">Themen - </w:t>
            </w:r>
            <w:proofErr w:type="spellStart"/>
            <w:r w:rsidRPr="00976A5D">
              <w:rPr>
                <w:rFonts w:eastAsia="Times New Roman" w:cs="Arial"/>
                <w:b/>
                <w:bCs/>
                <w:color w:val="262F77"/>
                <w:sz w:val="24"/>
                <w:szCs w:val="24"/>
                <w:lang w:eastAsia="de-AT"/>
              </w:rPr>
              <w:t>Factsheet</w:t>
            </w:r>
            <w:proofErr w:type="spellEnd"/>
            <w:r w:rsidRPr="00976A5D">
              <w:rPr>
                <w:rFonts w:eastAsia="Times New Roman" w:cs="Arial"/>
                <w:b/>
                <w:bCs/>
                <w:color w:val="262F77"/>
                <w:sz w:val="24"/>
                <w:szCs w:val="24"/>
                <w:lang w:eastAsia="de-AT"/>
              </w:rPr>
              <w:t xml:space="preserve"> T</w:t>
            </w:r>
            <w:r>
              <w:rPr>
                <w:rFonts w:eastAsia="Times New Roman" w:cs="Arial"/>
                <w:b/>
                <w:bCs/>
                <w:color w:val="262F77"/>
                <w:sz w:val="24"/>
                <w:szCs w:val="24"/>
                <w:lang w:eastAsia="de-AT"/>
              </w:rPr>
              <w:t>8</w:t>
            </w:r>
            <w:r w:rsidRPr="005C5522">
              <w:rPr>
                <w:rFonts w:eastAsia="Times New Roman" w:cs="Arial"/>
                <w:b/>
                <w:bCs/>
                <w:color w:val="1F497D"/>
                <w:sz w:val="24"/>
                <w:szCs w:val="24"/>
                <w:lang w:eastAsia="de-AT"/>
              </w:rPr>
              <w:br/>
            </w:r>
            <w:proofErr w:type="spellStart"/>
            <w:r w:rsidR="006F4045">
              <w:rPr>
                <w:rFonts w:eastAsia="Times New Roman" w:cs="Arial"/>
                <w:b/>
                <w:bCs/>
                <w:color w:val="34922F"/>
                <w:sz w:val="28"/>
                <w:szCs w:val="28"/>
                <w:lang w:eastAsia="de-AT"/>
              </w:rPr>
              <w:t>Ver</w:t>
            </w:r>
            <w:proofErr w:type="spellEnd"/>
            <w:r w:rsidR="006F4045">
              <w:rPr>
                <w:rFonts w:eastAsia="Times New Roman" w:cs="Arial"/>
                <w:b/>
                <w:bCs/>
                <w:color w:val="34922F"/>
                <w:sz w:val="28"/>
                <w:szCs w:val="28"/>
                <w:lang w:eastAsia="de-AT"/>
              </w:rPr>
              <w:t>- und Entsorgung</w:t>
            </w:r>
            <w:r w:rsidRPr="005C5522">
              <w:rPr>
                <w:rFonts w:eastAsia="Times New Roman" w:cs="Arial"/>
                <w:b/>
                <w:bCs/>
                <w:color w:val="34922F"/>
                <w:sz w:val="28"/>
                <w:szCs w:val="28"/>
                <w:lang w:eastAsia="de-AT"/>
              </w:rPr>
              <w:t xml:space="preserve"> von Wohn/Gewerbemischgebieten</w:t>
            </w:r>
          </w:p>
        </w:tc>
      </w:tr>
      <w:tr w:rsidR="00B55165" w:rsidRPr="005C5522" w:rsidTr="00B55165">
        <w:trPr>
          <w:gridAfter w:val="1"/>
          <w:wAfter w:w="23" w:type="dxa"/>
          <w:trHeight w:val="510"/>
        </w:trPr>
        <w:tc>
          <w:tcPr>
            <w:tcW w:w="9938" w:type="dxa"/>
            <w:gridSpan w:val="5"/>
            <w:tcBorders>
              <w:top w:val="single" w:sz="4" w:space="0" w:color="auto"/>
              <w:left w:val="single" w:sz="4" w:space="0" w:color="auto"/>
              <w:bottom w:val="single" w:sz="4" w:space="0" w:color="auto"/>
              <w:right w:val="single" w:sz="12" w:space="0" w:color="000000" w:themeColor="text1"/>
            </w:tcBorders>
            <w:shd w:val="clear" w:color="000000" w:fill="A6DAF5"/>
            <w:noWrap/>
            <w:vAlign w:val="center"/>
            <w:hideMark/>
          </w:tcPr>
          <w:p w:rsidR="00B55165" w:rsidRPr="005C5522" w:rsidRDefault="00B55165" w:rsidP="00B55165">
            <w:pPr>
              <w:spacing w:after="0"/>
              <w:jc w:val="center"/>
              <w:rPr>
                <w:rFonts w:eastAsia="Times New Roman" w:cs="Arial"/>
                <w:b/>
                <w:bCs/>
                <w:color w:val="262F77"/>
                <w:sz w:val="22"/>
                <w:lang w:eastAsia="de-AT"/>
              </w:rPr>
            </w:pPr>
            <w:r w:rsidRPr="005C5522">
              <w:rPr>
                <w:rFonts w:eastAsia="Times New Roman" w:cs="Arial"/>
                <w:b/>
                <w:bCs/>
                <w:color w:val="262F77"/>
                <w:sz w:val="22"/>
                <w:lang w:eastAsia="de-AT"/>
              </w:rPr>
              <w:t>Erklärung und Kurzinformation</w:t>
            </w:r>
          </w:p>
        </w:tc>
      </w:tr>
      <w:tr w:rsidR="00B55165" w:rsidRPr="005C5522" w:rsidTr="00B55165">
        <w:trPr>
          <w:gridAfter w:val="1"/>
          <w:wAfter w:w="23" w:type="dxa"/>
          <w:trHeight w:val="1213"/>
        </w:trPr>
        <w:tc>
          <w:tcPr>
            <w:tcW w:w="9938" w:type="dxa"/>
            <w:gridSpan w:val="5"/>
            <w:tcBorders>
              <w:top w:val="single" w:sz="4" w:space="0" w:color="auto"/>
              <w:left w:val="single" w:sz="4" w:space="0" w:color="auto"/>
              <w:bottom w:val="single" w:sz="4" w:space="0" w:color="auto"/>
              <w:right w:val="single" w:sz="12" w:space="0" w:color="000000" w:themeColor="text1"/>
            </w:tcBorders>
            <w:shd w:val="clear" w:color="auto" w:fill="auto"/>
            <w:vAlign w:val="center"/>
            <w:hideMark/>
          </w:tcPr>
          <w:p w:rsidR="00B55165" w:rsidRDefault="00B55165" w:rsidP="007154C4">
            <w:pPr>
              <w:spacing w:after="0"/>
              <w:jc w:val="both"/>
              <w:rPr>
                <w:rFonts w:eastAsia="Times New Roman" w:cs="Arial"/>
                <w:color w:val="000000"/>
                <w:sz w:val="18"/>
                <w:szCs w:val="18"/>
                <w:lang w:eastAsia="de-AT"/>
              </w:rPr>
            </w:pPr>
            <w:r w:rsidRPr="005C5522">
              <w:rPr>
                <w:rFonts w:eastAsia="Times New Roman" w:cs="Arial"/>
                <w:color w:val="000000"/>
                <w:sz w:val="18"/>
                <w:szCs w:val="18"/>
                <w:lang w:eastAsia="de-AT"/>
              </w:rPr>
              <w:t xml:space="preserve">Städtische Gebiete mit </w:t>
            </w:r>
            <w:r>
              <w:rPr>
                <w:rFonts w:eastAsia="Times New Roman" w:cs="Arial"/>
                <w:color w:val="000000"/>
                <w:sz w:val="18"/>
                <w:szCs w:val="18"/>
                <w:lang w:eastAsia="de-AT"/>
              </w:rPr>
              <w:t xml:space="preserve">gemischten Nutzungsfunktionen, </w:t>
            </w:r>
            <w:r w:rsidRPr="005C5522">
              <w:rPr>
                <w:rFonts w:eastAsia="Times New Roman" w:cs="Arial"/>
                <w:color w:val="000000"/>
                <w:sz w:val="18"/>
                <w:szCs w:val="18"/>
                <w:lang w:eastAsia="de-AT"/>
              </w:rPr>
              <w:t>insbesondere zwischen Wohnen, Gewerbe und Handel</w:t>
            </w:r>
            <w:r>
              <w:rPr>
                <w:rFonts w:eastAsia="Times New Roman" w:cs="Arial"/>
                <w:color w:val="000000"/>
                <w:sz w:val="18"/>
                <w:szCs w:val="18"/>
                <w:lang w:eastAsia="de-AT"/>
              </w:rPr>
              <w:t>, sind grundsätzlich</w:t>
            </w:r>
            <w:r w:rsidRPr="005C5522">
              <w:rPr>
                <w:rFonts w:eastAsia="Times New Roman" w:cs="Arial"/>
                <w:color w:val="000000"/>
                <w:sz w:val="18"/>
                <w:szCs w:val="18"/>
                <w:lang w:eastAsia="de-AT"/>
              </w:rPr>
              <w:t xml:space="preserve"> attraktive Gebi</w:t>
            </w:r>
            <w:r>
              <w:rPr>
                <w:rFonts w:eastAsia="Times New Roman" w:cs="Arial"/>
                <w:color w:val="000000"/>
                <w:sz w:val="18"/>
                <w:szCs w:val="18"/>
                <w:lang w:eastAsia="de-AT"/>
              </w:rPr>
              <w:t>ete mit einer guten Versorgungs</w:t>
            </w:r>
            <w:r w:rsidR="007154C4">
              <w:rPr>
                <w:rFonts w:eastAsia="Times New Roman" w:cs="Arial"/>
                <w:color w:val="000000"/>
                <w:sz w:val="18"/>
                <w:szCs w:val="18"/>
                <w:lang w:eastAsia="de-AT"/>
              </w:rPr>
              <w:t>struktur.</w:t>
            </w:r>
          </w:p>
          <w:p w:rsidR="00B55165" w:rsidRPr="005C5522" w:rsidRDefault="00B55165" w:rsidP="003A2E87">
            <w:pPr>
              <w:spacing w:after="0"/>
              <w:jc w:val="both"/>
              <w:rPr>
                <w:rFonts w:eastAsia="Times New Roman" w:cs="Arial"/>
                <w:color w:val="000000"/>
                <w:sz w:val="18"/>
                <w:szCs w:val="18"/>
                <w:lang w:eastAsia="de-AT"/>
              </w:rPr>
            </w:pPr>
            <w:r w:rsidRPr="005C5522">
              <w:rPr>
                <w:rFonts w:eastAsia="Times New Roman" w:cs="Arial"/>
                <w:color w:val="000000"/>
                <w:sz w:val="18"/>
                <w:szCs w:val="18"/>
                <w:lang w:eastAsia="de-AT"/>
              </w:rPr>
              <w:t>Aktuelle Tendenzen der Raumplanung forcieren solche Mischgebiete</w:t>
            </w:r>
            <w:r w:rsidR="003A2E87">
              <w:rPr>
                <w:rFonts w:eastAsia="Times New Roman" w:cs="Arial"/>
                <w:color w:val="000000"/>
                <w:sz w:val="18"/>
                <w:szCs w:val="18"/>
                <w:lang w:eastAsia="de-AT"/>
              </w:rPr>
              <w:t xml:space="preserve">, die </w:t>
            </w:r>
            <w:r w:rsidRPr="005C5522">
              <w:rPr>
                <w:rFonts w:eastAsia="Times New Roman" w:cs="Arial"/>
                <w:color w:val="000000"/>
                <w:sz w:val="18"/>
                <w:szCs w:val="18"/>
                <w:lang w:eastAsia="de-AT"/>
              </w:rPr>
              <w:t xml:space="preserve">nur dann für die </w:t>
            </w:r>
            <w:proofErr w:type="spellStart"/>
            <w:r w:rsidRPr="005C5522">
              <w:rPr>
                <w:rFonts w:eastAsia="Times New Roman" w:cs="Arial"/>
                <w:color w:val="000000"/>
                <w:sz w:val="18"/>
                <w:szCs w:val="18"/>
                <w:lang w:eastAsia="de-AT"/>
              </w:rPr>
              <w:t>Bewohner</w:t>
            </w:r>
            <w:r w:rsidR="007154C4">
              <w:rPr>
                <w:rFonts w:eastAsia="Times New Roman" w:cs="Arial"/>
                <w:color w:val="000000"/>
                <w:sz w:val="18"/>
                <w:szCs w:val="18"/>
                <w:lang w:eastAsia="de-AT"/>
              </w:rPr>
              <w:t>Innen</w:t>
            </w:r>
            <w:proofErr w:type="spellEnd"/>
            <w:r w:rsidRPr="005C5522">
              <w:rPr>
                <w:rFonts w:eastAsia="Times New Roman" w:cs="Arial"/>
                <w:color w:val="000000"/>
                <w:sz w:val="18"/>
                <w:szCs w:val="18"/>
                <w:lang w:eastAsia="de-AT"/>
              </w:rPr>
              <w:t xml:space="preserve"> attraktiv gestaltet werden</w:t>
            </w:r>
            <w:r w:rsidR="003A2E87">
              <w:rPr>
                <w:rFonts w:eastAsia="Times New Roman" w:cs="Arial"/>
                <w:color w:val="000000"/>
                <w:sz w:val="18"/>
                <w:szCs w:val="18"/>
                <w:lang w:eastAsia="de-AT"/>
              </w:rPr>
              <w:t xml:space="preserve"> können</w:t>
            </w:r>
            <w:r w:rsidRPr="005C5522">
              <w:rPr>
                <w:rFonts w:eastAsia="Times New Roman" w:cs="Arial"/>
                <w:color w:val="000000"/>
                <w:sz w:val="18"/>
                <w:szCs w:val="18"/>
                <w:lang w:eastAsia="de-AT"/>
              </w:rPr>
              <w:t>, wenn geeign</w:t>
            </w:r>
            <w:r>
              <w:rPr>
                <w:rFonts w:eastAsia="Times New Roman" w:cs="Arial"/>
                <w:color w:val="000000"/>
                <w:sz w:val="18"/>
                <w:szCs w:val="18"/>
                <w:lang w:eastAsia="de-AT"/>
              </w:rPr>
              <w:t>e</w:t>
            </w:r>
            <w:r w:rsidRPr="005C5522">
              <w:rPr>
                <w:rFonts w:eastAsia="Times New Roman" w:cs="Arial"/>
                <w:color w:val="000000"/>
                <w:sz w:val="18"/>
                <w:szCs w:val="18"/>
                <w:lang w:eastAsia="de-AT"/>
              </w:rPr>
              <w:t>te Maßnahmen auch bezüglich des Verkehrs getätigt werden.</w:t>
            </w:r>
          </w:p>
        </w:tc>
      </w:tr>
      <w:tr w:rsidR="00B55165" w:rsidRPr="005C5522" w:rsidTr="00B55165">
        <w:trPr>
          <w:gridAfter w:val="1"/>
          <w:wAfter w:w="23" w:type="dxa"/>
          <w:trHeight w:val="510"/>
        </w:trPr>
        <w:tc>
          <w:tcPr>
            <w:tcW w:w="9938" w:type="dxa"/>
            <w:gridSpan w:val="5"/>
            <w:tcBorders>
              <w:top w:val="single" w:sz="4" w:space="0" w:color="auto"/>
              <w:left w:val="single" w:sz="4" w:space="0" w:color="auto"/>
              <w:bottom w:val="single" w:sz="4" w:space="0" w:color="auto"/>
              <w:right w:val="single" w:sz="12" w:space="0" w:color="000000" w:themeColor="text1"/>
            </w:tcBorders>
            <w:shd w:val="clear" w:color="000000" w:fill="A6DAF5"/>
            <w:noWrap/>
            <w:vAlign w:val="center"/>
            <w:hideMark/>
          </w:tcPr>
          <w:p w:rsidR="00B55165" w:rsidRPr="005C5522" w:rsidRDefault="00B55165" w:rsidP="00B55165">
            <w:pPr>
              <w:spacing w:after="0"/>
              <w:jc w:val="center"/>
              <w:rPr>
                <w:rFonts w:eastAsia="Times New Roman" w:cs="Arial"/>
                <w:b/>
                <w:bCs/>
                <w:color w:val="262F77"/>
                <w:sz w:val="22"/>
                <w:lang w:eastAsia="de-AT"/>
              </w:rPr>
            </w:pPr>
            <w:r w:rsidRPr="005C5522">
              <w:rPr>
                <w:rFonts w:eastAsia="Times New Roman" w:cs="Arial"/>
                <w:b/>
                <w:bCs/>
                <w:color w:val="262F77"/>
                <w:sz w:val="22"/>
                <w:lang w:eastAsia="de-AT"/>
              </w:rPr>
              <w:t>Potenzielle Lösungen</w:t>
            </w:r>
          </w:p>
        </w:tc>
      </w:tr>
      <w:tr w:rsidR="00B55165" w:rsidRPr="005C5522" w:rsidTr="00B55165">
        <w:trPr>
          <w:gridAfter w:val="1"/>
          <w:wAfter w:w="23" w:type="dxa"/>
          <w:trHeight w:val="630"/>
        </w:trPr>
        <w:tc>
          <w:tcPr>
            <w:tcW w:w="798" w:type="dxa"/>
            <w:tcBorders>
              <w:top w:val="nil"/>
              <w:left w:val="single" w:sz="4" w:space="0" w:color="auto"/>
              <w:bottom w:val="single" w:sz="4" w:space="0" w:color="auto"/>
              <w:right w:val="single" w:sz="4" w:space="0" w:color="auto"/>
            </w:tcBorders>
            <w:shd w:val="clear" w:color="000000" w:fill="A6DAF5"/>
            <w:vAlign w:val="center"/>
            <w:hideMark/>
          </w:tcPr>
          <w:p w:rsidR="00B55165" w:rsidRPr="005C5522" w:rsidRDefault="00B55165" w:rsidP="00B55165">
            <w:pPr>
              <w:spacing w:after="0"/>
              <w:jc w:val="center"/>
              <w:rPr>
                <w:rFonts w:eastAsia="Times New Roman" w:cs="Arial"/>
                <w:color w:val="262F77"/>
                <w:sz w:val="16"/>
                <w:szCs w:val="16"/>
                <w:lang w:eastAsia="de-AT"/>
              </w:rPr>
            </w:pPr>
            <w:r w:rsidRPr="005C5522">
              <w:rPr>
                <w:rFonts w:eastAsia="Times New Roman" w:cs="Arial"/>
                <w:color w:val="262F77"/>
                <w:sz w:val="16"/>
                <w:szCs w:val="16"/>
                <w:lang w:eastAsia="de-AT"/>
              </w:rPr>
              <w:t>Fact-</w:t>
            </w:r>
            <w:r w:rsidRPr="005C5522">
              <w:rPr>
                <w:rFonts w:eastAsia="Times New Roman" w:cs="Arial"/>
                <w:color w:val="262F77"/>
                <w:sz w:val="16"/>
                <w:szCs w:val="16"/>
                <w:lang w:eastAsia="de-AT"/>
              </w:rPr>
              <w:br/>
            </w:r>
            <w:proofErr w:type="spellStart"/>
            <w:r w:rsidRPr="005C5522">
              <w:rPr>
                <w:rFonts w:eastAsia="Times New Roman" w:cs="Arial"/>
                <w:color w:val="262F77"/>
                <w:sz w:val="16"/>
                <w:szCs w:val="16"/>
                <w:lang w:eastAsia="de-AT"/>
              </w:rPr>
              <w:t>sheet</w:t>
            </w:r>
            <w:proofErr w:type="spellEnd"/>
            <w:r w:rsidRPr="005C5522">
              <w:rPr>
                <w:rFonts w:eastAsia="Times New Roman" w:cs="Arial"/>
                <w:color w:val="262F77"/>
                <w:sz w:val="16"/>
                <w:szCs w:val="16"/>
                <w:lang w:eastAsia="de-AT"/>
              </w:rPr>
              <w:br/>
              <w:t>Nr.</w:t>
            </w:r>
          </w:p>
        </w:tc>
        <w:tc>
          <w:tcPr>
            <w:tcW w:w="9140" w:type="dxa"/>
            <w:gridSpan w:val="4"/>
            <w:tcBorders>
              <w:top w:val="single" w:sz="4" w:space="0" w:color="auto"/>
              <w:left w:val="nil"/>
              <w:bottom w:val="single" w:sz="4" w:space="0" w:color="auto"/>
              <w:right w:val="single" w:sz="12" w:space="0" w:color="000000" w:themeColor="text1"/>
            </w:tcBorders>
            <w:shd w:val="clear" w:color="000000" w:fill="A6DAF5"/>
            <w:vAlign w:val="center"/>
            <w:hideMark/>
          </w:tcPr>
          <w:p w:rsidR="00B55165" w:rsidRPr="005C5522" w:rsidRDefault="00B55165" w:rsidP="00B55165">
            <w:pPr>
              <w:spacing w:after="0"/>
              <w:jc w:val="center"/>
              <w:rPr>
                <w:rFonts w:eastAsia="Times New Roman" w:cs="Arial"/>
                <w:b/>
                <w:bCs/>
                <w:color w:val="262F77"/>
                <w:szCs w:val="20"/>
                <w:lang w:eastAsia="de-AT"/>
              </w:rPr>
            </w:pPr>
            <w:r w:rsidRPr="005C5522">
              <w:rPr>
                <w:rFonts w:eastAsia="Times New Roman" w:cs="Arial"/>
                <w:b/>
                <w:bCs/>
                <w:color w:val="262F77"/>
                <w:szCs w:val="20"/>
                <w:lang w:eastAsia="de-AT"/>
              </w:rPr>
              <w:t>Lösungsansatz</w:t>
            </w:r>
          </w:p>
        </w:tc>
      </w:tr>
      <w:tr w:rsidR="00B55165" w:rsidRPr="005C5522" w:rsidTr="00B55165">
        <w:trPr>
          <w:gridAfter w:val="1"/>
          <w:wAfter w:w="23" w:type="dxa"/>
          <w:trHeight w:val="450"/>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B55165" w:rsidRPr="005C5522" w:rsidRDefault="00B55165" w:rsidP="00B55165">
            <w:pPr>
              <w:spacing w:after="0"/>
              <w:jc w:val="center"/>
              <w:rPr>
                <w:rFonts w:eastAsia="Times New Roman" w:cs="Arial"/>
                <w:color w:val="000000"/>
                <w:sz w:val="16"/>
                <w:szCs w:val="16"/>
                <w:lang w:eastAsia="de-AT"/>
              </w:rPr>
            </w:pPr>
            <w:r w:rsidRPr="005C5522">
              <w:rPr>
                <w:rFonts w:eastAsia="Times New Roman" w:cs="Arial"/>
                <w:color w:val="000000"/>
                <w:sz w:val="16"/>
                <w:szCs w:val="16"/>
                <w:lang w:eastAsia="de-AT"/>
              </w:rPr>
              <w:t>L1</w:t>
            </w:r>
          </w:p>
        </w:tc>
        <w:tc>
          <w:tcPr>
            <w:tcW w:w="9140" w:type="dxa"/>
            <w:gridSpan w:val="4"/>
            <w:tcBorders>
              <w:top w:val="single" w:sz="4" w:space="0" w:color="auto"/>
              <w:left w:val="nil"/>
              <w:bottom w:val="single" w:sz="4" w:space="0" w:color="auto"/>
              <w:right w:val="single" w:sz="12" w:space="0" w:color="000000" w:themeColor="text1"/>
            </w:tcBorders>
            <w:shd w:val="clear" w:color="auto" w:fill="auto"/>
            <w:vAlign w:val="center"/>
            <w:hideMark/>
          </w:tcPr>
          <w:p w:rsidR="00B55165" w:rsidRDefault="00B55165" w:rsidP="00B55165">
            <w:pPr>
              <w:spacing w:after="0"/>
              <w:jc w:val="center"/>
              <w:rPr>
                <w:rFonts w:eastAsia="Times New Roman" w:cs="Arial"/>
                <w:color w:val="000000"/>
                <w:sz w:val="16"/>
                <w:szCs w:val="16"/>
                <w:lang w:eastAsia="de-AT"/>
              </w:rPr>
            </w:pPr>
            <w:r w:rsidRPr="005C5522">
              <w:rPr>
                <w:rFonts w:eastAsia="Times New Roman" w:cs="Arial"/>
                <w:color w:val="000000"/>
                <w:sz w:val="16"/>
                <w:szCs w:val="16"/>
                <w:lang w:eastAsia="de-AT"/>
              </w:rPr>
              <w:t>Bündelung der Ziel- und/oder Q</w:t>
            </w:r>
            <w:r>
              <w:rPr>
                <w:rFonts w:eastAsia="Times New Roman" w:cs="Arial"/>
                <w:color w:val="000000"/>
                <w:sz w:val="16"/>
                <w:szCs w:val="16"/>
                <w:lang w:eastAsia="de-AT"/>
              </w:rPr>
              <w:t xml:space="preserve">uellverkehre (LDL-Kooperationen </w:t>
            </w:r>
            <w:r w:rsidRPr="005C5522">
              <w:rPr>
                <w:rFonts w:eastAsia="Times New Roman" w:cs="Arial"/>
                <w:color w:val="000000"/>
                <w:sz w:val="16"/>
                <w:szCs w:val="16"/>
                <w:lang w:eastAsia="de-AT"/>
              </w:rPr>
              <w:t xml:space="preserve">als Voraussetzung) </w:t>
            </w:r>
          </w:p>
          <w:p w:rsidR="00B55165" w:rsidRPr="005C5522" w:rsidRDefault="00B55165" w:rsidP="00B55165">
            <w:pPr>
              <w:spacing w:after="0"/>
              <w:jc w:val="center"/>
              <w:rPr>
                <w:rFonts w:eastAsia="Times New Roman" w:cs="Arial"/>
                <w:color w:val="000000"/>
                <w:sz w:val="16"/>
                <w:szCs w:val="16"/>
                <w:lang w:eastAsia="de-AT"/>
              </w:rPr>
            </w:pPr>
            <w:r w:rsidRPr="005C5522">
              <w:rPr>
                <w:rFonts w:eastAsia="Times New Roman" w:cs="Arial"/>
                <w:color w:val="000000"/>
                <w:sz w:val="16"/>
                <w:szCs w:val="16"/>
                <w:lang w:eastAsia="de-AT"/>
              </w:rPr>
              <w:t>samt kooperativer Tourenoptimierung</w:t>
            </w:r>
          </w:p>
        </w:tc>
      </w:tr>
      <w:tr w:rsidR="00B55165" w:rsidRPr="005C5522" w:rsidTr="00B55165">
        <w:trPr>
          <w:gridAfter w:val="1"/>
          <w:wAfter w:w="23" w:type="dxa"/>
          <w:trHeight w:val="397"/>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B55165" w:rsidRPr="005C5522" w:rsidRDefault="00B55165" w:rsidP="00B55165">
            <w:pPr>
              <w:spacing w:after="0"/>
              <w:jc w:val="center"/>
              <w:rPr>
                <w:rFonts w:eastAsia="Times New Roman" w:cs="Arial"/>
                <w:color w:val="000000"/>
                <w:sz w:val="16"/>
                <w:szCs w:val="16"/>
                <w:lang w:eastAsia="de-AT"/>
              </w:rPr>
            </w:pPr>
            <w:r w:rsidRPr="005C5522">
              <w:rPr>
                <w:rFonts w:eastAsia="Times New Roman" w:cs="Arial"/>
                <w:color w:val="000000"/>
                <w:sz w:val="16"/>
                <w:szCs w:val="16"/>
                <w:lang w:eastAsia="de-AT"/>
              </w:rPr>
              <w:t>L2</w:t>
            </w:r>
          </w:p>
        </w:tc>
        <w:tc>
          <w:tcPr>
            <w:tcW w:w="9140" w:type="dxa"/>
            <w:gridSpan w:val="4"/>
            <w:tcBorders>
              <w:top w:val="single" w:sz="4" w:space="0" w:color="auto"/>
              <w:left w:val="nil"/>
              <w:bottom w:val="single" w:sz="4" w:space="0" w:color="auto"/>
              <w:right w:val="single" w:sz="12" w:space="0" w:color="000000" w:themeColor="text1"/>
            </w:tcBorders>
            <w:shd w:val="clear" w:color="auto" w:fill="auto"/>
            <w:vAlign w:val="center"/>
            <w:hideMark/>
          </w:tcPr>
          <w:p w:rsidR="00B55165" w:rsidRPr="005C5522" w:rsidRDefault="00B55165" w:rsidP="00B55165">
            <w:pPr>
              <w:spacing w:after="0"/>
              <w:jc w:val="center"/>
              <w:rPr>
                <w:rFonts w:eastAsia="Times New Roman" w:cs="Arial"/>
                <w:color w:val="000000"/>
                <w:sz w:val="16"/>
                <w:szCs w:val="16"/>
                <w:lang w:eastAsia="de-AT"/>
              </w:rPr>
            </w:pPr>
            <w:r w:rsidRPr="005C5522">
              <w:rPr>
                <w:rFonts w:eastAsia="Times New Roman" w:cs="Arial"/>
                <w:color w:val="000000"/>
                <w:sz w:val="16"/>
                <w:szCs w:val="16"/>
                <w:lang w:eastAsia="de-AT"/>
              </w:rPr>
              <w:t>Errichtung (und kooperative Nutzung von) Distributions- und Umschlagseinrichtung</w:t>
            </w:r>
          </w:p>
        </w:tc>
      </w:tr>
      <w:tr w:rsidR="00B55165" w:rsidRPr="005C5522" w:rsidTr="00B55165">
        <w:trPr>
          <w:gridAfter w:val="1"/>
          <w:wAfter w:w="23" w:type="dxa"/>
          <w:trHeight w:val="397"/>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B55165" w:rsidRPr="005C5522" w:rsidRDefault="00B55165" w:rsidP="00B55165">
            <w:pPr>
              <w:spacing w:after="0"/>
              <w:jc w:val="center"/>
              <w:rPr>
                <w:rFonts w:eastAsia="Times New Roman" w:cs="Arial"/>
                <w:color w:val="000000"/>
                <w:sz w:val="16"/>
                <w:szCs w:val="16"/>
                <w:lang w:eastAsia="de-AT"/>
              </w:rPr>
            </w:pPr>
            <w:r w:rsidRPr="005C5522">
              <w:rPr>
                <w:rFonts w:eastAsia="Times New Roman" w:cs="Arial"/>
                <w:color w:val="000000"/>
                <w:sz w:val="16"/>
                <w:szCs w:val="16"/>
                <w:lang w:eastAsia="de-AT"/>
              </w:rPr>
              <w:t>L3</w:t>
            </w:r>
          </w:p>
        </w:tc>
        <w:tc>
          <w:tcPr>
            <w:tcW w:w="9140" w:type="dxa"/>
            <w:gridSpan w:val="4"/>
            <w:tcBorders>
              <w:top w:val="single" w:sz="4" w:space="0" w:color="auto"/>
              <w:left w:val="nil"/>
              <w:bottom w:val="single" w:sz="4" w:space="0" w:color="auto"/>
              <w:right w:val="single" w:sz="12" w:space="0" w:color="000000" w:themeColor="text1"/>
            </w:tcBorders>
            <w:shd w:val="clear" w:color="auto" w:fill="auto"/>
            <w:vAlign w:val="center"/>
            <w:hideMark/>
          </w:tcPr>
          <w:p w:rsidR="00B55165" w:rsidRPr="005C5522" w:rsidRDefault="00B55165" w:rsidP="00B55165">
            <w:pPr>
              <w:spacing w:after="0"/>
              <w:jc w:val="center"/>
              <w:rPr>
                <w:rFonts w:eastAsia="Times New Roman" w:cs="Arial"/>
                <w:color w:val="000000"/>
                <w:sz w:val="16"/>
                <w:szCs w:val="16"/>
                <w:lang w:eastAsia="de-AT"/>
              </w:rPr>
            </w:pPr>
            <w:r w:rsidRPr="005C5522">
              <w:rPr>
                <w:rFonts w:eastAsia="Times New Roman" w:cs="Arial"/>
                <w:color w:val="000000"/>
                <w:sz w:val="16"/>
                <w:szCs w:val="16"/>
                <w:lang w:eastAsia="de-AT"/>
              </w:rPr>
              <w:t>Sendungsübergabekonzepte B2B und B2C (Optimierung der Transport-Schnittstellen)</w:t>
            </w:r>
          </w:p>
        </w:tc>
      </w:tr>
      <w:tr w:rsidR="00B55165" w:rsidRPr="005C5522" w:rsidTr="00B55165">
        <w:trPr>
          <w:gridAfter w:val="1"/>
          <w:wAfter w:w="23" w:type="dxa"/>
          <w:trHeight w:val="397"/>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B55165" w:rsidRPr="005C5522" w:rsidRDefault="00B55165" w:rsidP="00B55165">
            <w:pPr>
              <w:spacing w:after="0"/>
              <w:jc w:val="center"/>
              <w:rPr>
                <w:rFonts w:eastAsia="Times New Roman" w:cs="Arial"/>
                <w:color w:val="000000"/>
                <w:sz w:val="16"/>
                <w:szCs w:val="16"/>
                <w:lang w:eastAsia="de-AT"/>
              </w:rPr>
            </w:pPr>
            <w:r w:rsidRPr="005C5522">
              <w:rPr>
                <w:rFonts w:eastAsia="Times New Roman" w:cs="Arial"/>
                <w:color w:val="000000"/>
                <w:sz w:val="16"/>
                <w:szCs w:val="16"/>
                <w:lang w:eastAsia="de-AT"/>
              </w:rPr>
              <w:t>L7</w:t>
            </w:r>
          </w:p>
        </w:tc>
        <w:tc>
          <w:tcPr>
            <w:tcW w:w="9140" w:type="dxa"/>
            <w:gridSpan w:val="4"/>
            <w:tcBorders>
              <w:top w:val="single" w:sz="4" w:space="0" w:color="auto"/>
              <w:left w:val="nil"/>
              <w:bottom w:val="single" w:sz="4" w:space="0" w:color="auto"/>
              <w:right w:val="single" w:sz="12" w:space="0" w:color="000000" w:themeColor="text1"/>
            </w:tcBorders>
            <w:shd w:val="clear" w:color="auto" w:fill="auto"/>
            <w:vAlign w:val="center"/>
            <w:hideMark/>
          </w:tcPr>
          <w:p w:rsidR="00B55165" w:rsidRPr="005C5522" w:rsidRDefault="00B55165" w:rsidP="00B55165">
            <w:pPr>
              <w:spacing w:after="0"/>
              <w:jc w:val="center"/>
              <w:rPr>
                <w:rFonts w:eastAsia="Times New Roman" w:cs="Arial"/>
                <w:color w:val="000000"/>
                <w:sz w:val="16"/>
                <w:szCs w:val="16"/>
                <w:lang w:eastAsia="de-AT"/>
              </w:rPr>
            </w:pPr>
            <w:r w:rsidRPr="005C5522">
              <w:rPr>
                <w:rFonts w:eastAsia="Times New Roman" w:cs="Arial"/>
                <w:color w:val="000000"/>
                <w:sz w:val="16"/>
                <w:szCs w:val="16"/>
                <w:lang w:eastAsia="de-AT"/>
              </w:rPr>
              <w:t>Nutzung einer gemeinsamen Flotte (</w:t>
            </w:r>
            <w:proofErr w:type="spellStart"/>
            <w:r w:rsidRPr="005C5522">
              <w:rPr>
                <w:rFonts w:eastAsia="Times New Roman" w:cs="Arial"/>
                <w:color w:val="000000"/>
                <w:sz w:val="16"/>
                <w:szCs w:val="16"/>
                <w:lang w:eastAsia="de-AT"/>
              </w:rPr>
              <w:t>Shared</w:t>
            </w:r>
            <w:proofErr w:type="spellEnd"/>
            <w:r w:rsidRPr="005C5522">
              <w:rPr>
                <w:rFonts w:eastAsia="Times New Roman" w:cs="Arial"/>
                <w:color w:val="000000"/>
                <w:sz w:val="16"/>
                <w:szCs w:val="16"/>
                <w:lang w:eastAsia="de-AT"/>
              </w:rPr>
              <w:t xml:space="preserve"> </w:t>
            </w:r>
            <w:proofErr w:type="spellStart"/>
            <w:r w:rsidRPr="005C5522">
              <w:rPr>
                <w:rFonts w:eastAsia="Times New Roman" w:cs="Arial"/>
                <w:color w:val="000000"/>
                <w:sz w:val="16"/>
                <w:szCs w:val="16"/>
                <w:lang w:eastAsia="de-AT"/>
              </w:rPr>
              <w:t>fleet</w:t>
            </w:r>
            <w:proofErr w:type="spellEnd"/>
            <w:r w:rsidRPr="005C5522">
              <w:rPr>
                <w:rFonts w:eastAsia="Times New Roman" w:cs="Arial"/>
                <w:color w:val="000000"/>
                <w:sz w:val="16"/>
                <w:szCs w:val="16"/>
                <w:lang w:eastAsia="de-AT"/>
              </w:rPr>
              <w:t>)</w:t>
            </w:r>
          </w:p>
        </w:tc>
      </w:tr>
      <w:tr w:rsidR="00B55165" w:rsidRPr="005C5522" w:rsidTr="00B55165">
        <w:trPr>
          <w:gridAfter w:val="1"/>
          <w:wAfter w:w="23" w:type="dxa"/>
          <w:trHeight w:val="397"/>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B55165" w:rsidRPr="005C5522" w:rsidRDefault="00B55165" w:rsidP="00B55165">
            <w:pPr>
              <w:spacing w:after="0"/>
              <w:jc w:val="center"/>
              <w:rPr>
                <w:rFonts w:eastAsia="Times New Roman" w:cs="Arial"/>
                <w:color w:val="000000"/>
                <w:sz w:val="16"/>
                <w:szCs w:val="16"/>
                <w:lang w:eastAsia="de-AT"/>
              </w:rPr>
            </w:pPr>
            <w:r w:rsidRPr="005C5522">
              <w:rPr>
                <w:rFonts w:eastAsia="Times New Roman" w:cs="Arial"/>
                <w:color w:val="000000"/>
                <w:sz w:val="16"/>
                <w:szCs w:val="16"/>
                <w:lang w:eastAsia="de-AT"/>
              </w:rPr>
              <w:t>L8</w:t>
            </w:r>
          </w:p>
        </w:tc>
        <w:tc>
          <w:tcPr>
            <w:tcW w:w="9140" w:type="dxa"/>
            <w:gridSpan w:val="4"/>
            <w:tcBorders>
              <w:top w:val="single" w:sz="4" w:space="0" w:color="auto"/>
              <w:left w:val="nil"/>
              <w:bottom w:val="single" w:sz="4" w:space="0" w:color="auto"/>
              <w:right w:val="single" w:sz="12" w:space="0" w:color="000000" w:themeColor="text1"/>
            </w:tcBorders>
            <w:shd w:val="clear" w:color="auto" w:fill="auto"/>
            <w:vAlign w:val="center"/>
            <w:hideMark/>
          </w:tcPr>
          <w:p w:rsidR="00B55165" w:rsidRPr="005C5522" w:rsidRDefault="00B55165" w:rsidP="00B55165">
            <w:pPr>
              <w:spacing w:after="0"/>
              <w:jc w:val="center"/>
              <w:rPr>
                <w:rFonts w:eastAsia="Times New Roman" w:cs="Arial"/>
                <w:color w:val="000000"/>
                <w:sz w:val="16"/>
                <w:szCs w:val="16"/>
                <w:lang w:eastAsia="de-AT"/>
              </w:rPr>
            </w:pPr>
            <w:r w:rsidRPr="005C5522">
              <w:rPr>
                <w:rFonts w:eastAsia="Times New Roman" w:cs="Arial"/>
                <w:color w:val="000000"/>
                <w:sz w:val="16"/>
                <w:szCs w:val="16"/>
                <w:lang w:eastAsia="de-AT"/>
              </w:rPr>
              <w:t>Gemeinsame Informationsbereitstellung für beteiligte Akteure</w:t>
            </w:r>
          </w:p>
        </w:tc>
      </w:tr>
      <w:tr w:rsidR="00B55165" w:rsidRPr="005C5522" w:rsidTr="00B55165">
        <w:trPr>
          <w:gridAfter w:val="1"/>
          <w:wAfter w:w="23" w:type="dxa"/>
          <w:trHeight w:val="397"/>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B55165" w:rsidRPr="005C5522" w:rsidRDefault="00B55165" w:rsidP="00B55165">
            <w:pPr>
              <w:spacing w:after="0"/>
              <w:jc w:val="center"/>
              <w:rPr>
                <w:rFonts w:eastAsia="Times New Roman" w:cs="Arial"/>
                <w:color w:val="000000"/>
                <w:sz w:val="16"/>
                <w:szCs w:val="16"/>
                <w:lang w:eastAsia="de-AT"/>
              </w:rPr>
            </w:pPr>
            <w:r w:rsidRPr="005C5522">
              <w:rPr>
                <w:rFonts w:eastAsia="Times New Roman" w:cs="Arial"/>
                <w:color w:val="000000"/>
                <w:sz w:val="16"/>
                <w:szCs w:val="16"/>
                <w:lang w:eastAsia="de-AT"/>
              </w:rPr>
              <w:t>L11</w:t>
            </w:r>
          </w:p>
        </w:tc>
        <w:tc>
          <w:tcPr>
            <w:tcW w:w="9140" w:type="dxa"/>
            <w:gridSpan w:val="4"/>
            <w:tcBorders>
              <w:top w:val="single" w:sz="4" w:space="0" w:color="auto"/>
              <w:left w:val="nil"/>
              <w:bottom w:val="single" w:sz="4" w:space="0" w:color="auto"/>
              <w:right w:val="single" w:sz="12" w:space="0" w:color="000000" w:themeColor="text1"/>
            </w:tcBorders>
            <w:shd w:val="clear" w:color="auto" w:fill="auto"/>
            <w:vAlign w:val="center"/>
            <w:hideMark/>
          </w:tcPr>
          <w:p w:rsidR="00B55165" w:rsidRPr="005C5522" w:rsidRDefault="00B55165" w:rsidP="00B55165">
            <w:pPr>
              <w:spacing w:after="0"/>
              <w:jc w:val="center"/>
              <w:rPr>
                <w:rFonts w:eastAsia="Times New Roman" w:cs="Arial"/>
                <w:color w:val="000000"/>
                <w:sz w:val="16"/>
                <w:szCs w:val="16"/>
                <w:lang w:eastAsia="de-AT"/>
              </w:rPr>
            </w:pPr>
            <w:r w:rsidRPr="005C5522">
              <w:rPr>
                <w:rFonts w:eastAsia="Times New Roman" w:cs="Arial"/>
                <w:color w:val="000000"/>
                <w:sz w:val="16"/>
                <w:szCs w:val="16"/>
                <w:lang w:eastAsia="de-AT"/>
              </w:rPr>
              <w:t>Gemeinschaftliche Mehrweg- und Pfandsysteme</w:t>
            </w:r>
          </w:p>
        </w:tc>
      </w:tr>
      <w:tr w:rsidR="00B55165" w:rsidRPr="005C5522" w:rsidTr="00B55165">
        <w:trPr>
          <w:gridAfter w:val="1"/>
          <w:wAfter w:w="23" w:type="dxa"/>
          <w:trHeight w:val="397"/>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B55165" w:rsidRPr="005C5522" w:rsidRDefault="00B55165" w:rsidP="00B55165">
            <w:pPr>
              <w:spacing w:after="0"/>
              <w:jc w:val="center"/>
              <w:rPr>
                <w:rFonts w:eastAsia="Times New Roman" w:cs="Arial"/>
                <w:color w:val="000000"/>
                <w:sz w:val="16"/>
                <w:szCs w:val="16"/>
                <w:lang w:eastAsia="de-AT"/>
              </w:rPr>
            </w:pPr>
            <w:r w:rsidRPr="005C5522">
              <w:rPr>
                <w:rFonts w:eastAsia="Times New Roman" w:cs="Arial"/>
                <w:color w:val="000000"/>
                <w:sz w:val="16"/>
                <w:szCs w:val="16"/>
                <w:lang w:eastAsia="de-AT"/>
              </w:rPr>
              <w:t>L13</w:t>
            </w:r>
          </w:p>
        </w:tc>
        <w:tc>
          <w:tcPr>
            <w:tcW w:w="9140" w:type="dxa"/>
            <w:gridSpan w:val="4"/>
            <w:tcBorders>
              <w:top w:val="single" w:sz="4" w:space="0" w:color="auto"/>
              <w:left w:val="nil"/>
              <w:bottom w:val="single" w:sz="4" w:space="0" w:color="auto"/>
              <w:right w:val="single" w:sz="12" w:space="0" w:color="000000" w:themeColor="text1"/>
            </w:tcBorders>
            <w:shd w:val="clear" w:color="auto" w:fill="auto"/>
            <w:vAlign w:val="center"/>
            <w:hideMark/>
          </w:tcPr>
          <w:p w:rsidR="00B55165" w:rsidRPr="005C5522" w:rsidRDefault="00B55165" w:rsidP="00B55165">
            <w:pPr>
              <w:spacing w:after="0"/>
              <w:jc w:val="center"/>
              <w:rPr>
                <w:rFonts w:eastAsia="Times New Roman" w:cs="Arial"/>
                <w:color w:val="000000"/>
                <w:sz w:val="16"/>
                <w:szCs w:val="16"/>
                <w:lang w:eastAsia="de-AT"/>
              </w:rPr>
            </w:pPr>
            <w:r>
              <w:rPr>
                <w:rFonts w:eastAsia="Times New Roman" w:cs="Arial"/>
                <w:color w:val="000000"/>
                <w:sz w:val="16"/>
                <w:szCs w:val="16"/>
                <w:lang w:eastAsia="de-AT"/>
              </w:rPr>
              <w:t>Flottenadaptierung (moderner</w:t>
            </w:r>
            <w:r w:rsidRPr="005C5522">
              <w:rPr>
                <w:rFonts w:eastAsia="Times New Roman" w:cs="Arial"/>
                <w:color w:val="000000"/>
                <w:sz w:val="16"/>
                <w:szCs w:val="16"/>
                <w:lang w:eastAsia="de-AT"/>
              </w:rPr>
              <w:t>, leiser, alternative Motoren etc.)</w:t>
            </w:r>
          </w:p>
        </w:tc>
      </w:tr>
      <w:tr w:rsidR="00B55165" w:rsidRPr="005C5522" w:rsidTr="00B55165">
        <w:trPr>
          <w:gridAfter w:val="1"/>
          <w:wAfter w:w="23" w:type="dxa"/>
          <w:trHeight w:val="397"/>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B55165" w:rsidRPr="005C5522" w:rsidRDefault="00B55165" w:rsidP="00B55165">
            <w:pPr>
              <w:spacing w:after="0"/>
              <w:jc w:val="center"/>
              <w:rPr>
                <w:rFonts w:eastAsia="Times New Roman" w:cs="Arial"/>
                <w:color w:val="000000"/>
                <w:sz w:val="16"/>
                <w:szCs w:val="16"/>
                <w:lang w:eastAsia="de-AT"/>
              </w:rPr>
            </w:pPr>
            <w:r w:rsidRPr="005C5522">
              <w:rPr>
                <w:rFonts w:eastAsia="Times New Roman" w:cs="Arial"/>
                <w:color w:val="000000"/>
                <w:sz w:val="16"/>
                <w:szCs w:val="16"/>
                <w:lang w:eastAsia="de-AT"/>
              </w:rPr>
              <w:t>L15</w:t>
            </w:r>
          </w:p>
        </w:tc>
        <w:tc>
          <w:tcPr>
            <w:tcW w:w="9140" w:type="dxa"/>
            <w:gridSpan w:val="4"/>
            <w:tcBorders>
              <w:top w:val="single" w:sz="4" w:space="0" w:color="auto"/>
              <w:left w:val="nil"/>
              <w:bottom w:val="single" w:sz="4" w:space="0" w:color="auto"/>
              <w:right w:val="single" w:sz="12" w:space="0" w:color="000000" w:themeColor="text1"/>
            </w:tcBorders>
            <w:shd w:val="clear" w:color="auto" w:fill="auto"/>
            <w:vAlign w:val="center"/>
            <w:hideMark/>
          </w:tcPr>
          <w:p w:rsidR="00B55165" w:rsidRPr="005C5522" w:rsidRDefault="00B55165" w:rsidP="00B55165">
            <w:pPr>
              <w:spacing w:after="0"/>
              <w:jc w:val="center"/>
              <w:rPr>
                <w:rFonts w:eastAsia="Times New Roman" w:cs="Arial"/>
                <w:color w:val="000000"/>
                <w:sz w:val="16"/>
                <w:szCs w:val="16"/>
                <w:lang w:eastAsia="de-AT"/>
              </w:rPr>
            </w:pPr>
            <w:r w:rsidRPr="005C5522">
              <w:rPr>
                <w:rFonts w:eastAsia="Times New Roman" w:cs="Arial"/>
                <w:color w:val="000000"/>
                <w:sz w:val="16"/>
                <w:szCs w:val="16"/>
                <w:lang w:eastAsia="de-AT"/>
              </w:rPr>
              <w:t xml:space="preserve">(Variable) städtische Leitsysteme für den </w:t>
            </w:r>
            <w:proofErr w:type="spellStart"/>
            <w:r w:rsidRPr="005C5522">
              <w:rPr>
                <w:rFonts w:eastAsia="Times New Roman" w:cs="Arial"/>
                <w:color w:val="000000"/>
                <w:sz w:val="16"/>
                <w:szCs w:val="16"/>
                <w:lang w:eastAsia="de-AT"/>
              </w:rPr>
              <w:t>GüV</w:t>
            </w:r>
            <w:proofErr w:type="spellEnd"/>
          </w:p>
        </w:tc>
      </w:tr>
      <w:tr w:rsidR="00B55165" w:rsidRPr="005C5522" w:rsidTr="00B55165">
        <w:trPr>
          <w:gridAfter w:val="1"/>
          <w:wAfter w:w="23" w:type="dxa"/>
          <w:trHeight w:val="450"/>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B55165" w:rsidRPr="005C5522" w:rsidRDefault="00B55165" w:rsidP="00B55165">
            <w:pPr>
              <w:spacing w:after="0"/>
              <w:jc w:val="center"/>
              <w:rPr>
                <w:rFonts w:eastAsia="Times New Roman" w:cs="Arial"/>
                <w:color w:val="000000"/>
                <w:sz w:val="16"/>
                <w:szCs w:val="16"/>
                <w:lang w:eastAsia="de-AT"/>
              </w:rPr>
            </w:pPr>
            <w:r w:rsidRPr="005C5522">
              <w:rPr>
                <w:rFonts w:eastAsia="Times New Roman" w:cs="Arial"/>
                <w:color w:val="000000"/>
                <w:sz w:val="16"/>
                <w:szCs w:val="16"/>
                <w:lang w:eastAsia="de-AT"/>
              </w:rPr>
              <w:t>L16</w:t>
            </w:r>
          </w:p>
        </w:tc>
        <w:tc>
          <w:tcPr>
            <w:tcW w:w="9140" w:type="dxa"/>
            <w:gridSpan w:val="4"/>
            <w:tcBorders>
              <w:top w:val="single" w:sz="4" w:space="0" w:color="auto"/>
              <w:left w:val="nil"/>
              <w:bottom w:val="single" w:sz="4" w:space="0" w:color="auto"/>
              <w:right w:val="single" w:sz="12" w:space="0" w:color="000000" w:themeColor="text1"/>
            </w:tcBorders>
            <w:shd w:val="clear" w:color="auto" w:fill="auto"/>
            <w:vAlign w:val="center"/>
            <w:hideMark/>
          </w:tcPr>
          <w:p w:rsidR="00B55165" w:rsidRDefault="00B55165" w:rsidP="00B55165">
            <w:pPr>
              <w:spacing w:after="0"/>
              <w:jc w:val="center"/>
              <w:rPr>
                <w:rFonts w:eastAsia="Times New Roman" w:cs="Arial"/>
                <w:color w:val="000000"/>
                <w:sz w:val="16"/>
                <w:szCs w:val="16"/>
                <w:lang w:eastAsia="de-AT"/>
              </w:rPr>
            </w:pPr>
            <w:r w:rsidRPr="005C5522">
              <w:rPr>
                <w:rFonts w:eastAsia="Times New Roman" w:cs="Arial"/>
                <w:color w:val="000000"/>
                <w:sz w:val="16"/>
                <w:szCs w:val="16"/>
                <w:lang w:eastAsia="de-AT"/>
              </w:rPr>
              <w:t xml:space="preserve">Entwicklung und Einsatz angepasster Fahrzeuge und Transportbehälter oder </w:t>
            </w:r>
          </w:p>
          <w:p w:rsidR="00B55165" w:rsidRPr="005C5522" w:rsidRDefault="00B55165" w:rsidP="00B55165">
            <w:pPr>
              <w:spacing w:after="0"/>
              <w:jc w:val="center"/>
              <w:rPr>
                <w:rFonts w:eastAsia="Times New Roman" w:cs="Arial"/>
                <w:color w:val="000000"/>
                <w:sz w:val="16"/>
                <w:szCs w:val="16"/>
                <w:lang w:eastAsia="de-AT"/>
              </w:rPr>
            </w:pPr>
            <w:r w:rsidRPr="005C5522">
              <w:rPr>
                <w:rFonts w:eastAsia="Times New Roman" w:cs="Arial"/>
                <w:color w:val="000000"/>
                <w:sz w:val="16"/>
                <w:szCs w:val="16"/>
                <w:lang w:eastAsia="de-AT"/>
              </w:rPr>
              <w:t>Entladetechnologien für die städtische Distribution</w:t>
            </w:r>
          </w:p>
        </w:tc>
      </w:tr>
      <w:tr w:rsidR="00B55165" w:rsidRPr="005C5522" w:rsidTr="00B55165">
        <w:trPr>
          <w:gridAfter w:val="1"/>
          <w:wAfter w:w="23" w:type="dxa"/>
          <w:trHeight w:val="397"/>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B55165" w:rsidRPr="005C5522" w:rsidRDefault="00B55165" w:rsidP="00B55165">
            <w:pPr>
              <w:spacing w:after="0"/>
              <w:jc w:val="center"/>
              <w:rPr>
                <w:rFonts w:eastAsia="Times New Roman" w:cs="Arial"/>
                <w:color w:val="000000"/>
                <w:sz w:val="16"/>
                <w:szCs w:val="16"/>
                <w:lang w:eastAsia="de-AT"/>
              </w:rPr>
            </w:pPr>
            <w:r w:rsidRPr="005C5522">
              <w:rPr>
                <w:rFonts w:eastAsia="Times New Roman" w:cs="Arial"/>
                <w:color w:val="000000"/>
                <w:sz w:val="16"/>
                <w:szCs w:val="16"/>
                <w:lang w:eastAsia="de-AT"/>
              </w:rPr>
              <w:t>L18</w:t>
            </w:r>
          </w:p>
        </w:tc>
        <w:tc>
          <w:tcPr>
            <w:tcW w:w="9140" w:type="dxa"/>
            <w:gridSpan w:val="4"/>
            <w:tcBorders>
              <w:top w:val="single" w:sz="4" w:space="0" w:color="auto"/>
              <w:left w:val="nil"/>
              <w:bottom w:val="single" w:sz="4" w:space="0" w:color="auto"/>
              <w:right w:val="single" w:sz="12" w:space="0" w:color="000000" w:themeColor="text1"/>
            </w:tcBorders>
            <w:shd w:val="clear" w:color="auto" w:fill="auto"/>
            <w:vAlign w:val="center"/>
            <w:hideMark/>
          </w:tcPr>
          <w:p w:rsidR="00B55165" w:rsidRPr="005C5522" w:rsidRDefault="00B55165" w:rsidP="00B55165">
            <w:pPr>
              <w:spacing w:after="0"/>
              <w:jc w:val="center"/>
              <w:rPr>
                <w:rFonts w:eastAsia="Times New Roman" w:cs="Arial"/>
                <w:color w:val="000000"/>
                <w:sz w:val="16"/>
                <w:szCs w:val="16"/>
                <w:lang w:eastAsia="de-AT"/>
              </w:rPr>
            </w:pPr>
            <w:r w:rsidRPr="005C5522">
              <w:rPr>
                <w:rFonts w:eastAsia="Times New Roman" w:cs="Arial"/>
                <w:color w:val="000000"/>
                <w:sz w:val="16"/>
                <w:szCs w:val="16"/>
                <w:lang w:eastAsia="de-AT"/>
              </w:rPr>
              <w:t>Neue online Anwendungen und Portale zur Verbindung von stationärem Handel und eCommerce</w:t>
            </w:r>
          </w:p>
        </w:tc>
      </w:tr>
      <w:tr w:rsidR="00B55165" w:rsidRPr="005C5522" w:rsidTr="00B55165">
        <w:trPr>
          <w:gridAfter w:val="1"/>
          <w:wAfter w:w="23" w:type="dxa"/>
          <w:trHeight w:val="397"/>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B55165" w:rsidRPr="005C5522" w:rsidRDefault="00B55165" w:rsidP="00B55165">
            <w:pPr>
              <w:spacing w:after="0"/>
              <w:jc w:val="center"/>
              <w:rPr>
                <w:rFonts w:eastAsia="Times New Roman" w:cs="Arial"/>
                <w:color w:val="000000"/>
                <w:sz w:val="16"/>
                <w:szCs w:val="16"/>
                <w:lang w:eastAsia="de-AT"/>
              </w:rPr>
            </w:pPr>
            <w:r w:rsidRPr="005C5522">
              <w:rPr>
                <w:rFonts w:eastAsia="Times New Roman" w:cs="Arial"/>
                <w:color w:val="000000"/>
                <w:sz w:val="16"/>
                <w:szCs w:val="16"/>
                <w:lang w:eastAsia="de-AT"/>
              </w:rPr>
              <w:t>L19</w:t>
            </w:r>
          </w:p>
        </w:tc>
        <w:tc>
          <w:tcPr>
            <w:tcW w:w="9140" w:type="dxa"/>
            <w:gridSpan w:val="4"/>
            <w:tcBorders>
              <w:top w:val="single" w:sz="4" w:space="0" w:color="auto"/>
              <w:left w:val="nil"/>
              <w:bottom w:val="single" w:sz="4" w:space="0" w:color="auto"/>
              <w:right w:val="single" w:sz="12" w:space="0" w:color="000000" w:themeColor="text1"/>
            </w:tcBorders>
            <w:shd w:val="clear" w:color="auto" w:fill="auto"/>
            <w:vAlign w:val="center"/>
            <w:hideMark/>
          </w:tcPr>
          <w:p w:rsidR="00B55165" w:rsidRPr="005C5522" w:rsidRDefault="00B55165" w:rsidP="00B55165">
            <w:pPr>
              <w:spacing w:after="0"/>
              <w:jc w:val="center"/>
              <w:rPr>
                <w:rFonts w:eastAsia="Times New Roman" w:cs="Arial"/>
                <w:color w:val="000000"/>
                <w:sz w:val="16"/>
                <w:szCs w:val="16"/>
                <w:lang w:eastAsia="de-AT"/>
              </w:rPr>
            </w:pPr>
            <w:r w:rsidRPr="005C5522">
              <w:rPr>
                <w:rFonts w:eastAsia="Times New Roman" w:cs="Arial"/>
                <w:color w:val="000000"/>
                <w:sz w:val="16"/>
                <w:szCs w:val="16"/>
                <w:lang w:eastAsia="de-AT"/>
              </w:rPr>
              <w:t>Einsatz vorhandener Verkehrsträger für alternative Nutzung</w:t>
            </w:r>
          </w:p>
        </w:tc>
      </w:tr>
      <w:tr w:rsidR="00B55165" w:rsidRPr="005C5522" w:rsidTr="00B55165">
        <w:trPr>
          <w:gridAfter w:val="1"/>
          <w:wAfter w:w="23" w:type="dxa"/>
          <w:trHeight w:val="450"/>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B55165" w:rsidRPr="005C5522" w:rsidRDefault="00B55165" w:rsidP="00B55165">
            <w:pPr>
              <w:spacing w:after="0"/>
              <w:jc w:val="center"/>
              <w:rPr>
                <w:rFonts w:eastAsia="Times New Roman" w:cs="Arial"/>
                <w:color w:val="000000"/>
                <w:sz w:val="16"/>
                <w:szCs w:val="16"/>
                <w:lang w:eastAsia="de-AT"/>
              </w:rPr>
            </w:pPr>
            <w:r w:rsidRPr="005C5522">
              <w:rPr>
                <w:rFonts w:eastAsia="Times New Roman" w:cs="Arial"/>
                <w:color w:val="000000"/>
                <w:sz w:val="16"/>
                <w:szCs w:val="16"/>
                <w:lang w:eastAsia="de-AT"/>
              </w:rPr>
              <w:t>L20</w:t>
            </w:r>
          </w:p>
        </w:tc>
        <w:tc>
          <w:tcPr>
            <w:tcW w:w="9140" w:type="dxa"/>
            <w:gridSpan w:val="4"/>
            <w:tcBorders>
              <w:top w:val="single" w:sz="4" w:space="0" w:color="auto"/>
              <w:left w:val="nil"/>
              <w:bottom w:val="single" w:sz="4" w:space="0" w:color="auto"/>
              <w:right w:val="single" w:sz="12" w:space="0" w:color="000000" w:themeColor="text1"/>
            </w:tcBorders>
            <w:shd w:val="clear" w:color="auto" w:fill="auto"/>
            <w:vAlign w:val="center"/>
            <w:hideMark/>
          </w:tcPr>
          <w:p w:rsidR="00B55165" w:rsidRPr="005C5522" w:rsidRDefault="00B55165" w:rsidP="00B55165">
            <w:pPr>
              <w:spacing w:after="0"/>
              <w:jc w:val="center"/>
              <w:rPr>
                <w:rFonts w:eastAsia="Times New Roman" w:cs="Arial"/>
                <w:color w:val="000000"/>
                <w:sz w:val="16"/>
                <w:szCs w:val="16"/>
                <w:lang w:eastAsia="de-AT"/>
              </w:rPr>
            </w:pPr>
            <w:r w:rsidRPr="005C5522">
              <w:rPr>
                <w:rFonts w:eastAsia="Times New Roman" w:cs="Arial"/>
                <w:color w:val="000000"/>
                <w:sz w:val="16"/>
                <w:szCs w:val="16"/>
                <w:lang w:eastAsia="de-AT"/>
              </w:rPr>
              <w:t>Zufahrtsmanagement mit Gütesiegel für bestimmte Fahrzeuge</w:t>
            </w:r>
            <w:r>
              <w:rPr>
                <w:rFonts w:eastAsia="Times New Roman" w:cs="Arial"/>
                <w:color w:val="000000"/>
                <w:sz w:val="16"/>
                <w:szCs w:val="16"/>
                <w:lang w:eastAsia="de-AT"/>
              </w:rPr>
              <w:t xml:space="preserve"> </w:t>
            </w:r>
            <w:r w:rsidRPr="005C5522">
              <w:rPr>
                <w:rFonts w:eastAsia="Times New Roman" w:cs="Arial"/>
                <w:color w:val="000000"/>
                <w:sz w:val="16"/>
                <w:szCs w:val="16"/>
                <w:lang w:eastAsia="de-AT"/>
              </w:rPr>
              <w:t xml:space="preserve">und/oder beschränkte Zufahrt zu bestimmten Zeiten in bestimmte Stadtbereiche zu </w:t>
            </w:r>
            <w:proofErr w:type="spellStart"/>
            <w:r w:rsidRPr="005C5522">
              <w:rPr>
                <w:rFonts w:eastAsia="Times New Roman" w:cs="Arial"/>
                <w:color w:val="000000"/>
                <w:sz w:val="16"/>
                <w:szCs w:val="16"/>
                <w:lang w:eastAsia="de-AT"/>
              </w:rPr>
              <w:t>GüV</w:t>
            </w:r>
            <w:proofErr w:type="spellEnd"/>
            <w:r w:rsidRPr="005C5522">
              <w:rPr>
                <w:rFonts w:eastAsia="Times New Roman" w:cs="Arial"/>
                <w:color w:val="000000"/>
                <w:sz w:val="16"/>
                <w:szCs w:val="16"/>
                <w:lang w:eastAsia="de-AT"/>
              </w:rPr>
              <w:t>-Hotspots</w:t>
            </w:r>
          </w:p>
        </w:tc>
      </w:tr>
      <w:tr w:rsidR="00B55165" w:rsidRPr="005C5522" w:rsidTr="00B55165">
        <w:trPr>
          <w:gridAfter w:val="1"/>
          <w:wAfter w:w="23" w:type="dxa"/>
          <w:trHeight w:val="397"/>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B55165" w:rsidRPr="005C5522" w:rsidRDefault="00B55165" w:rsidP="00B55165">
            <w:pPr>
              <w:spacing w:after="0"/>
              <w:jc w:val="center"/>
              <w:rPr>
                <w:rFonts w:eastAsia="Times New Roman" w:cs="Arial"/>
                <w:color w:val="000000"/>
                <w:sz w:val="16"/>
                <w:szCs w:val="16"/>
                <w:lang w:eastAsia="de-AT"/>
              </w:rPr>
            </w:pPr>
            <w:r w:rsidRPr="005C5522">
              <w:rPr>
                <w:rFonts w:eastAsia="Times New Roman" w:cs="Arial"/>
                <w:color w:val="000000"/>
                <w:sz w:val="16"/>
                <w:szCs w:val="16"/>
                <w:lang w:eastAsia="de-AT"/>
              </w:rPr>
              <w:t>L21</w:t>
            </w:r>
          </w:p>
        </w:tc>
        <w:tc>
          <w:tcPr>
            <w:tcW w:w="9140" w:type="dxa"/>
            <w:gridSpan w:val="4"/>
            <w:tcBorders>
              <w:top w:val="single" w:sz="4" w:space="0" w:color="auto"/>
              <w:left w:val="nil"/>
              <w:bottom w:val="single" w:sz="4" w:space="0" w:color="auto"/>
              <w:right w:val="single" w:sz="12" w:space="0" w:color="000000" w:themeColor="text1"/>
            </w:tcBorders>
            <w:shd w:val="clear" w:color="auto" w:fill="auto"/>
            <w:vAlign w:val="center"/>
            <w:hideMark/>
          </w:tcPr>
          <w:p w:rsidR="00B55165" w:rsidRPr="005C5522" w:rsidRDefault="00B55165" w:rsidP="003A2E87">
            <w:pPr>
              <w:spacing w:after="0"/>
              <w:jc w:val="center"/>
              <w:rPr>
                <w:rFonts w:eastAsia="Times New Roman" w:cs="Arial"/>
                <w:color w:val="000000"/>
                <w:sz w:val="16"/>
                <w:szCs w:val="16"/>
                <w:lang w:eastAsia="de-AT"/>
              </w:rPr>
            </w:pPr>
            <w:proofErr w:type="spellStart"/>
            <w:r w:rsidRPr="005C5522">
              <w:rPr>
                <w:rFonts w:eastAsia="Times New Roman" w:cs="Arial"/>
                <w:color w:val="000000"/>
                <w:sz w:val="16"/>
                <w:szCs w:val="16"/>
                <w:lang w:eastAsia="de-AT"/>
              </w:rPr>
              <w:t>Zufahrt</w:t>
            </w:r>
            <w:r>
              <w:rPr>
                <w:rFonts w:eastAsia="Times New Roman" w:cs="Arial"/>
                <w:color w:val="000000"/>
                <w:sz w:val="16"/>
                <w:szCs w:val="16"/>
                <w:lang w:eastAsia="de-AT"/>
              </w:rPr>
              <w:t>sbepreisung</w:t>
            </w:r>
            <w:proofErr w:type="spellEnd"/>
            <w:r>
              <w:rPr>
                <w:rFonts w:eastAsia="Times New Roman" w:cs="Arial"/>
                <w:color w:val="000000"/>
                <w:sz w:val="16"/>
                <w:szCs w:val="16"/>
                <w:lang w:eastAsia="de-AT"/>
              </w:rPr>
              <w:t xml:space="preserve"> (örtlich, zeitlich</w:t>
            </w:r>
            <w:r w:rsidR="003A2E87">
              <w:rPr>
                <w:rFonts w:eastAsia="Times New Roman" w:cs="Arial"/>
                <w:color w:val="000000"/>
                <w:sz w:val="16"/>
                <w:szCs w:val="16"/>
                <w:lang w:eastAsia="de-AT"/>
              </w:rPr>
              <w:t xml:space="preserve">, </w:t>
            </w:r>
            <w:r w:rsidRPr="005C5522">
              <w:rPr>
                <w:rFonts w:eastAsia="Times New Roman" w:cs="Arial"/>
                <w:color w:val="000000"/>
                <w:sz w:val="16"/>
                <w:szCs w:val="16"/>
                <w:lang w:eastAsia="de-AT"/>
              </w:rPr>
              <w:t>inhaltlich differenziert)</w:t>
            </w:r>
          </w:p>
        </w:tc>
      </w:tr>
      <w:tr w:rsidR="00B55165" w:rsidRPr="005C5522" w:rsidTr="00B55165">
        <w:trPr>
          <w:gridAfter w:val="1"/>
          <w:wAfter w:w="23" w:type="dxa"/>
          <w:trHeight w:val="397"/>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B55165" w:rsidRPr="005C5522" w:rsidRDefault="00B55165" w:rsidP="00B55165">
            <w:pPr>
              <w:spacing w:after="0"/>
              <w:jc w:val="center"/>
              <w:rPr>
                <w:rFonts w:eastAsia="Times New Roman" w:cs="Arial"/>
                <w:color w:val="000000"/>
                <w:sz w:val="16"/>
                <w:szCs w:val="16"/>
                <w:lang w:eastAsia="de-AT"/>
              </w:rPr>
            </w:pPr>
            <w:r w:rsidRPr="005C5522">
              <w:rPr>
                <w:rFonts w:eastAsia="Times New Roman" w:cs="Arial"/>
                <w:color w:val="000000"/>
                <w:sz w:val="16"/>
                <w:szCs w:val="16"/>
                <w:lang w:eastAsia="de-AT"/>
              </w:rPr>
              <w:t>L24</w:t>
            </w:r>
          </w:p>
        </w:tc>
        <w:tc>
          <w:tcPr>
            <w:tcW w:w="9140" w:type="dxa"/>
            <w:gridSpan w:val="4"/>
            <w:tcBorders>
              <w:top w:val="single" w:sz="4" w:space="0" w:color="auto"/>
              <w:left w:val="nil"/>
              <w:bottom w:val="single" w:sz="4" w:space="0" w:color="auto"/>
              <w:right w:val="single" w:sz="12" w:space="0" w:color="000000" w:themeColor="text1"/>
            </w:tcBorders>
            <w:shd w:val="clear" w:color="auto" w:fill="auto"/>
            <w:vAlign w:val="center"/>
            <w:hideMark/>
          </w:tcPr>
          <w:p w:rsidR="00B55165" w:rsidRPr="005C5522" w:rsidRDefault="00B55165" w:rsidP="00B55165">
            <w:pPr>
              <w:spacing w:after="0"/>
              <w:jc w:val="center"/>
              <w:rPr>
                <w:rFonts w:eastAsia="Times New Roman" w:cs="Arial"/>
                <w:color w:val="000000"/>
                <w:sz w:val="16"/>
                <w:szCs w:val="16"/>
                <w:lang w:eastAsia="de-AT"/>
              </w:rPr>
            </w:pPr>
            <w:r w:rsidRPr="005C5522">
              <w:rPr>
                <w:rFonts w:eastAsia="Times New Roman" w:cs="Arial"/>
                <w:color w:val="000000"/>
                <w:sz w:val="16"/>
                <w:szCs w:val="16"/>
                <w:lang w:eastAsia="de-AT"/>
              </w:rPr>
              <w:t>Ausschreibung der kompletten Belieferung einer Stadtzone</w:t>
            </w:r>
          </w:p>
        </w:tc>
      </w:tr>
      <w:tr w:rsidR="00B55165" w:rsidRPr="005C5522" w:rsidTr="00B55165">
        <w:trPr>
          <w:gridAfter w:val="1"/>
          <w:wAfter w:w="23" w:type="dxa"/>
          <w:trHeight w:val="480"/>
        </w:trPr>
        <w:tc>
          <w:tcPr>
            <w:tcW w:w="798"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B55165" w:rsidRPr="005C5522" w:rsidRDefault="00B55165" w:rsidP="00B55165">
            <w:pPr>
              <w:spacing w:after="0"/>
              <w:jc w:val="center"/>
              <w:rPr>
                <w:rFonts w:eastAsia="Times New Roman" w:cs="Arial"/>
                <w:color w:val="000000"/>
                <w:sz w:val="16"/>
                <w:szCs w:val="16"/>
                <w:lang w:eastAsia="de-AT"/>
              </w:rPr>
            </w:pPr>
            <w:r w:rsidRPr="005C5522">
              <w:rPr>
                <w:rFonts w:eastAsia="Times New Roman" w:cs="Arial"/>
                <w:color w:val="000000"/>
                <w:sz w:val="16"/>
                <w:szCs w:val="16"/>
                <w:lang w:eastAsia="de-AT"/>
              </w:rPr>
              <w:t>Notizen zum Thema und zu den Lösungsansätzen</w:t>
            </w:r>
          </w:p>
        </w:tc>
        <w:tc>
          <w:tcPr>
            <w:tcW w:w="9140" w:type="dxa"/>
            <w:gridSpan w:val="4"/>
            <w:vMerge w:val="restart"/>
            <w:tcBorders>
              <w:top w:val="single" w:sz="4" w:space="0" w:color="auto"/>
              <w:left w:val="single" w:sz="4" w:space="0" w:color="auto"/>
              <w:bottom w:val="single" w:sz="4" w:space="0" w:color="auto"/>
              <w:right w:val="single" w:sz="12" w:space="0" w:color="000000" w:themeColor="text1"/>
            </w:tcBorders>
            <w:shd w:val="clear" w:color="auto" w:fill="auto"/>
            <w:hideMark/>
          </w:tcPr>
          <w:p w:rsidR="00B55165" w:rsidRPr="002A4399" w:rsidRDefault="00B55165" w:rsidP="00B55165">
            <w:pPr>
              <w:spacing w:after="0"/>
              <w:rPr>
                <w:rFonts w:eastAsia="Times New Roman" w:cs="Arial"/>
                <w:color w:val="000000"/>
                <w:sz w:val="16"/>
                <w:szCs w:val="16"/>
                <w:lang w:eastAsia="de-AT"/>
              </w:rPr>
            </w:pPr>
            <w:r w:rsidRPr="005C5522">
              <w:rPr>
                <w:rFonts w:eastAsia="Times New Roman" w:cs="Arial"/>
                <w:noProof/>
                <w:color w:val="000000"/>
                <w:sz w:val="16"/>
                <w:szCs w:val="16"/>
                <w:lang w:eastAsia="de-AT"/>
              </w:rPr>
              <w:drawing>
                <wp:inline distT="0" distB="0" distL="0" distR="0">
                  <wp:extent cx="186532" cy="144000"/>
                  <wp:effectExtent l="19050" t="0" r="3968" b="0"/>
                  <wp:docPr id="27"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6532" cy="144000"/>
                          </a:xfrm>
                          <a:prstGeom prst="rect">
                            <a:avLst/>
                          </a:prstGeom>
                          <a:noFill/>
                          <a:ln w="9525">
                            <a:noFill/>
                            <a:miter lim="800000"/>
                            <a:headEnd/>
                            <a:tailEnd/>
                          </a:ln>
                        </pic:spPr>
                      </pic:pic>
                    </a:graphicData>
                  </a:graphic>
                </wp:inline>
              </w:drawing>
            </w:r>
          </w:p>
        </w:tc>
      </w:tr>
      <w:tr w:rsidR="00B55165" w:rsidRPr="005C5522" w:rsidTr="00B55165">
        <w:trPr>
          <w:gridAfter w:val="1"/>
          <w:wAfter w:w="23" w:type="dxa"/>
          <w:trHeight w:val="480"/>
        </w:trPr>
        <w:tc>
          <w:tcPr>
            <w:tcW w:w="798" w:type="dxa"/>
            <w:vMerge/>
            <w:tcBorders>
              <w:top w:val="nil"/>
              <w:left w:val="single" w:sz="4" w:space="0" w:color="auto"/>
              <w:bottom w:val="single" w:sz="4" w:space="0" w:color="auto"/>
              <w:right w:val="single" w:sz="4" w:space="0" w:color="auto"/>
            </w:tcBorders>
            <w:vAlign w:val="center"/>
            <w:hideMark/>
          </w:tcPr>
          <w:p w:rsidR="00B55165" w:rsidRPr="005C5522" w:rsidRDefault="00B55165" w:rsidP="00B55165">
            <w:pPr>
              <w:spacing w:after="0"/>
              <w:rPr>
                <w:rFonts w:eastAsia="Times New Roman" w:cs="Arial"/>
                <w:color w:val="000000"/>
                <w:sz w:val="16"/>
                <w:szCs w:val="16"/>
                <w:lang w:eastAsia="de-AT"/>
              </w:rPr>
            </w:pPr>
          </w:p>
        </w:tc>
        <w:tc>
          <w:tcPr>
            <w:tcW w:w="9140" w:type="dxa"/>
            <w:gridSpan w:val="4"/>
            <w:vMerge/>
            <w:tcBorders>
              <w:top w:val="single" w:sz="4" w:space="0" w:color="auto"/>
              <w:left w:val="single" w:sz="4" w:space="0" w:color="auto"/>
              <w:bottom w:val="single" w:sz="4" w:space="0" w:color="auto"/>
              <w:right w:val="single" w:sz="12" w:space="0" w:color="000000" w:themeColor="text1"/>
            </w:tcBorders>
            <w:vAlign w:val="center"/>
            <w:hideMark/>
          </w:tcPr>
          <w:p w:rsidR="00B55165" w:rsidRPr="005C5522" w:rsidRDefault="00B55165" w:rsidP="00B55165">
            <w:pPr>
              <w:spacing w:after="0"/>
              <w:rPr>
                <w:rFonts w:eastAsia="Times New Roman" w:cs="Arial"/>
                <w:color w:val="000000"/>
                <w:sz w:val="16"/>
                <w:szCs w:val="16"/>
                <w:lang w:eastAsia="de-AT"/>
              </w:rPr>
            </w:pPr>
          </w:p>
        </w:tc>
      </w:tr>
      <w:tr w:rsidR="00B55165" w:rsidRPr="005C5522" w:rsidTr="00B55165">
        <w:trPr>
          <w:gridAfter w:val="1"/>
          <w:wAfter w:w="23" w:type="dxa"/>
          <w:trHeight w:val="480"/>
        </w:trPr>
        <w:tc>
          <w:tcPr>
            <w:tcW w:w="798" w:type="dxa"/>
            <w:vMerge/>
            <w:tcBorders>
              <w:top w:val="nil"/>
              <w:left w:val="single" w:sz="4" w:space="0" w:color="auto"/>
              <w:bottom w:val="single" w:sz="4" w:space="0" w:color="auto"/>
              <w:right w:val="single" w:sz="4" w:space="0" w:color="auto"/>
            </w:tcBorders>
            <w:vAlign w:val="center"/>
            <w:hideMark/>
          </w:tcPr>
          <w:p w:rsidR="00B55165" w:rsidRPr="005C5522" w:rsidRDefault="00B55165" w:rsidP="00B55165">
            <w:pPr>
              <w:spacing w:after="0"/>
              <w:rPr>
                <w:rFonts w:eastAsia="Times New Roman" w:cs="Arial"/>
                <w:color w:val="000000"/>
                <w:sz w:val="16"/>
                <w:szCs w:val="16"/>
                <w:lang w:eastAsia="de-AT"/>
              </w:rPr>
            </w:pPr>
          </w:p>
        </w:tc>
        <w:tc>
          <w:tcPr>
            <w:tcW w:w="9140" w:type="dxa"/>
            <w:gridSpan w:val="4"/>
            <w:vMerge/>
            <w:tcBorders>
              <w:top w:val="single" w:sz="4" w:space="0" w:color="auto"/>
              <w:left w:val="single" w:sz="4" w:space="0" w:color="auto"/>
              <w:bottom w:val="single" w:sz="4" w:space="0" w:color="auto"/>
              <w:right w:val="single" w:sz="12" w:space="0" w:color="000000" w:themeColor="text1"/>
            </w:tcBorders>
            <w:vAlign w:val="center"/>
            <w:hideMark/>
          </w:tcPr>
          <w:p w:rsidR="00B55165" w:rsidRPr="005C5522" w:rsidRDefault="00B55165" w:rsidP="00B55165">
            <w:pPr>
              <w:spacing w:after="0"/>
              <w:rPr>
                <w:rFonts w:eastAsia="Times New Roman" w:cs="Arial"/>
                <w:color w:val="000000"/>
                <w:sz w:val="16"/>
                <w:szCs w:val="16"/>
                <w:lang w:eastAsia="de-AT"/>
              </w:rPr>
            </w:pPr>
          </w:p>
        </w:tc>
      </w:tr>
      <w:tr w:rsidR="00B55165" w:rsidRPr="005C5522" w:rsidTr="00B55165">
        <w:trPr>
          <w:gridAfter w:val="1"/>
          <w:wAfter w:w="23" w:type="dxa"/>
          <w:trHeight w:val="480"/>
        </w:trPr>
        <w:tc>
          <w:tcPr>
            <w:tcW w:w="798" w:type="dxa"/>
            <w:vMerge/>
            <w:tcBorders>
              <w:top w:val="nil"/>
              <w:left w:val="single" w:sz="4" w:space="0" w:color="auto"/>
              <w:bottom w:val="single" w:sz="4" w:space="0" w:color="auto"/>
              <w:right w:val="single" w:sz="4" w:space="0" w:color="auto"/>
            </w:tcBorders>
            <w:vAlign w:val="center"/>
            <w:hideMark/>
          </w:tcPr>
          <w:p w:rsidR="00B55165" w:rsidRPr="005C5522" w:rsidRDefault="00B55165" w:rsidP="00B55165">
            <w:pPr>
              <w:spacing w:after="0"/>
              <w:rPr>
                <w:rFonts w:eastAsia="Times New Roman" w:cs="Arial"/>
                <w:color w:val="000000"/>
                <w:sz w:val="16"/>
                <w:szCs w:val="16"/>
                <w:lang w:eastAsia="de-AT"/>
              </w:rPr>
            </w:pPr>
          </w:p>
        </w:tc>
        <w:tc>
          <w:tcPr>
            <w:tcW w:w="9140" w:type="dxa"/>
            <w:gridSpan w:val="4"/>
            <w:vMerge/>
            <w:tcBorders>
              <w:top w:val="single" w:sz="4" w:space="0" w:color="auto"/>
              <w:left w:val="single" w:sz="4" w:space="0" w:color="auto"/>
              <w:bottom w:val="single" w:sz="4" w:space="0" w:color="auto"/>
              <w:right w:val="single" w:sz="12" w:space="0" w:color="000000" w:themeColor="text1"/>
            </w:tcBorders>
            <w:vAlign w:val="center"/>
            <w:hideMark/>
          </w:tcPr>
          <w:p w:rsidR="00B55165" w:rsidRPr="005C5522" w:rsidRDefault="00B55165" w:rsidP="00B55165">
            <w:pPr>
              <w:spacing w:after="0"/>
              <w:rPr>
                <w:rFonts w:eastAsia="Times New Roman" w:cs="Arial"/>
                <w:color w:val="000000"/>
                <w:sz w:val="16"/>
                <w:szCs w:val="16"/>
                <w:lang w:eastAsia="de-AT"/>
              </w:rPr>
            </w:pPr>
          </w:p>
        </w:tc>
      </w:tr>
      <w:tr w:rsidR="00B55165" w:rsidRPr="005C5522" w:rsidTr="00B55165">
        <w:trPr>
          <w:gridAfter w:val="1"/>
          <w:wAfter w:w="23" w:type="dxa"/>
          <w:trHeight w:val="480"/>
        </w:trPr>
        <w:tc>
          <w:tcPr>
            <w:tcW w:w="798" w:type="dxa"/>
            <w:vMerge/>
            <w:tcBorders>
              <w:top w:val="nil"/>
              <w:left w:val="single" w:sz="4" w:space="0" w:color="auto"/>
              <w:bottom w:val="single" w:sz="4" w:space="0" w:color="auto"/>
              <w:right w:val="single" w:sz="4" w:space="0" w:color="auto"/>
            </w:tcBorders>
            <w:vAlign w:val="center"/>
            <w:hideMark/>
          </w:tcPr>
          <w:p w:rsidR="00B55165" w:rsidRPr="005C5522" w:rsidRDefault="00B55165" w:rsidP="00B55165">
            <w:pPr>
              <w:spacing w:after="0"/>
              <w:rPr>
                <w:rFonts w:eastAsia="Times New Roman" w:cs="Arial"/>
                <w:color w:val="000000"/>
                <w:sz w:val="16"/>
                <w:szCs w:val="16"/>
                <w:lang w:eastAsia="de-AT"/>
              </w:rPr>
            </w:pPr>
          </w:p>
        </w:tc>
        <w:tc>
          <w:tcPr>
            <w:tcW w:w="9140" w:type="dxa"/>
            <w:gridSpan w:val="4"/>
            <w:vMerge/>
            <w:tcBorders>
              <w:top w:val="single" w:sz="4" w:space="0" w:color="auto"/>
              <w:left w:val="single" w:sz="4" w:space="0" w:color="auto"/>
              <w:bottom w:val="single" w:sz="4" w:space="0" w:color="auto"/>
              <w:right w:val="single" w:sz="12" w:space="0" w:color="000000" w:themeColor="text1"/>
            </w:tcBorders>
            <w:vAlign w:val="center"/>
            <w:hideMark/>
          </w:tcPr>
          <w:p w:rsidR="00B55165" w:rsidRPr="005C5522" w:rsidRDefault="00B55165" w:rsidP="00B55165">
            <w:pPr>
              <w:spacing w:after="0"/>
              <w:rPr>
                <w:rFonts w:eastAsia="Times New Roman" w:cs="Arial"/>
                <w:color w:val="000000"/>
                <w:sz w:val="16"/>
                <w:szCs w:val="16"/>
                <w:lang w:eastAsia="de-AT"/>
              </w:rPr>
            </w:pPr>
          </w:p>
        </w:tc>
      </w:tr>
      <w:tr w:rsidR="00B55165" w:rsidRPr="005C5522" w:rsidTr="00B55165">
        <w:trPr>
          <w:gridAfter w:val="1"/>
          <w:wAfter w:w="23" w:type="dxa"/>
          <w:trHeight w:val="480"/>
        </w:trPr>
        <w:tc>
          <w:tcPr>
            <w:tcW w:w="798" w:type="dxa"/>
            <w:vMerge/>
            <w:tcBorders>
              <w:top w:val="nil"/>
              <w:left w:val="single" w:sz="4" w:space="0" w:color="auto"/>
              <w:bottom w:val="single" w:sz="4" w:space="0" w:color="auto"/>
              <w:right w:val="single" w:sz="4" w:space="0" w:color="auto"/>
            </w:tcBorders>
            <w:vAlign w:val="center"/>
            <w:hideMark/>
          </w:tcPr>
          <w:p w:rsidR="00B55165" w:rsidRPr="005C5522" w:rsidRDefault="00B55165" w:rsidP="00B55165">
            <w:pPr>
              <w:spacing w:after="0"/>
              <w:rPr>
                <w:rFonts w:eastAsia="Times New Roman" w:cs="Arial"/>
                <w:color w:val="000000"/>
                <w:sz w:val="16"/>
                <w:szCs w:val="16"/>
                <w:lang w:eastAsia="de-AT"/>
              </w:rPr>
            </w:pPr>
          </w:p>
        </w:tc>
        <w:tc>
          <w:tcPr>
            <w:tcW w:w="9140" w:type="dxa"/>
            <w:gridSpan w:val="4"/>
            <w:vMerge/>
            <w:tcBorders>
              <w:top w:val="single" w:sz="4" w:space="0" w:color="auto"/>
              <w:left w:val="single" w:sz="4" w:space="0" w:color="auto"/>
              <w:bottom w:val="single" w:sz="4" w:space="0" w:color="auto"/>
              <w:right w:val="single" w:sz="12" w:space="0" w:color="000000" w:themeColor="text1"/>
            </w:tcBorders>
            <w:vAlign w:val="center"/>
            <w:hideMark/>
          </w:tcPr>
          <w:p w:rsidR="00B55165" w:rsidRPr="005C5522" w:rsidRDefault="00B55165" w:rsidP="00B55165">
            <w:pPr>
              <w:spacing w:after="0"/>
              <w:rPr>
                <w:rFonts w:eastAsia="Times New Roman" w:cs="Arial"/>
                <w:color w:val="000000"/>
                <w:sz w:val="16"/>
                <w:szCs w:val="16"/>
                <w:lang w:eastAsia="de-AT"/>
              </w:rPr>
            </w:pPr>
          </w:p>
        </w:tc>
      </w:tr>
      <w:tr w:rsidR="00B55165" w:rsidRPr="005C5522" w:rsidTr="00B55165">
        <w:trPr>
          <w:gridAfter w:val="1"/>
          <w:wAfter w:w="23" w:type="dxa"/>
          <w:trHeight w:val="480"/>
        </w:trPr>
        <w:tc>
          <w:tcPr>
            <w:tcW w:w="798" w:type="dxa"/>
            <w:vMerge/>
            <w:tcBorders>
              <w:top w:val="nil"/>
              <w:left w:val="single" w:sz="4" w:space="0" w:color="auto"/>
              <w:bottom w:val="single" w:sz="4" w:space="0" w:color="auto"/>
              <w:right w:val="single" w:sz="4" w:space="0" w:color="auto"/>
            </w:tcBorders>
            <w:vAlign w:val="center"/>
            <w:hideMark/>
          </w:tcPr>
          <w:p w:rsidR="00B55165" w:rsidRPr="005C5522" w:rsidRDefault="00B55165" w:rsidP="00B55165">
            <w:pPr>
              <w:spacing w:after="0"/>
              <w:rPr>
                <w:rFonts w:eastAsia="Times New Roman" w:cs="Arial"/>
                <w:color w:val="000000"/>
                <w:sz w:val="16"/>
                <w:szCs w:val="16"/>
                <w:lang w:eastAsia="de-AT"/>
              </w:rPr>
            </w:pPr>
          </w:p>
        </w:tc>
        <w:tc>
          <w:tcPr>
            <w:tcW w:w="9140" w:type="dxa"/>
            <w:gridSpan w:val="4"/>
            <w:vMerge/>
            <w:tcBorders>
              <w:top w:val="single" w:sz="4" w:space="0" w:color="auto"/>
              <w:left w:val="single" w:sz="4" w:space="0" w:color="auto"/>
              <w:bottom w:val="single" w:sz="4" w:space="0" w:color="auto"/>
              <w:right w:val="single" w:sz="12" w:space="0" w:color="000000" w:themeColor="text1"/>
            </w:tcBorders>
            <w:vAlign w:val="center"/>
            <w:hideMark/>
          </w:tcPr>
          <w:p w:rsidR="00B55165" w:rsidRPr="005C5522" w:rsidRDefault="00B55165" w:rsidP="00B55165">
            <w:pPr>
              <w:spacing w:after="0"/>
              <w:rPr>
                <w:rFonts w:eastAsia="Times New Roman" w:cs="Arial"/>
                <w:color w:val="000000"/>
                <w:sz w:val="16"/>
                <w:szCs w:val="16"/>
                <w:lang w:eastAsia="de-AT"/>
              </w:rPr>
            </w:pPr>
          </w:p>
        </w:tc>
      </w:tr>
      <w:tr w:rsidR="00B55165" w:rsidRPr="005C5522" w:rsidTr="00B55165">
        <w:trPr>
          <w:gridAfter w:val="1"/>
          <w:wAfter w:w="23" w:type="dxa"/>
          <w:trHeight w:val="1620"/>
        </w:trPr>
        <w:tc>
          <w:tcPr>
            <w:tcW w:w="9938" w:type="dxa"/>
            <w:gridSpan w:val="5"/>
            <w:tcBorders>
              <w:top w:val="single" w:sz="4" w:space="0" w:color="auto"/>
              <w:left w:val="single" w:sz="4" w:space="0" w:color="auto"/>
              <w:bottom w:val="single" w:sz="4" w:space="0" w:color="auto"/>
              <w:right w:val="single" w:sz="12" w:space="0" w:color="000000" w:themeColor="text1"/>
            </w:tcBorders>
            <w:shd w:val="clear" w:color="auto" w:fill="auto"/>
            <w:vAlign w:val="center"/>
            <w:hideMark/>
          </w:tcPr>
          <w:p w:rsidR="00B55165" w:rsidRPr="003D639D" w:rsidRDefault="00B55165" w:rsidP="00B55165">
            <w:pPr>
              <w:spacing w:after="0"/>
              <w:jc w:val="center"/>
              <w:rPr>
                <w:rFonts w:eastAsia="Times New Roman" w:cs="Arial"/>
                <w:color w:val="262F77"/>
                <w:szCs w:val="20"/>
                <w:lang w:eastAsia="de-AT"/>
              </w:rPr>
            </w:pPr>
            <w:r w:rsidRPr="005B368F">
              <w:rPr>
                <w:rFonts w:eastAsia="Times New Roman" w:cs="Arial"/>
                <w:noProof/>
                <w:color w:val="262F77"/>
                <w:szCs w:val="20"/>
                <w:lang w:eastAsia="de-AT"/>
              </w:rPr>
              <w:drawing>
                <wp:anchor distT="0" distB="0" distL="114300" distR="114300" simplePos="0" relativeHeight="251988992" behindDoc="0" locked="0" layoutInCell="1" allowOverlap="1">
                  <wp:simplePos x="0" y="0"/>
                  <wp:positionH relativeFrom="margin">
                    <wp:posOffset>36195</wp:posOffset>
                  </wp:positionH>
                  <wp:positionV relativeFrom="margin">
                    <wp:align>top</wp:align>
                  </wp:positionV>
                  <wp:extent cx="276225" cy="361950"/>
                  <wp:effectExtent l="19050" t="0" r="9525" b="0"/>
                  <wp:wrapSquare wrapText="bothSides"/>
                  <wp:docPr id="294"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276225" cy="361950"/>
                          </a:xfrm>
                          <a:prstGeom prst="rect">
                            <a:avLst/>
                          </a:prstGeom>
                          <a:noFill/>
                          <a:ln w="9525">
                            <a:noFill/>
                            <a:miter lim="800000"/>
                            <a:headEnd/>
                            <a:tailEnd/>
                          </a:ln>
                        </pic:spPr>
                      </pic:pic>
                    </a:graphicData>
                  </a:graphic>
                </wp:anchor>
              </w:drawing>
            </w:r>
            <w:r w:rsidRPr="003D639D">
              <w:rPr>
                <w:rFonts w:eastAsia="Times New Roman" w:cs="Arial"/>
                <w:color w:val="262F77"/>
                <w:szCs w:val="20"/>
                <w:lang w:eastAsia="de-AT"/>
              </w:rPr>
              <w:t>Smart Urban Logistics</w:t>
            </w:r>
          </w:p>
          <w:p w:rsidR="00F32C39" w:rsidRDefault="00F32C39" w:rsidP="00F32C39">
            <w:pPr>
              <w:spacing w:after="0"/>
              <w:jc w:val="center"/>
              <w:rPr>
                <w:rFonts w:eastAsia="Times New Roman" w:cs="Arial"/>
                <w:color w:val="262F77"/>
                <w:sz w:val="22"/>
                <w:lang w:eastAsia="de-AT"/>
              </w:rPr>
            </w:pPr>
            <w:r w:rsidRPr="00F32C39">
              <w:rPr>
                <w:rFonts w:eastAsia="Times New Roman" w:cs="Arial"/>
                <w:color w:val="262F77"/>
                <w:sz w:val="22"/>
                <w:lang w:eastAsia="de-AT"/>
              </w:rPr>
              <w:t xml:space="preserve">Kommunikationsprozess </w:t>
            </w:r>
          </w:p>
          <w:p w:rsidR="00B55165" w:rsidRPr="00976A5D" w:rsidRDefault="00B55165" w:rsidP="00B55165">
            <w:pPr>
              <w:spacing w:after="30"/>
              <w:jc w:val="center"/>
              <w:rPr>
                <w:rFonts w:eastAsia="Times New Roman" w:cs="Arial"/>
                <w:b/>
                <w:bCs/>
                <w:color w:val="262F77"/>
                <w:sz w:val="24"/>
                <w:szCs w:val="24"/>
                <w:lang w:eastAsia="de-AT"/>
              </w:rPr>
            </w:pPr>
            <w:r w:rsidRPr="00976A5D">
              <w:rPr>
                <w:rFonts w:eastAsia="Times New Roman" w:cs="Arial"/>
                <w:b/>
                <w:bCs/>
                <w:color w:val="262F77"/>
                <w:sz w:val="24"/>
                <w:szCs w:val="24"/>
                <w:lang w:eastAsia="de-AT"/>
              </w:rPr>
              <w:t xml:space="preserve">Themen - </w:t>
            </w:r>
            <w:proofErr w:type="spellStart"/>
            <w:r w:rsidRPr="00976A5D">
              <w:rPr>
                <w:rFonts w:eastAsia="Times New Roman" w:cs="Arial"/>
                <w:b/>
                <w:bCs/>
                <w:color w:val="262F77"/>
                <w:sz w:val="24"/>
                <w:szCs w:val="24"/>
                <w:lang w:eastAsia="de-AT"/>
              </w:rPr>
              <w:t>Factsheet</w:t>
            </w:r>
            <w:proofErr w:type="spellEnd"/>
            <w:r w:rsidRPr="00976A5D">
              <w:rPr>
                <w:rFonts w:eastAsia="Times New Roman" w:cs="Arial"/>
                <w:b/>
                <w:bCs/>
                <w:color w:val="262F77"/>
                <w:sz w:val="24"/>
                <w:szCs w:val="24"/>
                <w:lang w:eastAsia="de-AT"/>
              </w:rPr>
              <w:t xml:space="preserve"> T</w:t>
            </w:r>
            <w:r>
              <w:rPr>
                <w:rFonts w:eastAsia="Times New Roman" w:cs="Arial"/>
                <w:b/>
                <w:bCs/>
                <w:color w:val="262F77"/>
                <w:sz w:val="24"/>
                <w:szCs w:val="24"/>
                <w:lang w:eastAsia="de-AT"/>
              </w:rPr>
              <w:t>9</w:t>
            </w:r>
            <w:r w:rsidRPr="005C5522">
              <w:rPr>
                <w:rFonts w:eastAsia="Times New Roman" w:cs="Arial"/>
                <w:b/>
                <w:bCs/>
                <w:color w:val="1F497D"/>
                <w:sz w:val="24"/>
                <w:szCs w:val="24"/>
                <w:lang w:eastAsia="de-AT"/>
              </w:rPr>
              <w:br/>
            </w:r>
            <w:r w:rsidRPr="005C5522">
              <w:rPr>
                <w:rFonts w:eastAsia="Times New Roman" w:cs="Arial"/>
                <w:b/>
                <w:bCs/>
                <w:color w:val="34922F"/>
                <w:sz w:val="28"/>
                <w:szCs w:val="28"/>
                <w:lang w:eastAsia="de-AT"/>
              </w:rPr>
              <w:t>Lokal hohes Aufkommen an Kleintransporten</w:t>
            </w:r>
          </w:p>
        </w:tc>
      </w:tr>
      <w:tr w:rsidR="00B55165" w:rsidRPr="005C5522" w:rsidTr="00B55165">
        <w:trPr>
          <w:gridAfter w:val="1"/>
          <w:wAfter w:w="23" w:type="dxa"/>
          <w:trHeight w:val="540"/>
        </w:trPr>
        <w:tc>
          <w:tcPr>
            <w:tcW w:w="9938" w:type="dxa"/>
            <w:gridSpan w:val="5"/>
            <w:tcBorders>
              <w:top w:val="single" w:sz="4" w:space="0" w:color="auto"/>
              <w:left w:val="single" w:sz="4" w:space="0" w:color="auto"/>
              <w:bottom w:val="single" w:sz="4" w:space="0" w:color="auto"/>
              <w:right w:val="single" w:sz="12" w:space="0" w:color="000000" w:themeColor="text1"/>
            </w:tcBorders>
            <w:shd w:val="clear" w:color="000000" w:fill="A6DAF5"/>
            <w:noWrap/>
            <w:vAlign w:val="center"/>
            <w:hideMark/>
          </w:tcPr>
          <w:p w:rsidR="00B55165" w:rsidRPr="005C5522" w:rsidRDefault="00B55165" w:rsidP="00B55165">
            <w:pPr>
              <w:spacing w:after="0"/>
              <w:jc w:val="center"/>
              <w:rPr>
                <w:rFonts w:eastAsia="Times New Roman" w:cs="Arial"/>
                <w:b/>
                <w:bCs/>
                <w:color w:val="262F77"/>
                <w:sz w:val="22"/>
                <w:lang w:eastAsia="de-AT"/>
              </w:rPr>
            </w:pPr>
            <w:r w:rsidRPr="005C5522">
              <w:rPr>
                <w:rFonts w:eastAsia="Times New Roman" w:cs="Arial"/>
                <w:b/>
                <w:bCs/>
                <w:color w:val="262F77"/>
                <w:sz w:val="22"/>
                <w:lang w:eastAsia="de-AT"/>
              </w:rPr>
              <w:t>Erklärung und Kurzinformation</w:t>
            </w:r>
          </w:p>
        </w:tc>
      </w:tr>
      <w:tr w:rsidR="00B55165" w:rsidRPr="005C5522" w:rsidTr="00B55165">
        <w:trPr>
          <w:gridAfter w:val="1"/>
          <w:wAfter w:w="23" w:type="dxa"/>
          <w:trHeight w:val="1497"/>
        </w:trPr>
        <w:tc>
          <w:tcPr>
            <w:tcW w:w="9938" w:type="dxa"/>
            <w:gridSpan w:val="5"/>
            <w:tcBorders>
              <w:top w:val="single" w:sz="4" w:space="0" w:color="auto"/>
              <w:left w:val="single" w:sz="4" w:space="0" w:color="auto"/>
              <w:bottom w:val="single" w:sz="4" w:space="0" w:color="auto"/>
              <w:right w:val="single" w:sz="12" w:space="0" w:color="000000" w:themeColor="text1"/>
            </w:tcBorders>
            <w:shd w:val="clear" w:color="auto" w:fill="auto"/>
            <w:vAlign w:val="center"/>
            <w:hideMark/>
          </w:tcPr>
          <w:p w:rsidR="00B55165" w:rsidRPr="005C5522" w:rsidRDefault="00B55165" w:rsidP="007154C4">
            <w:pPr>
              <w:spacing w:after="0"/>
              <w:jc w:val="both"/>
              <w:rPr>
                <w:rFonts w:eastAsia="Times New Roman" w:cs="Arial"/>
                <w:color w:val="000000"/>
                <w:sz w:val="18"/>
                <w:szCs w:val="18"/>
                <w:lang w:eastAsia="de-AT"/>
              </w:rPr>
            </w:pPr>
            <w:r w:rsidRPr="005C5522">
              <w:rPr>
                <w:rFonts w:eastAsia="Times New Roman" w:cs="Arial"/>
                <w:color w:val="000000"/>
                <w:sz w:val="18"/>
                <w:szCs w:val="18"/>
                <w:lang w:eastAsia="de-AT"/>
              </w:rPr>
              <w:t>Etliche Tendenzen die bereits stattfinden od</w:t>
            </w:r>
            <w:r>
              <w:rPr>
                <w:rFonts w:eastAsia="Times New Roman" w:cs="Arial"/>
                <w:color w:val="000000"/>
                <w:sz w:val="18"/>
                <w:szCs w:val="18"/>
                <w:lang w:eastAsia="de-AT"/>
              </w:rPr>
              <w:t>er sich zukünftig abzeichnen (eC</w:t>
            </w:r>
            <w:r w:rsidRPr="005C5522">
              <w:rPr>
                <w:rFonts w:eastAsia="Times New Roman" w:cs="Arial"/>
                <w:color w:val="000000"/>
                <w:sz w:val="18"/>
                <w:szCs w:val="18"/>
                <w:lang w:eastAsia="de-AT"/>
              </w:rPr>
              <w:t xml:space="preserve">ommerce in immer mehr Bereichen; Zunahme des Einsatzes von Geräten, die laufend </w:t>
            </w:r>
            <w:proofErr w:type="spellStart"/>
            <w:r w:rsidRPr="005C5522">
              <w:rPr>
                <w:rFonts w:eastAsia="Times New Roman" w:cs="Arial"/>
                <w:color w:val="000000"/>
                <w:sz w:val="18"/>
                <w:szCs w:val="18"/>
                <w:lang w:eastAsia="de-AT"/>
              </w:rPr>
              <w:t>serviciert</w:t>
            </w:r>
            <w:proofErr w:type="spellEnd"/>
            <w:r w:rsidRPr="005C5522">
              <w:rPr>
                <w:rFonts w:eastAsia="Times New Roman" w:cs="Arial"/>
                <w:color w:val="000000"/>
                <w:sz w:val="18"/>
                <w:szCs w:val="18"/>
                <w:lang w:eastAsia="de-AT"/>
              </w:rPr>
              <w:t xml:space="preserve"> werden müssen, wachsender Dienstleistungssektor und dessen Versorgung mit Office-Produkten etc.) führen zu einem erhöhten Aufkommen von Kleintransportern, das sich in manchen Stadtteilen aus unterschiedlich</w:t>
            </w:r>
            <w:r w:rsidR="007154C4">
              <w:rPr>
                <w:rFonts w:eastAsia="Times New Roman" w:cs="Arial"/>
                <w:color w:val="000000"/>
                <w:sz w:val="18"/>
                <w:szCs w:val="18"/>
                <w:lang w:eastAsia="de-AT"/>
              </w:rPr>
              <w:t xml:space="preserve">en Gründen </w:t>
            </w:r>
            <w:r>
              <w:rPr>
                <w:rFonts w:eastAsia="Times New Roman" w:cs="Arial"/>
                <w:color w:val="000000"/>
                <w:sz w:val="18"/>
                <w:szCs w:val="18"/>
                <w:lang w:eastAsia="de-AT"/>
              </w:rPr>
              <w:t xml:space="preserve">stark konzentrieren </w:t>
            </w:r>
            <w:r w:rsidRPr="005C5522">
              <w:rPr>
                <w:rFonts w:eastAsia="Times New Roman" w:cs="Arial"/>
                <w:color w:val="000000"/>
                <w:sz w:val="18"/>
                <w:szCs w:val="18"/>
                <w:lang w:eastAsia="de-AT"/>
              </w:rPr>
              <w:t>und damit zu Konflikten mit der Bevölkerung führen kann.</w:t>
            </w:r>
          </w:p>
        </w:tc>
      </w:tr>
      <w:tr w:rsidR="00B55165" w:rsidRPr="005C5522" w:rsidTr="00B55165">
        <w:trPr>
          <w:gridAfter w:val="1"/>
          <w:wAfter w:w="23" w:type="dxa"/>
          <w:trHeight w:val="540"/>
        </w:trPr>
        <w:tc>
          <w:tcPr>
            <w:tcW w:w="9938" w:type="dxa"/>
            <w:gridSpan w:val="5"/>
            <w:tcBorders>
              <w:top w:val="single" w:sz="4" w:space="0" w:color="auto"/>
              <w:left w:val="single" w:sz="4" w:space="0" w:color="auto"/>
              <w:bottom w:val="single" w:sz="4" w:space="0" w:color="auto"/>
              <w:right w:val="single" w:sz="12" w:space="0" w:color="000000" w:themeColor="text1"/>
            </w:tcBorders>
            <w:shd w:val="clear" w:color="000000" w:fill="A6DAF5"/>
            <w:noWrap/>
            <w:vAlign w:val="center"/>
            <w:hideMark/>
          </w:tcPr>
          <w:p w:rsidR="00B55165" w:rsidRPr="005C5522" w:rsidRDefault="00B55165" w:rsidP="00B55165">
            <w:pPr>
              <w:spacing w:after="0"/>
              <w:jc w:val="center"/>
              <w:rPr>
                <w:rFonts w:eastAsia="Times New Roman" w:cs="Arial"/>
                <w:b/>
                <w:bCs/>
                <w:color w:val="262F77"/>
                <w:sz w:val="22"/>
                <w:lang w:eastAsia="de-AT"/>
              </w:rPr>
            </w:pPr>
            <w:r w:rsidRPr="005C5522">
              <w:rPr>
                <w:rFonts w:eastAsia="Times New Roman" w:cs="Arial"/>
                <w:b/>
                <w:bCs/>
                <w:color w:val="262F77"/>
                <w:sz w:val="22"/>
                <w:lang w:eastAsia="de-AT"/>
              </w:rPr>
              <w:t>Potenzielle Lösungen</w:t>
            </w:r>
          </w:p>
        </w:tc>
      </w:tr>
      <w:tr w:rsidR="00B55165" w:rsidRPr="005C5522" w:rsidTr="00B55165">
        <w:trPr>
          <w:gridAfter w:val="1"/>
          <w:wAfter w:w="23" w:type="dxa"/>
          <w:trHeight w:val="630"/>
        </w:trPr>
        <w:tc>
          <w:tcPr>
            <w:tcW w:w="798" w:type="dxa"/>
            <w:tcBorders>
              <w:top w:val="nil"/>
              <w:left w:val="single" w:sz="4" w:space="0" w:color="auto"/>
              <w:bottom w:val="single" w:sz="4" w:space="0" w:color="auto"/>
              <w:right w:val="single" w:sz="4" w:space="0" w:color="auto"/>
            </w:tcBorders>
            <w:shd w:val="clear" w:color="000000" w:fill="A6DAF5"/>
            <w:vAlign w:val="center"/>
            <w:hideMark/>
          </w:tcPr>
          <w:p w:rsidR="00B55165" w:rsidRPr="005C5522" w:rsidRDefault="00B55165" w:rsidP="00B55165">
            <w:pPr>
              <w:spacing w:after="0"/>
              <w:jc w:val="center"/>
              <w:rPr>
                <w:rFonts w:eastAsia="Times New Roman" w:cs="Arial"/>
                <w:color w:val="262F77"/>
                <w:sz w:val="16"/>
                <w:szCs w:val="16"/>
                <w:lang w:eastAsia="de-AT"/>
              </w:rPr>
            </w:pPr>
            <w:r w:rsidRPr="005C5522">
              <w:rPr>
                <w:rFonts w:eastAsia="Times New Roman" w:cs="Arial"/>
                <w:color w:val="262F77"/>
                <w:sz w:val="16"/>
                <w:szCs w:val="16"/>
                <w:lang w:eastAsia="de-AT"/>
              </w:rPr>
              <w:t>Fact-</w:t>
            </w:r>
            <w:r w:rsidRPr="005C5522">
              <w:rPr>
                <w:rFonts w:eastAsia="Times New Roman" w:cs="Arial"/>
                <w:color w:val="262F77"/>
                <w:sz w:val="16"/>
                <w:szCs w:val="16"/>
                <w:lang w:eastAsia="de-AT"/>
              </w:rPr>
              <w:br/>
            </w:r>
            <w:proofErr w:type="spellStart"/>
            <w:r w:rsidRPr="005C5522">
              <w:rPr>
                <w:rFonts w:eastAsia="Times New Roman" w:cs="Arial"/>
                <w:color w:val="262F77"/>
                <w:sz w:val="16"/>
                <w:szCs w:val="16"/>
                <w:lang w:eastAsia="de-AT"/>
              </w:rPr>
              <w:t>sheet</w:t>
            </w:r>
            <w:proofErr w:type="spellEnd"/>
            <w:r w:rsidRPr="005C5522">
              <w:rPr>
                <w:rFonts w:eastAsia="Times New Roman" w:cs="Arial"/>
                <w:color w:val="262F77"/>
                <w:sz w:val="16"/>
                <w:szCs w:val="16"/>
                <w:lang w:eastAsia="de-AT"/>
              </w:rPr>
              <w:br/>
              <w:t>Nr.</w:t>
            </w:r>
          </w:p>
        </w:tc>
        <w:tc>
          <w:tcPr>
            <w:tcW w:w="9140" w:type="dxa"/>
            <w:gridSpan w:val="4"/>
            <w:tcBorders>
              <w:top w:val="single" w:sz="4" w:space="0" w:color="auto"/>
              <w:left w:val="nil"/>
              <w:bottom w:val="single" w:sz="4" w:space="0" w:color="auto"/>
              <w:right w:val="single" w:sz="12" w:space="0" w:color="000000" w:themeColor="text1"/>
            </w:tcBorders>
            <w:shd w:val="clear" w:color="000000" w:fill="A6DAF5"/>
            <w:vAlign w:val="center"/>
            <w:hideMark/>
          </w:tcPr>
          <w:p w:rsidR="00B55165" w:rsidRPr="005C5522" w:rsidRDefault="00B55165" w:rsidP="00B55165">
            <w:pPr>
              <w:spacing w:after="0"/>
              <w:jc w:val="center"/>
              <w:rPr>
                <w:rFonts w:eastAsia="Times New Roman" w:cs="Arial"/>
                <w:b/>
                <w:bCs/>
                <w:color w:val="262F77"/>
                <w:szCs w:val="20"/>
                <w:lang w:eastAsia="de-AT"/>
              </w:rPr>
            </w:pPr>
            <w:r w:rsidRPr="005C5522">
              <w:rPr>
                <w:rFonts w:eastAsia="Times New Roman" w:cs="Arial"/>
                <w:b/>
                <w:bCs/>
                <w:color w:val="262F77"/>
                <w:szCs w:val="20"/>
                <w:lang w:eastAsia="de-AT"/>
              </w:rPr>
              <w:t>Lösungsansatz</w:t>
            </w:r>
          </w:p>
        </w:tc>
      </w:tr>
      <w:tr w:rsidR="00B55165" w:rsidRPr="005C5522" w:rsidTr="00B55165">
        <w:trPr>
          <w:gridAfter w:val="1"/>
          <w:wAfter w:w="23" w:type="dxa"/>
          <w:trHeight w:val="450"/>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B55165" w:rsidRPr="005C5522" w:rsidRDefault="00B55165" w:rsidP="00B55165">
            <w:pPr>
              <w:spacing w:after="0"/>
              <w:jc w:val="center"/>
              <w:rPr>
                <w:rFonts w:eastAsia="Times New Roman" w:cs="Arial"/>
                <w:color w:val="000000"/>
                <w:sz w:val="16"/>
                <w:szCs w:val="16"/>
                <w:lang w:eastAsia="de-AT"/>
              </w:rPr>
            </w:pPr>
            <w:r w:rsidRPr="005C5522">
              <w:rPr>
                <w:rFonts w:eastAsia="Times New Roman" w:cs="Arial"/>
                <w:color w:val="000000"/>
                <w:sz w:val="16"/>
                <w:szCs w:val="16"/>
                <w:lang w:eastAsia="de-AT"/>
              </w:rPr>
              <w:t>L1</w:t>
            </w:r>
          </w:p>
        </w:tc>
        <w:tc>
          <w:tcPr>
            <w:tcW w:w="9140" w:type="dxa"/>
            <w:gridSpan w:val="4"/>
            <w:tcBorders>
              <w:top w:val="single" w:sz="4" w:space="0" w:color="auto"/>
              <w:left w:val="nil"/>
              <w:bottom w:val="single" w:sz="4" w:space="0" w:color="auto"/>
              <w:right w:val="single" w:sz="12" w:space="0" w:color="000000" w:themeColor="text1"/>
            </w:tcBorders>
            <w:shd w:val="clear" w:color="auto" w:fill="auto"/>
            <w:vAlign w:val="center"/>
            <w:hideMark/>
          </w:tcPr>
          <w:p w:rsidR="00B55165" w:rsidRDefault="00B55165" w:rsidP="00B55165">
            <w:pPr>
              <w:spacing w:after="0"/>
              <w:jc w:val="center"/>
              <w:rPr>
                <w:rFonts w:eastAsia="Times New Roman" w:cs="Arial"/>
                <w:color w:val="000000"/>
                <w:sz w:val="16"/>
                <w:szCs w:val="16"/>
                <w:lang w:eastAsia="de-AT"/>
              </w:rPr>
            </w:pPr>
            <w:r w:rsidRPr="005C5522">
              <w:rPr>
                <w:rFonts w:eastAsia="Times New Roman" w:cs="Arial"/>
                <w:color w:val="000000"/>
                <w:sz w:val="16"/>
                <w:szCs w:val="16"/>
                <w:lang w:eastAsia="de-AT"/>
              </w:rPr>
              <w:t xml:space="preserve">Bündelung der Ziel- und/oder Quellverkehre (LDL-Kooperationen als Voraussetzung) </w:t>
            </w:r>
          </w:p>
          <w:p w:rsidR="00B55165" w:rsidRPr="005C5522" w:rsidRDefault="00B55165" w:rsidP="00B55165">
            <w:pPr>
              <w:spacing w:after="0"/>
              <w:jc w:val="center"/>
              <w:rPr>
                <w:rFonts w:eastAsia="Times New Roman" w:cs="Arial"/>
                <w:color w:val="000000"/>
                <w:sz w:val="16"/>
                <w:szCs w:val="16"/>
                <w:lang w:eastAsia="de-AT"/>
              </w:rPr>
            </w:pPr>
            <w:r w:rsidRPr="005C5522">
              <w:rPr>
                <w:rFonts w:eastAsia="Times New Roman" w:cs="Arial"/>
                <w:color w:val="000000"/>
                <w:sz w:val="16"/>
                <w:szCs w:val="16"/>
                <w:lang w:eastAsia="de-AT"/>
              </w:rPr>
              <w:t>samt kooperativer Tourenoptimierung</w:t>
            </w:r>
          </w:p>
        </w:tc>
      </w:tr>
      <w:tr w:rsidR="00B55165" w:rsidRPr="005C5522" w:rsidTr="00B55165">
        <w:trPr>
          <w:gridAfter w:val="1"/>
          <w:wAfter w:w="23" w:type="dxa"/>
          <w:trHeight w:val="425"/>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B55165" w:rsidRPr="005C5522" w:rsidRDefault="00B55165" w:rsidP="00B55165">
            <w:pPr>
              <w:spacing w:after="0"/>
              <w:jc w:val="center"/>
              <w:rPr>
                <w:rFonts w:eastAsia="Times New Roman" w:cs="Arial"/>
                <w:color w:val="000000"/>
                <w:sz w:val="16"/>
                <w:szCs w:val="16"/>
                <w:lang w:eastAsia="de-AT"/>
              </w:rPr>
            </w:pPr>
            <w:r w:rsidRPr="005C5522">
              <w:rPr>
                <w:rFonts w:eastAsia="Times New Roman" w:cs="Arial"/>
                <w:color w:val="000000"/>
                <w:sz w:val="16"/>
                <w:szCs w:val="16"/>
                <w:lang w:eastAsia="de-AT"/>
              </w:rPr>
              <w:t>L2</w:t>
            </w:r>
          </w:p>
        </w:tc>
        <w:tc>
          <w:tcPr>
            <w:tcW w:w="9140" w:type="dxa"/>
            <w:gridSpan w:val="4"/>
            <w:tcBorders>
              <w:top w:val="single" w:sz="4" w:space="0" w:color="auto"/>
              <w:left w:val="nil"/>
              <w:bottom w:val="single" w:sz="4" w:space="0" w:color="auto"/>
              <w:right w:val="single" w:sz="12" w:space="0" w:color="000000" w:themeColor="text1"/>
            </w:tcBorders>
            <w:shd w:val="clear" w:color="auto" w:fill="auto"/>
            <w:vAlign w:val="center"/>
            <w:hideMark/>
          </w:tcPr>
          <w:p w:rsidR="00B55165" w:rsidRPr="005C5522" w:rsidRDefault="00B55165" w:rsidP="00B55165">
            <w:pPr>
              <w:spacing w:after="0"/>
              <w:jc w:val="center"/>
              <w:rPr>
                <w:rFonts w:eastAsia="Times New Roman" w:cs="Arial"/>
                <w:color w:val="000000"/>
                <w:sz w:val="16"/>
                <w:szCs w:val="16"/>
                <w:lang w:eastAsia="de-AT"/>
              </w:rPr>
            </w:pPr>
            <w:r w:rsidRPr="005C5522">
              <w:rPr>
                <w:rFonts w:eastAsia="Times New Roman" w:cs="Arial"/>
                <w:color w:val="000000"/>
                <w:sz w:val="16"/>
                <w:szCs w:val="16"/>
                <w:lang w:eastAsia="de-AT"/>
              </w:rPr>
              <w:t>Errichtung (und kooperative Nutzung von) Distributions- und Umschlagseinrichtung</w:t>
            </w:r>
          </w:p>
        </w:tc>
      </w:tr>
      <w:tr w:rsidR="00B55165" w:rsidRPr="005C5522" w:rsidTr="00B55165">
        <w:trPr>
          <w:gridAfter w:val="1"/>
          <w:wAfter w:w="23" w:type="dxa"/>
          <w:trHeight w:val="425"/>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B55165" w:rsidRPr="005C5522" w:rsidRDefault="00B55165" w:rsidP="00B55165">
            <w:pPr>
              <w:spacing w:after="0"/>
              <w:jc w:val="center"/>
              <w:rPr>
                <w:rFonts w:eastAsia="Times New Roman" w:cs="Arial"/>
                <w:color w:val="000000"/>
                <w:sz w:val="16"/>
                <w:szCs w:val="16"/>
                <w:lang w:eastAsia="de-AT"/>
              </w:rPr>
            </w:pPr>
            <w:r w:rsidRPr="005C5522">
              <w:rPr>
                <w:rFonts w:eastAsia="Times New Roman" w:cs="Arial"/>
                <w:color w:val="000000"/>
                <w:sz w:val="16"/>
                <w:szCs w:val="16"/>
                <w:lang w:eastAsia="de-AT"/>
              </w:rPr>
              <w:t>L3</w:t>
            </w:r>
          </w:p>
        </w:tc>
        <w:tc>
          <w:tcPr>
            <w:tcW w:w="9140" w:type="dxa"/>
            <w:gridSpan w:val="4"/>
            <w:tcBorders>
              <w:top w:val="single" w:sz="4" w:space="0" w:color="auto"/>
              <w:left w:val="nil"/>
              <w:bottom w:val="single" w:sz="4" w:space="0" w:color="auto"/>
              <w:right w:val="single" w:sz="12" w:space="0" w:color="000000" w:themeColor="text1"/>
            </w:tcBorders>
            <w:shd w:val="clear" w:color="auto" w:fill="auto"/>
            <w:vAlign w:val="center"/>
            <w:hideMark/>
          </w:tcPr>
          <w:p w:rsidR="00B55165" w:rsidRPr="005C5522" w:rsidRDefault="00B55165" w:rsidP="00B55165">
            <w:pPr>
              <w:spacing w:after="0"/>
              <w:jc w:val="center"/>
              <w:rPr>
                <w:rFonts w:eastAsia="Times New Roman" w:cs="Arial"/>
                <w:color w:val="000000"/>
                <w:sz w:val="16"/>
                <w:szCs w:val="16"/>
                <w:lang w:eastAsia="de-AT"/>
              </w:rPr>
            </w:pPr>
            <w:r w:rsidRPr="005C5522">
              <w:rPr>
                <w:rFonts w:eastAsia="Times New Roman" w:cs="Arial"/>
                <w:color w:val="000000"/>
                <w:sz w:val="16"/>
                <w:szCs w:val="16"/>
                <w:lang w:eastAsia="de-AT"/>
              </w:rPr>
              <w:t>Sendungsübergabekonzepte B2B und B2C (Optimierung der Transport-Schnittstellen)</w:t>
            </w:r>
          </w:p>
        </w:tc>
      </w:tr>
      <w:tr w:rsidR="00B55165" w:rsidRPr="005C5522" w:rsidTr="00B55165">
        <w:trPr>
          <w:gridAfter w:val="1"/>
          <w:wAfter w:w="23" w:type="dxa"/>
          <w:trHeight w:val="425"/>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B55165" w:rsidRPr="005C5522" w:rsidRDefault="00B55165" w:rsidP="00B55165">
            <w:pPr>
              <w:spacing w:after="0"/>
              <w:jc w:val="center"/>
              <w:rPr>
                <w:rFonts w:eastAsia="Times New Roman" w:cs="Arial"/>
                <w:color w:val="000000"/>
                <w:sz w:val="16"/>
                <w:szCs w:val="16"/>
                <w:lang w:eastAsia="de-AT"/>
              </w:rPr>
            </w:pPr>
            <w:r w:rsidRPr="005C5522">
              <w:rPr>
                <w:rFonts w:eastAsia="Times New Roman" w:cs="Arial"/>
                <w:color w:val="000000"/>
                <w:sz w:val="16"/>
                <w:szCs w:val="16"/>
                <w:lang w:eastAsia="de-AT"/>
              </w:rPr>
              <w:t>L5</w:t>
            </w:r>
          </w:p>
        </w:tc>
        <w:tc>
          <w:tcPr>
            <w:tcW w:w="9140" w:type="dxa"/>
            <w:gridSpan w:val="4"/>
            <w:tcBorders>
              <w:top w:val="single" w:sz="4" w:space="0" w:color="auto"/>
              <w:left w:val="nil"/>
              <w:bottom w:val="single" w:sz="4" w:space="0" w:color="auto"/>
              <w:right w:val="single" w:sz="12" w:space="0" w:color="000000" w:themeColor="text1"/>
            </w:tcBorders>
            <w:shd w:val="clear" w:color="auto" w:fill="auto"/>
            <w:vAlign w:val="center"/>
            <w:hideMark/>
          </w:tcPr>
          <w:p w:rsidR="00B55165" w:rsidRPr="005C5522" w:rsidRDefault="00B55165" w:rsidP="00B55165">
            <w:pPr>
              <w:spacing w:after="0"/>
              <w:jc w:val="center"/>
              <w:rPr>
                <w:rFonts w:eastAsia="Times New Roman" w:cs="Arial"/>
                <w:color w:val="000000"/>
                <w:sz w:val="16"/>
                <w:szCs w:val="16"/>
                <w:lang w:eastAsia="de-AT"/>
              </w:rPr>
            </w:pPr>
            <w:r w:rsidRPr="005C5522">
              <w:rPr>
                <w:rFonts w:eastAsia="Times New Roman" w:cs="Arial"/>
                <w:color w:val="000000"/>
                <w:sz w:val="16"/>
                <w:szCs w:val="16"/>
                <w:lang w:eastAsia="de-AT"/>
              </w:rPr>
              <w:t>Kooperative Ersatzteillogistik für Gewerbe und Services</w:t>
            </w:r>
          </w:p>
        </w:tc>
      </w:tr>
      <w:tr w:rsidR="00B55165" w:rsidRPr="005C5522" w:rsidTr="00B55165">
        <w:trPr>
          <w:gridAfter w:val="1"/>
          <w:wAfter w:w="23" w:type="dxa"/>
          <w:trHeight w:val="425"/>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B55165" w:rsidRPr="005C5522" w:rsidRDefault="00B55165" w:rsidP="00B55165">
            <w:pPr>
              <w:spacing w:after="0"/>
              <w:jc w:val="center"/>
              <w:rPr>
                <w:rFonts w:eastAsia="Times New Roman" w:cs="Arial"/>
                <w:color w:val="000000"/>
                <w:sz w:val="16"/>
                <w:szCs w:val="16"/>
                <w:lang w:eastAsia="de-AT"/>
              </w:rPr>
            </w:pPr>
            <w:r w:rsidRPr="005C5522">
              <w:rPr>
                <w:rFonts w:eastAsia="Times New Roman" w:cs="Arial"/>
                <w:color w:val="000000"/>
                <w:sz w:val="16"/>
                <w:szCs w:val="16"/>
                <w:lang w:eastAsia="de-AT"/>
              </w:rPr>
              <w:t>L7</w:t>
            </w:r>
          </w:p>
        </w:tc>
        <w:tc>
          <w:tcPr>
            <w:tcW w:w="9140" w:type="dxa"/>
            <w:gridSpan w:val="4"/>
            <w:tcBorders>
              <w:top w:val="single" w:sz="4" w:space="0" w:color="auto"/>
              <w:left w:val="nil"/>
              <w:bottom w:val="single" w:sz="4" w:space="0" w:color="auto"/>
              <w:right w:val="single" w:sz="12" w:space="0" w:color="000000" w:themeColor="text1"/>
            </w:tcBorders>
            <w:shd w:val="clear" w:color="auto" w:fill="auto"/>
            <w:vAlign w:val="center"/>
            <w:hideMark/>
          </w:tcPr>
          <w:p w:rsidR="00B55165" w:rsidRPr="005C5522" w:rsidRDefault="00B55165" w:rsidP="00B55165">
            <w:pPr>
              <w:spacing w:after="0"/>
              <w:jc w:val="center"/>
              <w:rPr>
                <w:rFonts w:eastAsia="Times New Roman" w:cs="Arial"/>
                <w:color w:val="000000"/>
                <w:sz w:val="16"/>
                <w:szCs w:val="16"/>
                <w:lang w:eastAsia="de-AT"/>
              </w:rPr>
            </w:pPr>
            <w:r w:rsidRPr="005C5522">
              <w:rPr>
                <w:rFonts w:eastAsia="Times New Roman" w:cs="Arial"/>
                <w:color w:val="000000"/>
                <w:sz w:val="16"/>
                <w:szCs w:val="16"/>
                <w:lang w:eastAsia="de-AT"/>
              </w:rPr>
              <w:t>Nutzung einer gemeinsamen Flotte (</w:t>
            </w:r>
            <w:proofErr w:type="spellStart"/>
            <w:r w:rsidRPr="005C5522">
              <w:rPr>
                <w:rFonts w:eastAsia="Times New Roman" w:cs="Arial"/>
                <w:color w:val="000000"/>
                <w:sz w:val="16"/>
                <w:szCs w:val="16"/>
                <w:lang w:eastAsia="de-AT"/>
              </w:rPr>
              <w:t>Shared</w:t>
            </w:r>
            <w:proofErr w:type="spellEnd"/>
            <w:r w:rsidRPr="005C5522">
              <w:rPr>
                <w:rFonts w:eastAsia="Times New Roman" w:cs="Arial"/>
                <w:color w:val="000000"/>
                <w:sz w:val="16"/>
                <w:szCs w:val="16"/>
                <w:lang w:eastAsia="de-AT"/>
              </w:rPr>
              <w:t xml:space="preserve"> </w:t>
            </w:r>
            <w:proofErr w:type="spellStart"/>
            <w:r w:rsidRPr="005C5522">
              <w:rPr>
                <w:rFonts w:eastAsia="Times New Roman" w:cs="Arial"/>
                <w:color w:val="000000"/>
                <w:sz w:val="16"/>
                <w:szCs w:val="16"/>
                <w:lang w:eastAsia="de-AT"/>
              </w:rPr>
              <w:t>fleet</w:t>
            </w:r>
            <w:proofErr w:type="spellEnd"/>
            <w:r w:rsidRPr="005C5522">
              <w:rPr>
                <w:rFonts w:eastAsia="Times New Roman" w:cs="Arial"/>
                <w:color w:val="000000"/>
                <w:sz w:val="16"/>
                <w:szCs w:val="16"/>
                <w:lang w:eastAsia="de-AT"/>
              </w:rPr>
              <w:t>)</w:t>
            </w:r>
          </w:p>
        </w:tc>
      </w:tr>
      <w:tr w:rsidR="00B55165" w:rsidRPr="005C5522" w:rsidTr="00B55165">
        <w:trPr>
          <w:gridAfter w:val="1"/>
          <w:wAfter w:w="23" w:type="dxa"/>
          <w:trHeight w:val="425"/>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B55165" w:rsidRPr="005C5522" w:rsidRDefault="00B55165" w:rsidP="00B55165">
            <w:pPr>
              <w:spacing w:after="0"/>
              <w:jc w:val="center"/>
              <w:rPr>
                <w:rFonts w:eastAsia="Times New Roman" w:cs="Arial"/>
                <w:color w:val="000000"/>
                <w:sz w:val="16"/>
                <w:szCs w:val="16"/>
                <w:lang w:eastAsia="de-AT"/>
              </w:rPr>
            </w:pPr>
            <w:r w:rsidRPr="005C5522">
              <w:rPr>
                <w:rFonts w:eastAsia="Times New Roman" w:cs="Arial"/>
                <w:color w:val="000000"/>
                <w:sz w:val="16"/>
                <w:szCs w:val="16"/>
                <w:lang w:eastAsia="de-AT"/>
              </w:rPr>
              <w:t>L9</w:t>
            </w:r>
          </w:p>
        </w:tc>
        <w:tc>
          <w:tcPr>
            <w:tcW w:w="9140" w:type="dxa"/>
            <w:gridSpan w:val="4"/>
            <w:tcBorders>
              <w:top w:val="single" w:sz="4" w:space="0" w:color="auto"/>
              <w:left w:val="nil"/>
              <w:bottom w:val="single" w:sz="4" w:space="0" w:color="auto"/>
              <w:right w:val="single" w:sz="12" w:space="0" w:color="000000" w:themeColor="text1"/>
            </w:tcBorders>
            <w:shd w:val="clear" w:color="auto" w:fill="auto"/>
            <w:vAlign w:val="center"/>
            <w:hideMark/>
          </w:tcPr>
          <w:p w:rsidR="00B55165" w:rsidRPr="005C5522" w:rsidRDefault="00B55165" w:rsidP="006F4045">
            <w:pPr>
              <w:spacing w:after="0"/>
              <w:jc w:val="center"/>
              <w:rPr>
                <w:rFonts w:eastAsia="Times New Roman" w:cs="Arial"/>
                <w:color w:val="000000"/>
                <w:sz w:val="16"/>
                <w:szCs w:val="16"/>
                <w:lang w:eastAsia="de-AT"/>
              </w:rPr>
            </w:pPr>
            <w:r w:rsidRPr="005C5522">
              <w:rPr>
                <w:rFonts w:eastAsia="Times New Roman" w:cs="Arial"/>
                <w:color w:val="000000"/>
                <w:sz w:val="16"/>
                <w:szCs w:val="16"/>
                <w:lang w:eastAsia="de-AT"/>
              </w:rPr>
              <w:t xml:space="preserve">Flottenbereitstellung durch die Stadt </w:t>
            </w:r>
          </w:p>
        </w:tc>
      </w:tr>
      <w:tr w:rsidR="00B55165" w:rsidRPr="005C5522" w:rsidTr="00B55165">
        <w:trPr>
          <w:gridAfter w:val="1"/>
          <w:wAfter w:w="23" w:type="dxa"/>
          <w:trHeight w:val="425"/>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B55165" w:rsidRPr="005C5522" w:rsidRDefault="00B55165" w:rsidP="00B55165">
            <w:pPr>
              <w:spacing w:after="0"/>
              <w:jc w:val="center"/>
              <w:rPr>
                <w:rFonts w:eastAsia="Times New Roman" w:cs="Arial"/>
                <w:color w:val="000000"/>
                <w:sz w:val="16"/>
                <w:szCs w:val="16"/>
                <w:lang w:eastAsia="de-AT"/>
              </w:rPr>
            </w:pPr>
            <w:r w:rsidRPr="005C5522">
              <w:rPr>
                <w:rFonts w:eastAsia="Times New Roman" w:cs="Arial"/>
                <w:color w:val="000000"/>
                <w:sz w:val="16"/>
                <w:szCs w:val="16"/>
                <w:lang w:eastAsia="de-AT"/>
              </w:rPr>
              <w:t>L14</w:t>
            </w:r>
          </w:p>
        </w:tc>
        <w:tc>
          <w:tcPr>
            <w:tcW w:w="9140" w:type="dxa"/>
            <w:gridSpan w:val="4"/>
            <w:tcBorders>
              <w:top w:val="single" w:sz="4" w:space="0" w:color="auto"/>
              <w:left w:val="nil"/>
              <w:bottom w:val="single" w:sz="4" w:space="0" w:color="auto"/>
              <w:right w:val="single" w:sz="12" w:space="0" w:color="000000" w:themeColor="text1"/>
            </w:tcBorders>
            <w:shd w:val="clear" w:color="auto" w:fill="auto"/>
            <w:vAlign w:val="center"/>
            <w:hideMark/>
          </w:tcPr>
          <w:p w:rsidR="00B55165" w:rsidRPr="005C5522" w:rsidRDefault="00C96931" w:rsidP="00B55165">
            <w:pPr>
              <w:spacing w:after="0"/>
              <w:jc w:val="center"/>
              <w:rPr>
                <w:rFonts w:eastAsia="Times New Roman" w:cs="Arial"/>
                <w:color w:val="000000"/>
                <w:sz w:val="16"/>
                <w:szCs w:val="16"/>
                <w:lang w:eastAsia="de-AT"/>
              </w:rPr>
            </w:pPr>
            <w:r w:rsidRPr="00C96931">
              <w:rPr>
                <w:rFonts w:eastAsia="Times New Roman" w:cs="Arial"/>
                <w:color w:val="000000"/>
                <w:sz w:val="16"/>
                <w:szCs w:val="16"/>
                <w:lang w:eastAsia="de-AT"/>
              </w:rPr>
              <w:t>Einsatz von (Lasten-)Fahrrädern</w:t>
            </w:r>
            <w:r>
              <w:rPr>
                <w:rFonts w:eastAsia="Times New Roman" w:cs="Arial"/>
                <w:color w:val="000000"/>
                <w:sz w:val="16"/>
                <w:szCs w:val="16"/>
                <w:lang w:eastAsia="de-AT"/>
              </w:rPr>
              <w:t xml:space="preserve"> </w:t>
            </w:r>
            <w:r w:rsidRPr="00C96931">
              <w:rPr>
                <w:rFonts w:eastAsia="Times New Roman" w:cs="Arial"/>
                <w:color w:val="000000"/>
                <w:sz w:val="16"/>
                <w:szCs w:val="16"/>
                <w:lang w:eastAsia="de-AT"/>
              </w:rPr>
              <w:t>für die Last-Mile-Distribution</w:t>
            </w:r>
          </w:p>
        </w:tc>
      </w:tr>
      <w:tr w:rsidR="00B55165" w:rsidRPr="005C5522" w:rsidTr="00B55165">
        <w:trPr>
          <w:gridAfter w:val="1"/>
          <w:wAfter w:w="23" w:type="dxa"/>
          <w:trHeight w:val="450"/>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B55165" w:rsidRPr="005C5522" w:rsidRDefault="00B55165" w:rsidP="00B55165">
            <w:pPr>
              <w:spacing w:after="0"/>
              <w:jc w:val="center"/>
              <w:rPr>
                <w:rFonts w:eastAsia="Times New Roman" w:cs="Arial"/>
                <w:color w:val="000000"/>
                <w:sz w:val="16"/>
                <w:szCs w:val="16"/>
                <w:lang w:eastAsia="de-AT"/>
              </w:rPr>
            </w:pPr>
            <w:r w:rsidRPr="005C5522">
              <w:rPr>
                <w:rFonts w:eastAsia="Times New Roman" w:cs="Arial"/>
                <w:color w:val="000000"/>
                <w:sz w:val="16"/>
                <w:szCs w:val="16"/>
                <w:lang w:eastAsia="de-AT"/>
              </w:rPr>
              <w:t>L16</w:t>
            </w:r>
          </w:p>
        </w:tc>
        <w:tc>
          <w:tcPr>
            <w:tcW w:w="9140" w:type="dxa"/>
            <w:gridSpan w:val="4"/>
            <w:tcBorders>
              <w:top w:val="single" w:sz="4" w:space="0" w:color="auto"/>
              <w:left w:val="nil"/>
              <w:bottom w:val="single" w:sz="4" w:space="0" w:color="auto"/>
              <w:right w:val="single" w:sz="12" w:space="0" w:color="000000" w:themeColor="text1"/>
            </w:tcBorders>
            <w:shd w:val="clear" w:color="auto" w:fill="auto"/>
            <w:vAlign w:val="center"/>
            <w:hideMark/>
          </w:tcPr>
          <w:p w:rsidR="00B55165" w:rsidRDefault="00B55165" w:rsidP="00B55165">
            <w:pPr>
              <w:spacing w:after="0"/>
              <w:jc w:val="center"/>
              <w:rPr>
                <w:rFonts w:eastAsia="Times New Roman" w:cs="Arial"/>
                <w:color w:val="000000"/>
                <w:sz w:val="16"/>
                <w:szCs w:val="16"/>
                <w:lang w:eastAsia="de-AT"/>
              </w:rPr>
            </w:pPr>
            <w:r w:rsidRPr="005C5522">
              <w:rPr>
                <w:rFonts w:eastAsia="Times New Roman" w:cs="Arial"/>
                <w:color w:val="000000"/>
                <w:sz w:val="16"/>
                <w:szCs w:val="16"/>
                <w:lang w:eastAsia="de-AT"/>
              </w:rPr>
              <w:t xml:space="preserve">Entwicklung und Einsatz angepasster Fahrzeuge und Transportbehälter oder </w:t>
            </w:r>
          </w:p>
          <w:p w:rsidR="00B55165" w:rsidRPr="005C5522" w:rsidRDefault="00B55165" w:rsidP="00B55165">
            <w:pPr>
              <w:spacing w:after="0"/>
              <w:jc w:val="center"/>
              <w:rPr>
                <w:rFonts w:eastAsia="Times New Roman" w:cs="Arial"/>
                <w:color w:val="000000"/>
                <w:sz w:val="16"/>
                <w:szCs w:val="16"/>
                <w:lang w:eastAsia="de-AT"/>
              </w:rPr>
            </w:pPr>
            <w:r w:rsidRPr="005C5522">
              <w:rPr>
                <w:rFonts w:eastAsia="Times New Roman" w:cs="Arial"/>
                <w:color w:val="000000"/>
                <w:sz w:val="16"/>
                <w:szCs w:val="16"/>
                <w:lang w:eastAsia="de-AT"/>
              </w:rPr>
              <w:t>Entladetechnologien für die städtische Distribution</w:t>
            </w:r>
          </w:p>
        </w:tc>
      </w:tr>
      <w:tr w:rsidR="00B55165" w:rsidRPr="005C5522" w:rsidTr="00B55165">
        <w:trPr>
          <w:gridAfter w:val="1"/>
          <w:wAfter w:w="23" w:type="dxa"/>
          <w:trHeight w:val="425"/>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B55165" w:rsidRPr="005C5522" w:rsidRDefault="00B55165" w:rsidP="00B55165">
            <w:pPr>
              <w:spacing w:after="0"/>
              <w:jc w:val="center"/>
              <w:rPr>
                <w:rFonts w:eastAsia="Times New Roman" w:cs="Arial"/>
                <w:color w:val="000000"/>
                <w:sz w:val="16"/>
                <w:szCs w:val="16"/>
                <w:lang w:eastAsia="de-AT"/>
              </w:rPr>
            </w:pPr>
            <w:r w:rsidRPr="005C5522">
              <w:rPr>
                <w:rFonts w:eastAsia="Times New Roman" w:cs="Arial"/>
                <w:color w:val="000000"/>
                <w:sz w:val="16"/>
                <w:szCs w:val="16"/>
                <w:lang w:eastAsia="de-AT"/>
              </w:rPr>
              <w:t>L18</w:t>
            </w:r>
          </w:p>
        </w:tc>
        <w:tc>
          <w:tcPr>
            <w:tcW w:w="9140" w:type="dxa"/>
            <w:gridSpan w:val="4"/>
            <w:tcBorders>
              <w:top w:val="single" w:sz="4" w:space="0" w:color="auto"/>
              <w:left w:val="nil"/>
              <w:bottom w:val="single" w:sz="4" w:space="0" w:color="auto"/>
              <w:right w:val="single" w:sz="12" w:space="0" w:color="000000" w:themeColor="text1"/>
            </w:tcBorders>
            <w:shd w:val="clear" w:color="auto" w:fill="auto"/>
            <w:vAlign w:val="center"/>
            <w:hideMark/>
          </w:tcPr>
          <w:p w:rsidR="00B55165" w:rsidRPr="005C5522" w:rsidRDefault="00B55165" w:rsidP="00B55165">
            <w:pPr>
              <w:spacing w:after="0"/>
              <w:jc w:val="center"/>
              <w:rPr>
                <w:rFonts w:eastAsia="Times New Roman" w:cs="Arial"/>
                <w:color w:val="000000"/>
                <w:sz w:val="16"/>
                <w:szCs w:val="16"/>
                <w:lang w:eastAsia="de-AT"/>
              </w:rPr>
            </w:pPr>
            <w:r w:rsidRPr="005C5522">
              <w:rPr>
                <w:rFonts w:eastAsia="Times New Roman" w:cs="Arial"/>
                <w:color w:val="000000"/>
                <w:sz w:val="16"/>
                <w:szCs w:val="16"/>
                <w:lang w:eastAsia="de-AT"/>
              </w:rPr>
              <w:t>Neue online Anwendungen und Portale zur Verbindung von stationärem Handel und eCommerce</w:t>
            </w:r>
          </w:p>
        </w:tc>
      </w:tr>
      <w:tr w:rsidR="00B55165" w:rsidRPr="005C5522" w:rsidTr="00B55165">
        <w:trPr>
          <w:gridAfter w:val="1"/>
          <w:wAfter w:w="23" w:type="dxa"/>
          <w:trHeight w:val="425"/>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B55165" w:rsidRPr="005C5522" w:rsidRDefault="00B55165" w:rsidP="00B55165">
            <w:pPr>
              <w:spacing w:after="0"/>
              <w:jc w:val="center"/>
              <w:rPr>
                <w:rFonts w:eastAsia="Times New Roman" w:cs="Arial"/>
                <w:color w:val="000000"/>
                <w:sz w:val="16"/>
                <w:szCs w:val="16"/>
                <w:lang w:eastAsia="de-AT"/>
              </w:rPr>
            </w:pPr>
            <w:r w:rsidRPr="005C5522">
              <w:rPr>
                <w:rFonts w:eastAsia="Times New Roman" w:cs="Arial"/>
                <w:color w:val="000000"/>
                <w:sz w:val="16"/>
                <w:szCs w:val="16"/>
                <w:lang w:eastAsia="de-AT"/>
              </w:rPr>
              <w:t>L20</w:t>
            </w:r>
          </w:p>
        </w:tc>
        <w:tc>
          <w:tcPr>
            <w:tcW w:w="9140" w:type="dxa"/>
            <w:gridSpan w:val="4"/>
            <w:tcBorders>
              <w:top w:val="single" w:sz="4" w:space="0" w:color="auto"/>
              <w:left w:val="nil"/>
              <w:bottom w:val="single" w:sz="4" w:space="0" w:color="auto"/>
              <w:right w:val="single" w:sz="12" w:space="0" w:color="000000" w:themeColor="text1"/>
            </w:tcBorders>
            <w:shd w:val="clear" w:color="auto" w:fill="auto"/>
            <w:vAlign w:val="center"/>
            <w:hideMark/>
          </w:tcPr>
          <w:p w:rsidR="00B55165" w:rsidRDefault="00B55165" w:rsidP="00B55165">
            <w:pPr>
              <w:spacing w:after="0"/>
              <w:jc w:val="center"/>
              <w:rPr>
                <w:rFonts w:eastAsia="Times New Roman" w:cs="Arial"/>
                <w:color w:val="000000"/>
                <w:sz w:val="16"/>
                <w:szCs w:val="16"/>
                <w:lang w:eastAsia="de-AT"/>
              </w:rPr>
            </w:pPr>
            <w:r w:rsidRPr="005C5522">
              <w:rPr>
                <w:rFonts w:eastAsia="Times New Roman" w:cs="Arial"/>
                <w:color w:val="000000"/>
                <w:sz w:val="16"/>
                <w:szCs w:val="16"/>
                <w:lang w:eastAsia="de-AT"/>
              </w:rPr>
              <w:t>Zufahrtsmanagement mit Gütesiegel für bestimmte Fahrzeuge</w:t>
            </w:r>
            <w:r>
              <w:rPr>
                <w:rFonts w:eastAsia="Times New Roman" w:cs="Arial"/>
                <w:color w:val="000000"/>
                <w:sz w:val="16"/>
                <w:szCs w:val="16"/>
                <w:lang w:eastAsia="de-AT"/>
              </w:rPr>
              <w:t xml:space="preserve"> </w:t>
            </w:r>
            <w:r w:rsidRPr="005C5522">
              <w:rPr>
                <w:rFonts w:eastAsia="Times New Roman" w:cs="Arial"/>
                <w:color w:val="000000"/>
                <w:sz w:val="16"/>
                <w:szCs w:val="16"/>
                <w:lang w:eastAsia="de-AT"/>
              </w:rPr>
              <w:t xml:space="preserve">und/oder beschränkte Zufahrt </w:t>
            </w:r>
          </w:p>
          <w:p w:rsidR="00B55165" w:rsidRPr="005C5522" w:rsidRDefault="00B55165" w:rsidP="00B55165">
            <w:pPr>
              <w:spacing w:after="0"/>
              <w:jc w:val="center"/>
              <w:rPr>
                <w:rFonts w:eastAsia="Times New Roman" w:cs="Arial"/>
                <w:color w:val="000000"/>
                <w:sz w:val="16"/>
                <w:szCs w:val="16"/>
                <w:lang w:eastAsia="de-AT"/>
              </w:rPr>
            </w:pPr>
            <w:r w:rsidRPr="005C5522">
              <w:rPr>
                <w:rFonts w:eastAsia="Times New Roman" w:cs="Arial"/>
                <w:color w:val="000000"/>
                <w:sz w:val="16"/>
                <w:szCs w:val="16"/>
                <w:lang w:eastAsia="de-AT"/>
              </w:rPr>
              <w:t xml:space="preserve">zu bestimmten Zeiten in bestimmte Stadtbereiche zu </w:t>
            </w:r>
            <w:proofErr w:type="spellStart"/>
            <w:r w:rsidRPr="005C5522">
              <w:rPr>
                <w:rFonts w:eastAsia="Times New Roman" w:cs="Arial"/>
                <w:color w:val="000000"/>
                <w:sz w:val="16"/>
                <w:szCs w:val="16"/>
                <w:lang w:eastAsia="de-AT"/>
              </w:rPr>
              <w:t>GüV</w:t>
            </w:r>
            <w:proofErr w:type="spellEnd"/>
            <w:r w:rsidRPr="005C5522">
              <w:rPr>
                <w:rFonts w:eastAsia="Times New Roman" w:cs="Arial"/>
                <w:color w:val="000000"/>
                <w:sz w:val="16"/>
                <w:szCs w:val="16"/>
                <w:lang w:eastAsia="de-AT"/>
              </w:rPr>
              <w:t>-Hotspots</w:t>
            </w:r>
          </w:p>
        </w:tc>
      </w:tr>
      <w:tr w:rsidR="00B55165" w:rsidRPr="005C5522" w:rsidTr="00B55165">
        <w:trPr>
          <w:gridAfter w:val="1"/>
          <w:wAfter w:w="23" w:type="dxa"/>
          <w:trHeight w:val="425"/>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B55165" w:rsidRPr="005C5522" w:rsidRDefault="00B55165" w:rsidP="00B55165">
            <w:pPr>
              <w:spacing w:after="0"/>
              <w:jc w:val="center"/>
              <w:rPr>
                <w:rFonts w:eastAsia="Times New Roman" w:cs="Arial"/>
                <w:color w:val="000000"/>
                <w:sz w:val="16"/>
                <w:szCs w:val="16"/>
                <w:lang w:eastAsia="de-AT"/>
              </w:rPr>
            </w:pPr>
            <w:r w:rsidRPr="005C5522">
              <w:rPr>
                <w:rFonts w:eastAsia="Times New Roman" w:cs="Arial"/>
                <w:color w:val="000000"/>
                <w:sz w:val="16"/>
                <w:szCs w:val="16"/>
                <w:lang w:eastAsia="de-AT"/>
              </w:rPr>
              <w:t>L21</w:t>
            </w:r>
          </w:p>
        </w:tc>
        <w:tc>
          <w:tcPr>
            <w:tcW w:w="9140" w:type="dxa"/>
            <w:gridSpan w:val="4"/>
            <w:tcBorders>
              <w:top w:val="single" w:sz="4" w:space="0" w:color="auto"/>
              <w:left w:val="nil"/>
              <w:bottom w:val="single" w:sz="4" w:space="0" w:color="auto"/>
              <w:right w:val="single" w:sz="12" w:space="0" w:color="000000" w:themeColor="text1"/>
            </w:tcBorders>
            <w:shd w:val="clear" w:color="auto" w:fill="auto"/>
            <w:vAlign w:val="center"/>
            <w:hideMark/>
          </w:tcPr>
          <w:p w:rsidR="00B55165" w:rsidRPr="005C5522" w:rsidRDefault="00B55165" w:rsidP="00C96931">
            <w:pPr>
              <w:spacing w:after="0"/>
              <w:jc w:val="center"/>
              <w:rPr>
                <w:rFonts w:eastAsia="Times New Roman" w:cs="Arial"/>
                <w:color w:val="000000"/>
                <w:sz w:val="16"/>
                <w:szCs w:val="16"/>
                <w:lang w:eastAsia="de-AT"/>
              </w:rPr>
            </w:pPr>
            <w:proofErr w:type="spellStart"/>
            <w:r w:rsidRPr="005C5522">
              <w:rPr>
                <w:rFonts w:eastAsia="Times New Roman" w:cs="Arial"/>
                <w:color w:val="000000"/>
                <w:sz w:val="16"/>
                <w:szCs w:val="16"/>
                <w:lang w:eastAsia="de-AT"/>
              </w:rPr>
              <w:t>Zufahrt</w:t>
            </w:r>
            <w:r>
              <w:rPr>
                <w:rFonts w:eastAsia="Times New Roman" w:cs="Arial"/>
                <w:color w:val="000000"/>
                <w:sz w:val="16"/>
                <w:szCs w:val="16"/>
                <w:lang w:eastAsia="de-AT"/>
              </w:rPr>
              <w:t>sbepreisung</w:t>
            </w:r>
            <w:proofErr w:type="spellEnd"/>
            <w:r>
              <w:rPr>
                <w:rFonts w:eastAsia="Times New Roman" w:cs="Arial"/>
                <w:color w:val="000000"/>
                <w:sz w:val="16"/>
                <w:szCs w:val="16"/>
                <w:lang w:eastAsia="de-AT"/>
              </w:rPr>
              <w:t xml:space="preserve"> (örtlich, zeitlich</w:t>
            </w:r>
            <w:r w:rsidR="00C96931">
              <w:rPr>
                <w:rFonts w:eastAsia="Times New Roman" w:cs="Arial"/>
                <w:color w:val="000000"/>
                <w:sz w:val="16"/>
                <w:szCs w:val="16"/>
                <w:lang w:eastAsia="de-AT"/>
              </w:rPr>
              <w:t xml:space="preserve">, </w:t>
            </w:r>
            <w:r w:rsidRPr="005C5522">
              <w:rPr>
                <w:rFonts w:eastAsia="Times New Roman" w:cs="Arial"/>
                <w:color w:val="000000"/>
                <w:sz w:val="16"/>
                <w:szCs w:val="16"/>
                <w:lang w:eastAsia="de-AT"/>
              </w:rPr>
              <w:t>inhaltlich differenziert)</w:t>
            </w:r>
          </w:p>
        </w:tc>
      </w:tr>
      <w:tr w:rsidR="00B55165" w:rsidRPr="005C5522" w:rsidTr="00B55165">
        <w:trPr>
          <w:gridAfter w:val="1"/>
          <w:wAfter w:w="23" w:type="dxa"/>
          <w:trHeight w:val="425"/>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B55165" w:rsidRPr="005C5522" w:rsidRDefault="00B55165" w:rsidP="00B55165">
            <w:pPr>
              <w:spacing w:after="0"/>
              <w:jc w:val="center"/>
              <w:rPr>
                <w:rFonts w:eastAsia="Times New Roman" w:cs="Arial"/>
                <w:color w:val="000000"/>
                <w:sz w:val="16"/>
                <w:szCs w:val="16"/>
                <w:lang w:eastAsia="de-AT"/>
              </w:rPr>
            </w:pPr>
            <w:r w:rsidRPr="005C5522">
              <w:rPr>
                <w:rFonts w:eastAsia="Times New Roman" w:cs="Arial"/>
                <w:color w:val="000000"/>
                <w:sz w:val="16"/>
                <w:szCs w:val="16"/>
                <w:lang w:eastAsia="de-AT"/>
              </w:rPr>
              <w:t>L24</w:t>
            </w:r>
          </w:p>
        </w:tc>
        <w:tc>
          <w:tcPr>
            <w:tcW w:w="9140" w:type="dxa"/>
            <w:gridSpan w:val="4"/>
            <w:tcBorders>
              <w:top w:val="single" w:sz="4" w:space="0" w:color="auto"/>
              <w:left w:val="nil"/>
              <w:bottom w:val="single" w:sz="4" w:space="0" w:color="auto"/>
              <w:right w:val="single" w:sz="12" w:space="0" w:color="000000" w:themeColor="text1"/>
            </w:tcBorders>
            <w:shd w:val="clear" w:color="auto" w:fill="auto"/>
            <w:vAlign w:val="center"/>
            <w:hideMark/>
          </w:tcPr>
          <w:p w:rsidR="00B55165" w:rsidRPr="005C5522" w:rsidRDefault="00B55165" w:rsidP="00B55165">
            <w:pPr>
              <w:spacing w:after="0"/>
              <w:jc w:val="center"/>
              <w:rPr>
                <w:rFonts w:eastAsia="Times New Roman" w:cs="Arial"/>
                <w:color w:val="000000"/>
                <w:sz w:val="16"/>
                <w:szCs w:val="16"/>
                <w:lang w:eastAsia="de-AT"/>
              </w:rPr>
            </w:pPr>
            <w:r w:rsidRPr="005C5522">
              <w:rPr>
                <w:rFonts w:eastAsia="Times New Roman" w:cs="Arial"/>
                <w:color w:val="000000"/>
                <w:sz w:val="16"/>
                <w:szCs w:val="16"/>
                <w:lang w:eastAsia="de-AT"/>
              </w:rPr>
              <w:t>Ausschreibung der kompletten Belieferung einer Stadtzone</w:t>
            </w:r>
          </w:p>
        </w:tc>
      </w:tr>
      <w:tr w:rsidR="00B55165" w:rsidRPr="005C5522" w:rsidTr="00B55165">
        <w:trPr>
          <w:gridAfter w:val="1"/>
          <w:wAfter w:w="23" w:type="dxa"/>
          <w:trHeight w:val="480"/>
        </w:trPr>
        <w:tc>
          <w:tcPr>
            <w:tcW w:w="798"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B55165" w:rsidRPr="005C5522" w:rsidRDefault="00B55165" w:rsidP="00B55165">
            <w:pPr>
              <w:spacing w:after="0"/>
              <w:jc w:val="center"/>
              <w:rPr>
                <w:rFonts w:eastAsia="Times New Roman" w:cs="Arial"/>
                <w:color w:val="000000"/>
                <w:sz w:val="16"/>
                <w:szCs w:val="16"/>
                <w:lang w:eastAsia="de-AT"/>
              </w:rPr>
            </w:pPr>
            <w:r w:rsidRPr="005C5522">
              <w:rPr>
                <w:rFonts w:eastAsia="Times New Roman" w:cs="Arial"/>
                <w:color w:val="000000"/>
                <w:sz w:val="16"/>
                <w:szCs w:val="16"/>
                <w:lang w:eastAsia="de-AT"/>
              </w:rPr>
              <w:t>Notizen zum Thema und zu den Lösungsansätzen</w:t>
            </w:r>
          </w:p>
        </w:tc>
        <w:tc>
          <w:tcPr>
            <w:tcW w:w="9140" w:type="dxa"/>
            <w:gridSpan w:val="4"/>
            <w:vMerge w:val="restart"/>
            <w:tcBorders>
              <w:top w:val="single" w:sz="4" w:space="0" w:color="auto"/>
              <w:left w:val="single" w:sz="4" w:space="0" w:color="auto"/>
              <w:bottom w:val="single" w:sz="4" w:space="0" w:color="auto"/>
              <w:right w:val="single" w:sz="12" w:space="0" w:color="000000" w:themeColor="text1"/>
            </w:tcBorders>
            <w:shd w:val="clear" w:color="auto" w:fill="auto"/>
            <w:hideMark/>
          </w:tcPr>
          <w:p w:rsidR="00B55165" w:rsidRPr="005C5522" w:rsidRDefault="00B55165" w:rsidP="00B55165">
            <w:pPr>
              <w:spacing w:after="0"/>
              <w:rPr>
                <w:rFonts w:eastAsia="Times New Roman" w:cs="Arial"/>
                <w:color w:val="000000"/>
                <w:sz w:val="16"/>
                <w:szCs w:val="16"/>
                <w:lang w:eastAsia="de-AT"/>
              </w:rPr>
            </w:pPr>
            <w:r w:rsidRPr="00C34DC7">
              <w:rPr>
                <w:rFonts w:eastAsia="Times New Roman" w:cs="Arial"/>
                <w:noProof/>
                <w:color w:val="000000"/>
                <w:sz w:val="16"/>
                <w:szCs w:val="16"/>
                <w:lang w:eastAsia="de-AT"/>
              </w:rPr>
              <w:drawing>
                <wp:inline distT="0" distB="0" distL="0" distR="0">
                  <wp:extent cx="186532" cy="144000"/>
                  <wp:effectExtent l="19050" t="0" r="3968" b="0"/>
                  <wp:docPr id="28"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6532" cy="144000"/>
                          </a:xfrm>
                          <a:prstGeom prst="rect">
                            <a:avLst/>
                          </a:prstGeom>
                          <a:noFill/>
                          <a:ln w="9525">
                            <a:noFill/>
                            <a:miter lim="800000"/>
                            <a:headEnd/>
                            <a:tailEnd/>
                          </a:ln>
                        </pic:spPr>
                      </pic:pic>
                    </a:graphicData>
                  </a:graphic>
                </wp:inline>
              </w:drawing>
            </w:r>
          </w:p>
        </w:tc>
      </w:tr>
      <w:tr w:rsidR="00B55165" w:rsidRPr="005C5522" w:rsidTr="00B55165">
        <w:trPr>
          <w:gridAfter w:val="1"/>
          <w:wAfter w:w="23" w:type="dxa"/>
          <w:trHeight w:val="480"/>
        </w:trPr>
        <w:tc>
          <w:tcPr>
            <w:tcW w:w="798" w:type="dxa"/>
            <w:vMerge/>
            <w:tcBorders>
              <w:top w:val="nil"/>
              <w:left w:val="single" w:sz="4" w:space="0" w:color="auto"/>
              <w:bottom w:val="single" w:sz="4" w:space="0" w:color="auto"/>
              <w:right w:val="single" w:sz="4" w:space="0" w:color="auto"/>
            </w:tcBorders>
            <w:vAlign w:val="center"/>
            <w:hideMark/>
          </w:tcPr>
          <w:p w:rsidR="00B55165" w:rsidRPr="005C5522" w:rsidRDefault="00B55165" w:rsidP="00B55165">
            <w:pPr>
              <w:spacing w:after="0"/>
              <w:rPr>
                <w:rFonts w:eastAsia="Times New Roman" w:cs="Arial"/>
                <w:color w:val="000000"/>
                <w:sz w:val="16"/>
                <w:szCs w:val="16"/>
                <w:lang w:eastAsia="de-AT"/>
              </w:rPr>
            </w:pPr>
          </w:p>
        </w:tc>
        <w:tc>
          <w:tcPr>
            <w:tcW w:w="9140" w:type="dxa"/>
            <w:gridSpan w:val="4"/>
            <w:vMerge/>
            <w:tcBorders>
              <w:top w:val="single" w:sz="4" w:space="0" w:color="auto"/>
              <w:left w:val="single" w:sz="4" w:space="0" w:color="auto"/>
              <w:bottom w:val="single" w:sz="4" w:space="0" w:color="auto"/>
              <w:right w:val="single" w:sz="12" w:space="0" w:color="000000" w:themeColor="text1"/>
            </w:tcBorders>
            <w:vAlign w:val="center"/>
            <w:hideMark/>
          </w:tcPr>
          <w:p w:rsidR="00B55165" w:rsidRPr="005C5522" w:rsidRDefault="00B55165" w:rsidP="00B55165">
            <w:pPr>
              <w:spacing w:after="0"/>
              <w:rPr>
                <w:rFonts w:eastAsia="Times New Roman" w:cs="Arial"/>
                <w:color w:val="000000"/>
                <w:sz w:val="16"/>
                <w:szCs w:val="16"/>
                <w:lang w:eastAsia="de-AT"/>
              </w:rPr>
            </w:pPr>
          </w:p>
        </w:tc>
      </w:tr>
      <w:tr w:rsidR="00B55165" w:rsidRPr="005C5522" w:rsidTr="00B55165">
        <w:trPr>
          <w:gridAfter w:val="1"/>
          <w:wAfter w:w="23" w:type="dxa"/>
          <w:trHeight w:val="480"/>
        </w:trPr>
        <w:tc>
          <w:tcPr>
            <w:tcW w:w="798" w:type="dxa"/>
            <w:vMerge/>
            <w:tcBorders>
              <w:top w:val="nil"/>
              <w:left w:val="single" w:sz="4" w:space="0" w:color="auto"/>
              <w:bottom w:val="single" w:sz="4" w:space="0" w:color="auto"/>
              <w:right w:val="single" w:sz="4" w:space="0" w:color="auto"/>
            </w:tcBorders>
            <w:vAlign w:val="center"/>
            <w:hideMark/>
          </w:tcPr>
          <w:p w:rsidR="00B55165" w:rsidRPr="005C5522" w:rsidRDefault="00B55165" w:rsidP="00B55165">
            <w:pPr>
              <w:spacing w:after="0"/>
              <w:rPr>
                <w:rFonts w:eastAsia="Times New Roman" w:cs="Arial"/>
                <w:color w:val="000000"/>
                <w:sz w:val="16"/>
                <w:szCs w:val="16"/>
                <w:lang w:eastAsia="de-AT"/>
              </w:rPr>
            </w:pPr>
          </w:p>
        </w:tc>
        <w:tc>
          <w:tcPr>
            <w:tcW w:w="9140" w:type="dxa"/>
            <w:gridSpan w:val="4"/>
            <w:vMerge/>
            <w:tcBorders>
              <w:top w:val="single" w:sz="4" w:space="0" w:color="auto"/>
              <w:left w:val="single" w:sz="4" w:space="0" w:color="auto"/>
              <w:bottom w:val="single" w:sz="4" w:space="0" w:color="auto"/>
              <w:right w:val="single" w:sz="12" w:space="0" w:color="000000" w:themeColor="text1"/>
            </w:tcBorders>
            <w:vAlign w:val="center"/>
            <w:hideMark/>
          </w:tcPr>
          <w:p w:rsidR="00B55165" w:rsidRPr="005C5522" w:rsidRDefault="00B55165" w:rsidP="00B55165">
            <w:pPr>
              <w:spacing w:after="0"/>
              <w:rPr>
                <w:rFonts w:eastAsia="Times New Roman" w:cs="Arial"/>
                <w:color w:val="000000"/>
                <w:sz w:val="16"/>
                <w:szCs w:val="16"/>
                <w:lang w:eastAsia="de-AT"/>
              </w:rPr>
            </w:pPr>
          </w:p>
        </w:tc>
      </w:tr>
      <w:tr w:rsidR="00B55165" w:rsidRPr="005C5522" w:rsidTr="00B55165">
        <w:trPr>
          <w:gridAfter w:val="1"/>
          <w:wAfter w:w="23" w:type="dxa"/>
          <w:trHeight w:val="480"/>
        </w:trPr>
        <w:tc>
          <w:tcPr>
            <w:tcW w:w="798" w:type="dxa"/>
            <w:vMerge/>
            <w:tcBorders>
              <w:top w:val="nil"/>
              <w:left w:val="single" w:sz="4" w:space="0" w:color="auto"/>
              <w:bottom w:val="single" w:sz="4" w:space="0" w:color="auto"/>
              <w:right w:val="single" w:sz="4" w:space="0" w:color="auto"/>
            </w:tcBorders>
            <w:vAlign w:val="center"/>
            <w:hideMark/>
          </w:tcPr>
          <w:p w:rsidR="00B55165" w:rsidRPr="005C5522" w:rsidRDefault="00B55165" w:rsidP="00B55165">
            <w:pPr>
              <w:spacing w:after="0"/>
              <w:rPr>
                <w:rFonts w:eastAsia="Times New Roman" w:cs="Arial"/>
                <w:color w:val="000000"/>
                <w:sz w:val="16"/>
                <w:szCs w:val="16"/>
                <w:lang w:eastAsia="de-AT"/>
              </w:rPr>
            </w:pPr>
          </w:p>
        </w:tc>
        <w:tc>
          <w:tcPr>
            <w:tcW w:w="9140" w:type="dxa"/>
            <w:gridSpan w:val="4"/>
            <w:vMerge/>
            <w:tcBorders>
              <w:top w:val="single" w:sz="4" w:space="0" w:color="auto"/>
              <w:left w:val="single" w:sz="4" w:space="0" w:color="auto"/>
              <w:bottom w:val="single" w:sz="4" w:space="0" w:color="auto"/>
              <w:right w:val="single" w:sz="12" w:space="0" w:color="000000" w:themeColor="text1"/>
            </w:tcBorders>
            <w:vAlign w:val="center"/>
            <w:hideMark/>
          </w:tcPr>
          <w:p w:rsidR="00B55165" w:rsidRPr="005C5522" w:rsidRDefault="00B55165" w:rsidP="00B55165">
            <w:pPr>
              <w:spacing w:after="0"/>
              <w:rPr>
                <w:rFonts w:eastAsia="Times New Roman" w:cs="Arial"/>
                <w:color w:val="000000"/>
                <w:sz w:val="16"/>
                <w:szCs w:val="16"/>
                <w:lang w:eastAsia="de-AT"/>
              </w:rPr>
            </w:pPr>
          </w:p>
        </w:tc>
      </w:tr>
      <w:tr w:rsidR="00B55165" w:rsidRPr="005C5522" w:rsidTr="00B55165">
        <w:trPr>
          <w:gridAfter w:val="1"/>
          <w:wAfter w:w="23" w:type="dxa"/>
          <w:trHeight w:val="480"/>
        </w:trPr>
        <w:tc>
          <w:tcPr>
            <w:tcW w:w="798" w:type="dxa"/>
            <w:vMerge/>
            <w:tcBorders>
              <w:top w:val="nil"/>
              <w:left w:val="single" w:sz="4" w:space="0" w:color="auto"/>
              <w:bottom w:val="single" w:sz="4" w:space="0" w:color="auto"/>
              <w:right w:val="single" w:sz="4" w:space="0" w:color="auto"/>
            </w:tcBorders>
            <w:vAlign w:val="center"/>
            <w:hideMark/>
          </w:tcPr>
          <w:p w:rsidR="00B55165" w:rsidRPr="005C5522" w:rsidRDefault="00B55165" w:rsidP="00B55165">
            <w:pPr>
              <w:spacing w:after="0"/>
              <w:rPr>
                <w:rFonts w:eastAsia="Times New Roman" w:cs="Arial"/>
                <w:color w:val="000000"/>
                <w:sz w:val="16"/>
                <w:szCs w:val="16"/>
                <w:lang w:eastAsia="de-AT"/>
              </w:rPr>
            </w:pPr>
          </w:p>
        </w:tc>
        <w:tc>
          <w:tcPr>
            <w:tcW w:w="9140" w:type="dxa"/>
            <w:gridSpan w:val="4"/>
            <w:vMerge/>
            <w:tcBorders>
              <w:top w:val="single" w:sz="4" w:space="0" w:color="auto"/>
              <w:left w:val="single" w:sz="4" w:space="0" w:color="auto"/>
              <w:bottom w:val="single" w:sz="4" w:space="0" w:color="auto"/>
              <w:right w:val="single" w:sz="12" w:space="0" w:color="000000" w:themeColor="text1"/>
            </w:tcBorders>
            <w:vAlign w:val="center"/>
            <w:hideMark/>
          </w:tcPr>
          <w:p w:rsidR="00B55165" w:rsidRPr="005C5522" w:rsidRDefault="00B55165" w:rsidP="00B55165">
            <w:pPr>
              <w:spacing w:after="0"/>
              <w:rPr>
                <w:rFonts w:eastAsia="Times New Roman" w:cs="Arial"/>
                <w:color w:val="000000"/>
                <w:sz w:val="16"/>
                <w:szCs w:val="16"/>
                <w:lang w:eastAsia="de-AT"/>
              </w:rPr>
            </w:pPr>
          </w:p>
        </w:tc>
      </w:tr>
      <w:tr w:rsidR="00B55165" w:rsidRPr="005C5522" w:rsidTr="00B55165">
        <w:trPr>
          <w:gridAfter w:val="1"/>
          <w:wAfter w:w="23" w:type="dxa"/>
          <w:trHeight w:val="480"/>
        </w:trPr>
        <w:tc>
          <w:tcPr>
            <w:tcW w:w="798" w:type="dxa"/>
            <w:vMerge/>
            <w:tcBorders>
              <w:top w:val="nil"/>
              <w:left w:val="single" w:sz="4" w:space="0" w:color="auto"/>
              <w:bottom w:val="single" w:sz="4" w:space="0" w:color="auto"/>
              <w:right w:val="single" w:sz="4" w:space="0" w:color="auto"/>
            </w:tcBorders>
            <w:vAlign w:val="center"/>
            <w:hideMark/>
          </w:tcPr>
          <w:p w:rsidR="00B55165" w:rsidRPr="005C5522" w:rsidRDefault="00B55165" w:rsidP="00B55165">
            <w:pPr>
              <w:spacing w:after="0"/>
              <w:rPr>
                <w:rFonts w:eastAsia="Times New Roman" w:cs="Arial"/>
                <w:color w:val="000000"/>
                <w:sz w:val="16"/>
                <w:szCs w:val="16"/>
                <w:lang w:eastAsia="de-AT"/>
              </w:rPr>
            </w:pPr>
          </w:p>
        </w:tc>
        <w:tc>
          <w:tcPr>
            <w:tcW w:w="9140" w:type="dxa"/>
            <w:gridSpan w:val="4"/>
            <w:vMerge/>
            <w:tcBorders>
              <w:top w:val="single" w:sz="4" w:space="0" w:color="auto"/>
              <w:left w:val="single" w:sz="4" w:space="0" w:color="auto"/>
              <w:bottom w:val="single" w:sz="4" w:space="0" w:color="auto"/>
              <w:right w:val="single" w:sz="12" w:space="0" w:color="000000" w:themeColor="text1"/>
            </w:tcBorders>
            <w:vAlign w:val="center"/>
            <w:hideMark/>
          </w:tcPr>
          <w:p w:rsidR="00B55165" w:rsidRPr="005C5522" w:rsidRDefault="00B55165" w:rsidP="00B55165">
            <w:pPr>
              <w:spacing w:after="0"/>
              <w:rPr>
                <w:rFonts w:eastAsia="Times New Roman" w:cs="Arial"/>
                <w:color w:val="000000"/>
                <w:sz w:val="16"/>
                <w:szCs w:val="16"/>
                <w:lang w:eastAsia="de-AT"/>
              </w:rPr>
            </w:pPr>
          </w:p>
        </w:tc>
      </w:tr>
      <w:tr w:rsidR="00B55165" w:rsidRPr="005C5522" w:rsidTr="00B55165">
        <w:trPr>
          <w:gridAfter w:val="1"/>
          <w:wAfter w:w="23" w:type="dxa"/>
          <w:trHeight w:val="480"/>
        </w:trPr>
        <w:tc>
          <w:tcPr>
            <w:tcW w:w="798" w:type="dxa"/>
            <w:vMerge/>
            <w:tcBorders>
              <w:top w:val="nil"/>
              <w:left w:val="single" w:sz="4" w:space="0" w:color="auto"/>
              <w:bottom w:val="single" w:sz="4" w:space="0" w:color="auto"/>
              <w:right w:val="single" w:sz="4" w:space="0" w:color="auto"/>
            </w:tcBorders>
            <w:vAlign w:val="center"/>
            <w:hideMark/>
          </w:tcPr>
          <w:p w:rsidR="00B55165" w:rsidRPr="005C5522" w:rsidRDefault="00B55165" w:rsidP="00B55165">
            <w:pPr>
              <w:spacing w:after="0"/>
              <w:rPr>
                <w:rFonts w:eastAsia="Times New Roman" w:cs="Arial"/>
                <w:color w:val="000000"/>
                <w:sz w:val="16"/>
                <w:szCs w:val="16"/>
                <w:lang w:eastAsia="de-AT"/>
              </w:rPr>
            </w:pPr>
          </w:p>
        </w:tc>
        <w:tc>
          <w:tcPr>
            <w:tcW w:w="9140" w:type="dxa"/>
            <w:gridSpan w:val="4"/>
            <w:vMerge/>
            <w:tcBorders>
              <w:top w:val="single" w:sz="4" w:space="0" w:color="auto"/>
              <w:left w:val="single" w:sz="4" w:space="0" w:color="auto"/>
              <w:bottom w:val="single" w:sz="4" w:space="0" w:color="auto"/>
              <w:right w:val="single" w:sz="12" w:space="0" w:color="000000" w:themeColor="text1"/>
            </w:tcBorders>
            <w:vAlign w:val="center"/>
            <w:hideMark/>
          </w:tcPr>
          <w:p w:rsidR="00B55165" w:rsidRPr="005C5522" w:rsidRDefault="00B55165" w:rsidP="00B55165">
            <w:pPr>
              <w:spacing w:after="0"/>
              <w:rPr>
                <w:rFonts w:eastAsia="Times New Roman" w:cs="Arial"/>
                <w:color w:val="000000"/>
                <w:sz w:val="16"/>
                <w:szCs w:val="16"/>
                <w:lang w:eastAsia="de-AT"/>
              </w:rPr>
            </w:pPr>
          </w:p>
        </w:tc>
      </w:tr>
      <w:tr w:rsidR="00B55165" w:rsidRPr="005C5522" w:rsidTr="00B55165">
        <w:trPr>
          <w:gridAfter w:val="1"/>
          <w:wAfter w:w="23" w:type="dxa"/>
          <w:trHeight w:val="480"/>
        </w:trPr>
        <w:tc>
          <w:tcPr>
            <w:tcW w:w="798" w:type="dxa"/>
            <w:vMerge/>
            <w:tcBorders>
              <w:top w:val="nil"/>
              <w:left w:val="single" w:sz="4" w:space="0" w:color="auto"/>
              <w:bottom w:val="single" w:sz="4" w:space="0" w:color="auto"/>
              <w:right w:val="single" w:sz="4" w:space="0" w:color="auto"/>
            </w:tcBorders>
            <w:vAlign w:val="center"/>
            <w:hideMark/>
          </w:tcPr>
          <w:p w:rsidR="00B55165" w:rsidRPr="005C5522" w:rsidRDefault="00B55165" w:rsidP="00B55165">
            <w:pPr>
              <w:spacing w:after="0"/>
              <w:rPr>
                <w:rFonts w:eastAsia="Times New Roman" w:cs="Arial"/>
                <w:color w:val="000000"/>
                <w:sz w:val="16"/>
                <w:szCs w:val="16"/>
                <w:lang w:eastAsia="de-AT"/>
              </w:rPr>
            </w:pPr>
          </w:p>
        </w:tc>
        <w:tc>
          <w:tcPr>
            <w:tcW w:w="9140" w:type="dxa"/>
            <w:gridSpan w:val="4"/>
            <w:vMerge/>
            <w:tcBorders>
              <w:top w:val="single" w:sz="4" w:space="0" w:color="auto"/>
              <w:left w:val="single" w:sz="4" w:space="0" w:color="auto"/>
              <w:bottom w:val="single" w:sz="4" w:space="0" w:color="auto"/>
              <w:right w:val="single" w:sz="12" w:space="0" w:color="000000" w:themeColor="text1"/>
            </w:tcBorders>
            <w:vAlign w:val="center"/>
            <w:hideMark/>
          </w:tcPr>
          <w:p w:rsidR="00B55165" w:rsidRPr="005C5522" w:rsidRDefault="00B55165" w:rsidP="00B55165">
            <w:pPr>
              <w:spacing w:after="0"/>
              <w:rPr>
                <w:rFonts w:eastAsia="Times New Roman" w:cs="Arial"/>
                <w:color w:val="000000"/>
                <w:sz w:val="16"/>
                <w:szCs w:val="16"/>
                <w:lang w:eastAsia="de-AT"/>
              </w:rPr>
            </w:pPr>
          </w:p>
        </w:tc>
      </w:tr>
      <w:tr w:rsidR="00B55165" w:rsidRPr="00712B38" w:rsidTr="00B55165">
        <w:trPr>
          <w:gridAfter w:val="1"/>
          <w:wAfter w:w="23" w:type="dxa"/>
          <w:trHeight w:val="1620"/>
        </w:trPr>
        <w:tc>
          <w:tcPr>
            <w:tcW w:w="9938" w:type="dxa"/>
            <w:gridSpan w:val="5"/>
            <w:tcBorders>
              <w:top w:val="single" w:sz="4" w:space="0" w:color="auto"/>
              <w:left w:val="single" w:sz="4" w:space="0" w:color="auto"/>
              <w:bottom w:val="single" w:sz="4" w:space="0" w:color="auto"/>
              <w:right w:val="single" w:sz="12" w:space="0" w:color="000000" w:themeColor="text1"/>
            </w:tcBorders>
            <w:shd w:val="clear" w:color="auto" w:fill="auto"/>
            <w:vAlign w:val="center"/>
            <w:hideMark/>
          </w:tcPr>
          <w:p w:rsidR="00B55165" w:rsidRPr="003D639D" w:rsidRDefault="00B55165" w:rsidP="00B55165">
            <w:pPr>
              <w:spacing w:after="0"/>
              <w:jc w:val="center"/>
              <w:rPr>
                <w:rFonts w:eastAsia="Times New Roman" w:cs="Arial"/>
                <w:color w:val="262F77"/>
                <w:szCs w:val="20"/>
                <w:lang w:eastAsia="de-AT"/>
              </w:rPr>
            </w:pPr>
            <w:r w:rsidRPr="005B368F">
              <w:rPr>
                <w:rFonts w:eastAsia="Times New Roman" w:cs="Arial"/>
                <w:noProof/>
                <w:color w:val="262F77"/>
                <w:szCs w:val="20"/>
                <w:lang w:eastAsia="de-AT"/>
              </w:rPr>
              <w:drawing>
                <wp:anchor distT="0" distB="0" distL="114300" distR="114300" simplePos="0" relativeHeight="251990016" behindDoc="0" locked="0" layoutInCell="1" allowOverlap="1">
                  <wp:simplePos x="0" y="0"/>
                  <wp:positionH relativeFrom="margin">
                    <wp:posOffset>36195</wp:posOffset>
                  </wp:positionH>
                  <wp:positionV relativeFrom="margin">
                    <wp:align>top</wp:align>
                  </wp:positionV>
                  <wp:extent cx="276225" cy="361950"/>
                  <wp:effectExtent l="19050" t="0" r="9525" b="0"/>
                  <wp:wrapSquare wrapText="bothSides"/>
                  <wp:docPr id="295"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276225" cy="361950"/>
                          </a:xfrm>
                          <a:prstGeom prst="rect">
                            <a:avLst/>
                          </a:prstGeom>
                          <a:noFill/>
                          <a:ln w="9525">
                            <a:noFill/>
                            <a:miter lim="800000"/>
                            <a:headEnd/>
                            <a:tailEnd/>
                          </a:ln>
                        </pic:spPr>
                      </pic:pic>
                    </a:graphicData>
                  </a:graphic>
                </wp:anchor>
              </w:drawing>
            </w:r>
            <w:r w:rsidRPr="003D639D">
              <w:rPr>
                <w:rFonts w:eastAsia="Times New Roman" w:cs="Arial"/>
                <w:color w:val="262F77"/>
                <w:szCs w:val="20"/>
                <w:lang w:eastAsia="de-AT"/>
              </w:rPr>
              <w:t>Smart Urban Logistics</w:t>
            </w:r>
          </w:p>
          <w:p w:rsidR="00F32C39" w:rsidRDefault="00F32C39" w:rsidP="00F32C39">
            <w:pPr>
              <w:spacing w:after="0"/>
              <w:jc w:val="center"/>
              <w:rPr>
                <w:rFonts w:eastAsia="Times New Roman" w:cs="Arial"/>
                <w:color w:val="262F77"/>
                <w:sz w:val="22"/>
                <w:lang w:eastAsia="de-AT"/>
              </w:rPr>
            </w:pPr>
            <w:r w:rsidRPr="00F32C39">
              <w:rPr>
                <w:rFonts w:eastAsia="Times New Roman" w:cs="Arial"/>
                <w:color w:val="262F77"/>
                <w:sz w:val="22"/>
                <w:lang w:eastAsia="de-AT"/>
              </w:rPr>
              <w:t xml:space="preserve">Kommunikationsprozess </w:t>
            </w:r>
          </w:p>
          <w:p w:rsidR="00B55165" w:rsidRPr="00976A5D" w:rsidRDefault="00B55165" w:rsidP="00B55165">
            <w:pPr>
              <w:spacing w:after="30"/>
              <w:jc w:val="center"/>
              <w:rPr>
                <w:rFonts w:eastAsia="Times New Roman" w:cs="Arial"/>
                <w:b/>
                <w:bCs/>
                <w:color w:val="262F77"/>
                <w:sz w:val="24"/>
                <w:szCs w:val="24"/>
                <w:lang w:eastAsia="de-AT"/>
              </w:rPr>
            </w:pPr>
            <w:r w:rsidRPr="00976A5D">
              <w:rPr>
                <w:rFonts w:eastAsia="Times New Roman" w:cs="Arial"/>
                <w:b/>
                <w:bCs/>
                <w:color w:val="262F77"/>
                <w:sz w:val="24"/>
                <w:szCs w:val="24"/>
                <w:lang w:eastAsia="de-AT"/>
              </w:rPr>
              <w:t xml:space="preserve">Themen - </w:t>
            </w:r>
            <w:proofErr w:type="spellStart"/>
            <w:r w:rsidRPr="00976A5D">
              <w:rPr>
                <w:rFonts w:eastAsia="Times New Roman" w:cs="Arial"/>
                <w:b/>
                <w:bCs/>
                <w:color w:val="262F77"/>
                <w:sz w:val="24"/>
                <w:szCs w:val="24"/>
                <w:lang w:eastAsia="de-AT"/>
              </w:rPr>
              <w:t>Factsheet</w:t>
            </w:r>
            <w:proofErr w:type="spellEnd"/>
            <w:r w:rsidRPr="00976A5D">
              <w:rPr>
                <w:rFonts w:eastAsia="Times New Roman" w:cs="Arial"/>
                <w:b/>
                <w:bCs/>
                <w:color w:val="262F77"/>
                <w:sz w:val="24"/>
                <w:szCs w:val="24"/>
                <w:lang w:eastAsia="de-AT"/>
              </w:rPr>
              <w:t xml:space="preserve"> T1</w:t>
            </w:r>
            <w:r>
              <w:rPr>
                <w:rFonts w:eastAsia="Times New Roman" w:cs="Arial"/>
                <w:b/>
                <w:bCs/>
                <w:color w:val="262F77"/>
                <w:sz w:val="24"/>
                <w:szCs w:val="24"/>
                <w:lang w:eastAsia="de-AT"/>
              </w:rPr>
              <w:t>0</w:t>
            </w:r>
            <w:r w:rsidRPr="00712B38">
              <w:rPr>
                <w:rFonts w:eastAsia="Times New Roman" w:cs="Arial"/>
                <w:b/>
                <w:bCs/>
                <w:color w:val="1F497D"/>
                <w:sz w:val="24"/>
                <w:szCs w:val="24"/>
                <w:lang w:eastAsia="de-AT"/>
              </w:rPr>
              <w:br/>
            </w:r>
            <w:r w:rsidRPr="00712B38">
              <w:rPr>
                <w:rFonts w:eastAsia="Times New Roman" w:cs="Arial"/>
                <w:b/>
                <w:bCs/>
                <w:color w:val="34922F"/>
                <w:sz w:val="28"/>
                <w:szCs w:val="28"/>
                <w:lang w:eastAsia="de-AT"/>
              </w:rPr>
              <w:t>Baustellenabwicklung</w:t>
            </w:r>
          </w:p>
        </w:tc>
      </w:tr>
      <w:tr w:rsidR="00B55165" w:rsidRPr="00712B38" w:rsidTr="00B55165">
        <w:trPr>
          <w:gridAfter w:val="1"/>
          <w:wAfter w:w="23" w:type="dxa"/>
          <w:trHeight w:val="540"/>
        </w:trPr>
        <w:tc>
          <w:tcPr>
            <w:tcW w:w="9938" w:type="dxa"/>
            <w:gridSpan w:val="5"/>
            <w:tcBorders>
              <w:top w:val="single" w:sz="4" w:space="0" w:color="auto"/>
              <w:left w:val="single" w:sz="4" w:space="0" w:color="auto"/>
              <w:bottom w:val="single" w:sz="4" w:space="0" w:color="auto"/>
              <w:right w:val="single" w:sz="12" w:space="0" w:color="000000" w:themeColor="text1"/>
            </w:tcBorders>
            <w:shd w:val="clear" w:color="000000" w:fill="A6DAF5"/>
            <w:noWrap/>
            <w:vAlign w:val="center"/>
            <w:hideMark/>
          </w:tcPr>
          <w:p w:rsidR="00B55165" w:rsidRPr="00712B38" w:rsidRDefault="00B55165" w:rsidP="00B55165">
            <w:pPr>
              <w:spacing w:after="0"/>
              <w:jc w:val="center"/>
              <w:rPr>
                <w:rFonts w:eastAsia="Times New Roman" w:cs="Arial"/>
                <w:b/>
                <w:bCs/>
                <w:color w:val="262F77"/>
                <w:sz w:val="22"/>
                <w:lang w:eastAsia="de-AT"/>
              </w:rPr>
            </w:pPr>
            <w:r w:rsidRPr="00712B38">
              <w:rPr>
                <w:rFonts w:eastAsia="Times New Roman" w:cs="Arial"/>
                <w:b/>
                <w:bCs/>
                <w:color w:val="262F77"/>
                <w:sz w:val="22"/>
                <w:lang w:eastAsia="de-AT"/>
              </w:rPr>
              <w:t>Erklärung und Kurzinformation</w:t>
            </w:r>
          </w:p>
        </w:tc>
      </w:tr>
      <w:tr w:rsidR="00B55165" w:rsidRPr="00712B38" w:rsidTr="00B55165">
        <w:trPr>
          <w:gridAfter w:val="1"/>
          <w:wAfter w:w="23" w:type="dxa"/>
          <w:trHeight w:val="1605"/>
        </w:trPr>
        <w:tc>
          <w:tcPr>
            <w:tcW w:w="9938" w:type="dxa"/>
            <w:gridSpan w:val="5"/>
            <w:tcBorders>
              <w:top w:val="single" w:sz="4" w:space="0" w:color="auto"/>
              <w:left w:val="single" w:sz="4" w:space="0" w:color="auto"/>
              <w:bottom w:val="single" w:sz="4" w:space="0" w:color="auto"/>
              <w:right w:val="single" w:sz="12" w:space="0" w:color="000000" w:themeColor="text1"/>
            </w:tcBorders>
            <w:shd w:val="clear" w:color="auto" w:fill="auto"/>
            <w:vAlign w:val="center"/>
            <w:hideMark/>
          </w:tcPr>
          <w:p w:rsidR="00B55165" w:rsidRDefault="00B55165" w:rsidP="007154C4">
            <w:pPr>
              <w:spacing w:after="0"/>
              <w:jc w:val="both"/>
              <w:rPr>
                <w:rFonts w:eastAsia="Times New Roman" w:cs="Arial"/>
                <w:color w:val="000000"/>
                <w:sz w:val="18"/>
                <w:szCs w:val="18"/>
                <w:lang w:eastAsia="de-AT"/>
              </w:rPr>
            </w:pPr>
            <w:r w:rsidRPr="00712B38">
              <w:rPr>
                <w:rFonts w:eastAsia="Times New Roman" w:cs="Arial"/>
                <w:color w:val="000000"/>
                <w:sz w:val="18"/>
                <w:szCs w:val="18"/>
                <w:lang w:eastAsia="de-AT"/>
              </w:rPr>
              <w:t>Die Ver- und Entsorgung von Baustellen ist immer</w:t>
            </w:r>
            <w:r>
              <w:rPr>
                <w:rFonts w:eastAsia="Times New Roman" w:cs="Arial"/>
                <w:color w:val="000000"/>
                <w:sz w:val="18"/>
                <w:szCs w:val="18"/>
                <w:lang w:eastAsia="de-AT"/>
              </w:rPr>
              <w:t xml:space="preserve"> </w:t>
            </w:r>
            <w:r w:rsidR="00262497">
              <w:rPr>
                <w:rFonts w:eastAsia="Times New Roman" w:cs="Arial"/>
                <w:color w:val="000000"/>
                <w:sz w:val="18"/>
                <w:szCs w:val="18"/>
                <w:lang w:eastAsia="de-AT"/>
              </w:rPr>
              <w:t xml:space="preserve">mit </w:t>
            </w:r>
            <w:r w:rsidRPr="00712B38">
              <w:rPr>
                <w:rFonts w:eastAsia="Times New Roman" w:cs="Arial"/>
                <w:color w:val="000000"/>
                <w:sz w:val="18"/>
                <w:szCs w:val="18"/>
                <w:lang w:eastAsia="de-AT"/>
              </w:rPr>
              <w:t>Lkw-Aufkommen und zum Teil geräusch</w:t>
            </w:r>
            <w:r>
              <w:rPr>
                <w:rFonts w:eastAsia="Times New Roman" w:cs="Arial"/>
                <w:color w:val="000000"/>
                <w:sz w:val="18"/>
                <w:szCs w:val="18"/>
                <w:lang w:eastAsia="de-AT"/>
              </w:rPr>
              <w:t>-</w:t>
            </w:r>
            <w:r w:rsidRPr="00712B38">
              <w:rPr>
                <w:rFonts w:eastAsia="Times New Roman" w:cs="Arial"/>
                <w:color w:val="000000"/>
                <w:sz w:val="18"/>
                <w:szCs w:val="18"/>
                <w:lang w:eastAsia="de-AT"/>
              </w:rPr>
              <w:t xml:space="preserve">intensiven </w:t>
            </w:r>
            <w:proofErr w:type="spellStart"/>
            <w:r w:rsidRPr="00712B38">
              <w:rPr>
                <w:rFonts w:eastAsia="Times New Roman" w:cs="Arial"/>
                <w:color w:val="000000"/>
                <w:sz w:val="18"/>
                <w:szCs w:val="18"/>
                <w:lang w:eastAsia="de-AT"/>
              </w:rPr>
              <w:t>Be</w:t>
            </w:r>
            <w:proofErr w:type="spellEnd"/>
            <w:r w:rsidRPr="00712B38">
              <w:rPr>
                <w:rFonts w:eastAsia="Times New Roman" w:cs="Arial"/>
                <w:color w:val="000000"/>
                <w:sz w:val="18"/>
                <w:szCs w:val="18"/>
                <w:lang w:eastAsia="de-AT"/>
              </w:rPr>
              <w:t xml:space="preserve">- und Entladevorgängen verbunden. Sowohl Groß- als auch Kleinbaustellen werden so Verursacher von Konflikten mit </w:t>
            </w:r>
            <w:proofErr w:type="spellStart"/>
            <w:r w:rsidRPr="00712B38">
              <w:rPr>
                <w:rFonts w:eastAsia="Times New Roman" w:cs="Arial"/>
                <w:color w:val="000000"/>
                <w:sz w:val="18"/>
                <w:szCs w:val="18"/>
                <w:lang w:eastAsia="de-AT"/>
              </w:rPr>
              <w:t>Anwohner</w:t>
            </w:r>
            <w:r w:rsidR="00262497">
              <w:rPr>
                <w:rFonts w:eastAsia="Times New Roman" w:cs="Arial"/>
                <w:color w:val="000000"/>
                <w:sz w:val="18"/>
                <w:szCs w:val="18"/>
                <w:lang w:eastAsia="de-AT"/>
              </w:rPr>
              <w:t>Inne</w:t>
            </w:r>
            <w:r w:rsidRPr="00712B38">
              <w:rPr>
                <w:rFonts w:eastAsia="Times New Roman" w:cs="Arial"/>
                <w:color w:val="000000"/>
                <w:sz w:val="18"/>
                <w:szCs w:val="18"/>
                <w:lang w:eastAsia="de-AT"/>
              </w:rPr>
              <w:t>n</w:t>
            </w:r>
            <w:proofErr w:type="spellEnd"/>
            <w:r w:rsidRPr="00712B38">
              <w:rPr>
                <w:rFonts w:eastAsia="Times New Roman" w:cs="Arial"/>
                <w:color w:val="000000"/>
                <w:sz w:val="18"/>
                <w:szCs w:val="18"/>
                <w:lang w:eastAsia="de-AT"/>
              </w:rPr>
              <w:t xml:space="preserve"> und anderen </w:t>
            </w:r>
            <w:proofErr w:type="spellStart"/>
            <w:r w:rsidRPr="00712B38">
              <w:rPr>
                <w:rFonts w:eastAsia="Times New Roman" w:cs="Arial"/>
                <w:color w:val="000000"/>
                <w:sz w:val="18"/>
                <w:szCs w:val="18"/>
                <w:lang w:eastAsia="de-AT"/>
              </w:rPr>
              <w:t>Straßennutzer</w:t>
            </w:r>
            <w:r w:rsidR="00262497">
              <w:rPr>
                <w:rFonts w:eastAsia="Times New Roman" w:cs="Arial"/>
                <w:color w:val="000000"/>
                <w:sz w:val="18"/>
                <w:szCs w:val="18"/>
                <w:lang w:eastAsia="de-AT"/>
              </w:rPr>
              <w:t>Innen</w:t>
            </w:r>
            <w:proofErr w:type="spellEnd"/>
            <w:r w:rsidR="00262497">
              <w:rPr>
                <w:rFonts w:eastAsia="Times New Roman" w:cs="Arial"/>
                <w:color w:val="000000"/>
                <w:sz w:val="18"/>
                <w:szCs w:val="18"/>
                <w:lang w:eastAsia="de-AT"/>
              </w:rPr>
              <w:t>.</w:t>
            </w:r>
          </w:p>
          <w:p w:rsidR="00B55165" w:rsidRPr="00712B38" w:rsidRDefault="00B55165" w:rsidP="007154C4">
            <w:pPr>
              <w:spacing w:after="0"/>
              <w:jc w:val="both"/>
              <w:rPr>
                <w:rFonts w:eastAsia="Times New Roman" w:cs="Arial"/>
                <w:color w:val="000000"/>
                <w:sz w:val="18"/>
                <w:szCs w:val="18"/>
                <w:lang w:eastAsia="de-AT"/>
              </w:rPr>
            </w:pPr>
            <w:r w:rsidRPr="00712B38">
              <w:rPr>
                <w:rFonts w:eastAsia="Times New Roman" w:cs="Arial"/>
                <w:color w:val="000000"/>
                <w:sz w:val="18"/>
                <w:szCs w:val="18"/>
                <w:lang w:eastAsia="de-AT"/>
              </w:rPr>
              <w:t>Eine bestmögliche Koordination, die das Aufkommen und die Dauer der Störung reduziert, gibt der Stadt die Möglichkeit, notwendige bzw. zugelassene Bautätigkeiten mit einer geringen A</w:t>
            </w:r>
            <w:r>
              <w:rPr>
                <w:rFonts w:eastAsia="Times New Roman" w:cs="Arial"/>
                <w:color w:val="000000"/>
                <w:sz w:val="18"/>
                <w:szCs w:val="18"/>
                <w:lang w:eastAsia="de-AT"/>
              </w:rPr>
              <w:t>n</w:t>
            </w:r>
            <w:r w:rsidRPr="00712B38">
              <w:rPr>
                <w:rFonts w:eastAsia="Times New Roman" w:cs="Arial"/>
                <w:color w:val="000000"/>
                <w:sz w:val="18"/>
                <w:szCs w:val="18"/>
                <w:lang w:eastAsia="de-AT"/>
              </w:rPr>
              <w:t>zahl an Beschwerden und Konflikten abzuwickeln bzw. abwickeln zu lassen.</w:t>
            </w:r>
          </w:p>
        </w:tc>
      </w:tr>
      <w:tr w:rsidR="00B55165" w:rsidRPr="00712B38" w:rsidTr="00B55165">
        <w:trPr>
          <w:gridAfter w:val="1"/>
          <w:wAfter w:w="23" w:type="dxa"/>
          <w:trHeight w:val="540"/>
        </w:trPr>
        <w:tc>
          <w:tcPr>
            <w:tcW w:w="9938" w:type="dxa"/>
            <w:gridSpan w:val="5"/>
            <w:tcBorders>
              <w:top w:val="single" w:sz="4" w:space="0" w:color="auto"/>
              <w:left w:val="single" w:sz="4" w:space="0" w:color="auto"/>
              <w:bottom w:val="single" w:sz="4" w:space="0" w:color="auto"/>
              <w:right w:val="single" w:sz="12" w:space="0" w:color="000000" w:themeColor="text1"/>
            </w:tcBorders>
            <w:shd w:val="clear" w:color="000000" w:fill="A6DAF5"/>
            <w:noWrap/>
            <w:vAlign w:val="center"/>
            <w:hideMark/>
          </w:tcPr>
          <w:p w:rsidR="00B55165" w:rsidRPr="00712B38" w:rsidRDefault="00B55165" w:rsidP="00B55165">
            <w:pPr>
              <w:spacing w:after="0"/>
              <w:jc w:val="center"/>
              <w:rPr>
                <w:rFonts w:eastAsia="Times New Roman" w:cs="Arial"/>
                <w:b/>
                <w:bCs/>
                <w:color w:val="262F77"/>
                <w:sz w:val="22"/>
                <w:lang w:eastAsia="de-AT"/>
              </w:rPr>
            </w:pPr>
            <w:r w:rsidRPr="00712B38">
              <w:rPr>
                <w:rFonts w:eastAsia="Times New Roman" w:cs="Arial"/>
                <w:b/>
                <w:bCs/>
                <w:color w:val="262F77"/>
                <w:sz w:val="22"/>
                <w:lang w:eastAsia="de-AT"/>
              </w:rPr>
              <w:t>Potenzielle Lösungen</w:t>
            </w:r>
          </w:p>
        </w:tc>
      </w:tr>
      <w:tr w:rsidR="00B55165" w:rsidRPr="00712B38" w:rsidTr="00B55165">
        <w:trPr>
          <w:gridAfter w:val="1"/>
          <w:wAfter w:w="23" w:type="dxa"/>
          <w:trHeight w:val="630"/>
        </w:trPr>
        <w:tc>
          <w:tcPr>
            <w:tcW w:w="798" w:type="dxa"/>
            <w:tcBorders>
              <w:top w:val="nil"/>
              <w:left w:val="single" w:sz="4" w:space="0" w:color="auto"/>
              <w:bottom w:val="single" w:sz="4" w:space="0" w:color="auto"/>
              <w:right w:val="single" w:sz="4" w:space="0" w:color="auto"/>
            </w:tcBorders>
            <w:shd w:val="clear" w:color="000000" w:fill="A6DAF5"/>
            <w:vAlign w:val="center"/>
            <w:hideMark/>
          </w:tcPr>
          <w:p w:rsidR="00B55165" w:rsidRPr="00712B38" w:rsidRDefault="00B55165" w:rsidP="00B55165">
            <w:pPr>
              <w:spacing w:after="0"/>
              <w:jc w:val="center"/>
              <w:rPr>
                <w:rFonts w:eastAsia="Times New Roman" w:cs="Arial"/>
                <w:color w:val="262F77"/>
                <w:sz w:val="16"/>
                <w:szCs w:val="16"/>
                <w:lang w:eastAsia="de-AT"/>
              </w:rPr>
            </w:pPr>
            <w:r w:rsidRPr="00712B38">
              <w:rPr>
                <w:rFonts w:eastAsia="Times New Roman" w:cs="Arial"/>
                <w:color w:val="262F77"/>
                <w:sz w:val="16"/>
                <w:szCs w:val="16"/>
                <w:lang w:eastAsia="de-AT"/>
              </w:rPr>
              <w:t>Fact-</w:t>
            </w:r>
            <w:r w:rsidRPr="00712B38">
              <w:rPr>
                <w:rFonts w:eastAsia="Times New Roman" w:cs="Arial"/>
                <w:color w:val="262F77"/>
                <w:sz w:val="16"/>
                <w:szCs w:val="16"/>
                <w:lang w:eastAsia="de-AT"/>
              </w:rPr>
              <w:br/>
            </w:r>
            <w:proofErr w:type="spellStart"/>
            <w:r w:rsidRPr="00712B38">
              <w:rPr>
                <w:rFonts w:eastAsia="Times New Roman" w:cs="Arial"/>
                <w:color w:val="262F77"/>
                <w:sz w:val="16"/>
                <w:szCs w:val="16"/>
                <w:lang w:eastAsia="de-AT"/>
              </w:rPr>
              <w:t>sheet</w:t>
            </w:r>
            <w:proofErr w:type="spellEnd"/>
            <w:r w:rsidRPr="00712B38">
              <w:rPr>
                <w:rFonts w:eastAsia="Times New Roman" w:cs="Arial"/>
                <w:color w:val="262F77"/>
                <w:sz w:val="16"/>
                <w:szCs w:val="16"/>
                <w:lang w:eastAsia="de-AT"/>
              </w:rPr>
              <w:br/>
              <w:t>Nr.</w:t>
            </w:r>
          </w:p>
        </w:tc>
        <w:tc>
          <w:tcPr>
            <w:tcW w:w="9140" w:type="dxa"/>
            <w:gridSpan w:val="4"/>
            <w:tcBorders>
              <w:top w:val="single" w:sz="4" w:space="0" w:color="auto"/>
              <w:left w:val="nil"/>
              <w:bottom w:val="single" w:sz="4" w:space="0" w:color="auto"/>
              <w:right w:val="single" w:sz="12" w:space="0" w:color="000000" w:themeColor="text1"/>
            </w:tcBorders>
            <w:shd w:val="clear" w:color="000000" w:fill="A6DAF5"/>
            <w:vAlign w:val="center"/>
            <w:hideMark/>
          </w:tcPr>
          <w:p w:rsidR="00B55165" w:rsidRPr="00712B38" w:rsidRDefault="00B55165" w:rsidP="00B55165">
            <w:pPr>
              <w:spacing w:after="0"/>
              <w:jc w:val="center"/>
              <w:rPr>
                <w:rFonts w:eastAsia="Times New Roman" w:cs="Arial"/>
                <w:b/>
                <w:bCs/>
                <w:color w:val="262F77"/>
                <w:szCs w:val="20"/>
                <w:lang w:eastAsia="de-AT"/>
              </w:rPr>
            </w:pPr>
            <w:r w:rsidRPr="00712B38">
              <w:rPr>
                <w:rFonts w:eastAsia="Times New Roman" w:cs="Arial"/>
                <w:b/>
                <w:bCs/>
                <w:color w:val="262F77"/>
                <w:szCs w:val="20"/>
                <w:lang w:eastAsia="de-AT"/>
              </w:rPr>
              <w:t>Lösungsansatz</w:t>
            </w:r>
          </w:p>
        </w:tc>
      </w:tr>
      <w:tr w:rsidR="00B55165" w:rsidRPr="00712B38" w:rsidTr="00B55165">
        <w:trPr>
          <w:gridAfter w:val="1"/>
          <w:wAfter w:w="23" w:type="dxa"/>
          <w:trHeight w:val="450"/>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B55165" w:rsidRPr="00712B38" w:rsidRDefault="00B55165" w:rsidP="00B55165">
            <w:pPr>
              <w:spacing w:after="0"/>
              <w:jc w:val="center"/>
              <w:rPr>
                <w:rFonts w:eastAsia="Times New Roman" w:cs="Arial"/>
                <w:color w:val="000000"/>
                <w:sz w:val="16"/>
                <w:szCs w:val="16"/>
                <w:lang w:eastAsia="de-AT"/>
              </w:rPr>
            </w:pPr>
            <w:r w:rsidRPr="00712B38">
              <w:rPr>
                <w:rFonts w:eastAsia="Times New Roman" w:cs="Arial"/>
                <w:color w:val="000000"/>
                <w:sz w:val="16"/>
                <w:szCs w:val="16"/>
                <w:lang w:eastAsia="de-AT"/>
              </w:rPr>
              <w:t>L1</w:t>
            </w:r>
          </w:p>
        </w:tc>
        <w:tc>
          <w:tcPr>
            <w:tcW w:w="9140" w:type="dxa"/>
            <w:gridSpan w:val="4"/>
            <w:tcBorders>
              <w:top w:val="single" w:sz="4" w:space="0" w:color="auto"/>
              <w:left w:val="nil"/>
              <w:bottom w:val="single" w:sz="4" w:space="0" w:color="auto"/>
              <w:right w:val="single" w:sz="12" w:space="0" w:color="000000" w:themeColor="text1"/>
            </w:tcBorders>
            <w:shd w:val="clear" w:color="auto" w:fill="auto"/>
            <w:vAlign w:val="center"/>
            <w:hideMark/>
          </w:tcPr>
          <w:p w:rsidR="00B55165" w:rsidRDefault="00B55165" w:rsidP="00B55165">
            <w:pPr>
              <w:spacing w:after="0"/>
              <w:jc w:val="center"/>
              <w:rPr>
                <w:rFonts w:eastAsia="Times New Roman" w:cs="Arial"/>
                <w:color w:val="000000"/>
                <w:sz w:val="16"/>
                <w:szCs w:val="16"/>
                <w:lang w:eastAsia="de-AT"/>
              </w:rPr>
            </w:pPr>
            <w:r w:rsidRPr="00712B38">
              <w:rPr>
                <w:rFonts w:eastAsia="Times New Roman" w:cs="Arial"/>
                <w:color w:val="000000"/>
                <w:sz w:val="16"/>
                <w:szCs w:val="16"/>
                <w:lang w:eastAsia="de-AT"/>
              </w:rPr>
              <w:t xml:space="preserve">Bündelung der Ziel- und/oder Quellverkehre (LDL-Kooperationen als Voraussetzung) </w:t>
            </w:r>
          </w:p>
          <w:p w:rsidR="00B55165" w:rsidRPr="00712B38" w:rsidRDefault="00B55165" w:rsidP="00B55165">
            <w:pPr>
              <w:spacing w:after="0"/>
              <w:jc w:val="center"/>
              <w:rPr>
                <w:rFonts w:eastAsia="Times New Roman" w:cs="Arial"/>
                <w:color w:val="000000"/>
                <w:sz w:val="16"/>
                <w:szCs w:val="16"/>
                <w:lang w:eastAsia="de-AT"/>
              </w:rPr>
            </w:pPr>
            <w:r w:rsidRPr="00712B38">
              <w:rPr>
                <w:rFonts w:eastAsia="Times New Roman" w:cs="Arial"/>
                <w:color w:val="000000"/>
                <w:sz w:val="16"/>
                <w:szCs w:val="16"/>
                <w:lang w:eastAsia="de-AT"/>
              </w:rPr>
              <w:t>samt kooperativer Tourenoptimierung</w:t>
            </w:r>
          </w:p>
        </w:tc>
      </w:tr>
      <w:tr w:rsidR="00B55165" w:rsidRPr="00712B38" w:rsidTr="00B55165">
        <w:trPr>
          <w:gridAfter w:val="1"/>
          <w:wAfter w:w="23" w:type="dxa"/>
          <w:trHeight w:val="450"/>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B55165" w:rsidRPr="00712B38" w:rsidRDefault="00B55165" w:rsidP="00B55165">
            <w:pPr>
              <w:spacing w:after="0"/>
              <w:jc w:val="center"/>
              <w:rPr>
                <w:rFonts w:eastAsia="Times New Roman" w:cs="Arial"/>
                <w:color w:val="000000"/>
                <w:sz w:val="16"/>
                <w:szCs w:val="16"/>
                <w:lang w:eastAsia="de-AT"/>
              </w:rPr>
            </w:pPr>
            <w:r w:rsidRPr="00712B38">
              <w:rPr>
                <w:rFonts w:eastAsia="Times New Roman" w:cs="Arial"/>
                <w:color w:val="000000"/>
                <w:sz w:val="16"/>
                <w:szCs w:val="16"/>
                <w:lang w:eastAsia="de-AT"/>
              </w:rPr>
              <w:t>L20</w:t>
            </w:r>
          </w:p>
        </w:tc>
        <w:tc>
          <w:tcPr>
            <w:tcW w:w="9140" w:type="dxa"/>
            <w:gridSpan w:val="4"/>
            <w:tcBorders>
              <w:top w:val="single" w:sz="4" w:space="0" w:color="auto"/>
              <w:left w:val="nil"/>
              <w:bottom w:val="single" w:sz="4" w:space="0" w:color="auto"/>
              <w:right w:val="single" w:sz="12" w:space="0" w:color="000000" w:themeColor="text1"/>
            </w:tcBorders>
            <w:shd w:val="clear" w:color="auto" w:fill="auto"/>
            <w:vAlign w:val="center"/>
            <w:hideMark/>
          </w:tcPr>
          <w:p w:rsidR="00B55165" w:rsidRDefault="00B55165" w:rsidP="00B55165">
            <w:pPr>
              <w:spacing w:after="0"/>
              <w:jc w:val="center"/>
              <w:rPr>
                <w:rFonts w:eastAsia="Times New Roman" w:cs="Arial"/>
                <w:color w:val="000000"/>
                <w:sz w:val="16"/>
                <w:szCs w:val="16"/>
                <w:lang w:eastAsia="de-AT"/>
              </w:rPr>
            </w:pPr>
            <w:r w:rsidRPr="00712B38">
              <w:rPr>
                <w:rFonts w:eastAsia="Times New Roman" w:cs="Arial"/>
                <w:color w:val="000000"/>
                <w:sz w:val="16"/>
                <w:szCs w:val="16"/>
                <w:lang w:eastAsia="de-AT"/>
              </w:rPr>
              <w:t>Zufahrtsmanagement mit Gütesiegel für bestimmte Fahrzeuge</w:t>
            </w:r>
            <w:r>
              <w:rPr>
                <w:rFonts w:eastAsia="Times New Roman" w:cs="Arial"/>
                <w:color w:val="000000"/>
                <w:sz w:val="16"/>
                <w:szCs w:val="16"/>
                <w:lang w:eastAsia="de-AT"/>
              </w:rPr>
              <w:t xml:space="preserve"> </w:t>
            </w:r>
            <w:r w:rsidRPr="00712B38">
              <w:rPr>
                <w:rFonts w:eastAsia="Times New Roman" w:cs="Arial"/>
                <w:color w:val="000000"/>
                <w:sz w:val="16"/>
                <w:szCs w:val="16"/>
                <w:lang w:eastAsia="de-AT"/>
              </w:rPr>
              <w:t xml:space="preserve">und/oder beschränkte Zufahrt </w:t>
            </w:r>
          </w:p>
          <w:p w:rsidR="00B55165" w:rsidRPr="00712B38" w:rsidRDefault="00B55165" w:rsidP="00B55165">
            <w:pPr>
              <w:spacing w:after="0"/>
              <w:jc w:val="center"/>
              <w:rPr>
                <w:rFonts w:eastAsia="Times New Roman" w:cs="Arial"/>
                <w:color w:val="000000"/>
                <w:sz w:val="16"/>
                <w:szCs w:val="16"/>
                <w:lang w:eastAsia="de-AT"/>
              </w:rPr>
            </w:pPr>
            <w:r w:rsidRPr="00712B38">
              <w:rPr>
                <w:rFonts w:eastAsia="Times New Roman" w:cs="Arial"/>
                <w:color w:val="000000"/>
                <w:sz w:val="16"/>
                <w:szCs w:val="16"/>
                <w:lang w:eastAsia="de-AT"/>
              </w:rPr>
              <w:t xml:space="preserve">zu bestimmten Zeiten in bestimmte Stadtbereiche zu </w:t>
            </w:r>
            <w:proofErr w:type="spellStart"/>
            <w:r w:rsidRPr="00712B38">
              <w:rPr>
                <w:rFonts w:eastAsia="Times New Roman" w:cs="Arial"/>
                <w:color w:val="000000"/>
                <w:sz w:val="16"/>
                <w:szCs w:val="16"/>
                <w:lang w:eastAsia="de-AT"/>
              </w:rPr>
              <w:t>GüV</w:t>
            </w:r>
            <w:proofErr w:type="spellEnd"/>
            <w:r w:rsidRPr="00712B38">
              <w:rPr>
                <w:rFonts w:eastAsia="Times New Roman" w:cs="Arial"/>
                <w:color w:val="000000"/>
                <w:sz w:val="16"/>
                <w:szCs w:val="16"/>
                <w:lang w:eastAsia="de-AT"/>
              </w:rPr>
              <w:t>-Hotspots</w:t>
            </w:r>
          </w:p>
        </w:tc>
      </w:tr>
      <w:tr w:rsidR="00B55165" w:rsidRPr="00712B38" w:rsidTr="00B55165">
        <w:trPr>
          <w:gridAfter w:val="1"/>
          <w:wAfter w:w="23" w:type="dxa"/>
          <w:trHeight w:val="480"/>
        </w:trPr>
        <w:tc>
          <w:tcPr>
            <w:tcW w:w="798"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B55165" w:rsidRPr="00712B38" w:rsidRDefault="00B55165" w:rsidP="00B55165">
            <w:pPr>
              <w:spacing w:after="0"/>
              <w:jc w:val="center"/>
              <w:rPr>
                <w:rFonts w:eastAsia="Times New Roman" w:cs="Arial"/>
                <w:color w:val="000000"/>
                <w:sz w:val="16"/>
                <w:szCs w:val="16"/>
                <w:lang w:eastAsia="de-AT"/>
              </w:rPr>
            </w:pPr>
            <w:r w:rsidRPr="00712B38">
              <w:rPr>
                <w:rFonts w:eastAsia="Times New Roman" w:cs="Arial"/>
                <w:color w:val="000000"/>
                <w:sz w:val="16"/>
                <w:szCs w:val="16"/>
                <w:lang w:eastAsia="de-AT"/>
              </w:rPr>
              <w:t>Notizen zum Thema und zu den Lösungsansätzen</w:t>
            </w:r>
          </w:p>
        </w:tc>
        <w:tc>
          <w:tcPr>
            <w:tcW w:w="9140" w:type="dxa"/>
            <w:gridSpan w:val="4"/>
            <w:vMerge w:val="restart"/>
            <w:tcBorders>
              <w:top w:val="single" w:sz="4" w:space="0" w:color="auto"/>
              <w:left w:val="single" w:sz="4" w:space="0" w:color="auto"/>
              <w:bottom w:val="single" w:sz="4" w:space="0" w:color="auto"/>
              <w:right w:val="single" w:sz="12" w:space="0" w:color="000000" w:themeColor="text1"/>
            </w:tcBorders>
            <w:shd w:val="clear" w:color="auto" w:fill="auto"/>
            <w:hideMark/>
          </w:tcPr>
          <w:p w:rsidR="00B55165" w:rsidRPr="005C5522" w:rsidRDefault="00B55165" w:rsidP="00B55165">
            <w:pPr>
              <w:spacing w:after="0"/>
              <w:rPr>
                <w:rFonts w:eastAsia="Times New Roman" w:cs="Arial"/>
                <w:color w:val="000000"/>
                <w:sz w:val="16"/>
                <w:szCs w:val="16"/>
                <w:lang w:eastAsia="de-AT"/>
              </w:rPr>
            </w:pPr>
            <w:r w:rsidRPr="00C34DC7">
              <w:rPr>
                <w:rFonts w:eastAsia="Times New Roman" w:cs="Arial"/>
                <w:noProof/>
                <w:color w:val="000000"/>
                <w:sz w:val="16"/>
                <w:szCs w:val="16"/>
                <w:lang w:eastAsia="de-AT"/>
              </w:rPr>
              <w:drawing>
                <wp:inline distT="0" distB="0" distL="0" distR="0">
                  <wp:extent cx="186532" cy="144000"/>
                  <wp:effectExtent l="19050" t="0" r="3968" b="0"/>
                  <wp:docPr id="30"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6532" cy="144000"/>
                          </a:xfrm>
                          <a:prstGeom prst="rect">
                            <a:avLst/>
                          </a:prstGeom>
                          <a:noFill/>
                          <a:ln w="9525">
                            <a:noFill/>
                            <a:miter lim="800000"/>
                            <a:headEnd/>
                            <a:tailEnd/>
                          </a:ln>
                        </pic:spPr>
                      </pic:pic>
                    </a:graphicData>
                  </a:graphic>
                </wp:inline>
              </w:drawing>
            </w:r>
          </w:p>
        </w:tc>
      </w:tr>
      <w:tr w:rsidR="00B55165" w:rsidRPr="00712B38" w:rsidTr="00B55165">
        <w:trPr>
          <w:gridAfter w:val="1"/>
          <w:wAfter w:w="23" w:type="dxa"/>
          <w:trHeight w:val="480"/>
        </w:trPr>
        <w:tc>
          <w:tcPr>
            <w:tcW w:w="798" w:type="dxa"/>
            <w:vMerge/>
            <w:tcBorders>
              <w:top w:val="nil"/>
              <w:left w:val="single" w:sz="4" w:space="0" w:color="auto"/>
              <w:bottom w:val="single" w:sz="4" w:space="0" w:color="auto"/>
              <w:right w:val="single" w:sz="4" w:space="0" w:color="auto"/>
            </w:tcBorders>
            <w:vAlign w:val="center"/>
            <w:hideMark/>
          </w:tcPr>
          <w:p w:rsidR="00B55165" w:rsidRPr="00712B38" w:rsidRDefault="00B55165" w:rsidP="00B55165">
            <w:pPr>
              <w:spacing w:after="0"/>
              <w:rPr>
                <w:rFonts w:eastAsia="Times New Roman" w:cs="Arial"/>
                <w:color w:val="000000"/>
                <w:sz w:val="16"/>
                <w:szCs w:val="16"/>
                <w:lang w:eastAsia="de-AT"/>
              </w:rPr>
            </w:pPr>
          </w:p>
        </w:tc>
        <w:tc>
          <w:tcPr>
            <w:tcW w:w="9140" w:type="dxa"/>
            <w:gridSpan w:val="4"/>
            <w:vMerge/>
            <w:tcBorders>
              <w:top w:val="single" w:sz="4" w:space="0" w:color="auto"/>
              <w:left w:val="single" w:sz="4" w:space="0" w:color="auto"/>
              <w:bottom w:val="single" w:sz="4" w:space="0" w:color="auto"/>
              <w:right w:val="single" w:sz="12" w:space="0" w:color="000000" w:themeColor="text1"/>
            </w:tcBorders>
            <w:vAlign w:val="center"/>
            <w:hideMark/>
          </w:tcPr>
          <w:p w:rsidR="00B55165" w:rsidRPr="00712B38" w:rsidRDefault="00B55165" w:rsidP="00B55165">
            <w:pPr>
              <w:spacing w:after="0"/>
              <w:rPr>
                <w:rFonts w:eastAsia="Times New Roman" w:cs="Arial"/>
                <w:color w:val="000000"/>
                <w:sz w:val="16"/>
                <w:szCs w:val="16"/>
                <w:lang w:eastAsia="de-AT"/>
              </w:rPr>
            </w:pPr>
          </w:p>
        </w:tc>
      </w:tr>
      <w:tr w:rsidR="00B55165" w:rsidRPr="00712B38" w:rsidTr="00B55165">
        <w:trPr>
          <w:gridAfter w:val="1"/>
          <w:wAfter w:w="23" w:type="dxa"/>
          <w:trHeight w:val="480"/>
        </w:trPr>
        <w:tc>
          <w:tcPr>
            <w:tcW w:w="798" w:type="dxa"/>
            <w:vMerge/>
            <w:tcBorders>
              <w:top w:val="nil"/>
              <w:left w:val="single" w:sz="4" w:space="0" w:color="auto"/>
              <w:bottom w:val="single" w:sz="4" w:space="0" w:color="auto"/>
              <w:right w:val="single" w:sz="4" w:space="0" w:color="auto"/>
            </w:tcBorders>
            <w:vAlign w:val="center"/>
            <w:hideMark/>
          </w:tcPr>
          <w:p w:rsidR="00B55165" w:rsidRPr="00712B38" w:rsidRDefault="00B55165" w:rsidP="00B55165">
            <w:pPr>
              <w:spacing w:after="0"/>
              <w:rPr>
                <w:rFonts w:eastAsia="Times New Roman" w:cs="Arial"/>
                <w:color w:val="000000"/>
                <w:sz w:val="16"/>
                <w:szCs w:val="16"/>
                <w:lang w:eastAsia="de-AT"/>
              </w:rPr>
            </w:pPr>
          </w:p>
        </w:tc>
        <w:tc>
          <w:tcPr>
            <w:tcW w:w="9140" w:type="dxa"/>
            <w:gridSpan w:val="4"/>
            <w:vMerge/>
            <w:tcBorders>
              <w:top w:val="single" w:sz="4" w:space="0" w:color="auto"/>
              <w:left w:val="single" w:sz="4" w:space="0" w:color="auto"/>
              <w:bottom w:val="single" w:sz="4" w:space="0" w:color="auto"/>
              <w:right w:val="single" w:sz="12" w:space="0" w:color="000000" w:themeColor="text1"/>
            </w:tcBorders>
            <w:vAlign w:val="center"/>
            <w:hideMark/>
          </w:tcPr>
          <w:p w:rsidR="00B55165" w:rsidRPr="00712B38" w:rsidRDefault="00B55165" w:rsidP="00B55165">
            <w:pPr>
              <w:spacing w:after="0"/>
              <w:rPr>
                <w:rFonts w:eastAsia="Times New Roman" w:cs="Arial"/>
                <w:color w:val="000000"/>
                <w:sz w:val="16"/>
                <w:szCs w:val="16"/>
                <w:lang w:eastAsia="de-AT"/>
              </w:rPr>
            </w:pPr>
          </w:p>
        </w:tc>
      </w:tr>
      <w:tr w:rsidR="00B55165" w:rsidRPr="00712B38" w:rsidTr="00B55165">
        <w:trPr>
          <w:gridAfter w:val="1"/>
          <w:wAfter w:w="23" w:type="dxa"/>
          <w:trHeight w:val="480"/>
        </w:trPr>
        <w:tc>
          <w:tcPr>
            <w:tcW w:w="798" w:type="dxa"/>
            <w:vMerge/>
            <w:tcBorders>
              <w:top w:val="nil"/>
              <w:left w:val="single" w:sz="4" w:space="0" w:color="auto"/>
              <w:bottom w:val="single" w:sz="4" w:space="0" w:color="auto"/>
              <w:right w:val="single" w:sz="4" w:space="0" w:color="auto"/>
            </w:tcBorders>
            <w:vAlign w:val="center"/>
            <w:hideMark/>
          </w:tcPr>
          <w:p w:rsidR="00B55165" w:rsidRPr="00712B38" w:rsidRDefault="00B55165" w:rsidP="00B55165">
            <w:pPr>
              <w:spacing w:after="0"/>
              <w:rPr>
                <w:rFonts w:eastAsia="Times New Roman" w:cs="Arial"/>
                <w:color w:val="000000"/>
                <w:sz w:val="16"/>
                <w:szCs w:val="16"/>
                <w:lang w:eastAsia="de-AT"/>
              </w:rPr>
            </w:pPr>
          </w:p>
        </w:tc>
        <w:tc>
          <w:tcPr>
            <w:tcW w:w="9140" w:type="dxa"/>
            <w:gridSpan w:val="4"/>
            <w:vMerge/>
            <w:tcBorders>
              <w:top w:val="single" w:sz="4" w:space="0" w:color="auto"/>
              <w:left w:val="single" w:sz="4" w:space="0" w:color="auto"/>
              <w:bottom w:val="single" w:sz="4" w:space="0" w:color="auto"/>
              <w:right w:val="single" w:sz="12" w:space="0" w:color="000000" w:themeColor="text1"/>
            </w:tcBorders>
            <w:vAlign w:val="center"/>
            <w:hideMark/>
          </w:tcPr>
          <w:p w:rsidR="00B55165" w:rsidRPr="00712B38" w:rsidRDefault="00B55165" w:rsidP="00B55165">
            <w:pPr>
              <w:spacing w:after="0"/>
              <w:rPr>
                <w:rFonts w:eastAsia="Times New Roman" w:cs="Arial"/>
                <w:color w:val="000000"/>
                <w:sz w:val="16"/>
                <w:szCs w:val="16"/>
                <w:lang w:eastAsia="de-AT"/>
              </w:rPr>
            </w:pPr>
          </w:p>
        </w:tc>
      </w:tr>
      <w:tr w:rsidR="00B55165" w:rsidRPr="00712B38" w:rsidTr="00B55165">
        <w:trPr>
          <w:gridAfter w:val="1"/>
          <w:wAfter w:w="23" w:type="dxa"/>
          <w:trHeight w:val="480"/>
        </w:trPr>
        <w:tc>
          <w:tcPr>
            <w:tcW w:w="798" w:type="dxa"/>
            <w:vMerge/>
            <w:tcBorders>
              <w:top w:val="nil"/>
              <w:left w:val="single" w:sz="4" w:space="0" w:color="auto"/>
              <w:bottom w:val="single" w:sz="4" w:space="0" w:color="auto"/>
              <w:right w:val="single" w:sz="4" w:space="0" w:color="auto"/>
            </w:tcBorders>
            <w:vAlign w:val="center"/>
            <w:hideMark/>
          </w:tcPr>
          <w:p w:rsidR="00B55165" w:rsidRPr="00712B38" w:rsidRDefault="00B55165" w:rsidP="00B55165">
            <w:pPr>
              <w:spacing w:after="0"/>
              <w:rPr>
                <w:rFonts w:eastAsia="Times New Roman" w:cs="Arial"/>
                <w:color w:val="000000"/>
                <w:sz w:val="16"/>
                <w:szCs w:val="16"/>
                <w:lang w:eastAsia="de-AT"/>
              </w:rPr>
            </w:pPr>
          </w:p>
        </w:tc>
        <w:tc>
          <w:tcPr>
            <w:tcW w:w="9140" w:type="dxa"/>
            <w:gridSpan w:val="4"/>
            <w:vMerge/>
            <w:tcBorders>
              <w:top w:val="single" w:sz="4" w:space="0" w:color="auto"/>
              <w:left w:val="single" w:sz="4" w:space="0" w:color="auto"/>
              <w:bottom w:val="single" w:sz="4" w:space="0" w:color="auto"/>
              <w:right w:val="single" w:sz="12" w:space="0" w:color="000000" w:themeColor="text1"/>
            </w:tcBorders>
            <w:vAlign w:val="center"/>
            <w:hideMark/>
          </w:tcPr>
          <w:p w:rsidR="00B55165" w:rsidRPr="00712B38" w:rsidRDefault="00B55165" w:rsidP="00B55165">
            <w:pPr>
              <w:spacing w:after="0"/>
              <w:rPr>
                <w:rFonts w:eastAsia="Times New Roman" w:cs="Arial"/>
                <w:color w:val="000000"/>
                <w:sz w:val="16"/>
                <w:szCs w:val="16"/>
                <w:lang w:eastAsia="de-AT"/>
              </w:rPr>
            </w:pPr>
          </w:p>
        </w:tc>
      </w:tr>
      <w:tr w:rsidR="00B55165" w:rsidRPr="00712B38" w:rsidTr="00B55165">
        <w:trPr>
          <w:gridAfter w:val="1"/>
          <w:wAfter w:w="23" w:type="dxa"/>
          <w:trHeight w:val="480"/>
        </w:trPr>
        <w:tc>
          <w:tcPr>
            <w:tcW w:w="798" w:type="dxa"/>
            <w:vMerge/>
            <w:tcBorders>
              <w:top w:val="nil"/>
              <w:left w:val="single" w:sz="4" w:space="0" w:color="auto"/>
              <w:bottom w:val="single" w:sz="4" w:space="0" w:color="auto"/>
              <w:right w:val="single" w:sz="4" w:space="0" w:color="auto"/>
            </w:tcBorders>
            <w:vAlign w:val="center"/>
            <w:hideMark/>
          </w:tcPr>
          <w:p w:rsidR="00B55165" w:rsidRPr="00712B38" w:rsidRDefault="00B55165" w:rsidP="00B55165">
            <w:pPr>
              <w:spacing w:after="0"/>
              <w:rPr>
                <w:rFonts w:eastAsia="Times New Roman" w:cs="Arial"/>
                <w:color w:val="000000"/>
                <w:sz w:val="16"/>
                <w:szCs w:val="16"/>
                <w:lang w:eastAsia="de-AT"/>
              </w:rPr>
            </w:pPr>
          </w:p>
        </w:tc>
        <w:tc>
          <w:tcPr>
            <w:tcW w:w="9140" w:type="dxa"/>
            <w:gridSpan w:val="4"/>
            <w:vMerge/>
            <w:tcBorders>
              <w:top w:val="single" w:sz="4" w:space="0" w:color="auto"/>
              <w:left w:val="single" w:sz="4" w:space="0" w:color="auto"/>
              <w:bottom w:val="single" w:sz="4" w:space="0" w:color="auto"/>
              <w:right w:val="single" w:sz="12" w:space="0" w:color="000000" w:themeColor="text1"/>
            </w:tcBorders>
            <w:vAlign w:val="center"/>
            <w:hideMark/>
          </w:tcPr>
          <w:p w:rsidR="00B55165" w:rsidRPr="00712B38" w:rsidRDefault="00B55165" w:rsidP="00B55165">
            <w:pPr>
              <w:spacing w:after="0"/>
              <w:rPr>
                <w:rFonts w:eastAsia="Times New Roman" w:cs="Arial"/>
                <w:color w:val="000000"/>
                <w:sz w:val="16"/>
                <w:szCs w:val="16"/>
                <w:lang w:eastAsia="de-AT"/>
              </w:rPr>
            </w:pPr>
          </w:p>
        </w:tc>
      </w:tr>
      <w:tr w:rsidR="00B55165" w:rsidRPr="00712B38" w:rsidTr="00B55165">
        <w:trPr>
          <w:gridAfter w:val="1"/>
          <w:wAfter w:w="23" w:type="dxa"/>
          <w:trHeight w:val="480"/>
        </w:trPr>
        <w:tc>
          <w:tcPr>
            <w:tcW w:w="798" w:type="dxa"/>
            <w:vMerge/>
            <w:tcBorders>
              <w:top w:val="nil"/>
              <w:left w:val="single" w:sz="4" w:space="0" w:color="auto"/>
              <w:bottom w:val="single" w:sz="4" w:space="0" w:color="auto"/>
              <w:right w:val="single" w:sz="4" w:space="0" w:color="auto"/>
            </w:tcBorders>
            <w:vAlign w:val="center"/>
            <w:hideMark/>
          </w:tcPr>
          <w:p w:rsidR="00B55165" w:rsidRPr="00712B38" w:rsidRDefault="00B55165" w:rsidP="00B55165">
            <w:pPr>
              <w:spacing w:after="0"/>
              <w:rPr>
                <w:rFonts w:eastAsia="Times New Roman" w:cs="Arial"/>
                <w:color w:val="000000"/>
                <w:sz w:val="16"/>
                <w:szCs w:val="16"/>
                <w:lang w:eastAsia="de-AT"/>
              </w:rPr>
            </w:pPr>
          </w:p>
        </w:tc>
        <w:tc>
          <w:tcPr>
            <w:tcW w:w="9140" w:type="dxa"/>
            <w:gridSpan w:val="4"/>
            <w:vMerge/>
            <w:tcBorders>
              <w:top w:val="single" w:sz="4" w:space="0" w:color="auto"/>
              <w:left w:val="single" w:sz="4" w:space="0" w:color="auto"/>
              <w:bottom w:val="single" w:sz="4" w:space="0" w:color="auto"/>
              <w:right w:val="single" w:sz="12" w:space="0" w:color="000000" w:themeColor="text1"/>
            </w:tcBorders>
            <w:vAlign w:val="center"/>
            <w:hideMark/>
          </w:tcPr>
          <w:p w:rsidR="00B55165" w:rsidRPr="00712B38" w:rsidRDefault="00B55165" w:rsidP="00B55165">
            <w:pPr>
              <w:spacing w:after="0"/>
              <w:rPr>
                <w:rFonts w:eastAsia="Times New Roman" w:cs="Arial"/>
                <w:color w:val="000000"/>
                <w:sz w:val="16"/>
                <w:szCs w:val="16"/>
                <w:lang w:eastAsia="de-AT"/>
              </w:rPr>
            </w:pPr>
          </w:p>
        </w:tc>
      </w:tr>
      <w:tr w:rsidR="00B55165" w:rsidRPr="00712B38" w:rsidTr="00B55165">
        <w:trPr>
          <w:gridAfter w:val="1"/>
          <w:wAfter w:w="23" w:type="dxa"/>
          <w:trHeight w:val="480"/>
        </w:trPr>
        <w:tc>
          <w:tcPr>
            <w:tcW w:w="798" w:type="dxa"/>
            <w:vMerge/>
            <w:tcBorders>
              <w:top w:val="nil"/>
              <w:left w:val="single" w:sz="4" w:space="0" w:color="auto"/>
              <w:bottom w:val="single" w:sz="4" w:space="0" w:color="auto"/>
              <w:right w:val="single" w:sz="4" w:space="0" w:color="auto"/>
            </w:tcBorders>
            <w:vAlign w:val="center"/>
            <w:hideMark/>
          </w:tcPr>
          <w:p w:rsidR="00B55165" w:rsidRPr="00712B38" w:rsidRDefault="00B55165" w:rsidP="00B55165">
            <w:pPr>
              <w:spacing w:after="0"/>
              <w:rPr>
                <w:rFonts w:eastAsia="Times New Roman" w:cs="Arial"/>
                <w:color w:val="000000"/>
                <w:sz w:val="16"/>
                <w:szCs w:val="16"/>
                <w:lang w:eastAsia="de-AT"/>
              </w:rPr>
            </w:pPr>
          </w:p>
        </w:tc>
        <w:tc>
          <w:tcPr>
            <w:tcW w:w="9140" w:type="dxa"/>
            <w:gridSpan w:val="4"/>
            <w:vMerge/>
            <w:tcBorders>
              <w:top w:val="single" w:sz="4" w:space="0" w:color="auto"/>
              <w:left w:val="single" w:sz="4" w:space="0" w:color="auto"/>
              <w:bottom w:val="single" w:sz="4" w:space="0" w:color="auto"/>
              <w:right w:val="single" w:sz="12" w:space="0" w:color="000000" w:themeColor="text1"/>
            </w:tcBorders>
            <w:vAlign w:val="center"/>
            <w:hideMark/>
          </w:tcPr>
          <w:p w:rsidR="00B55165" w:rsidRPr="00712B38" w:rsidRDefault="00B55165" w:rsidP="00B55165">
            <w:pPr>
              <w:spacing w:after="0"/>
              <w:rPr>
                <w:rFonts w:eastAsia="Times New Roman" w:cs="Arial"/>
                <w:color w:val="000000"/>
                <w:sz w:val="16"/>
                <w:szCs w:val="16"/>
                <w:lang w:eastAsia="de-AT"/>
              </w:rPr>
            </w:pPr>
          </w:p>
        </w:tc>
      </w:tr>
      <w:tr w:rsidR="00B55165" w:rsidRPr="00712B38" w:rsidTr="00B55165">
        <w:trPr>
          <w:gridAfter w:val="1"/>
          <w:wAfter w:w="23" w:type="dxa"/>
          <w:trHeight w:val="480"/>
        </w:trPr>
        <w:tc>
          <w:tcPr>
            <w:tcW w:w="798" w:type="dxa"/>
            <w:vMerge/>
            <w:tcBorders>
              <w:top w:val="nil"/>
              <w:left w:val="single" w:sz="4" w:space="0" w:color="auto"/>
              <w:bottom w:val="single" w:sz="4" w:space="0" w:color="auto"/>
              <w:right w:val="single" w:sz="4" w:space="0" w:color="auto"/>
            </w:tcBorders>
            <w:vAlign w:val="center"/>
            <w:hideMark/>
          </w:tcPr>
          <w:p w:rsidR="00B55165" w:rsidRPr="00712B38" w:rsidRDefault="00B55165" w:rsidP="00B55165">
            <w:pPr>
              <w:spacing w:after="0"/>
              <w:rPr>
                <w:rFonts w:eastAsia="Times New Roman" w:cs="Arial"/>
                <w:color w:val="000000"/>
                <w:sz w:val="16"/>
                <w:szCs w:val="16"/>
                <w:lang w:eastAsia="de-AT"/>
              </w:rPr>
            </w:pPr>
          </w:p>
        </w:tc>
        <w:tc>
          <w:tcPr>
            <w:tcW w:w="9140" w:type="dxa"/>
            <w:gridSpan w:val="4"/>
            <w:vMerge/>
            <w:tcBorders>
              <w:top w:val="single" w:sz="4" w:space="0" w:color="auto"/>
              <w:left w:val="single" w:sz="4" w:space="0" w:color="auto"/>
              <w:bottom w:val="single" w:sz="4" w:space="0" w:color="auto"/>
              <w:right w:val="single" w:sz="12" w:space="0" w:color="000000" w:themeColor="text1"/>
            </w:tcBorders>
            <w:vAlign w:val="center"/>
            <w:hideMark/>
          </w:tcPr>
          <w:p w:rsidR="00B55165" w:rsidRPr="00712B38" w:rsidRDefault="00B55165" w:rsidP="00B55165">
            <w:pPr>
              <w:spacing w:after="0"/>
              <w:rPr>
                <w:rFonts w:eastAsia="Times New Roman" w:cs="Arial"/>
                <w:color w:val="000000"/>
                <w:sz w:val="16"/>
                <w:szCs w:val="16"/>
                <w:lang w:eastAsia="de-AT"/>
              </w:rPr>
            </w:pPr>
          </w:p>
        </w:tc>
      </w:tr>
      <w:tr w:rsidR="00B55165" w:rsidRPr="00712B38" w:rsidTr="00B55165">
        <w:trPr>
          <w:gridAfter w:val="1"/>
          <w:wAfter w:w="23" w:type="dxa"/>
          <w:trHeight w:val="480"/>
        </w:trPr>
        <w:tc>
          <w:tcPr>
            <w:tcW w:w="798" w:type="dxa"/>
            <w:vMerge/>
            <w:tcBorders>
              <w:top w:val="nil"/>
              <w:left w:val="single" w:sz="4" w:space="0" w:color="auto"/>
              <w:bottom w:val="single" w:sz="4" w:space="0" w:color="auto"/>
              <w:right w:val="single" w:sz="4" w:space="0" w:color="auto"/>
            </w:tcBorders>
            <w:vAlign w:val="center"/>
            <w:hideMark/>
          </w:tcPr>
          <w:p w:rsidR="00B55165" w:rsidRPr="00712B38" w:rsidRDefault="00B55165" w:rsidP="00B55165">
            <w:pPr>
              <w:spacing w:after="0"/>
              <w:rPr>
                <w:rFonts w:eastAsia="Times New Roman" w:cs="Arial"/>
                <w:color w:val="000000"/>
                <w:sz w:val="16"/>
                <w:szCs w:val="16"/>
                <w:lang w:eastAsia="de-AT"/>
              </w:rPr>
            </w:pPr>
          </w:p>
        </w:tc>
        <w:tc>
          <w:tcPr>
            <w:tcW w:w="9140" w:type="dxa"/>
            <w:gridSpan w:val="4"/>
            <w:vMerge/>
            <w:tcBorders>
              <w:top w:val="single" w:sz="4" w:space="0" w:color="auto"/>
              <w:left w:val="single" w:sz="4" w:space="0" w:color="auto"/>
              <w:bottom w:val="single" w:sz="4" w:space="0" w:color="auto"/>
              <w:right w:val="single" w:sz="12" w:space="0" w:color="000000" w:themeColor="text1"/>
            </w:tcBorders>
            <w:vAlign w:val="center"/>
            <w:hideMark/>
          </w:tcPr>
          <w:p w:rsidR="00B55165" w:rsidRPr="00712B38" w:rsidRDefault="00B55165" w:rsidP="00B55165">
            <w:pPr>
              <w:spacing w:after="0"/>
              <w:rPr>
                <w:rFonts w:eastAsia="Times New Roman" w:cs="Arial"/>
                <w:color w:val="000000"/>
                <w:sz w:val="16"/>
                <w:szCs w:val="16"/>
                <w:lang w:eastAsia="de-AT"/>
              </w:rPr>
            </w:pPr>
          </w:p>
        </w:tc>
      </w:tr>
      <w:tr w:rsidR="00B55165" w:rsidRPr="00712B38" w:rsidTr="00B55165">
        <w:trPr>
          <w:gridAfter w:val="1"/>
          <w:wAfter w:w="23" w:type="dxa"/>
          <w:trHeight w:val="480"/>
        </w:trPr>
        <w:tc>
          <w:tcPr>
            <w:tcW w:w="798" w:type="dxa"/>
            <w:vMerge/>
            <w:tcBorders>
              <w:top w:val="nil"/>
              <w:left w:val="single" w:sz="4" w:space="0" w:color="auto"/>
              <w:bottom w:val="single" w:sz="4" w:space="0" w:color="auto"/>
              <w:right w:val="single" w:sz="4" w:space="0" w:color="auto"/>
            </w:tcBorders>
            <w:vAlign w:val="center"/>
            <w:hideMark/>
          </w:tcPr>
          <w:p w:rsidR="00B55165" w:rsidRPr="00712B38" w:rsidRDefault="00B55165" w:rsidP="00B55165">
            <w:pPr>
              <w:spacing w:after="0"/>
              <w:rPr>
                <w:rFonts w:eastAsia="Times New Roman" w:cs="Arial"/>
                <w:color w:val="000000"/>
                <w:sz w:val="16"/>
                <w:szCs w:val="16"/>
                <w:lang w:eastAsia="de-AT"/>
              </w:rPr>
            </w:pPr>
          </w:p>
        </w:tc>
        <w:tc>
          <w:tcPr>
            <w:tcW w:w="9140" w:type="dxa"/>
            <w:gridSpan w:val="4"/>
            <w:vMerge/>
            <w:tcBorders>
              <w:top w:val="single" w:sz="4" w:space="0" w:color="auto"/>
              <w:left w:val="single" w:sz="4" w:space="0" w:color="auto"/>
              <w:bottom w:val="single" w:sz="4" w:space="0" w:color="auto"/>
              <w:right w:val="single" w:sz="12" w:space="0" w:color="000000" w:themeColor="text1"/>
            </w:tcBorders>
            <w:vAlign w:val="center"/>
            <w:hideMark/>
          </w:tcPr>
          <w:p w:rsidR="00B55165" w:rsidRPr="00712B38" w:rsidRDefault="00B55165" w:rsidP="00B55165">
            <w:pPr>
              <w:spacing w:after="0"/>
              <w:rPr>
                <w:rFonts w:eastAsia="Times New Roman" w:cs="Arial"/>
                <w:color w:val="000000"/>
                <w:sz w:val="16"/>
                <w:szCs w:val="16"/>
                <w:lang w:eastAsia="de-AT"/>
              </w:rPr>
            </w:pPr>
          </w:p>
        </w:tc>
      </w:tr>
      <w:tr w:rsidR="00B55165" w:rsidRPr="00712B38" w:rsidTr="00B55165">
        <w:trPr>
          <w:gridAfter w:val="1"/>
          <w:wAfter w:w="23" w:type="dxa"/>
          <w:trHeight w:val="480"/>
        </w:trPr>
        <w:tc>
          <w:tcPr>
            <w:tcW w:w="798" w:type="dxa"/>
            <w:vMerge/>
            <w:tcBorders>
              <w:top w:val="nil"/>
              <w:left w:val="single" w:sz="4" w:space="0" w:color="auto"/>
              <w:bottom w:val="single" w:sz="4" w:space="0" w:color="auto"/>
              <w:right w:val="single" w:sz="4" w:space="0" w:color="auto"/>
            </w:tcBorders>
            <w:vAlign w:val="center"/>
            <w:hideMark/>
          </w:tcPr>
          <w:p w:rsidR="00B55165" w:rsidRPr="00712B38" w:rsidRDefault="00B55165" w:rsidP="00B55165">
            <w:pPr>
              <w:spacing w:after="0"/>
              <w:rPr>
                <w:rFonts w:eastAsia="Times New Roman" w:cs="Arial"/>
                <w:color w:val="000000"/>
                <w:sz w:val="16"/>
                <w:szCs w:val="16"/>
                <w:lang w:eastAsia="de-AT"/>
              </w:rPr>
            </w:pPr>
          </w:p>
        </w:tc>
        <w:tc>
          <w:tcPr>
            <w:tcW w:w="9140" w:type="dxa"/>
            <w:gridSpan w:val="4"/>
            <w:vMerge/>
            <w:tcBorders>
              <w:top w:val="single" w:sz="4" w:space="0" w:color="auto"/>
              <w:left w:val="single" w:sz="4" w:space="0" w:color="auto"/>
              <w:bottom w:val="single" w:sz="4" w:space="0" w:color="auto"/>
              <w:right w:val="single" w:sz="12" w:space="0" w:color="000000" w:themeColor="text1"/>
            </w:tcBorders>
            <w:vAlign w:val="center"/>
            <w:hideMark/>
          </w:tcPr>
          <w:p w:rsidR="00B55165" w:rsidRPr="00712B38" w:rsidRDefault="00B55165" w:rsidP="00B55165">
            <w:pPr>
              <w:spacing w:after="0"/>
              <w:rPr>
                <w:rFonts w:eastAsia="Times New Roman" w:cs="Arial"/>
                <w:color w:val="000000"/>
                <w:sz w:val="16"/>
                <w:szCs w:val="16"/>
                <w:lang w:eastAsia="de-AT"/>
              </w:rPr>
            </w:pPr>
          </w:p>
        </w:tc>
      </w:tr>
      <w:tr w:rsidR="00B55165" w:rsidRPr="00712B38" w:rsidTr="00B55165">
        <w:trPr>
          <w:gridAfter w:val="1"/>
          <w:wAfter w:w="23" w:type="dxa"/>
          <w:trHeight w:val="480"/>
        </w:trPr>
        <w:tc>
          <w:tcPr>
            <w:tcW w:w="798" w:type="dxa"/>
            <w:vMerge/>
            <w:tcBorders>
              <w:top w:val="nil"/>
              <w:left w:val="single" w:sz="4" w:space="0" w:color="auto"/>
              <w:bottom w:val="single" w:sz="4" w:space="0" w:color="auto"/>
              <w:right w:val="single" w:sz="4" w:space="0" w:color="auto"/>
            </w:tcBorders>
            <w:vAlign w:val="center"/>
            <w:hideMark/>
          </w:tcPr>
          <w:p w:rsidR="00B55165" w:rsidRPr="00712B38" w:rsidRDefault="00B55165" w:rsidP="00B55165">
            <w:pPr>
              <w:spacing w:after="0"/>
              <w:rPr>
                <w:rFonts w:eastAsia="Times New Roman" w:cs="Arial"/>
                <w:color w:val="000000"/>
                <w:sz w:val="16"/>
                <w:szCs w:val="16"/>
                <w:lang w:eastAsia="de-AT"/>
              </w:rPr>
            </w:pPr>
          </w:p>
        </w:tc>
        <w:tc>
          <w:tcPr>
            <w:tcW w:w="9140" w:type="dxa"/>
            <w:gridSpan w:val="4"/>
            <w:vMerge/>
            <w:tcBorders>
              <w:top w:val="single" w:sz="4" w:space="0" w:color="auto"/>
              <w:left w:val="single" w:sz="4" w:space="0" w:color="auto"/>
              <w:bottom w:val="single" w:sz="4" w:space="0" w:color="auto"/>
              <w:right w:val="single" w:sz="12" w:space="0" w:color="000000" w:themeColor="text1"/>
            </w:tcBorders>
            <w:vAlign w:val="center"/>
            <w:hideMark/>
          </w:tcPr>
          <w:p w:rsidR="00B55165" w:rsidRPr="00712B38" w:rsidRDefault="00B55165" w:rsidP="00B55165">
            <w:pPr>
              <w:spacing w:after="0"/>
              <w:rPr>
                <w:rFonts w:eastAsia="Times New Roman" w:cs="Arial"/>
                <w:color w:val="000000"/>
                <w:sz w:val="16"/>
                <w:szCs w:val="16"/>
                <w:lang w:eastAsia="de-AT"/>
              </w:rPr>
            </w:pPr>
          </w:p>
        </w:tc>
      </w:tr>
      <w:tr w:rsidR="00B55165" w:rsidRPr="00712B38" w:rsidTr="00B55165">
        <w:trPr>
          <w:gridAfter w:val="1"/>
          <w:wAfter w:w="23" w:type="dxa"/>
          <w:trHeight w:val="480"/>
        </w:trPr>
        <w:tc>
          <w:tcPr>
            <w:tcW w:w="798" w:type="dxa"/>
            <w:vMerge/>
            <w:tcBorders>
              <w:top w:val="nil"/>
              <w:left w:val="single" w:sz="4" w:space="0" w:color="auto"/>
              <w:bottom w:val="single" w:sz="4" w:space="0" w:color="auto"/>
              <w:right w:val="single" w:sz="4" w:space="0" w:color="auto"/>
            </w:tcBorders>
            <w:vAlign w:val="center"/>
            <w:hideMark/>
          </w:tcPr>
          <w:p w:rsidR="00B55165" w:rsidRPr="00712B38" w:rsidRDefault="00B55165" w:rsidP="00B55165">
            <w:pPr>
              <w:spacing w:after="0"/>
              <w:rPr>
                <w:rFonts w:eastAsia="Times New Roman" w:cs="Arial"/>
                <w:color w:val="000000"/>
                <w:sz w:val="16"/>
                <w:szCs w:val="16"/>
                <w:lang w:eastAsia="de-AT"/>
              </w:rPr>
            </w:pPr>
          </w:p>
        </w:tc>
        <w:tc>
          <w:tcPr>
            <w:tcW w:w="9140" w:type="dxa"/>
            <w:gridSpan w:val="4"/>
            <w:vMerge/>
            <w:tcBorders>
              <w:top w:val="single" w:sz="4" w:space="0" w:color="auto"/>
              <w:left w:val="single" w:sz="4" w:space="0" w:color="auto"/>
              <w:bottom w:val="single" w:sz="4" w:space="0" w:color="auto"/>
              <w:right w:val="single" w:sz="12" w:space="0" w:color="000000" w:themeColor="text1"/>
            </w:tcBorders>
            <w:vAlign w:val="center"/>
            <w:hideMark/>
          </w:tcPr>
          <w:p w:rsidR="00B55165" w:rsidRPr="00712B38" w:rsidRDefault="00B55165" w:rsidP="00B55165">
            <w:pPr>
              <w:spacing w:after="0"/>
              <w:rPr>
                <w:rFonts w:eastAsia="Times New Roman" w:cs="Arial"/>
                <w:color w:val="000000"/>
                <w:sz w:val="16"/>
                <w:szCs w:val="16"/>
                <w:lang w:eastAsia="de-AT"/>
              </w:rPr>
            </w:pPr>
          </w:p>
        </w:tc>
      </w:tr>
      <w:tr w:rsidR="00B55165" w:rsidRPr="00712B38" w:rsidTr="00B55165">
        <w:trPr>
          <w:gridAfter w:val="1"/>
          <w:wAfter w:w="23" w:type="dxa"/>
          <w:trHeight w:val="480"/>
        </w:trPr>
        <w:tc>
          <w:tcPr>
            <w:tcW w:w="798" w:type="dxa"/>
            <w:vMerge/>
            <w:tcBorders>
              <w:top w:val="nil"/>
              <w:left w:val="single" w:sz="4" w:space="0" w:color="auto"/>
              <w:bottom w:val="single" w:sz="4" w:space="0" w:color="auto"/>
              <w:right w:val="single" w:sz="4" w:space="0" w:color="auto"/>
            </w:tcBorders>
            <w:vAlign w:val="center"/>
            <w:hideMark/>
          </w:tcPr>
          <w:p w:rsidR="00B55165" w:rsidRPr="00712B38" w:rsidRDefault="00B55165" w:rsidP="00B55165">
            <w:pPr>
              <w:spacing w:after="0"/>
              <w:rPr>
                <w:rFonts w:eastAsia="Times New Roman" w:cs="Arial"/>
                <w:color w:val="000000"/>
                <w:sz w:val="16"/>
                <w:szCs w:val="16"/>
                <w:lang w:eastAsia="de-AT"/>
              </w:rPr>
            </w:pPr>
          </w:p>
        </w:tc>
        <w:tc>
          <w:tcPr>
            <w:tcW w:w="9140" w:type="dxa"/>
            <w:gridSpan w:val="4"/>
            <w:vMerge/>
            <w:tcBorders>
              <w:top w:val="single" w:sz="4" w:space="0" w:color="auto"/>
              <w:left w:val="single" w:sz="4" w:space="0" w:color="auto"/>
              <w:bottom w:val="single" w:sz="4" w:space="0" w:color="auto"/>
              <w:right w:val="single" w:sz="12" w:space="0" w:color="000000" w:themeColor="text1"/>
            </w:tcBorders>
            <w:vAlign w:val="center"/>
            <w:hideMark/>
          </w:tcPr>
          <w:p w:rsidR="00B55165" w:rsidRPr="00712B38" w:rsidRDefault="00B55165" w:rsidP="00B55165">
            <w:pPr>
              <w:spacing w:after="0"/>
              <w:rPr>
                <w:rFonts w:eastAsia="Times New Roman" w:cs="Arial"/>
                <w:color w:val="000000"/>
                <w:sz w:val="16"/>
                <w:szCs w:val="16"/>
                <w:lang w:eastAsia="de-AT"/>
              </w:rPr>
            </w:pPr>
          </w:p>
        </w:tc>
      </w:tr>
      <w:tr w:rsidR="00B55165" w:rsidRPr="00712B38" w:rsidTr="00B55165">
        <w:trPr>
          <w:gridAfter w:val="1"/>
          <w:wAfter w:w="23" w:type="dxa"/>
          <w:trHeight w:val="480"/>
        </w:trPr>
        <w:tc>
          <w:tcPr>
            <w:tcW w:w="798" w:type="dxa"/>
            <w:vMerge/>
            <w:tcBorders>
              <w:top w:val="nil"/>
              <w:left w:val="single" w:sz="4" w:space="0" w:color="auto"/>
              <w:bottom w:val="single" w:sz="4" w:space="0" w:color="auto"/>
              <w:right w:val="single" w:sz="4" w:space="0" w:color="auto"/>
            </w:tcBorders>
            <w:vAlign w:val="center"/>
            <w:hideMark/>
          </w:tcPr>
          <w:p w:rsidR="00B55165" w:rsidRPr="00712B38" w:rsidRDefault="00B55165" w:rsidP="00B55165">
            <w:pPr>
              <w:spacing w:after="0"/>
              <w:rPr>
                <w:rFonts w:eastAsia="Times New Roman" w:cs="Arial"/>
                <w:color w:val="000000"/>
                <w:sz w:val="16"/>
                <w:szCs w:val="16"/>
                <w:lang w:eastAsia="de-AT"/>
              </w:rPr>
            </w:pPr>
          </w:p>
        </w:tc>
        <w:tc>
          <w:tcPr>
            <w:tcW w:w="9140" w:type="dxa"/>
            <w:gridSpan w:val="4"/>
            <w:vMerge/>
            <w:tcBorders>
              <w:top w:val="single" w:sz="4" w:space="0" w:color="auto"/>
              <w:left w:val="single" w:sz="4" w:space="0" w:color="auto"/>
              <w:bottom w:val="single" w:sz="4" w:space="0" w:color="auto"/>
              <w:right w:val="single" w:sz="12" w:space="0" w:color="000000" w:themeColor="text1"/>
            </w:tcBorders>
            <w:vAlign w:val="center"/>
            <w:hideMark/>
          </w:tcPr>
          <w:p w:rsidR="00B55165" w:rsidRPr="00712B38" w:rsidRDefault="00B55165" w:rsidP="00B55165">
            <w:pPr>
              <w:spacing w:after="0"/>
              <w:rPr>
                <w:rFonts w:eastAsia="Times New Roman" w:cs="Arial"/>
                <w:color w:val="000000"/>
                <w:sz w:val="16"/>
                <w:szCs w:val="16"/>
                <w:lang w:eastAsia="de-AT"/>
              </w:rPr>
            </w:pPr>
          </w:p>
        </w:tc>
      </w:tr>
      <w:tr w:rsidR="00B55165" w:rsidRPr="00712B38" w:rsidTr="00B55165">
        <w:trPr>
          <w:gridAfter w:val="1"/>
          <w:wAfter w:w="23" w:type="dxa"/>
          <w:trHeight w:val="480"/>
        </w:trPr>
        <w:tc>
          <w:tcPr>
            <w:tcW w:w="798" w:type="dxa"/>
            <w:vMerge/>
            <w:tcBorders>
              <w:top w:val="nil"/>
              <w:left w:val="single" w:sz="4" w:space="0" w:color="auto"/>
              <w:bottom w:val="single" w:sz="4" w:space="0" w:color="auto"/>
              <w:right w:val="single" w:sz="4" w:space="0" w:color="auto"/>
            </w:tcBorders>
            <w:vAlign w:val="center"/>
            <w:hideMark/>
          </w:tcPr>
          <w:p w:rsidR="00B55165" w:rsidRPr="00712B38" w:rsidRDefault="00B55165" w:rsidP="00B55165">
            <w:pPr>
              <w:spacing w:after="0"/>
              <w:rPr>
                <w:rFonts w:eastAsia="Times New Roman" w:cs="Arial"/>
                <w:color w:val="000000"/>
                <w:sz w:val="16"/>
                <w:szCs w:val="16"/>
                <w:lang w:eastAsia="de-AT"/>
              </w:rPr>
            </w:pPr>
          </w:p>
        </w:tc>
        <w:tc>
          <w:tcPr>
            <w:tcW w:w="9140" w:type="dxa"/>
            <w:gridSpan w:val="4"/>
            <w:vMerge/>
            <w:tcBorders>
              <w:top w:val="single" w:sz="4" w:space="0" w:color="auto"/>
              <w:left w:val="single" w:sz="4" w:space="0" w:color="auto"/>
              <w:bottom w:val="single" w:sz="4" w:space="0" w:color="auto"/>
              <w:right w:val="single" w:sz="12" w:space="0" w:color="000000" w:themeColor="text1"/>
            </w:tcBorders>
            <w:vAlign w:val="center"/>
            <w:hideMark/>
          </w:tcPr>
          <w:p w:rsidR="00B55165" w:rsidRPr="00712B38" w:rsidRDefault="00B55165" w:rsidP="00B55165">
            <w:pPr>
              <w:spacing w:after="0"/>
              <w:rPr>
                <w:rFonts w:eastAsia="Times New Roman" w:cs="Arial"/>
                <w:color w:val="000000"/>
                <w:sz w:val="16"/>
                <w:szCs w:val="16"/>
                <w:lang w:eastAsia="de-AT"/>
              </w:rPr>
            </w:pPr>
          </w:p>
        </w:tc>
      </w:tr>
      <w:tr w:rsidR="00B55165" w:rsidRPr="00712B38" w:rsidTr="00B55165">
        <w:trPr>
          <w:gridAfter w:val="1"/>
          <w:wAfter w:w="23" w:type="dxa"/>
          <w:trHeight w:val="1620"/>
        </w:trPr>
        <w:tc>
          <w:tcPr>
            <w:tcW w:w="9938" w:type="dxa"/>
            <w:gridSpan w:val="5"/>
            <w:tcBorders>
              <w:top w:val="single" w:sz="4" w:space="0" w:color="auto"/>
              <w:left w:val="single" w:sz="4" w:space="0" w:color="auto"/>
              <w:bottom w:val="single" w:sz="4" w:space="0" w:color="auto"/>
              <w:right w:val="single" w:sz="12" w:space="0" w:color="000000" w:themeColor="text1"/>
            </w:tcBorders>
            <w:shd w:val="clear" w:color="auto" w:fill="auto"/>
            <w:vAlign w:val="center"/>
            <w:hideMark/>
          </w:tcPr>
          <w:p w:rsidR="00B55165" w:rsidRPr="003D639D" w:rsidRDefault="00B55165" w:rsidP="00B55165">
            <w:pPr>
              <w:spacing w:after="0"/>
              <w:jc w:val="center"/>
              <w:rPr>
                <w:rFonts w:eastAsia="Times New Roman" w:cs="Arial"/>
                <w:color w:val="262F77"/>
                <w:szCs w:val="20"/>
                <w:lang w:eastAsia="de-AT"/>
              </w:rPr>
            </w:pPr>
            <w:r w:rsidRPr="005B368F">
              <w:rPr>
                <w:rFonts w:eastAsia="Times New Roman" w:cs="Arial"/>
                <w:noProof/>
                <w:color w:val="262F77"/>
                <w:szCs w:val="20"/>
                <w:lang w:eastAsia="de-AT"/>
              </w:rPr>
              <w:drawing>
                <wp:anchor distT="0" distB="0" distL="114300" distR="114300" simplePos="0" relativeHeight="251991040" behindDoc="0" locked="0" layoutInCell="1" allowOverlap="1">
                  <wp:simplePos x="0" y="0"/>
                  <wp:positionH relativeFrom="margin">
                    <wp:posOffset>53975</wp:posOffset>
                  </wp:positionH>
                  <wp:positionV relativeFrom="margin">
                    <wp:posOffset>75565</wp:posOffset>
                  </wp:positionV>
                  <wp:extent cx="276225" cy="361950"/>
                  <wp:effectExtent l="19050" t="0" r="9525" b="0"/>
                  <wp:wrapSquare wrapText="bothSides"/>
                  <wp:docPr id="296"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276225" cy="361950"/>
                          </a:xfrm>
                          <a:prstGeom prst="rect">
                            <a:avLst/>
                          </a:prstGeom>
                          <a:noFill/>
                          <a:ln w="9525">
                            <a:noFill/>
                            <a:miter lim="800000"/>
                            <a:headEnd/>
                            <a:tailEnd/>
                          </a:ln>
                        </pic:spPr>
                      </pic:pic>
                    </a:graphicData>
                  </a:graphic>
                </wp:anchor>
              </w:drawing>
            </w:r>
            <w:r w:rsidRPr="003D639D">
              <w:rPr>
                <w:rFonts w:eastAsia="Times New Roman" w:cs="Arial"/>
                <w:color w:val="262F77"/>
                <w:szCs w:val="20"/>
                <w:lang w:eastAsia="de-AT"/>
              </w:rPr>
              <w:t>Smart Urban Logistics</w:t>
            </w:r>
          </w:p>
          <w:p w:rsidR="00F32C39" w:rsidRDefault="00F32C39" w:rsidP="00F32C39">
            <w:pPr>
              <w:spacing w:after="0"/>
              <w:jc w:val="center"/>
              <w:rPr>
                <w:rFonts w:eastAsia="Times New Roman" w:cs="Arial"/>
                <w:color w:val="262F77"/>
                <w:sz w:val="22"/>
                <w:lang w:eastAsia="de-AT"/>
              </w:rPr>
            </w:pPr>
            <w:r w:rsidRPr="00F32C39">
              <w:rPr>
                <w:rFonts w:eastAsia="Times New Roman" w:cs="Arial"/>
                <w:color w:val="262F77"/>
                <w:sz w:val="22"/>
                <w:lang w:eastAsia="de-AT"/>
              </w:rPr>
              <w:t xml:space="preserve">Kommunikationsprozess </w:t>
            </w:r>
          </w:p>
          <w:p w:rsidR="00B55165" w:rsidRPr="00976A5D" w:rsidRDefault="00B55165" w:rsidP="00B55165">
            <w:pPr>
              <w:spacing w:after="30"/>
              <w:jc w:val="center"/>
              <w:rPr>
                <w:rFonts w:eastAsia="Times New Roman" w:cs="Arial"/>
                <w:b/>
                <w:bCs/>
                <w:color w:val="262F77"/>
                <w:sz w:val="24"/>
                <w:szCs w:val="24"/>
                <w:lang w:eastAsia="de-AT"/>
              </w:rPr>
            </w:pPr>
            <w:r w:rsidRPr="00976A5D">
              <w:rPr>
                <w:rFonts w:eastAsia="Times New Roman" w:cs="Arial"/>
                <w:b/>
                <w:bCs/>
                <w:color w:val="262F77"/>
                <w:sz w:val="24"/>
                <w:szCs w:val="24"/>
                <w:lang w:eastAsia="de-AT"/>
              </w:rPr>
              <w:t xml:space="preserve">Themen - </w:t>
            </w:r>
            <w:proofErr w:type="spellStart"/>
            <w:r w:rsidRPr="00976A5D">
              <w:rPr>
                <w:rFonts w:eastAsia="Times New Roman" w:cs="Arial"/>
                <w:b/>
                <w:bCs/>
                <w:color w:val="262F77"/>
                <w:sz w:val="24"/>
                <w:szCs w:val="24"/>
                <w:lang w:eastAsia="de-AT"/>
              </w:rPr>
              <w:t>Factsheet</w:t>
            </w:r>
            <w:proofErr w:type="spellEnd"/>
            <w:r w:rsidRPr="00976A5D">
              <w:rPr>
                <w:rFonts w:eastAsia="Times New Roman" w:cs="Arial"/>
                <w:b/>
                <w:bCs/>
                <w:color w:val="262F77"/>
                <w:sz w:val="24"/>
                <w:szCs w:val="24"/>
                <w:lang w:eastAsia="de-AT"/>
              </w:rPr>
              <w:t xml:space="preserve"> T1</w:t>
            </w:r>
            <w:r>
              <w:rPr>
                <w:rFonts w:eastAsia="Times New Roman" w:cs="Arial"/>
                <w:b/>
                <w:bCs/>
                <w:color w:val="262F77"/>
                <w:sz w:val="24"/>
                <w:szCs w:val="24"/>
                <w:lang w:eastAsia="de-AT"/>
              </w:rPr>
              <w:t>1</w:t>
            </w:r>
            <w:r w:rsidRPr="00712B38">
              <w:rPr>
                <w:rFonts w:eastAsia="Times New Roman" w:cs="Arial"/>
                <w:b/>
                <w:bCs/>
                <w:color w:val="1F497D"/>
                <w:sz w:val="24"/>
                <w:szCs w:val="24"/>
                <w:lang w:eastAsia="de-AT"/>
              </w:rPr>
              <w:br/>
            </w:r>
            <w:proofErr w:type="spellStart"/>
            <w:r w:rsidRPr="00712B38">
              <w:rPr>
                <w:rFonts w:eastAsia="Times New Roman" w:cs="Arial"/>
                <w:b/>
                <w:bCs/>
                <w:color w:val="34922F"/>
                <w:sz w:val="28"/>
                <w:szCs w:val="28"/>
                <w:lang w:eastAsia="de-AT"/>
              </w:rPr>
              <w:t>Ver</w:t>
            </w:r>
            <w:proofErr w:type="spellEnd"/>
            <w:r>
              <w:rPr>
                <w:rFonts w:eastAsia="Times New Roman" w:cs="Arial"/>
                <w:b/>
                <w:bCs/>
                <w:color w:val="34922F"/>
                <w:sz w:val="28"/>
                <w:szCs w:val="28"/>
                <w:lang w:eastAsia="de-AT"/>
              </w:rPr>
              <w:t>-</w:t>
            </w:r>
            <w:r w:rsidRPr="00712B38">
              <w:rPr>
                <w:rFonts w:eastAsia="Times New Roman" w:cs="Arial"/>
                <w:b/>
                <w:bCs/>
                <w:color w:val="34922F"/>
                <w:sz w:val="28"/>
                <w:szCs w:val="28"/>
                <w:lang w:eastAsia="de-AT"/>
              </w:rPr>
              <w:t>/Entsorgung</w:t>
            </w:r>
            <w:r w:rsidR="006F4045">
              <w:rPr>
                <w:rFonts w:eastAsia="Times New Roman" w:cs="Arial"/>
                <w:b/>
                <w:bCs/>
                <w:color w:val="34922F"/>
                <w:sz w:val="28"/>
                <w:szCs w:val="28"/>
                <w:lang w:eastAsia="de-AT"/>
              </w:rPr>
              <w:t xml:space="preserve"> der Bereiche </w:t>
            </w:r>
            <w:r w:rsidRPr="00712B38">
              <w:rPr>
                <w:rFonts w:eastAsia="Times New Roman" w:cs="Arial"/>
                <w:b/>
                <w:bCs/>
                <w:color w:val="34922F"/>
                <w:sz w:val="28"/>
                <w:szCs w:val="28"/>
                <w:lang w:eastAsia="de-AT"/>
              </w:rPr>
              <w:t xml:space="preserve"> </w:t>
            </w:r>
          </w:p>
          <w:p w:rsidR="00B55165" w:rsidRPr="00712B38" w:rsidRDefault="00B55165" w:rsidP="006F4045">
            <w:pPr>
              <w:spacing w:after="0"/>
              <w:jc w:val="center"/>
              <w:rPr>
                <w:rFonts w:eastAsia="Times New Roman" w:cs="Arial"/>
                <w:color w:val="000000"/>
                <w:szCs w:val="20"/>
                <w:lang w:eastAsia="de-AT"/>
              </w:rPr>
            </w:pPr>
            <w:r w:rsidRPr="00712B38">
              <w:rPr>
                <w:rFonts w:eastAsia="Times New Roman" w:cs="Arial"/>
                <w:b/>
                <w:bCs/>
                <w:color w:val="34922F"/>
                <w:sz w:val="28"/>
                <w:szCs w:val="28"/>
                <w:lang w:eastAsia="de-AT"/>
              </w:rPr>
              <w:t>Gesundheit und Gastronomie</w:t>
            </w:r>
          </w:p>
        </w:tc>
      </w:tr>
      <w:tr w:rsidR="00B55165" w:rsidRPr="00712B38" w:rsidTr="00B55165">
        <w:trPr>
          <w:gridAfter w:val="1"/>
          <w:wAfter w:w="23" w:type="dxa"/>
          <w:trHeight w:val="540"/>
        </w:trPr>
        <w:tc>
          <w:tcPr>
            <w:tcW w:w="9938" w:type="dxa"/>
            <w:gridSpan w:val="5"/>
            <w:tcBorders>
              <w:top w:val="single" w:sz="4" w:space="0" w:color="auto"/>
              <w:left w:val="single" w:sz="4" w:space="0" w:color="auto"/>
              <w:bottom w:val="single" w:sz="4" w:space="0" w:color="auto"/>
              <w:right w:val="single" w:sz="12" w:space="0" w:color="000000" w:themeColor="text1"/>
            </w:tcBorders>
            <w:shd w:val="clear" w:color="000000" w:fill="A6DAF5"/>
            <w:noWrap/>
            <w:vAlign w:val="center"/>
            <w:hideMark/>
          </w:tcPr>
          <w:p w:rsidR="00B55165" w:rsidRPr="00712B38" w:rsidRDefault="00B55165" w:rsidP="00B55165">
            <w:pPr>
              <w:spacing w:after="0"/>
              <w:jc w:val="center"/>
              <w:rPr>
                <w:rFonts w:eastAsia="Times New Roman" w:cs="Arial"/>
                <w:b/>
                <w:bCs/>
                <w:color w:val="262F77"/>
                <w:sz w:val="22"/>
                <w:lang w:eastAsia="de-AT"/>
              </w:rPr>
            </w:pPr>
            <w:r w:rsidRPr="00712B38">
              <w:rPr>
                <w:rFonts w:eastAsia="Times New Roman" w:cs="Arial"/>
                <w:b/>
                <w:bCs/>
                <w:color w:val="262F77"/>
                <w:sz w:val="22"/>
                <w:lang w:eastAsia="de-AT"/>
              </w:rPr>
              <w:t>Erklärung und Kurzinformation</w:t>
            </w:r>
          </w:p>
        </w:tc>
      </w:tr>
      <w:tr w:rsidR="00B55165" w:rsidRPr="00712B38" w:rsidTr="00B55165">
        <w:trPr>
          <w:gridAfter w:val="1"/>
          <w:wAfter w:w="23" w:type="dxa"/>
          <w:trHeight w:val="1355"/>
        </w:trPr>
        <w:tc>
          <w:tcPr>
            <w:tcW w:w="9938" w:type="dxa"/>
            <w:gridSpan w:val="5"/>
            <w:tcBorders>
              <w:top w:val="single" w:sz="4" w:space="0" w:color="auto"/>
              <w:left w:val="single" w:sz="4" w:space="0" w:color="auto"/>
              <w:bottom w:val="single" w:sz="4" w:space="0" w:color="auto"/>
              <w:right w:val="single" w:sz="12" w:space="0" w:color="000000" w:themeColor="text1"/>
            </w:tcBorders>
            <w:shd w:val="clear" w:color="auto" w:fill="auto"/>
            <w:vAlign w:val="center"/>
            <w:hideMark/>
          </w:tcPr>
          <w:p w:rsidR="00B55165" w:rsidRPr="00712B38" w:rsidRDefault="006F4045" w:rsidP="006F4045">
            <w:pPr>
              <w:spacing w:after="0"/>
              <w:jc w:val="both"/>
              <w:rPr>
                <w:rFonts w:eastAsia="Times New Roman" w:cs="Arial"/>
                <w:color w:val="000000"/>
                <w:sz w:val="18"/>
                <w:szCs w:val="18"/>
                <w:lang w:eastAsia="de-AT"/>
              </w:rPr>
            </w:pPr>
            <w:r>
              <w:rPr>
                <w:rFonts w:eastAsia="Times New Roman" w:cs="Arial"/>
                <w:color w:val="000000"/>
                <w:sz w:val="18"/>
                <w:szCs w:val="18"/>
                <w:lang w:eastAsia="de-AT"/>
              </w:rPr>
              <w:t xml:space="preserve">Die Ver- und Entsorgung von </w:t>
            </w:r>
            <w:r w:rsidR="00B55165" w:rsidRPr="00712B38">
              <w:rPr>
                <w:rFonts w:eastAsia="Times New Roman" w:cs="Arial"/>
                <w:color w:val="000000"/>
                <w:sz w:val="18"/>
                <w:szCs w:val="18"/>
                <w:lang w:eastAsia="de-AT"/>
              </w:rPr>
              <w:t>Spitäler und ähnlicher Einrichtungen (Kindergärten, Schulen, betreutes Wohnen u.ä</w:t>
            </w:r>
            <w:r w:rsidR="00B55165">
              <w:rPr>
                <w:rFonts w:eastAsia="Times New Roman" w:cs="Arial"/>
                <w:color w:val="000000"/>
                <w:sz w:val="18"/>
                <w:szCs w:val="18"/>
                <w:lang w:eastAsia="de-AT"/>
              </w:rPr>
              <w:t>.</w:t>
            </w:r>
            <w:r w:rsidR="00B55165" w:rsidRPr="00712B38">
              <w:rPr>
                <w:rFonts w:eastAsia="Times New Roman" w:cs="Arial"/>
                <w:color w:val="000000"/>
                <w:sz w:val="18"/>
                <w:szCs w:val="18"/>
                <w:lang w:eastAsia="de-AT"/>
              </w:rPr>
              <w:t xml:space="preserve">) sowie der Gastronomie </w:t>
            </w:r>
            <w:r>
              <w:rPr>
                <w:rFonts w:eastAsia="Times New Roman" w:cs="Arial"/>
                <w:color w:val="000000"/>
                <w:sz w:val="18"/>
                <w:szCs w:val="18"/>
                <w:lang w:eastAsia="de-AT"/>
              </w:rPr>
              <w:t xml:space="preserve">wird derzeit kaum kombiniert, obwohl zum Teil ähnliche An- und Ablieferzeiten sowie ähnliche Anforderungen an die Transportbehälter bestehen. </w:t>
            </w:r>
            <w:r w:rsidR="00B55165" w:rsidRPr="00712B38">
              <w:rPr>
                <w:rFonts w:eastAsia="Times New Roman" w:cs="Arial"/>
                <w:color w:val="000000"/>
                <w:sz w:val="18"/>
                <w:szCs w:val="18"/>
                <w:lang w:eastAsia="de-AT"/>
              </w:rPr>
              <w:t>Konzepte, die diese Versorgung (und Entsorgung) zusammenführen, ermöglichen es, in Stadtzonen in welchen sich entsprechende Einrichtungen konzentrieren, den Güterverkehr (Lkw, Lieferwagen und Privatfahrzeuge</w:t>
            </w:r>
            <w:r w:rsidR="003A2E87">
              <w:rPr>
                <w:rFonts w:eastAsia="Times New Roman" w:cs="Arial"/>
                <w:color w:val="000000"/>
                <w:sz w:val="18"/>
                <w:szCs w:val="18"/>
                <w:lang w:eastAsia="de-AT"/>
              </w:rPr>
              <w:t xml:space="preserve"> mit Liefertätigkeit</w:t>
            </w:r>
            <w:r w:rsidR="00B55165" w:rsidRPr="00712B38">
              <w:rPr>
                <w:rFonts w:eastAsia="Times New Roman" w:cs="Arial"/>
                <w:color w:val="000000"/>
                <w:sz w:val="18"/>
                <w:szCs w:val="18"/>
                <w:lang w:eastAsia="de-AT"/>
              </w:rPr>
              <w:t>) und damit auch bestehende Konfliktpotenziale zu reduzieren.</w:t>
            </w:r>
          </w:p>
        </w:tc>
      </w:tr>
      <w:tr w:rsidR="00B55165" w:rsidRPr="00712B38" w:rsidTr="00B55165">
        <w:trPr>
          <w:gridAfter w:val="1"/>
          <w:wAfter w:w="23" w:type="dxa"/>
          <w:trHeight w:val="540"/>
        </w:trPr>
        <w:tc>
          <w:tcPr>
            <w:tcW w:w="9938" w:type="dxa"/>
            <w:gridSpan w:val="5"/>
            <w:tcBorders>
              <w:top w:val="single" w:sz="4" w:space="0" w:color="auto"/>
              <w:left w:val="single" w:sz="4" w:space="0" w:color="auto"/>
              <w:bottom w:val="single" w:sz="4" w:space="0" w:color="auto"/>
              <w:right w:val="single" w:sz="12" w:space="0" w:color="000000" w:themeColor="text1"/>
            </w:tcBorders>
            <w:shd w:val="clear" w:color="000000" w:fill="A6DAF5"/>
            <w:noWrap/>
            <w:vAlign w:val="center"/>
            <w:hideMark/>
          </w:tcPr>
          <w:p w:rsidR="00B55165" w:rsidRPr="00712B38" w:rsidRDefault="00B55165" w:rsidP="00B55165">
            <w:pPr>
              <w:spacing w:after="0"/>
              <w:jc w:val="center"/>
              <w:rPr>
                <w:rFonts w:eastAsia="Times New Roman" w:cs="Arial"/>
                <w:b/>
                <w:bCs/>
                <w:color w:val="262F77"/>
                <w:sz w:val="22"/>
                <w:lang w:eastAsia="de-AT"/>
              </w:rPr>
            </w:pPr>
            <w:r w:rsidRPr="00712B38">
              <w:rPr>
                <w:rFonts w:eastAsia="Times New Roman" w:cs="Arial"/>
                <w:b/>
                <w:bCs/>
                <w:color w:val="262F77"/>
                <w:sz w:val="22"/>
                <w:lang w:eastAsia="de-AT"/>
              </w:rPr>
              <w:t>Potenzielle Lösungen</w:t>
            </w:r>
          </w:p>
        </w:tc>
      </w:tr>
      <w:tr w:rsidR="00B55165" w:rsidRPr="00712B38" w:rsidTr="00B55165">
        <w:trPr>
          <w:gridAfter w:val="1"/>
          <w:wAfter w:w="23" w:type="dxa"/>
          <w:trHeight w:val="630"/>
        </w:trPr>
        <w:tc>
          <w:tcPr>
            <w:tcW w:w="798" w:type="dxa"/>
            <w:tcBorders>
              <w:top w:val="nil"/>
              <w:left w:val="single" w:sz="4" w:space="0" w:color="auto"/>
              <w:bottom w:val="single" w:sz="4" w:space="0" w:color="auto"/>
              <w:right w:val="single" w:sz="4" w:space="0" w:color="auto"/>
            </w:tcBorders>
            <w:shd w:val="clear" w:color="000000" w:fill="A6DAF5"/>
            <w:vAlign w:val="center"/>
            <w:hideMark/>
          </w:tcPr>
          <w:p w:rsidR="00B55165" w:rsidRPr="00712B38" w:rsidRDefault="00B55165" w:rsidP="00B55165">
            <w:pPr>
              <w:spacing w:after="0"/>
              <w:jc w:val="center"/>
              <w:rPr>
                <w:rFonts w:eastAsia="Times New Roman" w:cs="Arial"/>
                <w:color w:val="262F77"/>
                <w:sz w:val="16"/>
                <w:szCs w:val="16"/>
                <w:lang w:eastAsia="de-AT"/>
              </w:rPr>
            </w:pPr>
            <w:r w:rsidRPr="00712B38">
              <w:rPr>
                <w:rFonts w:eastAsia="Times New Roman" w:cs="Arial"/>
                <w:color w:val="262F77"/>
                <w:sz w:val="16"/>
                <w:szCs w:val="16"/>
                <w:lang w:eastAsia="de-AT"/>
              </w:rPr>
              <w:t>Fact-</w:t>
            </w:r>
            <w:r w:rsidRPr="00712B38">
              <w:rPr>
                <w:rFonts w:eastAsia="Times New Roman" w:cs="Arial"/>
                <w:color w:val="262F77"/>
                <w:sz w:val="16"/>
                <w:szCs w:val="16"/>
                <w:lang w:eastAsia="de-AT"/>
              </w:rPr>
              <w:br/>
            </w:r>
            <w:proofErr w:type="spellStart"/>
            <w:r w:rsidRPr="00712B38">
              <w:rPr>
                <w:rFonts w:eastAsia="Times New Roman" w:cs="Arial"/>
                <w:color w:val="262F77"/>
                <w:sz w:val="16"/>
                <w:szCs w:val="16"/>
                <w:lang w:eastAsia="de-AT"/>
              </w:rPr>
              <w:t>sheet</w:t>
            </w:r>
            <w:proofErr w:type="spellEnd"/>
            <w:r w:rsidRPr="00712B38">
              <w:rPr>
                <w:rFonts w:eastAsia="Times New Roman" w:cs="Arial"/>
                <w:color w:val="262F77"/>
                <w:sz w:val="16"/>
                <w:szCs w:val="16"/>
                <w:lang w:eastAsia="de-AT"/>
              </w:rPr>
              <w:br/>
              <w:t>Nr.</w:t>
            </w:r>
          </w:p>
        </w:tc>
        <w:tc>
          <w:tcPr>
            <w:tcW w:w="9140" w:type="dxa"/>
            <w:gridSpan w:val="4"/>
            <w:tcBorders>
              <w:top w:val="single" w:sz="4" w:space="0" w:color="auto"/>
              <w:left w:val="nil"/>
              <w:bottom w:val="single" w:sz="4" w:space="0" w:color="auto"/>
              <w:right w:val="single" w:sz="12" w:space="0" w:color="000000" w:themeColor="text1"/>
            </w:tcBorders>
            <w:shd w:val="clear" w:color="000000" w:fill="A6DAF5"/>
            <w:vAlign w:val="center"/>
            <w:hideMark/>
          </w:tcPr>
          <w:p w:rsidR="00B55165" w:rsidRPr="00712B38" w:rsidRDefault="00B55165" w:rsidP="00B55165">
            <w:pPr>
              <w:spacing w:after="0"/>
              <w:jc w:val="center"/>
              <w:rPr>
                <w:rFonts w:eastAsia="Times New Roman" w:cs="Arial"/>
                <w:b/>
                <w:bCs/>
                <w:color w:val="262F77"/>
                <w:szCs w:val="20"/>
                <w:lang w:eastAsia="de-AT"/>
              </w:rPr>
            </w:pPr>
            <w:r w:rsidRPr="00712B38">
              <w:rPr>
                <w:rFonts w:eastAsia="Times New Roman" w:cs="Arial"/>
                <w:b/>
                <w:bCs/>
                <w:color w:val="262F77"/>
                <w:szCs w:val="20"/>
                <w:lang w:eastAsia="de-AT"/>
              </w:rPr>
              <w:t>Lösungsansatz</w:t>
            </w:r>
          </w:p>
        </w:tc>
      </w:tr>
      <w:tr w:rsidR="00B55165" w:rsidRPr="00712B38" w:rsidTr="00B55165">
        <w:trPr>
          <w:gridAfter w:val="1"/>
          <w:wAfter w:w="23" w:type="dxa"/>
          <w:trHeight w:val="450"/>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B55165" w:rsidRPr="00712B38" w:rsidRDefault="00B55165" w:rsidP="00B55165">
            <w:pPr>
              <w:spacing w:after="0"/>
              <w:jc w:val="center"/>
              <w:rPr>
                <w:rFonts w:eastAsia="Times New Roman" w:cs="Arial"/>
                <w:color w:val="000000"/>
                <w:sz w:val="16"/>
                <w:szCs w:val="16"/>
                <w:lang w:eastAsia="de-AT"/>
              </w:rPr>
            </w:pPr>
            <w:r w:rsidRPr="00712B38">
              <w:rPr>
                <w:rFonts w:eastAsia="Times New Roman" w:cs="Arial"/>
                <w:color w:val="000000"/>
                <w:sz w:val="16"/>
                <w:szCs w:val="16"/>
                <w:lang w:eastAsia="de-AT"/>
              </w:rPr>
              <w:t>L1</w:t>
            </w:r>
          </w:p>
        </w:tc>
        <w:tc>
          <w:tcPr>
            <w:tcW w:w="9140" w:type="dxa"/>
            <w:gridSpan w:val="4"/>
            <w:tcBorders>
              <w:top w:val="single" w:sz="4" w:space="0" w:color="auto"/>
              <w:left w:val="nil"/>
              <w:bottom w:val="single" w:sz="4" w:space="0" w:color="auto"/>
              <w:right w:val="single" w:sz="12" w:space="0" w:color="000000" w:themeColor="text1"/>
            </w:tcBorders>
            <w:shd w:val="clear" w:color="auto" w:fill="auto"/>
            <w:vAlign w:val="center"/>
            <w:hideMark/>
          </w:tcPr>
          <w:p w:rsidR="00B55165" w:rsidRDefault="00B55165" w:rsidP="00B55165">
            <w:pPr>
              <w:spacing w:after="0"/>
              <w:jc w:val="center"/>
              <w:rPr>
                <w:rFonts w:eastAsia="Times New Roman" w:cs="Arial"/>
                <w:color w:val="000000"/>
                <w:sz w:val="16"/>
                <w:szCs w:val="16"/>
                <w:lang w:eastAsia="de-AT"/>
              </w:rPr>
            </w:pPr>
            <w:r w:rsidRPr="00712B38">
              <w:rPr>
                <w:rFonts w:eastAsia="Times New Roman" w:cs="Arial"/>
                <w:color w:val="000000"/>
                <w:sz w:val="16"/>
                <w:szCs w:val="16"/>
                <w:lang w:eastAsia="de-AT"/>
              </w:rPr>
              <w:t xml:space="preserve">Bündelung der Ziel- und/oder Quellverkehre (LDL-Kooperationen als Voraussetzung) </w:t>
            </w:r>
          </w:p>
          <w:p w:rsidR="00B55165" w:rsidRPr="00712B38" w:rsidRDefault="00B55165" w:rsidP="00B55165">
            <w:pPr>
              <w:spacing w:after="0"/>
              <w:jc w:val="center"/>
              <w:rPr>
                <w:rFonts w:eastAsia="Times New Roman" w:cs="Arial"/>
                <w:color w:val="000000"/>
                <w:sz w:val="16"/>
                <w:szCs w:val="16"/>
                <w:lang w:eastAsia="de-AT"/>
              </w:rPr>
            </w:pPr>
            <w:r w:rsidRPr="00712B38">
              <w:rPr>
                <w:rFonts w:eastAsia="Times New Roman" w:cs="Arial"/>
                <w:color w:val="000000"/>
                <w:sz w:val="16"/>
                <w:szCs w:val="16"/>
                <w:lang w:eastAsia="de-AT"/>
              </w:rPr>
              <w:t>samt kooperativer Tourenoptimierung</w:t>
            </w:r>
          </w:p>
        </w:tc>
      </w:tr>
      <w:tr w:rsidR="00B55165" w:rsidRPr="00712B38" w:rsidTr="00B55165">
        <w:trPr>
          <w:gridAfter w:val="1"/>
          <w:wAfter w:w="23" w:type="dxa"/>
          <w:trHeight w:val="397"/>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B55165" w:rsidRPr="00712B38" w:rsidRDefault="00B55165" w:rsidP="00B55165">
            <w:pPr>
              <w:spacing w:after="0"/>
              <w:jc w:val="center"/>
              <w:rPr>
                <w:rFonts w:eastAsia="Times New Roman" w:cs="Arial"/>
                <w:color w:val="000000"/>
                <w:sz w:val="16"/>
                <w:szCs w:val="16"/>
                <w:lang w:eastAsia="de-AT"/>
              </w:rPr>
            </w:pPr>
            <w:r w:rsidRPr="00712B38">
              <w:rPr>
                <w:rFonts w:eastAsia="Times New Roman" w:cs="Arial"/>
                <w:color w:val="000000"/>
                <w:sz w:val="16"/>
                <w:szCs w:val="16"/>
                <w:lang w:eastAsia="de-AT"/>
              </w:rPr>
              <w:t>L4</w:t>
            </w:r>
          </w:p>
        </w:tc>
        <w:tc>
          <w:tcPr>
            <w:tcW w:w="9140" w:type="dxa"/>
            <w:gridSpan w:val="4"/>
            <w:tcBorders>
              <w:top w:val="single" w:sz="4" w:space="0" w:color="auto"/>
              <w:left w:val="nil"/>
              <w:bottom w:val="single" w:sz="4" w:space="0" w:color="auto"/>
              <w:right w:val="single" w:sz="12" w:space="0" w:color="000000" w:themeColor="text1"/>
            </w:tcBorders>
            <w:shd w:val="clear" w:color="auto" w:fill="auto"/>
            <w:vAlign w:val="center"/>
            <w:hideMark/>
          </w:tcPr>
          <w:p w:rsidR="00B55165" w:rsidRPr="00712B38" w:rsidRDefault="00B55165" w:rsidP="003A2E87">
            <w:pPr>
              <w:spacing w:after="0"/>
              <w:jc w:val="center"/>
              <w:rPr>
                <w:rFonts w:eastAsia="Times New Roman" w:cs="Arial"/>
                <w:color w:val="000000"/>
                <w:sz w:val="16"/>
                <w:szCs w:val="16"/>
                <w:lang w:eastAsia="de-AT"/>
              </w:rPr>
            </w:pPr>
            <w:r w:rsidRPr="00712B38">
              <w:rPr>
                <w:rFonts w:eastAsia="Times New Roman" w:cs="Arial"/>
                <w:color w:val="000000"/>
                <w:sz w:val="16"/>
                <w:szCs w:val="16"/>
                <w:lang w:eastAsia="de-AT"/>
              </w:rPr>
              <w:t>Entsorgungslogistik (</w:t>
            </w:r>
            <w:r w:rsidR="003A2E87">
              <w:rPr>
                <w:rFonts w:eastAsia="Times New Roman" w:cs="Arial"/>
                <w:color w:val="000000"/>
                <w:sz w:val="16"/>
                <w:szCs w:val="16"/>
                <w:lang w:eastAsia="de-AT"/>
              </w:rPr>
              <w:t>Abfall</w:t>
            </w:r>
            <w:r w:rsidR="003A2E87" w:rsidRPr="00712B38">
              <w:rPr>
                <w:rFonts w:eastAsia="Times New Roman" w:cs="Arial"/>
                <w:color w:val="000000"/>
                <w:sz w:val="16"/>
                <w:szCs w:val="16"/>
                <w:lang w:eastAsia="de-AT"/>
              </w:rPr>
              <w:t xml:space="preserve"> </w:t>
            </w:r>
            <w:r w:rsidRPr="00712B38">
              <w:rPr>
                <w:rFonts w:eastAsia="Times New Roman" w:cs="Arial"/>
                <w:color w:val="000000"/>
                <w:sz w:val="16"/>
                <w:szCs w:val="16"/>
                <w:lang w:eastAsia="de-AT"/>
              </w:rPr>
              <w:t>etc.)</w:t>
            </w:r>
          </w:p>
        </w:tc>
      </w:tr>
      <w:tr w:rsidR="00B55165" w:rsidRPr="00712B38" w:rsidTr="00B55165">
        <w:trPr>
          <w:gridAfter w:val="1"/>
          <w:wAfter w:w="23" w:type="dxa"/>
          <w:trHeight w:val="397"/>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B55165" w:rsidRPr="00712B38" w:rsidRDefault="00B55165" w:rsidP="00B55165">
            <w:pPr>
              <w:spacing w:after="0"/>
              <w:jc w:val="center"/>
              <w:rPr>
                <w:rFonts w:eastAsia="Times New Roman" w:cs="Arial"/>
                <w:color w:val="000000"/>
                <w:sz w:val="16"/>
                <w:szCs w:val="16"/>
                <w:lang w:eastAsia="de-AT"/>
              </w:rPr>
            </w:pPr>
            <w:r w:rsidRPr="00712B38">
              <w:rPr>
                <w:rFonts w:eastAsia="Times New Roman" w:cs="Arial"/>
                <w:color w:val="000000"/>
                <w:sz w:val="16"/>
                <w:szCs w:val="16"/>
                <w:lang w:eastAsia="de-AT"/>
              </w:rPr>
              <w:t>L6</w:t>
            </w:r>
          </w:p>
        </w:tc>
        <w:tc>
          <w:tcPr>
            <w:tcW w:w="9140" w:type="dxa"/>
            <w:gridSpan w:val="4"/>
            <w:tcBorders>
              <w:top w:val="single" w:sz="4" w:space="0" w:color="auto"/>
              <w:left w:val="nil"/>
              <w:bottom w:val="single" w:sz="4" w:space="0" w:color="auto"/>
              <w:right w:val="single" w:sz="12" w:space="0" w:color="000000" w:themeColor="text1"/>
            </w:tcBorders>
            <w:shd w:val="clear" w:color="auto" w:fill="auto"/>
            <w:vAlign w:val="center"/>
            <w:hideMark/>
          </w:tcPr>
          <w:p w:rsidR="00B55165" w:rsidRPr="00712B38" w:rsidRDefault="00B55165" w:rsidP="00B55165">
            <w:pPr>
              <w:spacing w:after="0"/>
              <w:jc w:val="center"/>
              <w:rPr>
                <w:rFonts w:eastAsia="Times New Roman" w:cs="Arial"/>
                <w:color w:val="000000"/>
                <w:sz w:val="16"/>
                <w:szCs w:val="16"/>
                <w:lang w:eastAsia="de-AT"/>
              </w:rPr>
            </w:pPr>
            <w:r w:rsidRPr="00712B38">
              <w:rPr>
                <w:rFonts w:eastAsia="Times New Roman" w:cs="Arial"/>
                <w:color w:val="000000"/>
                <w:sz w:val="16"/>
                <w:szCs w:val="16"/>
                <w:lang w:eastAsia="de-AT"/>
              </w:rPr>
              <w:t>Kooperative Versorgungslogistik Medizin (Ärzte, Spitäler, Apotheken)</w:t>
            </w:r>
          </w:p>
        </w:tc>
      </w:tr>
      <w:tr w:rsidR="00B55165" w:rsidRPr="00712B38" w:rsidTr="00B55165">
        <w:trPr>
          <w:gridAfter w:val="1"/>
          <w:wAfter w:w="23" w:type="dxa"/>
          <w:trHeight w:val="397"/>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B55165" w:rsidRPr="00712B38" w:rsidRDefault="00B55165" w:rsidP="00B55165">
            <w:pPr>
              <w:spacing w:after="0"/>
              <w:jc w:val="center"/>
              <w:rPr>
                <w:rFonts w:eastAsia="Times New Roman" w:cs="Arial"/>
                <w:color w:val="000000"/>
                <w:sz w:val="16"/>
                <w:szCs w:val="16"/>
                <w:lang w:eastAsia="de-AT"/>
              </w:rPr>
            </w:pPr>
            <w:r w:rsidRPr="00712B38">
              <w:rPr>
                <w:rFonts w:eastAsia="Times New Roman" w:cs="Arial"/>
                <w:color w:val="000000"/>
                <w:sz w:val="16"/>
                <w:szCs w:val="16"/>
                <w:lang w:eastAsia="de-AT"/>
              </w:rPr>
              <w:t>L7</w:t>
            </w:r>
          </w:p>
        </w:tc>
        <w:tc>
          <w:tcPr>
            <w:tcW w:w="9140" w:type="dxa"/>
            <w:gridSpan w:val="4"/>
            <w:tcBorders>
              <w:top w:val="single" w:sz="4" w:space="0" w:color="auto"/>
              <w:left w:val="nil"/>
              <w:bottom w:val="single" w:sz="4" w:space="0" w:color="auto"/>
              <w:right w:val="single" w:sz="12" w:space="0" w:color="000000" w:themeColor="text1"/>
            </w:tcBorders>
            <w:shd w:val="clear" w:color="auto" w:fill="auto"/>
            <w:vAlign w:val="center"/>
            <w:hideMark/>
          </w:tcPr>
          <w:p w:rsidR="00B55165" w:rsidRPr="00712B38" w:rsidRDefault="00B55165" w:rsidP="00B55165">
            <w:pPr>
              <w:spacing w:after="0"/>
              <w:jc w:val="center"/>
              <w:rPr>
                <w:rFonts w:eastAsia="Times New Roman" w:cs="Arial"/>
                <w:color w:val="000000"/>
                <w:sz w:val="16"/>
                <w:szCs w:val="16"/>
                <w:lang w:eastAsia="de-AT"/>
              </w:rPr>
            </w:pPr>
            <w:r w:rsidRPr="00712B38">
              <w:rPr>
                <w:rFonts w:eastAsia="Times New Roman" w:cs="Arial"/>
                <w:color w:val="000000"/>
                <w:sz w:val="16"/>
                <w:szCs w:val="16"/>
                <w:lang w:eastAsia="de-AT"/>
              </w:rPr>
              <w:t>Nutzung einer gemeinsamen Flotte (</w:t>
            </w:r>
            <w:proofErr w:type="spellStart"/>
            <w:r w:rsidRPr="00712B38">
              <w:rPr>
                <w:rFonts w:eastAsia="Times New Roman" w:cs="Arial"/>
                <w:color w:val="000000"/>
                <w:sz w:val="16"/>
                <w:szCs w:val="16"/>
                <w:lang w:eastAsia="de-AT"/>
              </w:rPr>
              <w:t>Shared</w:t>
            </w:r>
            <w:proofErr w:type="spellEnd"/>
            <w:r w:rsidRPr="00712B38">
              <w:rPr>
                <w:rFonts w:eastAsia="Times New Roman" w:cs="Arial"/>
                <w:color w:val="000000"/>
                <w:sz w:val="16"/>
                <w:szCs w:val="16"/>
                <w:lang w:eastAsia="de-AT"/>
              </w:rPr>
              <w:t xml:space="preserve"> </w:t>
            </w:r>
            <w:proofErr w:type="spellStart"/>
            <w:r w:rsidRPr="00712B38">
              <w:rPr>
                <w:rFonts w:eastAsia="Times New Roman" w:cs="Arial"/>
                <w:color w:val="000000"/>
                <w:sz w:val="16"/>
                <w:szCs w:val="16"/>
                <w:lang w:eastAsia="de-AT"/>
              </w:rPr>
              <w:t>fleet</w:t>
            </w:r>
            <w:proofErr w:type="spellEnd"/>
            <w:r w:rsidRPr="00712B38">
              <w:rPr>
                <w:rFonts w:eastAsia="Times New Roman" w:cs="Arial"/>
                <w:color w:val="000000"/>
                <w:sz w:val="16"/>
                <w:szCs w:val="16"/>
                <w:lang w:eastAsia="de-AT"/>
              </w:rPr>
              <w:t>)</w:t>
            </w:r>
          </w:p>
        </w:tc>
      </w:tr>
      <w:tr w:rsidR="00B55165" w:rsidRPr="00712B38" w:rsidTr="00B55165">
        <w:trPr>
          <w:gridAfter w:val="1"/>
          <w:wAfter w:w="23" w:type="dxa"/>
          <w:trHeight w:val="397"/>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B55165" w:rsidRPr="00712B38" w:rsidRDefault="00B55165" w:rsidP="00B55165">
            <w:pPr>
              <w:spacing w:after="0"/>
              <w:jc w:val="center"/>
              <w:rPr>
                <w:rFonts w:eastAsia="Times New Roman" w:cs="Arial"/>
                <w:color w:val="000000"/>
                <w:sz w:val="16"/>
                <w:szCs w:val="16"/>
                <w:lang w:eastAsia="de-AT"/>
              </w:rPr>
            </w:pPr>
            <w:r w:rsidRPr="00712B38">
              <w:rPr>
                <w:rFonts w:eastAsia="Times New Roman" w:cs="Arial"/>
                <w:color w:val="000000"/>
                <w:sz w:val="16"/>
                <w:szCs w:val="16"/>
                <w:lang w:eastAsia="de-AT"/>
              </w:rPr>
              <w:t>L8</w:t>
            </w:r>
          </w:p>
        </w:tc>
        <w:tc>
          <w:tcPr>
            <w:tcW w:w="9140" w:type="dxa"/>
            <w:gridSpan w:val="4"/>
            <w:tcBorders>
              <w:top w:val="single" w:sz="4" w:space="0" w:color="auto"/>
              <w:left w:val="nil"/>
              <w:bottom w:val="single" w:sz="4" w:space="0" w:color="auto"/>
              <w:right w:val="single" w:sz="12" w:space="0" w:color="000000" w:themeColor="text1"/>
            </w:tcBorders>
            <w:shd w:val="clear" w:color="auto" w:fill="auto"/>
            <w:vAlign w:val="center"/>
            <w:hideMark/>
          </w:tcPr>
          <w:p w:rsidR="00B55165" w:rsidRPr="00712B38" w:rsidRDefault="00B55165" w:rsidP="00B55165">
            <w:pPr>
              <w:spacing w:after="0"/>
              <w:jc w:val="center"/>
              <w:rPr>
                <w:rFonts w:eastAsia="Times New Roman" w:cs="Arial"/>
                <w:color w:val="000000"/>
                <w:sz w:val="16"/>
                <w:szCs w:val="16"/>
                <w:lang w:eastAsia="de-AT"/>
              </w:rPr>
            </w:pPr>
            <w:r w:rsidRPr="00712B38">
              <w:rPr>
                <w:rFonts w:eastAsia="Times New Roman" w:cs="Arial"/>
                <w:color w:val="000000"/>
                <w:sz w:val="16"/>
                <w:szCs w:val="16"/>
                <w:lang w:eastAsia="de-AT"/>
              </w:rPr>
              <w:t>Gemeinsame Informationsbereitstellung für beteiligte Akteure</w:t>
            </w:r>
          </w:p>
        </w:tc>
      </w:tr>
      <w:tr w:rsidR="00B55165" w:rsidRPr="00712B38" w:rsidTr="00B55165">
        <w:trPr>
          <w:gridAfter w:val="1"/>
          <w:wAfter w:w="23" w:type="dxa"/>
          <w:trHeight w:val="397"/>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B55165" w:rsidRPr="00712B38" w:rsidRDefault="00B55165" w:rsidP="00B55165">
            <w:pPr>
              <w:spacing w:after="0"/>
              <w:jc w:val="center"/>
              <w:rPr>
                <w:rFonts w:eastAsia="Times New Roman" w:cs="Arial"/>
                <w:color w:val="000000"/>
                <w:sz w:val="16"/>
                <w:szCs w:val="16"/>
                <w:lang w:eastAsia="de-AT"/>
              </w:rPr>
            </w:pPr>
            <w:r w:rsidRPr="00712B38">
              <w:rPr>
                <w:rFonts w:eastAsia="Times New Roman" w:cs="Arial"/>
                <w:color w:val="000000"/>
                <w:sz w:val="16"/>
                <w:szCs w:val="16"/>
                <w:lang w:eastAsia="de-AT"/>
              </w:rPr>
              <w:t>L11</w:t>
            </w:r>
          </w:p>
        </w:tc>
        <w:tc>
          <w:tcPr>
            <w:tcW w:w="9140" w:type="dxa"/>
            <w:gridSpan w:val="4"/>
            <w:tcBorders>
              <w:top w:val="single" w:sz="4" w:space="0" w:color="auto"/>
              <w:left w:val="nil"/>
              <w:bottom w:val="single" w:sz="4" w:space="0" w:color="auto"/>
              <w:right w:val="single" w:sz="12" w:space="0" w:color="000000" w:themeColor="text1"/>
            </w:tcBorders>
            <w:shd w:val="clear" w:color="auto" w:fill="auto"/>
            <w:vAlign w:val="center"/>
            <w:hideMark/>
          </w:tcPr>
          <w:p w:rsidR="00B55165" w:rsidRPr="00712B38" w:rsidRDefault="00B55165" w:rsidP="00B55165">
            <w:pPr>
              <w:spacing w:after="0"/>
              <w:jc w:val="center"/>
              <w:rPr>
                <w:rFonts w:eastAsia="Times New Roman" w:cs="Arial"/>
                <w:color w:val="000000"/>
                <w:sz w:val="16"/>
                <w:szCs w:val="16"/>
                <w:lang w:eastAsia="de-AT"/>
              </w:rPr>
            </w:pPr>
            <w:r w:rsidRPr="00712B38">
              <w:rPr>
                <w:rFonts w:eastAsia="Times New Roman" w:cs="Arial"/>
                <w:color w:val="000000"/>
                <w:sz w:val="16"/>
                <w:szCs w:val="16"/>
                <w:lang w:eastAsia="de-AT"/>
              </w:rPr>
              <w:t>Gemeinschaftliche Mehrweg- und Pfandsysteme</w:t>
            </w:r>
          </w:p>
        </w:tc>
      </w:tr>
      <w:tr w:rsidR="00B55165" w:rsidRPr="00712B38" w:rsidTr="00B55165">
        <w:trPr>
          <w:gridAfter w:val="1"/>
          <w:wAfter w:w="23" w:type="dxa"/>
          <w:trHeight w:val="397"/>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B55165" w:rsidRPr="00712B38" w:rsidRDefault="00B55165" w:rsidP="00B55165">
            <w:pPr>
              <w:spacing w:after="0"/>
              <w:jc w:val="center"/>
              <w:rPr>
                <w:rFonts w:eastAsia="Times New Roman" w:cs="Arial"/>
                <w:color w:val="000000"/>
                <w:sz w:val="16"/>
                <w:szCs w:val="16"/>
                <w:lang w:eastAsia="de-AT"/>
              </w:rPr>
            </w:pPr>
            <w:r w:rsidRPr="00712B38">
              <w:rPr>
                <w:rFonts w:eastAsia="Times New Roman" w:cs="Arial"/>
                <w:color w:val="000000"/>
                <w:sz w:val="16"/>
                <w:szCs w:val="16"/>
                <w:lang w:eastAsia="de-AT"/>
              </w:rPr>
              <w:t>L14</w:t>
            </w:r>
          </w:p>
        </w:tc>
        <w:tc>
          <w:tcPr>
            <w:tcW w:w="9140" w:type="dxa"/>
            <w:gridSpan w:val="4"/>
            <w:tcBorders>
              <w:top w:val="single" w:sz="4" w:space="0" w:color="auto"/>
              <w:left w:val="nil"/>
              <w:bottom w:val="single" w:sz="4" w:space="0" w:color="auto"/>
              <w:right w:val="single" w:sz="12" w:space="0" w:color="000000" w:themeColor="text1"/>
            </w:tcBorders>
            <w:shd w:val="clear" w:color="auto" w:fill="auto"/>
            <w:vAlign w:val="center"/>
            <w:hideMark/>
          </w:tcPr>
          <w:p w:rsidR="00B55165" w:rsidRPr="00712B38" w:rsidRDefault="00C96931" w:rsidP="00B55165">
            <w:pPr>
              <w:spacing w:after="0"/>
              <w:jc w:val="center"/>
              <w:rPr>
                <w:rFonts w:eastAsia="Times New Roman" w:cs="Arial"/>
                <w:color w:val="000000"/>
                <w:sz w:val="16"/>
                <w:szCs w:val="16"/>
                <w:lang w:eastAsia="de-AT"/>
              </w:rPr>
            </w:pPr>
            <w:r w:rsidRPr="00C96931">
              <w:rPr>
                <w:rFonts w:eastAsia="Times New Roman" w:cs="Arial"/>
                <w:color w:val="000000"/>
                <w:sz w:val="16"/>
                <w:szCs w:val="16"/>
                <w:lang w:eastAsia="de-AT"/>
              </w:rPr>
              <w:t xml:space="preserve"> Einsatz von (Lasten-)Fahrrädern</w:t>
            </w:r>
            <w:r>
              <w:rPr>
                <w:rFonts w:eastAsia="Times New Roman" w:cs="Arial"/>
                <w:color w:val="000000"/>
                <w:sz w:val="16"/>
                <w:szCs w:val="16"/>
                <w:lang w:eastAsia="de-AT"/>
              </w:rPr>
              <w:t xml:space="preserve"> </w:t>
            </w:r>
            <w:r w:rsidRPr="00C96931">
              <w:rPr>
                <w:rFonts w:eastAsia="Times New Roman" w:cs="Arial"/>
                <w:color w:val="000000"/>
                <w:sz w:val="16"/>
                <w:szCs w:val="16"/>
                <w:lang w:eastAsia="de-AT"/>
              </w:rPr>
              <w:t>für die Last-Mile-Distribution</w:t>
            </w:r>
          </w:p>
        </w:tc>
      </w:tr>
      <w:tr w:rsidR="00B55165" w:rsidRPr="00712B38" w:rsidTr="00B55165">
        <w:trPr>
          <w:gridAfter w:val="1"/>
          <w:wAfter w:w="23" w:type="dxa"/>
          <w:trHeight w:val="397"/>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B55165" w:rsidRPr="00712B38" w:rsidRDefault="00B55165" w:rsidP="00B55165">
            <w:pPr>
              <w:spacing w:after="0"/>
              <w:jc w:val="center"/>
              <w:rPr>
                <w:rFonts w:eastAsia="Times New Roman" w:cs="Arial"/>
                <w:color w:val="000000"/>
                <w:sz w:val="16"/>
                <w:szCs w:val="16"/>
                <w:lang w:eastAsia="de-AT"/>
              </w:rPr>
            </w:pPr>
            <w:r w:rsidRPr="00712B38">
              <w:rPr>
                <w:rFonts w:eastAsia="Times New Roman" w:cs="Arial"/>
                <w:color w:val="000000"/>
                <w:sz w:val="16"/>
                <w:szCs w:val="16"/>
                <w:lang w:eastAsia="de-AT"/>
              </w:rPr>
              <w:t>L15</w:t>
            </w:r>
          </w:p>
        </w:tc>
        <w:tc>
          <w:tcPr>
            <w:tcW w:w="9140" w:type="dxa"/>
            <w:gridSpan w:val="4"/>
            <w:tcBorders>
              <w:top w:val="single" w:sz="4" w:space="0" w:color="auto"/>
              <w:left w:val="nil"/>
              <w:bottom w:val="single" w:sz="4" w:space="0" w:color="auto"/>
              <w:right w:val="single" w:sz="12" w:space="0" w:color="000000" w:themeColor="text1"/>
            </w:tcBorders>
            <w:shd w:val="clear" w:color="auto" w:fill="auto"/>
            <w:vAlign w:val="center"/>
            <w:hideMark/>
          </w:tcPr>
          <w:p w:rsidR="00B55165" w:rsidRPr="00712B38" w:rsidRDefault="00B55165" w:rsidP="00B55165">
            <w:pPr>
              <w:spacing w:after="0"/>
              <w:jc w:val="center"/>
              <w:rPr>
                <w:rFonts w:eastAsia="Times New Roman" w:cs="Arial"/>
                <w:color w:val="000000"/>
                <w:sz w:val="16"/>
                <w:szCs w:val="16"/>
                <w:lang w:eastAsia="de-AT"/>
              </w:rPr>
            </w:pPr>
            <w:r w:rsidRPr="00712B38">
              <w:rPr>
                <w:rFonts w:eastAsia="Times New Roman" w:cs="Arial"/>
                <w:color w:val="000000"/>
                <w:sz w:val="16"/>
                <w:szCs w:val="16"/>
                <w:lang w:eastAsia="de-AT"/>
              </w:rPr>
              <w:t xml:space="preserve">(Variable) städtische Leitsysteme für den </w:t>
            </w:r>
            <w:proofErr w:type="spellStart"/>
            <w:r w:rsidRPr="00712B38">
              <w:rPr>
                <w:rFonts w:eastAsia="Times New Roman" w:cs="Arial"/>
                <w:color w:val="000000"/>
                <w:sz w:val="16"/>
                <w:szCs w:val="16"/>
                <w:lang w:eastAsia="de-AT"/>
              </w:rPr>
              <w:t>GüV</w:t>
            </w:r>
            <w:proofErr w:type="spellEnd"/>
          </w:p>
        </w:tc>
      </w:tr>
      <w:tr w:rsidR="00B55165" w:rsidRPr="00712B38" w:rsidTr="00B55165">
        <w:trPr>
          <w:gridAfter w:val="1"/>
          <w:wAfter w:w="23" w:type="dxa"/>
          <w:trHeight w:val="397"/>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B55165" w:rsidRPr="00712B38" w:rsidRDefault="00B55165" w:rsidP="00B55165">
            <w:pPr>
              <w:spacing w:after="0"/>
              <w:jc w:val="center"/>
              <w:rPr>
                <w:rFonts w:eastAsia="Times New Roman" w:cs="Arial"/>
                <w:color w:val="000000"/>
                <w:sz w:val="16"/>
                <w:szCs w:val="16"/>
                <w:lang w:eastAsia="de-AT"/>
              </w:rPr>
            </w:pPr>
            <w:r w:rsidRPr="00712B38">
              <w:rPr>
                <w:rFonts w:eastAsia="Times New Roman" w:cs="Arial"/>
                <w:color w:val="000000"/>
                <w:sz w:val="16"/>
                <w:szCs w:val="16"/>
                <w:lang w:eastAsia="de-AT"/>
              </w:rPr>
              <w:t>L24</w:t>
            </w:r>
          </w:p>
        </w:tc>
        <w:tc>
          <w:tcPr>
            <w:tcW w:w="9140" w:type="dxa"/>
            <w:gridSpan w:val="4"/>
            <w:tcBorders>
              <w:top w:val="single" w:sz="4" w:space="0" w:color="auto"/>
              <w:left w:val="nil"/>
              <w:bottom w:val="single" w:sz="4" w:space="0" w:color="auto"/>
              <w:right w:val="single" w:sz="12" w:space="0" w:color="000000" w:themeColor="text1"/>
            </w:tcBorders>
            <w:shd w:val="clear" w:color="auto" w:fill="auto"/>
            <w:vAlign w:val="center"/>
            <w:hideMark/>
          </w:tcPr>
          <w:p w:rsidR="00B55165" w:rsidRPr="00712B38" w:rsidRDefault="00B55165" w:rsidP="00B55165">
            <w:pPr>
              <w:spacing w:after="0"/>
              <w:jc w:val="center"/>
              <w:rPr>
                <w:rFonts w:eastAsia="Times New Roman" w:cs="Arial"/>
                <w:color w:val="000000"/>
                <w:sz w:val="16"/>
                <w:szCs w:val="16"/>
                <w:lang w:eastAsia="de-AT"/>
              </w:rPr>
            </w:pPr>
            <w:r w:rsidRPr="00712B38">
              <w:rPr>
                <w:rFonts w:eastAsia="Times New Roman" w:cs="Arial"/>
                <w:color w:val="000000"/>
                <w:sz w:val="16"/>
                <w:szCs w:val="16"/>
                <w:lang w:eastAsia="de-AT"/>
              </w:rPr>
              <w:t>Ausschreibung der kompletten Belieferung einer Stadtzone</w:t>
            </w:r>
          </w:p>
        </w:tc>
      </w:tr>
      <w:tr w:rsidR="00B55165" w:rsidRPr="00712B38" w:rsidTr="00B55165">
        <w:trPr>
          <w:gridAfter w:val="1"/>
          <w:wAfter w:w="23" w:type="dxa"/>
          <w:trHeight w:val="397"/>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B55165" w:rsidRPr="00712B38" w:rsidRDefault="00B55165" w:rsidP="00B55165">
            <w:pPr>
              <w:spacing w:after="0"/>
              <w:jc w:val="center"/>
              <w:rPr>
                <w:rFonts w:eastAsia="Times New Roman" w:cs="Arial"/>
                <w:color w:val="000000"/>
                <w:sz w:val="16"/>
                <w:szCs w:val="16"/>
                <w:lang w:eastAsia="de-AT"/>
              </w:rPr>
            </w:pPr>
            <w:r w:rsidRPr="00712B38">
              <w:rPr>
                <w:rFonts w:eastAsia="Times New Roman" w:cs="Arial"/>
                <w:color w:val="000000"/>
                <w:sz w:val="16"/>
                <w:szCs w:val="16"/>
                <w:lang w:eastAsia="de-AT"/>
              </w:rPr>
              <w:t>L27</w:t>
            </w:r>
          </w:p>
        </w:tc>
        <w:tc>
          <w:tcPr>
            <w:tcW w:w="9140" w:type="dxa"/>
            <w:gridSpan w:val="4"/>
            <w:tcBorders>
              <w:top w:val="single" w:sz="4" w:space="0" w:color="auto"/>
              <w:left w:val="nil"/>
              <w:bottom w:val="single" w:sz="4" w:space="0" w:color="auto"/>
              <w:right w:val="single" w:sz="12" w:space="0" w:color="000000" w:themeColor="text1"/>
            </w:tcBorders>
            <w:shd w:val="clear" w:color="auto" w:fill="auto"/>
            <w:vAlign w:val="center"/>
            <w:hideMark/>
          </w:tcPr>
          <w:p w:rsidR="00B55165" w:rsidRPr="00712B38" w:rsidRDefault="00B55165" w:rsidP="00B55165">
            <w:pPr>
              <w:spacing w:after="0"/>
              <w:jc w:val="center"/>
              <w:rPr>
                <w:rFonts w:eastAsia="Times New Roman" w:cs="Arial"/>
                <w:color w:val="000000"/>
                <w:sz w:val="16"/>
                <w:szCs w:val="16"/>
                <w:lang w:eastAsia="de-AT"/>
              </w:rPr>
            </w:pPr>
            <w:r w:rsidRPr="00712B38">
              <w:rPr>
                <w:rFonts w:eastAsia="Times New Roman" w:cs="Arial"/>
                <w:color w:val="000000"/>
                <w:sz w:val="16"/>
                <w:szCs w:val="16"/>
                <w:lang w:eastAsia="de-AT"/>
              </w:rPr>
              <w:t>Zeitlich gestaffelte bzw. von Fahrzeugtypen abhängige Mehrfach-Fahrstreifennutzung</w:t>
            </w:r>
          </w:p>
        </w:tc>
      </w:tr>
      <w:tr w:rsidR="00B55165" w:rsidRPr="00712B38" w:rsidTr="00B55165">
        <w:trPr>
          <w:gridAfter w:val="1"/>
          <w:wAfter w:w="23" w:type="dxa"/>
          <w:trHeight w:val="480"/>
        </w:trPr>
        <w:tc>
          <w:tcPr>
            <w:tcW w:w="798"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B55165" w:rsidRPr="00712B38" w:rsidRDefault="00B55165" w:rsidP="00B55165">
            <w:pPr>
              <w:spacing w:after="0"/>
              <w:jc w:val="center"/>
              <w:rPr>
                <w:rFonts w:eastAsia="Times New Roman" w:cs="Arial"/>
                <w:color w:val="000000"/>
                <w:sz w:val="16"/>
                <w:szCs w:val="16"/>
                <w:lang w:eastAsia="de-AT"/>
              </w:rPr>
            </w:pPr>
            <w:r w:rsidRPr="00712B38">
              <w:rPr>
                <w:rFonts w:eastAsia="Times New Roman" w:cs="Arial"/>
                <w:color w:val="000000"/>
                <w:sz w:val="16"/>
                <w:szCs w:val="16"/>
                <w:lang w:eastAsia="de-AT"/>
              </w:rPr>
              <w:t>Notizen zum Thema und zu den Lösungsansätzen</w:t>
            </w:r>
          </w:p>
        </w:tc>
        <w:tc>
          <w:tcPr>
            <w:tcW w:w="9140" w:type="dxa"/>
            <w:gridSpan w:val="4"/>
            <w:vMerge w:val="restart"/>
            <w:tcBorders>
              <w:top w:val="single" w:sz="4" w:space="0" w:color="auto"/>
              <w:left w:val="single" w:sz="4" w:space="0" w:color="auto"/>
              <w:bottom w:val="single" w:sz="4" w:space="0" w:color="auto"/>
              <w:right w:val="single" w:sz="12" w:space="0" w:color="000000" w:themeColor="text1"/>
            </w:tcBorders>
            <w:shd w:val="clear" w:color="auto" w:fill="auto"/>
            <w:hideMark/>
          </w:tcPr>
          <w:p w:rsidR="00B55165" w:rsidRPr="005C5522" w:rsidRDefault="00B55165" w:rsidP="00B55165">
            <w:pPr>
              <w:spacing w:after="0"/>
              <w:rPr>
                <w:rFonts w:eastAsia="Times New Roman" w:cs="Arial"/>
                <w:color w:val="000000"/>
                <w:sz w:val="16"/>
                <w:szCs w:val="16"/>
                <w:lang w:eastAsia="de-AT"/>
              </w:rPr>
            </w:pPr>
            <w:r w:rsidRPr="00C34DC7">
              <w:rPr>
                <w:rFonts w:eastAsia="Times New Roman" w:cs="Arial"/>
                <w:noProof/>
                <w:color w:val="000000"/>
                <w:sz w:val="16"/>
                <w:szCs w:val="16"/>
                <w:lang w:eastAsia="de-AT"/>
              </w:rPr>
              <w:drawing>
                <wp:inline distT="0" distB="0" distL="0" distR="0">
                  <wp:extent cx="186532" cy="144000"/>
                  <wp:effectExtent l="19050" t="0" r="3968" b="0"/>
                  <wp:docPr id="31"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6532" cy="144000"/>
                          </a:xfrm>
                          <a:prstGeom prst="rect">
                            <a:avLst/>
                          </a:prstGeom>
                          <a:noFill/>
                          <a:ln w="9525">
                            <a:noFill/>
                            <a:miter lim="800000"/>
                            <a:headEnd/>
                            <a:tailEnd/>
                          </a:ln>
                        </pic:spPr>
                      </pic:pic>
                    </a:graphicData>
                  </a:graphic>
                </wp:inline>
              </w:drawing>
            </w:r>
          </w:p>
        </w:tc>
      </w:tr>
      <w:tr w:rsidR="00B55165" w:rsidRPr="00712B38" w:rsidTr="00B55165">
        <w:trPr>
          <w:gridAfter w:val="1"/>
          <w:wAfter w:w="23" w:type="dxa"/>
          <w:trHeight w:val="480"/>
        </w:trPr>
        <w:tc>
          <w:tcPr>
            <w:tcW w:w="798" w:type="dxa"/>
            <w:vMerge/>
            <w:tcBorders>
              <w:top w:val="nil"/>
              <w:left w:val="single" w:sz="4" w:space="0" w:color="auto"/>
              <w:bottom w:val="single" w:sz="4" w:space="0" w:color="auto"/>
              <w:right w:val="single" w:sz="4" w:space="0" w:color="auto"/>
            </w:tcBorders>
            <w:vAlign w:val="center"/>
            <w:hideMark/>
          </w:tcPr>
          <w:p w:rsidR="00B55165" w:rsidRPr="00712B38" w:rsidRDefault="00B55165" w:rsidP="00B55165">
            <w:pPr>
              <w:spacing w:after="0"/>
              <w:rPr>
                <w:rFonts w:eastAsia="Times New Roman" w:cs="Arial"/>
                <w:color w:val="000000"/>
                <w:sz w:val="16"/>
                <w:szCs w:val="16"/>
                <w:lang w:eastAsia="de-AT"/>
              </w:rPr>
            </w:pPr>
          </w:p>
        </w:tc>
        <w:tc>
          <w:tcPr>
            <w:tcW w:w="9140" w:type="dxa"/>
            <w:gridSpan w:val="4"/>
            <w:vMerge/>
            <w:tcBorders>
              <w:top w:val="single" w:sz="4" w:space="0" w:color="auto"/>
              <w:left w:val="single" w:sz="4" w:space="0" w:color="auto"/>
              <w:bottom w:val="single" w:sz="4" w:space="0" w:color="auto"/>
              <w:right w:val="single" w:sz="12" w:space="0" w:color="000000" w:themeColor="text1"/>
            </w:tcBorders>
            <w:vAlign w:val="center"/>
            <w:hideMark/>
          </w:tcPr>
          <w:p w:rsidR="00B55165" w:rsidRPr="00712B38" w:rsidRDefault="00B55165" w:rsidP="00B55165">
            <w:pPr>
              <w:spacing w:after="0"/>
              <w:rPr>
                <w:rFonts w:eastAsia="Times New Roman" w:cs="Arial"/>
                <w:color w:val="000000"/>
                <w:sz w:val="16"/>
                <w:szCs w:val="16"/>
                <w:lang w:eastAsia="de-AT"/>
              </w:rPr>
            </w:pPr>
          </w:p>
        </w:tc>
      </w:tr>
      <w:tr w:rsidR="00B55165" w:rsidRPr="00712B38" w:rsidTr="00B55165">
        <w:trPr>
          <w:gridAfter w:val="1"/>
          <w:wAfter w:w="23" w:type="dxa"/>
          <w:trHeight w:val="480"/>
        </w:trPr>
        <w:tc>
          <w:tcPr>
            <w:tcW w:w="798" w:type="dxa"/>
            <w:vMerge/>
            <w:tcBorders>
              <w:top w:val="nil"/>
              <w:left w:val="single" w:sz="4" w:space="0" w:color="auto"/>
              <w:bottom w:val="single" w:sz="4" w:space="0" w:color="auto"/>
              <w:right w:val="single" w:sz="4" w:space="0" w:color="auto"/>
            </w:tcBorders>
            <w:vAlign w:val="center"/>
            <w:hideMark/>
          </w:tcPr>
          <w:p w:rsidR="00B55165" w:rsidRPr="00712B38" w:rsidRDefault="00B55165" w:rsidP="00B55165">
            <w:pPr>
              <w:spacing w:after="0"/>
              <w:rPr>
                <w:rFonts w:eastAsia="Times New Roman" w:cs="Arial"/>
                <w:color w:val="000000"/>
                <w:sz w:val="16"/>
                <w:szCs w:val="16"/>
                <w:lang w:eastAsia="de-AT"/>
              </w:rPr>
            </w:pPr>
          </w:p>
        </w:tc>
        <w:tc>
          <w:tcPr>
            <w:tcW w:w="9140" w:type="dxa"/>
            <w:gridSpan w:val="4"/>
            <w:vMerge/>
            <w:tcBorders>
              <w:top w:val="single" w:sz="4" w:space="0" w:color="auto"/>
              <w:left w:val="single" w:sz="4" w:space="0" w:color="auto"/>
              <w:bottom w:val="single" w:sz="4" w:space="0" w:color="auto"/>
              <w:right w:val="single" w:sz="12" w:space="0" w:color="000000" w:themeColor="text1"/>
            </w:tcBorders>
            <w:vAlign w:val="center"/>
            <w:hideMark/>
          </w:tcPr>
          <w:p w:rsidR="00B55165" w:rsidRPr="00712B38" w:rsidRDefault="00B55165" w:rsidP="00B55165">
            <w:pPr>
              <w:spacing w:after="0"/>
              <w:rPr>
                <w:rFonts w:eastAsia="Times New Roman" w:cs="Arial"/>
                <w:color w:val="000000"/>
                <w:sz w:val="16"/>
                <w:szCs w:val="16"/>
                <w:lang w:eastAsia="de-AT"/>
              </w:rPr>
            </w:pPr>
          </w:p>
        </w:tc>
      </w:tr>
      <w:tr w:rsidR="00B55165" w:rsidRPr="00712B38" w:rsidTr="00B55165">
        <w:trPr>
          <w:gridAfter w:val="1"/>
          <w:wAfter w:w="23" w:type="dxa"/>
          <w:trHeight w:val="480"/>
        </w:trPr>
        <w:tc>
          <w:tcPr>
            <w:tcW w:w="798" w:type="dxa"/>
            <w:vMerge/>
            <w:tcBorders>
              <w:top w:val="nil"/>
              <w:left w:val="single" w:sz="4" w:space="0" w:color="auto"/>
              <w:bottom w:val="single" w:sz="4" w:space="0" w:color="auto"/>
              <w:right w:val="single" w:sz="4" w:space="0" w:color="auto"/>
            </w:tcBorders>
            <w:vAlign w:val="center"/>
            <w:hideMark/>
          </w:tcPr>
          <w:p w:rsidR="00B55165" w:rsidRPr="00712B38" w:rsidRDefault="00B55165" w:rsidP="00B55165">
            <w:pPr>
              <w:spacing w:after="0"/>
              <w:rPr>
                <w:rFonts w:eastAsia="Times New Roman" w:cs="Arial"/>
                <w:color w:val="000000"/>
                <w:sz w:val="16"/>
                <w:szCs w:val="16"/>
                <w:lang w:eastAsia="de-AT"/>
              </w:rPr>
            </w:pPr>
          </w:p>
        </w:tc>
        <w:tc>
          <w:tcPr>
            <w:tcW w:w="9140" w:type="dxa"/>
            <w:gridSpan w:val="4"/>
            <w:vMerge/>
            <w:tcBorders>
              <w:top w:val="single" w:sz="4" w:space="0" w:color="auto"/>
              <w:left w:val="single" w:sz="4" w:space="0" w:color="auto"/>
              <w:bottom w:val="single" w:sz="4" w:space="0" w:color="auto"/>
              <w:right w:val="single" w:sz="12" w:space="0" w:color="000000" w:themeColor="text1"/>
            </w:tcBorders>
            <w:vAlign w:val="center"/>
            <w:hideMark/>
          </w:tcPr>
          <w:p w:rsidR="00B55165" w:rsidRPr="00712B38" w:rsidRDefault="00B55165" w:rsidP="00B55165">
            <w:pPr>
              <w:spacing w:after="0"/>
              <w:rPr>
                <w:rFonts w:eastAsia="Times New Roman" w:cs="Arial"/>
                <w:color w:val="000000"/>
                <w:sz w:val="16"/>
                <w:szCs w:val="16"/>
                <w:lang w:eastAsia="de-AT"/>
              </w:rPr>
            </w:pPr>
          </w:p>
        </w:tc>
      </w:tr>
      <w:tr w:rsidR="00B55165" w:rsidRPr="00712B38" w:rsidTr="00B55165">
        <w:trPr>
          <w:gridAfter w:val="1"/>
          <w:wAfter w:w="23" w:type="dxa"/>
          <w:trHeight w:val="480"/>
        </w:trPr>
        <w:tc>
          <w:tcPr>
            <w:tcW w:w="798" w:type="dxa"/>
            <w:vMerge/>
            <w:tcBorders>
              <w:top w:val="nil"/>
              <w:left w:val="single" w:sz="4" w:space="0" w:color="auto"/>
              <w:bottom w:val="single" w:sz="4" w:space="0" w:color="auto"/>
              <w:right w:val="single" w:sz="4" w:space="0" w:color="auto"/>
            </w:tcBorders>
            <w:vAlign w:val="center"/>
            <w:hideMark/>
          </w:tcPr>
          <w:p w:rsidR="00B55165" w:rsidRPr="00712B38" w:rsidRDefault="00B55165" w:rsidP="00B55165">
            <w:pPr>
              <w:spacing w:after="0"/>
              <w:rPr>
                <w:rFonts w:eastAsia="Times New Roman" w:cs="Arial"/>
                <w:color w:val="000000"/>
                <w:sz w:val="16"/>
                <w:szCs w:val="16"/>
                <w:lang w:eastAsia="de-AT"/>
              </w:rPr>
            </w:pPr>
          </w:p>
        </w:tc>
        <w:tc>
          <w:tcPr>
            <w:tcW w:w="9140" w:type="dxa"/>
            <w:gridSpan w:val="4"/>
            <w:vMerge/>
            <w:tcBorders>
              <w:top w:val="single" w:sz="4" w:space="0" w:color="auto"/>
              <w:left w:val="single" w:sz="4" w:space="0" w:color="auto"/>
              <w:bottom w:val="single" w:sz="4" w:space="0" w:color="auto"/>
              <w:right w:val="single" w:sz="12" w:space="0" w:color="000000" w:themeColor="text1"/>
            </w:tcBorders>
            <w:vAlign w:val="center"/>
            <w:hideMark/>
          </w:tcPr>
          <w:p w:rsidR="00B55165" w:rsidRPr="00712B38" w:rsidRDefault="00B55165" w:rsidP="00B55165">
            <w:pPr>
              <w:spacing w:after="0"/>
              <w:rPr>
                <w:rFonts w:eastAsia="Times New Roman" w:cs="Arial"/>
                <w:color w:val="000000"/>
                <w:sz w:val="16"/>
                <w:szCs w:val="16"/>
                <w:lang w:eastAsia="de-AT"/>
              </w:rPr>
            </w:pPr>
          </w:p>
        </w:tc>
      </w:tr>
      <w:tr w:rsidR="00B55165" w:rsidRPr="00712B38" w:rsidTr="00B55165">
        <w:trPr>
          <w:gridAfter w:val="1"/>
          <w:wAfter w:w="23" w:type="dxa"/>
          <w:trHeight w:val="480"/>
        </w:trPr>
        <w:tc>
          <w:tcPr>
            <w:tcW w:w="798" w:type="dxa"/>
            <w:vMerge/>
            <w:tcBorders>
              <w:top w:val="nil"/>
              <w:left w:val="single" w:sz="4" w:space="0" w:color="auto"/>
              <w:bottom w:val="single" w:sz="4" w:space="0" w:color="auto"/>
              <w:right w:val="single" w:sz="4" w:space="0" w:color="auto"/>
            </w:tcBorders>
            <w:vAlign w:val="center"/>
            <w:hideMark/>
          </w:tcPr>
          <w:p w:rsidR="00B55165" w:rsidRPr="00712B38" w:rsidRDefault="00B55165" w:rsidP="00B55165">
            <w:pPr>
              <w:spacing w:after="0"/>
              <w:rPr>
                <w:rFonts w:eastAsia="Times New Roman" w:cs="Arial"/>
                <w:color w:val="000000"/>
                <w:sz w:val="16"/>
                <w:szCs w:val="16"/>
                <w:lang w:eastAsia="de-AT"/>
              </w:rPr>
            </w:pPr>
          </w:p>
        </w:tc>
        <w:tc>
          <w:tcPr>
            <w:tcW w:w="9140" w:type="dxa"/>
            <w:gridSpan w:val="4"/>
            <w:vMerge/>
            <w:tcBorders>
              <w:top w:val="single" w:sz="4" w:space="0" w:color="auto"/>
              <w:left w:val="single" w:sz="4" w:space="0" w:color="auto"/>
              <w:bottom w:val="single" w:sz="4" w:space="0" w:color="auto"/>
              <w:right w:val="single" w:sz="12" w:space="0" w:color="000000" w:themeColor="text1"/>
            </w:tcBorders>
            <w:vAlign w:val="center"/>
            <w:hideMark/>
          </w:tcPr>
          <w:p w:rsidR="00B55165" w:rsidRPr="00712B38" w:rsidRDefault="00B55165" w:rsidP="00B55165">
            <w:pPr>
              <w:spacing w:after="0"/>
              <w:rPr>
                <w:rFonts w:eastAsia="Times New Roman" w:cs="Arial"/>
                <w:color w:val="000000"/>
                <w:sz w:val="16"/>
                <w:szCs w:val="16"/>
                <w:lang w:eastAsia="de-AT"/>
              </w:rPr>
            </w:pPr>
          </w:p>
        </w:tc>
      </w:tr>
      <w:tr w:rsidR="00B55165" w:rsidRPr="00712B38" w:rsidTr="00B55165">
        <w:trPr>
          <w:gridAfter w:val="1"/>
          <w:wAfter w:w="23" w:type="dxa"/>
          <w:trHeight w:val="480"/>
        </w:trPr>
        <w:tc>
          <w:tcPr>
            <w:tcW w:w="798" w:type="dxa"/>
            <w:vMerge/>
            <w:tcBorders>
              <w:top w:val="nil"/>
              <w:left w:val="single" w:sz="4" w:space="0" w:color="auto"/>
              <w:bottom w:val="single" w:sz="4" w:space="0" w:color="auto"/>
              <w:right w:val="single" w:sz="4" w:space="0" w:color="auto"/>
            </w:tcBorders>
            <w:vAlign w:val="center"/>
            <w:hideMark/>
          </w:tcPr>
          <w:p w:rsidR="00B55165" w:rsidRPr="00712B38" w:rsidRDefault="00B55165" w:rsidP="00B55165">
            <w:pPr>
              <w:spacing w:after="0"/>
              <w:rPr>
                <w:rFonts w:eastAsia="Times New Roman" w:cs="Arial"/>
                <w:color w:val="000000"/>
                <w:sz w:val="16"/>
                <w:szCs w:val="16"/>
                <w:lang w:eastAsia="de-AT"/>
              </w:rPr>
            </w:pPr>
          </w:p>
        </w:tc>
        <w:tc>
          <w:tcPr>
            <w:tcW w:w="9140" w:type="dxa"/>
            <w:gridSpan w:val="4"/>
            <w:vMerge/>
            <w:tcBorders>
              <w:top w:val="single" w:sz="4" w:space="0" w:color="auto"/>
              <w:left w:val="single" w:sz="4" w:space="0" w:color="auto"/>
              <w:bottom w:val="single" w:sz="4" w:space="0" w:color="auto"/>
              <w:right w:val="single" w:sz="12" w:space="0" w:color="000000" w:themeColor="text1"/>
            </w:tcBorders>
            <w:vAlign w:val="center"/>
            <w:hideMark/>
          </w:tcPr>
          <w:p w:rsidR="00B55165" w:rsidRPr="00712B38" w:rsidRDefault="00B55165" w:rsidP="00B55165">
            <w:pPr>
              <w:spacing w:after="0"/>
              <w:rPr>
                <w:rFonts w:eastAsia="Times New Roman" w:cs="Arial"/>
                <w:color w:val="000000"/>
                <w:sz w:val="16"/>
                <w:szCs w:val="16"/>
                <w:lang w:eastAsia="de-AT"/>
              </w:rPr>
            </w:pPr>
          </w:p>
        </w:tc>
      </w:tr>
      <w:tr w:rsidR="00B55165" w:rsidRPr="00712B38" w:rsidTr="00B55165">
        <w:trPr>
          <w:gridAfter w:val="1"/>
          <w:wAfter w:w="23" w:type="dxa"/>
          <w:trHeight w:val="480"/>
        </w:trPr>
        <w:tc>
          <w:tcPr>
            <w:tcW w:w="798" w:type="dxa"/>
            <w:vMerge/>
            <w:tcBorders>
              <w:top w:val="nil"/>
              <w:left w:val="single" w:sz="4" w:space="0" w:color="auto"/>
              <w:bottom w:val="single" w:sz="4" w:space="0" w:color="auto"/>
              <w:right w:val="single" w:sz="4" w:space="0" w:color="auto"/>
            </w:tcBorders>
            <w:vAlign w:val="center"/>
            <w:hideMark/>
          </w:tcPr>
          <w:p w:rsidR="00B55165" w:rsidRPr="00712B38" w:rsidRDefault="00B55165" w:rsidP="00B55165">
            <w:pPr>
              <w:spacing w:after="0"/>
              <w:rPr>
                <w:rFonts w:eastAsia="Times New Roman" w:cs="Arial"/>
                <w:color w:val="000000"/>
                <w:sz w:val="16"/>
                <w:szCs w:val="16"/>
                <w:lang w:eastAsia="de-AT"/>
              </w:rPr>
            </w:pPr>
          </w:p>
        </w:tc>
        <w:tc>
          <w:tcPr>
            <w:tcW w:w="9140" w:type="dxa"/>
            <w:gridSpan w:val="4"/>
            <w:vMerge/>
            <w:tcBorders>
              <w:top w:val="single" w:sz="4" w:space="0" w:color="auto"/>
              <w:left w:val="single" w:sz="4" w:space="0" w:color="auto"/>
              <w:bottom w:val="single" w:sz="4" w:space="0" w:color="auto"/>
              <w:right w:val="single" w:sz="12" w:space="0" w:color="000000" w:themeColor="text1"/>
            </w:tcBorders>
            <w:vAlign w:val="center"/>
            <w:hideMark/>
          </w:tcPr>
          <w:p w:rsidR="00B55165" w:rsidRPr="00712B38" w:rsidRDefault="00B55165" w:rsidP="00B55165">
            <w:pPr>
              <w:spacing w:after="0"/>
              <w:rPr>
                <w:rFonts w:eastAsia="Times New Roman" w:cs="Arial"/>
                <w:color w:val="000000"/>
                <w:sz w:val="16"/>
                <w:szCs w:val="16"/>
                <w:lang w:eastAsia="de-AT"/>
              </w:rPr>
            </w:pPr>
          </w:p>
        </w:tc>
      </w:tr>
      <w:tr w:rsidR="00B55165" w:rsidRPr="00712B38" w:rsidTr="00B55165">
        <w:trPr>
          <w:gridAfter w:val="1"/>
          <w:wAfter w:w="23" w:type="dxa"/>
          <w:trHeight w:val="480"/>
        </w:trPr>
        <w:tc>
          <w:tcPr>
            <w:tcW w:w="798" w:type="dxa"/>
            <w:vMerge/>
            <w:tcBorders>
              <w:top w:val="nil"/>
              <w:left w:val="single" w:sz="4" w:space="0" w:color="auto"/>
              <w:bottom w:val="single" w:sz="4" w:space="0" w:color="auto"/>
              <w:right w:val="single" w:sz="4" w:space="0" w:color="auto"/>
            </w:tcBorders>
            <w:vAlign w:val="center"/>
            <w:hideMark/>
          </w:tcPr>
          <w:p w:rsidR="00B55165" w:rsidRPr="00712B38" w:rsidRDefault="00B55165" w:rsidP="00B55165">
            <w:pPr>
              <w:spacing w:after="0"/>
              <w:rPr>
                <w:rFonts w:eastAsia="Times New Roman" w:cs="Arial"/>
                <w:color w:val="000000"/>
                <w:sz w:val="16"/>
                <w:szCs w:val="16"/>
                <w:lang w:eastAsia="de-AT"/>
              </w:rPr>
            </w:pPr>
          </w:p>
        </w:tc>
        <w:tc>
          <w:tcPr>
            <w:tcW w:w="9140" w:type="dxa"/>
            <w:gridSpan w:val="4"/>
            <w:vMerge/>
            <w:tcBorders>
              <w:top w:val="single" w:sz="4" w:space="0" w:color="auto"/>
              <w:left w:val="single" w:sz="4" w:space="0" w:color="auto"/>
              <w:bottom w:val="single" w:sz="4" w:space="0" w:color="auto"/>
              <w:right w:val="single" w:sz="12" w:space="0" w:color="000000" w:themeColor="text1"/>
            </w:tcBorders>
            <w:vAlign w:val="center"/>
            <w:hideMark/>
          </w:tcPr>
          <w:p w:rsidR="00B55165" w:rsidRPr="00712B38" w:rsidRDefault="00B55165" w:rsidP="00B55165">
            <w:pPr>
              <w:spacing w:after="0"/>
              <w:rPr>
                <w:rFonts w:eastAsia="Times New Roman" w:cs="Arial"/>
                <w:color w:val="000000"/>
                <w:sz w:val="16"/>
                <w:szCs w:val="16"/>
                <w:lang w:eastAsia="de-AT"/>
              </w:rPr>
            </w:pPr>
          </w:p>
        </w:tc>
      </w:tr>
      <w:tr w:rsidR="00B55165" w:rsidRPr="00712B38" w:rsidTr="00B55165">
        <w:trPr>
          <w:gridAfter w:val="1"/>
          <w:wAfter w:w="23" w:type="dxa"/>
          <w:trHeight w:val="480"/>
        </w:trPr>
        <w:tc>
          <w:tcPr>
            <w:tcW w:w="798" w:type="dxa"/>
            <w:vMerge/>
            <w:tcBorders>
              <w:top w:val="nil"/>
              <w:left w:val="single" w:sz="4" w:space="0" w:color="auto"/>
              <w:bottom w:val="single" w:sz="4" w:space="0" w:color="auto"/>
              <w:right w:val="single" w:sz="4" w:space="0" w:color="auto"/>
            </w:tcBorders>
            <w:vAlign w:val="center"/>
            <w:hideMark/>
          </w:tcPr>
          <w:p w:rsidR="00B55165" w:rsidRPr="00712B38" w:rsidRDefault="00B55165" w:rsidP="00B55165">
            <w:pPr>
              <w:spacing w:after="0"/>
              <w:rPr>
                <w:rFonts w:eastAsia="Times New Roman" w:cs="Arial"/>
                <w:color w:val="000000"/>
                <w:sz w:val="16"/>
                <w:szCs w:val="16"/>
                <w:lang w:eastAsia="de-AT"/>
              </w:rPr>
            </w:pPr>
          </w:p>
        </w:tc>
        <w:tc>
          <w:tcPr>
            <w:tcW w:w="9140" w:type="dxa"/>
            <w:gridSpan w:val="4"/>
            <w:vMerge/>
            <w:tcBorders>
              <w:top w:val="single" w:sz="4" w:space="0" w:color="auto"/>
              <w:left w:val="single" w:sz="4" w:space="0" w:color="auto"/>
              <w:bottom w:val="single" w:sz="4" w:space="0" w:color="auto"/>
              <w:right w:val="single" w:sz="12" w:space="0" w:color="000000" w:themeColor="text1"/>
            </w:tcBorders>
            <w:vAlign w:val="center"/>
            <w:hideMark/>
          </w:tcPr>
          <w:p w:rsidR="00B55165" w:rsidRPr="00712B38" w:rsidRDefault="00B55165" w:rsidP="00B55165">
            <w:pPr>
              <w:spacing w:after="0"/>
              <w:rPr>
                <w:rFonts w:eastAsia="Times New Roman" w:cs="Arial"/>
                <w:color w:val="000000"/>
                <w:sz w:val="16"/>
                <w:szCs w:val="16"/>
                <w:lang w:eastAsia="de-AT"/>
              </w:rPr>
            </w:pPr>
          </w:p>
        </w:tc>
      </w:tr>
      <w:tr w:rsidR="00B55165" w:rsidRPr="00712B38" w:rsidTr="00F32C39">
        <w:trPr>
          <w:gridAfter w:val="1"/>
          <w:wAfter w:w="23" w:type="dxa"/>
          <w:trHeight w:val="1621"/>
        </w:trPr>
        <w:tc>
          <w:tcPr>
            <w:tcW w:w="9938" w:type="dxa"/>
            <w:gridSpan w:val="5"/>
            <w:tcBorders>
              <w:top w:val="single" w:sz="4" w:space="0" w:color="auto"/>
              <w:left w:val="single" w:sz="4" w:space="0" w:color="auto"/>
              <w:bottom w:val="single" w:sz="4" w:space="0" w:color="auto"/>
              <w:right w:val="single" w:sz="12" w:space="0" w:color="000000" w:themeColor="text1"/>
            </w:tcBorders>
            <w:shd w:val="clear" w:color="auto" w:fill="auto"/>
            <w:vAlign w:val="center"/>
            <w:hideMark/>
          </w:tcPr>
          <w:p w:rsidR="00B55165" w:rsidRPr="003D639D" w:rsidRDefault="00B55165" w:rsidP="00B55165">
            <w:pPr>
              <w:spacing w:after="0"/>
              <w:jc w:val="center"/>
              <w:rPr>
                <w:rFonts w:eastAsia="Times New Roman" w:cs="Arial"/>
                <w:color w:val="262F77"/>
                <w:szCs w:val="20"/>
                <w:lang w:eastAsia="de-AT"/>
              </w:rPr>
            </w:pPr>
            <w:r w:rsidRPr="005B368F">
              <w:rPr>
                <w:rFonts w:eastAsia="Times New Roman" w:cs="Arial"/>
                <w:noProof/>
                <w:color w:val="262F77"/>
                <w:szCs w:val="20"/>
                <w:lang w:eastAsia="de-AT"/>
              </w:rPr>
              <w:drawing>
                <wp:anchor distT="0" distB="0" distL="114300" distR="114300" simplePos="0" relativeHeight="251992064" behindDoc="0" locked="0" layoutInCell="1" allowOverlap="1">
                  <wp:simplePos x="0" y="0"/>
                  <wp:positionH relativeFrom="margin">
                    <wp:posOffset>36195</wp:posOffset>
                  </wp:positionH>
                  <wp:positionV relativeFrom="margin">
                    <wp:align>top</wp:align>
                  </wp:positionV>
                  <wp:extent cx="276225" cy="361950"/>
                  <wp:effectExtent l="19050" t="0" r="9525" b="0"/>
                  <wp:wrapSquare wrapText="bothSides"/>
                  <wp:docPr id="297"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276225" cy="361950"/>
                          </a:xfrm>
                          <a:prstGeom prst="rect">
                            <a:avLst/>
                          </a:prstGeom>
                          <a:noFill/>
                          <a:ln w="9525">
                            <a:noFill/>
                            <a:miter lim="800000"/>
                            <a:headEnd/>
                            <a:tailEnd/>
                          </a:ln>
                        </pic:spPr>
                      </pic:pic>
                    </a:graphicData>
                  </a:graphic>
                </wp:anchor>
              </w:drawing>
            </w:r>
            <w:r w:rsidRPr="003D639D">
              <w:rPr>
                <w:rFonts w:eastAsia="Times New Roman" w:cs="Arial"/>
                <w:color w:val="262F77"/>
                <w:szCs w:val="20"/>
                <w:lang w:eastAsia="de-AT"/>
              </w:rPr>
              <w:t>Smart Urban Logistics</w:t>
            </w:r>
          </w:p>
          <w:p w:rsidR="00F32C39" w:rsidRDefault="00F32C39" w:rsidP="00F32C39">
            <w:pPr>
              <w:spacing w:after="0"/>
              <w:jc w:val="center"/>
              <w:rPr>
                <w:rFonts w:eastAsia="Times New Roman" w:cs="Arial"/>
                <w:color w:val="262F77"/>
                <w:sz w:val="22"/>
                <w:lang w:eastAsia="de-AT"/>
              </w:rPr>
            </w:pPr>
            <w:r w:rsidRPr="00F32C39">
              <w:rPr>
                <w:rFonts w:eastAsia="Times New Roman" w:cs="Arial"/>
                <w:color w:val="262F77"/>
                <w:sz w:val="22"/>
                <w:lang w:eastAsia="de-AT"/>
              </w:rPr>
              <w:t xml:space="preserve">Kommunikationsprozess </w:t>
            </w:r>
          </w:p>
          <w:p w:rsidR="00B55165" w:rsidRPr="00976A5D" w:rsidRDefault="00B55165" w:rsidP="00B55165">
            <w:pPr>
              <w:spacing w:after="30"/>
              <w:jc w:val="center"/>
              <w:rPr>
                <w:rFonts w:eastAsia="Times New Roman" w:cs="Arial"/>
                <w:b/>
                <w:bCs/>
                <w:color w:val="262F77"/>
                <w:sz w:val="24"/>
                <w:szCs w:val="24"/>
                <w:lang w:eastAsia="de-AT"/>
              </w:rPr>
            </w:pPr>
            <w:r w:rsidRPr="00976A5D">
              <w:rPr>
                <w:rFonts w:eastAsia="Times New Roman" w:cs="Arial"/>
                <w:b/>
                <w:bCs/>
                <w:color w:val="262F77"/>
                <w:sz w:val="24"/>
                <w:szCs w:val="24"/>
                <w:lang w:eastAsia="de-AT"/>
              </w:rPr>
              <w:t xml:space="preserve">Themen - </w:t>
            </w:r>
            <w:proofErr w:type="spellStart"/>
            <w:r w:rsidRPr="00976A5D">
              <w:rPr>
                <w:rFonts w:eastAsia="Times New Roman" w:cs="Arial"/>
                <w:b/>
                <w:bCs/>
                <w:color w:val="262F77"/>
                <w:sz w:val="24"/>
                <w:szCs w:val="24"/>
                <w:lang w:eastAsia="de-AT"/>
              </w:rPr>
              <w:t>Factsheet</w:t>
            </w:r>
            <w:proofErr w:type="spellEnd"/>
            <w:r w:rsidRPr="00976A5D">
              <w:rPr>
                <w:rFonts w:eastAsia="Times New Roman" w:cs="Arial"/>
                <w:b/>
                <w:bCs/>
                <w:color w:val="262F77"/>
                <w:sz w:val="24"/>
                <w:szCs w:val="24"/>
                <w:lang w:eastAsia="de-AT"/>
              </w:rPr>
              <w:t xml:space="preserve"> T1</w:t>
            </w:r>
            <w:r>
              <w:rPr>
                <w:rFonts w:eastAsia="Times New Roman" w:cs="Arial"/>
                <w:b/>
                <w:bCs/>
                <w:color w:val="262F77"/>
                <w:sz w:val="24"/>
                <w:szCs w:val="24"/>
                <w:lang w:eastAsia="de-AT"/>
              </w:rPr>
              <w:t>2</w:t>
            </w:r>
            <w:r w:rsidRPr="00712B38">
              <w:rPr>
                <w:rFonts w:eastAsia="Times New Roman" w:cs="Arial"/>
                <w:b/>
                <w:bCs/>
                <w:color w:val="1F497D"/>
                <w:sz w:val="24"/>
                <w:szCs w:val="24"/>
                <w:lang w:eastAsia="de-AT"/>
              </w:rPr>
              <w:br/>
            </w:r>
            <w:r w:rsidRPr="00712B38">
              <w:rPr>
                <w:rFonts w:eastAsia="Times New Roman" w:cs="Arial"/>
                <w:b/>
                <w:bCs/>
                <w:color w:val="34922F"/>
                <w:sz w:val="28"/>
                <w:szCs w:val="28"/>
                <w:lang w:eastAsia="de-AT"/>
              </w:rPr>
              <w:t>Verkehrslenkung und Verkehrssteuerung</w:t>
            </w:r>
          </w:p>
        </w:tc>
      </w:tr>
      <w:tr w:rsidR="00B55165" w:rsidRPr="00712B38" w:rsidTr="00B55165">
        <w:trPr>
          <w:gridAfter w:val="1"/>
          <w:wAfter w:w="23" w:type="dxa"/>
          <w:trHeight w:val="540"/>
        </w:trPr>
        <w:tc>
          <w:tcPr>
            <w:tcW w:w="9938" w:type="dxa"/>
            <w:gridSpan w:val="5"/>
            <w:tcBorders>
              <w:top w:val="single" w:sz="4" w:space="0" w:color="auto"/>
              <w:left w:val="single" w:sz="4" w:space="0" w:color="auto"/>
              <w:bottom w:val="single" w:sz="4" w:space="0" w:color="auto"/>
              <w:right w:val="single" w:sz="12" w:space="0" w:color="000000" w:themeColor="text1"/>
            </w:tcBorders>
            <w:shd w:val="clear" w:color="000000" w:fill="A6DAF5"/>
            <w:noWrap/>
            <w:vAlign w:val="center"/>
            <w:hideMark/>
          </w:tcPr>
          <w:p w:rsidR="00B55165" w:rsidRPr="00712B38" w:rsidRDefault="00B55165" w:rsidP="00B55165">
            <w:pPr>
              <w:spacing w:after="0"/>
              <w:jc w:val="center"/>
              <w:rPr>
                <w:rFonts w:eastAsia="Times New Roman" w:cs="Arial"/>
                <w:b/>
                <w:bCs/>
                <w:color w:val="262F77"/>
                <w:sz w:val="22"/>
                <w:lang w:eastAsia="de-AT"/>
              </w:rPr>
            </w:pPr>
            <w:r w:rsidRPr="00712B38">
              <w:rPr>
                <w:rFonts w:eastAsia="Times New Roman" w:cs="Arial"/>
                <w:b/>
                <w:bCs/>
                <w:color w:val="262F77"/>
                <w:sz w:val="22"/>
                <w:lang w:eastAsia="de-AT"/>
              </w:rPr>
              <w:t>Erklärung und Kurzinformation</w:t>
            </w:r>
          </w:p>
        </w:tc>
      </w:tr>
      <w:tr w:rsidR="00B55165" w:rsidRPr="00712B38" w:rsidTr="00B55165">
        <w:trPr>
          <w:gridAfter w:val="1"/>
          <w:wAfter w:w="23" w:type="dxa"/>
          <w:trHeight w:val="1497"/>
        </w:trPr>
        <w:tc>
          <w:tcPr>
            <w:tcW w:w="9938" w:type="dxa"/>
            <w:gridSpan w:val="5"/>
            <w:tcBorders>
              <w:top w:val="single" w:sz="4" w:space="0" w:color="auto"/>
              <w:left w:val="single" w:sz="4" w:space="0" w:color="auto"/>
              <w:bottom w:val="single" w:sz="4" w:space="0" w:color="auto"/>
              <w:right w:val="single" w:sz="12" w:space="0" w:color="000000" w:themeColor="text1"/>
            </w:tcBorders>
            <w:shd w:val="clear" w:color="auto" w:fill="auto"/>
            <w:vAlign w:val="center"/>
            <w:hideMark/>
          </w:tcPr>
          <w:p w:rsidR="00B55165" w:rsidRDefault="00B55165" w:rsidP="00262497">
            <w:pPr>
              <w:spacing w:after="0"/>
              <w:jc w:val="both"/>
              <w:rPr>
                <w:rFonts w:eastAsia="Times New Roman" w:cs="Arial"/>
                <w:color w:val="000000"/>
                <w:sz w:val="18"/>
                <w:szCs w:val="18"/>
                <w:lang w:eastAsia="de-AT"/>
              </w:rPr>
            </w:pPr>
            <w:r w:rsidRPr="00712B38">
              <w:rPr>
                <w:rFonts w:eastAsia="Times New Roman" w:cs="Arial"/>
                <w:color w:val="000000"/>
                <w:sz w:val="18"/>
                <w:szCs w:val="18"/>
                <w:lang w:eastAsia="de-AT"/>
              </w:rPr>
              <w:t>Ein Teil des (Güter)Verkehrsaufkommens in Städten entsteht durch suboptimale Information der Güterverkehrstreibenden (Ort</w:t>
            </w:r>
            <w:r>
              <w:rPr>
                <w:rFonts w:eastAsia="Times New Roman" w:cs="Arial"/>
                <w:color w:val="000000"/>
                <w:sz w:val="18"/>
                <w:szCs w:val="18"/>
                <w:lang w:eastAsia="de-AT"/>
              </w:rPr>
              <w:t>s</w:t>
            </w:r>
            <w:r w:rsidRPr="00712B38">
              <w:rPr>
                <w:rFonts w:eastAsia="Times New Roman" w:cs="Arial"/>
                <w:color w:val="000000"/>
                <w:sz w:val="18"/>
                <w:szCs w:val="18"/>
                <w:lang w:eastAsia="de-AT"/>
              </w:rPr>
              <w:t xml:space="preserve">unkenntnis, falsches Routing, </w:t>
            </w:r>
            <w:r w:rsidR="003A2E87">
              <w:rPr>
                <w:rFonts w:eastAsia="Times New Roman" w:cs="Arial"/>
                <w:color w:val="000000"/>
                <w:sz w:val="18"/>
                <w:szCs w:val="18"/>
                <w:lang w:eastAsia="de-AT"/>
              </w:rPr>
              <w:t xml:space="preserve">fehlende </w:t>
            </w:r>
            <w:r w:rsidRPr="00712B38">
              <w:rPr>
                <w:rFonts w:eastAsia="Times New Roman" w:cs="Arial"/>
                <w:color w:val="000000"/>
                <w:sz w:val="18"/>
                <w:szCs w:val="18"/>
                <w:lang w:eastAsia="de-AT"/>
              </w:rPr>
              <w:t>Lie</w:t>
            </w:r>
            <w:r>
              <w:rPr>
                <w:rFonts w:eastAsia="Times New Roman" w:cs="Arial"/>
                <w:color w:val="000000"/>
                <w:sz w:val="18"/>
                <w:szCs w:val="18"/>
                <w:lang w:eastAsia="de-AT"/>
              </w:rPr>
              <w:t xml:space="preserve">ferzoneninfo etc.). </w:t>
            </w:r>
          </w:p>
          <w:p w:rsidR="00B55165" w:rsidRPr="00712B38" w:rsidRDefault="00B55165" w:rsidP="00262497">
            <w:pPr>
              <w:spacing w:after="0"/>
              <w:jc w:val="both"/>
              <w:rPr>
                <w:rFonts w:eastAsia="Times New Roman" w:cs="Arial"/>
                <w:color w:val="000000"/>
                <w:sz w:val="18"/>
                <w:szCs w:val="18"/>
                <w:lang w:eastAsia="de-AT"/>
              </w:rPr>
            </w:pPr>
            <w:r>
              <w:rPr>
                <w:rFonts w:eastAsia="Times New Roman" w:cs="Arial"/>
                <w:color w:val="000000"/>
                <w:sz w:val="18"/>
                <w:szCs w:val="18"/>
                <w:lang w:eastAsia="de-AT"/>
              </w:rPr>
              <w:t>Unterschied</w:t>
            </w:r>
            <w:r w:rsidRPr="00712B38">
              <w:rPr>
                <w:rFonts w:eastAsia="Times New Roman" w:cs="Arial"/>
                <w:color w:val="000000"/>
                <w:sz w:val="18"/>
                <w:szCs w:val="18"/>
                <w:lang w:eastAsia="de-AT"/>
              </w:rPr>
              <w:t>liche Lösungsansätze (sowohl straßen- als auch fahrzeugseitig) können einen wesentlichen Beitrag zur optimalen Abwicklung der ein- und ausfahrenden Fahrzeuge (aber auch der durchfahrenden Fahrzeuge) liefern. Dies bringt Vorteile für die Bevölkerung, die Transportwirtschaft und die verladende Wirtschaft.</w:t>
            </w:r>
          </w:p>
        </w:tc>
      </w:tr>
      <w:tr w:rsidR="00B55165" w:rsidRPr="00712B38" w:rsidTr="00B55165">
        <w:trPr>
          <w:gridAfter w:val="1"/>
          <w:wAfter w:w="23" w:type="dxa"/>
          <w:trHeight w:val="540"/>
        </w:trPr>
        <w:tc>
          <w:tcPr>
            <w:tcW w:w="9938" w:type="dxa"/>
            <w:gridSpan w:val="5"/>
            <w:tcBorders>
              <w:top w:val="single" w:sz="4" w:space="0" w:color="auto"/>
              <w:left w:val="single" w:sz="4" w:space="0" w:color="auto"/>
              <w:bottom w:val="single" w:sz="4" w:space="0" w:color="auto"/>
              <w:right w:val="single" w:sz="12" w:space="0" w:color="000000" w:themeColor="text1"/>
            </w:tcBorders>
            <w:shd w:val="clear" w:color="000000" w:fill="A6DAF5"/>
            <w:noWrap/>
            <w:vAlign w:val="center"/>
            <w:hideMark/>
          </w:tcPr>
          <w:p w:rsidR="00B55165" w:rsidRPr="00712B38" w:rsidRDefault="00B55165" w:rsidP="00B55165">
            <w:pPr>
              <w:spacing w:after="0"/>
              <w:jc w:val="center"/>
              <w:rPr>
                <w:rFonts w:eastAsia="Times New Roman" w:cs="Arial"/>
                <w:b/>
                <w:bCs/>
                <w:color w:val="262F77"/>
                <w:sz w:val="22"/>
                <w:lang w:eastAsia="de-AT"/>
              </w:rPr>
            </w:pPr>
            <w:r w:rsidRPr="00712B38">
              <w:rPr>
                <w:rFonts w:eastAsia="Times New Roman" w:cs="Arial"/>
                <w:b/>
                <w:bCs/>
                <w:color w:val="262F77"/>
                <w:sz w:val="22"/>
                <w:lang w:eastAsia="de-AT"/>
              </w:rPr>
              <w:t>Potenzielle Lösungen</w:t>
            </w:r>
          </w:p>
        </w:tc>
      </w:tr>
      <w:tr w:rsidR="00B55165" w:rsidRPr="00712B38" w:rsidTr="00B55165">
        <w:trPr>
          <w:gridAfter w:val="1"/>
          <w:wAfter w:w="23" w:type="dxa"/>
          <w:trHeight w:val="630"/>
        </w:trPr>
        <w:tc>
          <w:tcPr>
            <w:tcW w:w="798" w:type="dxa"/>
            <w:tcBorders>
              <w:top w:val="nil"/>
              <w:left w:val="single" w:sz="4" w:space="0" w:color="auto"/>
              <w:bottom w:val="single" w:sz="4" w:space="0" w:color="auto"/>
              <w:right w:val="single" w:sz="4" w:space="0" w:color="auto"/>
            </w:tcBorders>
            <w:shd w:val="clear" w:color="000000" w:fill="A6DAF5"/>
            <w:vAlign w:val="center"/>
            <w:hideMark/>
          </w:tcPr>
          <w:p w:rsidR="00B55165" w:rsidRPr="00712B38" w:rsidRDefault="00B55165" w:rsidP="00B55165">
            <w:pPr>
              <w:spacing w:after="0"/>
              <w:jc w:val="center"/>
              <w:rPr>
                <w:rFonts w:eastAsia="Times New Roman" w:cs="Arial"/>
                <w:color w:val="262F77"/>
                <w:sz w:val="16"/>
                <w:szCs w:val="16"/>
                <w:lang w:eastAsia="de-AT"/>
              </w:rPr>
            </w:pPr>
            <w:r w:rsidRPr="00712B38">
              <w:rPr>
                <w:rFonts w:eastAsia="Times New Roman" w:cs="Arial"/>
                <w:color w:val="262F77"/>
                <w:sz w:val="16"/>
                <w:szCs w:val="16"/>
                <w:lang w:eastAsia="de-AT"/>
              </w:rPr>
              <w:t>Fact-</w:t>
            </w:r>
            <w:r w:rsidRPr="00712B38">
              <w:rPr>
                <w:rFonts w:eastAsia="Times New Roman" w:cs="Arial"/>
                <w:color w:val="262F77"/>
                <w:sz w:val="16"/>
                <w:szCs w:val="16"/>
                <w:lang w:eastAsia="de-AT"/>
              </w:rPr>
              <w:br/>
            </w:r>
            <w:proofErr w:type="spellStart"/>
            <w:r w:rsidRPr="00712B38">
              <w:rPr>
                <w:rFonts w:eastAsia="Times New Roman" w:cs="Arial"/>
                <w:color w:val="262F77"/>
                <w:sz w:val="16"/>
                <w:szCs w:val="16"/>
                <w:lang w:eastAsia="de-AT"/>
              </w:rPr>
              <w:t>sheet</w:t>
            </w:r>
            <w:proofErr w:type="spellEnd"/>
            <w:r w:rsidRPr="00712B38">
              <w:rPr>
                <w:rFonts w:eastAsia="Times New Roman" w:cs="Arial"/>
                <w:color w:val="262F77"/>
                <w:sz w:val="16"/>
                <w:szCs w:val="16"/>
                <w:lang w:eastAsia="de-AT"/>
              </w:rPr>
              <w:br/>
              <w:t>Nr.</w:t>
            </w:r>
          </w:p>
        </w:tc>
        <w:tc>
          <w:tcPr>
            <w:tcW w:w="9140" w:type="dxa"/>
            <w:gridSpan w:val="4"/>
            <w:tcBorders>
              <w:top w:val="single" w:sz="4" w:space="0" w:color="auto"/>
              <w:left w:val="nil"/>
              <w:bottom w:val="single" w:sz="4" w:space="0" w:color="auto"/>
              <w:right w:val="single" w:sz="12" w:space="0" w:color="000000" w:themeColor="text1"/>
            </w:tcBorders>
            <w:shd w:val="clear" w:color="000000" w:fill="A6DAF5"/>
            <w:vAlign w:val="center"/>
            <w:hideMark/>
          </w:tcPr>
          <w:p w:rsidR="00B55165" w:rsidRPr="00712B38" w:rsidRDefault="00B55165" w:rsidP="00B55165">
            <w:pPr>
              <w:spacing w:after="0"/>
              <w:jc w:val="center"/>
              <w:rPr>
                <w:rFonts w:eastAsia="Times New Roman" w:cs="Arial"/>
                <w:b/>
                <w:bCs/>
                <w:color w:val="262F77"/>
                <w:szCs w:val="20"/>
                <w:lang w:eastAsia="de-AT"/>
              </w:rPr>
            </w:pPr>
            <w:r w:rsidRPr="00712B38">
              <w:rPr>
                <w:rFonts w:eastAsia="Times New Roman" w:cs="Arial"/>
                <w:b/>
                <w:bCs/>
                <w:color w:val="262F77"/>
                <w:szCs w:val="20"/>
                <w:lang w:eastAsia="de-AT"/>
              </w:rPr>
              <w:t>Lösungsansatz</w:t>
            </w:r>
          </w:p>
        </w:tc>
      </w:tr>
      <w:tr w:rsidR="00B55165" w:rsidRPr="00712B38" w:rsidTr="00B55165">
        <w:trPr>
          <w:gridAfter w:val="1"/>
          <w:wAfter w:w="23" w:type="dxa"/>
          <w:trHeight w:val="450"/>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B55165" w:rsidRPr="00712B38" w:rsidRDefault="00B55165" w:rsidP="00B55165">
            <w:pPr>
              <w:spacing w:after="0"/>
              <w:jc w:val="center"/>
              <w:rPr>
                <w:rFonts w:eastAsia="Times New Roman" w:cs="Arial"/>
                <w:color w:val="000000"/>
                <w:sz w:val="16"/>
                <w:szCs w:val="16"/>
                <w:lang w:eastAsia="de-AT"/>
              </w:rPr>
            </w:pPr>
            <w:r w:rsidRPr="00712B38">
              <w:rPr>
                <w:rFonts w:eastAsia="Times New Roman" w:cs="Arial"/>
                <w:color w:val="000000"/>
                <w:sz w:val="16"/>
                <w:szCs w:val="16"/>
                <w:lang w:eastAsia="de-AT"/>
              </w:rPr>
              <w:t>L8</w:t>
            </w:r>
          </w:p>
        </w:tc>
        <w:tc>
          <w:tcPr>
            <w:tcW w:w="9140" w:type="dxa"/>
            <w:gridSpan w:val="4"/>
            <w:tcBorders>
              <w:top w:val="single" w:sz="4" w:space="0" w:color="auto"/>
              <w:left w:val="nil"/>
              <w:bottom w:val="single" w:sz="4" w:space="0" w:color="auto"/>
              <w:right w:val="single" w:sz="12" w:space="0" w:color="000000" w:themeColor="text1"/>
            </w:tcBorders>
            <w:shd w:val="clear" w:color="auto" w:fill="auto"/>
            <w:vAlign w:val="center"/>
            <w:hideMark/>
          </w:tcPr>
          <w:p w:rsidR="00B55165" w:rsidRPr="00712B38" w:rsidRDefault="00B55165" w:rsidP="00B55165">
            <w:pPr>
              <w:spacing w:after="0"/>
              <w:jc w:val="center"/>
              <w:rPr>
                <w:rFonts w:eastAsia="Times New Roman" w:cs="Arial"/>
                <w:color w:val="000000"/>
                <w:sz w:val="16"/>
                <w:szCs w:val="16"/>
                <w:lang w:eastAsia="de-AT"/>
              </w:rPr>
            </w:pPr>
            <w:r w:rsidRPr="00712B38">
              <w:rPr>
                <w:rFonts w:eastAsia="Times New Roman" w:cs="Arial"/>
                <w:color w:val="000000"/>
                <w:sz w:val="16"/>
                <w:szCs w:val="16"/>
                <w:lang w:eastAsia="de-AT"/>
              </w:rPr>
              <w:t>Gemeinsame Informationsbereitstellung für beteiligte Akteure</w:t>
            </w:r>
          </w:p>
        </w:tc>
      </w:tr>
      <w:tr w:rsidR="00B55165" w:rsidRPr="00712B38" w:rsidTr="00B55165">
        <w:trPr>
          <w:gridAfter w:val="1"/>
          <w:wAfter w:w="23" w:type="dxa"/>
          <w:trHeight w:val="450"/>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B55165" w:rsidRPr="00712B38" w:rsidRDefault="00B55165" w:rsidP="00B55165">
            <w:pPr>
              <w:spacing w:after="0"/>
              <w:jc w:val="center"/>
              <w:rPr>
                <w:rFonts w:eastAsia="Times New Roman" w:cs="Arial"/>
                <w:color w:val="000000"/>
                <w:sz w:val="16"/>
                <w:szCs w:val="16"/>
                <w:lang w:eastAsia="de-AT"/>
              </w:rPr>
            </w:pPr>
            <w:r w:rsidRPr="00712B38">
              <w:rPr>
                <w:rFonts w:eastAsia="Times New Roman" w:cs="Arial"/>
                <w:color w:val="000000"/>
                <w:sz w:val="16"/>
                <w:szCs w:val="16"/>
                <w:lang w:eastAsia="de-AT"/>
              </w:rPr>
              <w:t>L15</w:t>
            </w:r>
          </w:p>
        </w:tc>
        <w:tc>
          <w:tcPr>
            <w:tcW w:w="9140" w:type="dxa"/>
            <w:gridSpan w:val="4"/>
            <w:tcBorders>
              <w:top w:val="single" w:sz="4" w:space="0" w:color="auto"/>
              <w:left w:val="nil"/>
              <w:bottom w:val="single" w:sz="4" w:space="0" w:color="auto"/>
              <w:right w:val="single" w:sz="12" w:space="0" w:color="000000" w:themeColor="text1"/>
            </w:tcBorders>
            <w:shd w:val="clear" w:color="auto" w:fill="auto"/>
            <w:vAlign w:val="center"/>
            <w:hideMark/>
          </w:tcPr>
          <w:p w:rsidR="00B55165" w:rsidRPr="00712B38" w:rsidRDefault="00B55165" w:rsidP="00B55165">
            <w:pPr>
              <w:spacing w:after="0"/>
              <w:jc w:val="center"/>
              <w:rPr>
                <w:rFonts w:eastAsia="Times New Roman" w:cs="Arial"/>
                <w:color w:val="000000"/>
                <w:sz w:val="16"/>
                <w:szCs w:val="16"/>
                <w:lang w:eastAsia="de-AT"/>
              </w:rPr>
            </w:pPr>
            <w:r w:rsidRPr="00712B38">
              <w:rPr>
                <w:rFonts w:eastAsia="Times New Roman" w:cs="Arial"/>
                <w:color w:val="000000"/>
                <w:sz w:val="16"/>
                <w:szCs w:val="16"/>
                <w:lang w:eastAsia="de-AT"/>
              </w:rPr>
              <w:t xml:space="preserve">(Variable) städtische Leitsysteme für den </w:t>
            </w:r>
            <w:proofErr w:type="spellStart"/>
            <w:r w:rsidRPr="00712B38">
              <w:rPr>
                <w:rFonts w:eastAsia="Times New Roman" w:cs="Arial"/>
                <w:color w:val="000000"/>
                <w:sz w:val="16"/>
                <w:szCs w:val="16"/>
                <w:lang w:eastAsia="de-AT"/>
              </w:rPr>
              <w:t>GüV</w:t>
            </w:r>
            <w:proofErr w:type="spellEnd"/>
          </w:p>
        </w:tc>
      </w:tr>
      <w:tr w:rsidR="00B55165" w:rsidRPr="00712B38" w:rsidTr="00B55165">
        <w:trPr>
          <w:gridAfter w:val="1"/>
          <w:wAfter w:w="23" w:type="dxa"/>
          <w:trHeight w:val="450"/>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B55165" w:rsidRPr="00712B38" w:rsidRDefault="00B55165" w:rsidP="00B55165">
            <w:pPr>
              <w:spacing w:after="0"/>
              <w:jc w:val="center"/>
              <w:rPr>
                <w:rFonts w:eastAsia="Times New Roman" w:cs="Arial"/>
                <w:color w:val="000000"/>
                <w:sz w:val="16"/>
                <w:szCs w:val="16"/>
                <w:lang w:eastAsia="de-AT"/>
              </w:rPr>
            </w:pPr>
            <w:r w:rsidRPr="00712B38">
              <w:rPr>
                <w:rFonts w:eastAsia="Times New Roman" w:cs="Arial"/>
                <w:color w:val="000000"/>
                <w:sz w:val="16"/>
                <w:szCs w:val="16"/>
                <w:lang w:eastAsia="de-AT"/>
              </w:rPr>
              <w:t>L20</w:t>
            </w:r>
          </w:p>
        </w:tc>
        <w:tc>
          <w:tcPr>
            <w:tcW w:w="9140" w:type="dxa"/>
            <w:gridSpan w:val="4"/>
            <w:tcBorders>
              <w:top w:val="single" w:sz="4" w:space="0" w:color="auto"/>
              <w:left w:val="nil"/>
              <w:bottom w:val="single" w:sz="4" w:space="0" w:color="auto"/>
              <w:right w:val="single" w:sz="12" w:space="0" w:color="000000" w:themeColor="text1"/>
            </w:tcBorders>
            <w:shd w:val="clear" w:color="auto" w:fill="auto"/>
            <w:vAlign w:val="center"/>
            <w:hideMark/>
          </w:tcPr>
          <w:p w:rsidR="00B55165" w:rsidRDefault="00B55165" w:rsidP="00B55165">
            <w:pPr>
              <w:spacing w:after="0"/>
              <w:jc w:val="center"/>
              <w:rPr>
                <w:rFonts w:eastAsia="Times New Roman" w:cs="Arial"/>
                <w:color w:val="000000"/>
                <w:sz w:val="16"/>
                <w:szCs w:val="16"/>
                <w:lang w:eastAsia="de-AT"/>
              </w:rPr>
            </w:pPr>
            <w:r w:rsidRPr="00712B38">
              <w:rPr>
                <w:rFonts w:eastAsia="Times New Roman" w:cs="Arial"/>
                <w:color w:val="000000"/>
                <w:sz w:val="16"/>
                <w:szCs w:val="16"/>
                <w:lang w:eastAsia="de-AT"/>
              </w:rPr>
              <w:t>Zufahrtsmanagement mit Gütesiegel für bestimmte Fahrzeuge</w:t>
            </w:r>
            <w:r>
              <w:rPr>
                <w:rFonts w:eastAsia="Times New Roman" w:cs="Arial"/>
                <w:color w:val="000000"/>
                <w:sz w:val="16"/>
                <w:szCs w:val="16"/>
                <w:lang w:eastAsia="de-AT"/>
              </w:rPr>
              <w:t xml:space="preserve"> </w:t>
            </w:r>
            <w:r w:rsidRPr="00712B38">
              <w:rPr>
                <w:rFonts w:eastAsia="Times New Roman" w:cs="Arial"/>
                <w:color w:val="000000"/>
                <w:sz w:val="16"/>
                <w:szCs w:val="16"/>
                <w:lang w:eastAsia="de-AT"/>
              </w:rPr>
              <w:t xml:space="preserve">und/oder beschränkte Zufahrt </w:t>
            </w:r>
          </w:p>
          <w:p w:rsidR="00B55165" w:rsidRPr="00712B38" w:rsidRDefault="00B55165" w:rsidP="00B55165">
            <w:pPr>
              <w:spacing w:after="0"/>
              <w:jc w:val="center"/>
              <w:rPr>
                <w:rFonts w:eastAsia="Times New Roman" w:cs="Arial"/>
                <w:color w:val="000000"/>
                <w:sz w:val="16"/>
                <w:szCs w:val="16"/>
                <w:lang w:eastAsia="de-AT"/>
              </w:rPr>
            </w:pPr>
            <w:r w:rsidRPr="00712B38">
              <w:rPr>
                <w:rFonts w:eastAsia="Times New Roman" w:cs="Arial"/>
                <w:color w:val="000000"/>
                <w:sz w:val="16"/>
                <w:szCs w:val="16"/>
                <w:lang w:eastAsia="de-AT"/>
              </w:rPr>
              <w:t xml:space="preserve">zu bestimmten Zeiten in bestimmte Stadtbereiche zu </w:t>
            </w:r>
            <w:proofErr w:type="spellStart"/>
            <w:r w:rsidRPr="00712B38">
              <w:rPr>
                <w:rFonts w:eastAsia="Times New Roman" w:cs="Arial"/>
                <w:color w:val="000000"/>
                <w:sz w:val="16"/>
                <w:szCs w:val="16"/>
                <w:lang w:eastAsia="de-AT"/>
              </w:rPr>
              <w:t>GüV</w:t>
            </w:r>
            <w:proofErr w:type="spellEnd"/>
            <w:r w:rsidRPr="00712B38">
              <w:rPr>
                <w:rFonts w:eastAsia="Times New Roman" w:cs="Arial"/>
                <w:color w:val="000000"/>
                <w:sz w:val="16"/>
                <w:szCs w:val="16"/>
                <w:lang w:eastAsia="de-AT"/>
              </w:rPr>
              <w:t>-Hotspots</w:t>
            </w:r>
          </w:p>
        </w:tc>
      </w:tr>
      <w:tr w:rsidR="00B55165" w:rsidRPr="00712B38" w:rsidTr="00B55165">
        <w:trPr>
          <w:gridAfter w:val="1"/>
          <w:wAfter w:w="23" w:type="dxa"/>
          <w:trHeight w:val="450"/>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B55165" w:rsidRPr="00712B38" w:rsidRDefault="00B55165" w:rsidP="00B55165">
            <w:pPr>
              <w:spacing w:after="0"/>
              <w:jc w:val="center"/>
              <w:rPr>
                <w:rFonts w:eastAsia="Times New Roman" w:cs="Arial"/>
                <w:color w:val="000000"/>
                <w:sz w:val="16"/>
                <w:szCs w:val="16"/>
                <w:lang w:eastAsia="de-AT"/>
              </w:rPr>
            </w:pPr>
            <w:r w:rsidRPr="00712B38">
              <w:rPr>
                <w:rFonts w:eastAsia="Times New Roman" w:cs="Arial"/>
                <w:color w:val="000000"/>
                <w:sz w:val="16"/>
                <w:szCs w:val="16"/>
                <w:lang w:eastAsia="de-AT"/>
              </w:rPr>
              <w:t>L25</w:t>
            </w:r>
          </w:p>
        </w:tc>
        <w:tc>
          <w:tcPr>
            <w:tcW w:w="9140" w:type="dxa"/>
            <w:gridSpan w:val="4"/>
            <w:tcBorders>
              <w:top w:val="single" w:sz="4" w:space="0" w:color="auto"/>
              <w:left w:val="nil"/>
              <w:bottom w:val="single" w:sz="4" w:space="0" w:color="auto"/>
              <w:right w:val="single" w:sz="12" w:space="0" w:color="000000" w:themeColor="text1"/>
            </w:tcBorders>
            <w:shd w:val="clear" w:color="auto" w:fill="auto"/>
            <w:vAlign w:val="center"/>
            <w:hideMark/>
          </w:tcPr>
          <w:p w:rsidR="00B55165" w:rsidRPr="00712B38" w:rsidRDefault="00B55165" w:rsidP="00B55165">
            <w:pPr>
              <w:spacing w:after="0"/>
              <w:jc w:val="center"/>
              <w:rPr>
                <w:rFonts w:eastAsia="Times New Roman" w:cs="Arial"/>
                <w:color w:val="000000"/>
                <w:sz w:val="16"/>
                <w:szCs w:val="16"/>
                <w:lang w:eastAsia="de-AT"/>
              </w:rPr>
            </w:pPr>
            <w:r w:rsidRPr="00712B38">
              <w:rPr>
                <w:rFonts w:eastAsia="Times New Roman" w:cs="Arial"/>
                <w:color w:val="000000"/>
                <w:sz w:val="16"/>
                <w:szCs w:val="16"/>
                <w:lang w:eastAsia="de-AT"/>
              </w:rPr>
              <w:t xml:space="preserve">Anpassung Verkehrsinfrastruktur (an Bedürfnisse des städtischen </w:t>
            </w:r>
            <w:proofErr w:type="spellStart"/>
            <w:r w:rsidRPr="00712B38">
              <w:rPr>
                <w:rFonts w:eastAsia="Times New Roman" w:cs="Arial"/>
                <w:color w:val="000000"/>
                <w:sz w:val="16"/>
                <w:szCs w:val="16"/>
                <w:lang w:eastAsia="de-AT"/>
              </w:rPr>
              <w:t>GüV</w:t>
            </w:r>
            <w:proofErr w:type="spellEnd"/>
            <w:r w:rsidRPr="00712B38">
              <w:rPr>
                <w:rFonts w:eastAsia="Times New Roman" w:cs="Arial"/>
                <w:color w:val="000000"/>
                <w:sz w:val="16"/>
                <w:szCs w:val="16"/>
                <w:lang w:eastAsia="de-AT"/>
              </w:rPr>
              <w:t>)</w:t>
            </w:r>
          </w:p>
        </w:tc>
      </w:tr>
      <w:tr w:rsidR="00B55165" w:rsidRPr="00712B38" w:rsidTr="00B55165">
        <w:trPr>
          <w:gridAfter w:val="1"/>
          <w:wAfter w:w="23" w:type="dxa"/>
          <w:trHeight w:val="480"/>
        </w:trPr>
        <w:tc>
          <w:tcPr>
            <w:tcW w:w="798"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B55165" w:rsidRPr="00712B38" w:rsidRDefault="00B55165" w:rsidP="00B55165">
            <w:pPr>
              <w:spacing w:after="0"/>
              <w:jc w:val="center"/>
              <w:rPr>
                <w:rFonts w:eastAsia="Times New Roman" w:cs="Arial"/>
                <w:color w:val="000000"/>
                <w:sz w:val="16"/>
                <w:szCs w:val="16"/>
                <w:lang w:eastAsia="de-AT"/>
              </w:rPr>
            </w:pPr>
            <w:r w:rsidRPr="00712B38">
              <w:rPr>
                <w:rFonts w:eastAsia="Times New Roman" w:cs="Arial"/>
                <w:color w:val="000000"/>
                <w:sz w:val="16"/>
                <w:szCs w:val="16"/>
                <w:lang w:eastAsia="de-AT"/>
              </w:rPr>
              <w:t>Notizen zum Thema und zu den Lösungsansätzen</w:t>
            </w:r>
          </w:p>
        </w:tc>
        <w:tc>
          <w:tcPr>
            <w:tcW w:w="9140" w:type="dxa"/>
            <w:gridSpan w:val="4"/>
            <w:vMerge w:val="restart"/>
            <w:tcBorders>
              <w:top w:val="single" w:sz="4" w:space="0" w:color="auto"/>
              <w:left w:val="single" w:sz="4" w:space="0" w:color="auto"/>
              <w:bottom w:val="single" w:sz="4" w:space="0" w:color="auto"/>
              <w:right w:val="single" w:sz="12" w:space="0" w:color="000000" w:themeColor="text1"/>
            </w:tcBorders>
            <w:shd w:val="clear" w:color="auto" w:fill="auto"/>
            <w:hideMark/>
          </w:tcPr>
          <w:p w:rsidR="00B55165" w:rsidRPr="005C5522" w:rsidRDefault="00B55165" w:rsidP="00B55165">
            <w:pPr>
              <w:spacing w:after="0"/>
              <w:rPr>
                <w:rFonts w:eastAsia="Times New Roman" w:cs="Arial"/>
                <w:color w:val="000000"/>
                <w:sz w:val="16"/>
                <w:szCs w:val="16"/>
                <w:lang w:eastAsia="de-AT"/>
              </w:rPr>
            </w:pPr>
            <w:r w:rsidRPr="00C34DC7">
              <w:rPr>
                <w:rFonts w:eastAsia="Times New Roman" w:cs="Arial"/>
                <w:noProof/>
                <w:color w:val="000000"/>
                <w:sz w:val="16"/>
                <w:szCs w:val="16"/>
                <w:lang w:eastAsia="de-AT"/>
              </w:rPr>
              <w:drawing>
                <wp:inline distT="0" distB="0" distL="0" distR="0">
                  <wp:extent cx="186532" cy="144000"/>
                  <wp:effectExtent l="19050" t="0" r="3968" b="0"/>
                  <wp:docPr id="33"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6532" cy="144000"/>
                          </a:xfrm>
                          <a:prstGeom prst="rect">
                            <a:avLst/>
                          </a:prstGeom>
                          <a:noFill/>
                          <a:ln w="9525">
                            <a:noFill/>
                            <a:miter lim="800000"/>
                            <a:headEnd/>
                            <a:tailEnd/>
                          </a:ln>
                        </pic:spPr>
                      </pic:pic>
                    </a:graphicData>
                  </a:graphic>
                </wp:inline>
              </w:drawing>
            </w:r>
          </w:p>
        </w:tc>
      </w:tr>
      <w:tr w:rsidR="00B55165" w:rsidRPr="00712B38" w:rsidTr="00B55165">
        <w:trPr>
          <w:gridAfter w:val="1"/>
          <w:wAfter w:w="23" w:type="dxa"/>
          <w:trHeight w:val="480"/>
        </w:trPr>
        <w:tc>
          <w:tcPr>
            <w:tcW w:w="798" w:type="dxa"/>
            <w:vMerge/>
            <w:tcBorders>
              <w:top w:val="nil"/>
              <w:left w:val="single" w:sz="4" w:space="0" w:color="auto"/>
              <w:bottom w:val="single" w:sz="4" w:space="0" w:color="auto"/>
              <w:right w:val="single" w:sz="4" w:space="0" w:color="auto"/>
            </w:tcBorders>
            <w:vAlign w:val="center"/>
            <w:hideMark/>
          </w:tcPr>
          <w:p w:rsidR="00B55165" w:rsidRPr="00712B38" w:rsidRDefault="00B55165" w:rsidP="00B55165">
            <w:pPr>
              <w:spacing w:after="0"/>
              <w:rPr>
                <w:rFonts w:eastAsia="Times New Roman" w:cs="Arial"/>
                <w:color w:val="000000"/>
                <w:sz w:val="16"/>
                <w:szCs w:val="16"/>
                <w:lang w:eastAsia="de-AT"/>
              </w:rPr>
            </w:pPr>
          </w:p>
        </w:tc>
        <w:tc>
          <w:tcPr>
            <w:tcW w:w="9140" w:type="dxa"/>
            <w:gridSpan w:val="4"/>
            <w:vMerge/>
            <w:tcBorders>
              <w:top w:val="single" w:sz="4" w:space="0" w:color="auto"/>
              <w:left w:val="single" w:sz="4" w:space="0" w:color="auto"/>
              <w:bottom w:val="single" w:sz="4" w:space="0" w:color="auto"/>
              <w:right w:val="single" w:sz="12" w:space="0" w:color="000000" w:themeColor="text1"/>
            </w:tcBorders>
            <w:vAlign w:val="center"/>
            <w:hideMark/>
          </w:tcPr>
          <w:p w:rsidR="00B55165" w:rsidRPr="00712B38" w:rsidRDefault="00B55165" w:rsidP="00B55165">
            <w:pPr>
              <w:spacing w:after="0"/>
              <w:rPr>
                <w:rFonts w:eastAsia="Times New Roman" w:cs="Arial"/>
                <w:color w:val="000000"/>
                <w:sz w:val="16"/>
                <w:szCs w:val="16"/>
                <w:lang w:eastAsia="de-AT"/>
              </w:rPr>
            </w:pPr>
          </w:p>
        </w:tc>
      </w:tr>
      <w:tr w:rsidR="00B55165" w:rsidRPr="00712B38" w:rsidTr="00B55165">
        <w:trPr>
          <w:gridAfter w:val="1"/>
          <w:wAfter w:w="23" w:type="dxa"/>
          <w:trHeight w:val="480"/>
        </w:trPr>
        <w:tc>
          <w:tcPr>
            <w:tcW w:w="798" w:type="dxa"/>
            <w:vMerge/>
            <w:tcBorders>
              <w:top w:val="nil"/>
              <w:left w:val="single" w:sz="4" w:space="0" w:color="auto"/>
              <w:bottom w:val="single" w:sz="4" w:space="0" w:color="auto"/>
              <w:right w:val="single" w:sz="4" w:space="0" w:color="auto"/>
            </w:tcBorders>
            <w:vAlign w:val="center"/>
            <w:hideMark/>
          </w:tcPr>
          <w:p w:rsidR="00B55165" w:rsidRPr="00712B38" w:rsidRDefault="00B55165" w:rsidP="00B55165">
            <w:pPr>
              <w:spacing w:after="0"/>
              <w:rPr>
                <w:rFonts w:eastAsia="Times New Roman" w:cs="Arial"/>
                <w:color w:val="000000"/>
                <w:sz w:val="16"/>
                <w:szCs w:val="16"/>
                <w:lang w:eastAsia="de-AT"/>
              </w:rPr>
            </w:pPr>
          </w:p>
        </w:tc>
        <w:tc>
          <w:tcPr>
            <w:tcW w:w="9140" w:type="dxa"/>
            <w:gridSpan w:val="4"/>
            <w:vMerge/>
            <w:tcBorders>
              <w:top w:val="single" w:sz="4" w:space="0" w:color="auto"/>
              <w:left w:val="single" w:sz="4" w:space="0" w:color="auto"/>
              <w:bottom w:val="single" w:sz="4" w:space="0" w:color="auto"/>
              <w:right w:val="single" w:sz="12" w:space="0" w:color="000000" w:themeColor="text1"/>
            </w:tcBorders>
            <w:vAlign w:val="center"/>
            <w:hideMark/>
          </w:tcPr>
          <w:p w:rsidR="00B55165" w:rsidRPr="00712B38" w:rsidRDefault="00B55165" w:rsidP="00B55165">
            <w:pPr>
              <w:spacing w:after="0"/>
              <w:rPr>
                <w:rFonts w:eastAsia="Times New Roman" w:cs="Arial"/>
                <w:color w:val="000000"/>
                <w:sz w:val="16"/>
                <w:szCs w:val="16"/>
                <w:lang w:eastAsia="de-AT"/>
              </w:rPr>
            </w:pPr>
          </w:p>
        </w:tc>
      </w:tr>
      <w:tr w:rsidR="00B55165" w:rsidRPr="00712B38" w:rsidTr="00B55165">
        <w:trPr>
          <w:gridAfter w:val="1"/>
          <w:wAfter w:w="23" w:type="dxa"/>
          <w:trHeight w:val="480"/>
        </w:trPr>
        <w:tc>
          <w:tcPr>
            <w:tcW w:w="798" w:type="dxa"/>
            <w:vMerge/>
            <w:tcBorders>
              <w:top w:val="nil"/>
              <w:left w:val="single" w:sz="4" w:space="0" w:color="auto"/>
              <w:bottom w:val="single" w:sz="4" w:space="0" w:color="auto"/>
              <w:right w:val="single" w:sz="4" w:space="0" w:color="auto"/>
            </w:tcBorders>
            <w:vAlign w:val="center"/>
            <w:hideMark/>
          </w:tcPr>
          <w:p w:rsidR="00B55165" w:rsidRPr="00712B38" w:rsidRDefault="00B55165" w:rsidP="00B55165">
            <w:pPr>
              <w:spacing w:after="0"/>
              <w:rPr>
                <w:rFonts w:eastAsia="Times New Roman" w:cs="Arial"/>
                <w:color w:val="000000"/>
                <w:sz w:val="16"/>
                <w:szCs w:val="16"/>
                <w:lang w:eastAsia="de-AT"/>
              </w:rPr>
            </w:pPr>
          </w:p>
        </w:tc>
        <w:tc>
          <w:tcPr>
            <w:tcW w:w="9140" w:type="dxa"/>
            <w:gridSpan w:val="4"/>
            <w:vMerge/>
            <w:tcBorders>
              <w:top w:val="single" w:sz="4" w:space="0" w:color="auto"/>
              <w:left w:val="single" w:sz="4" w:space="0" w:color="auto"/>
              <w:bottom w:val="single" w:sz="4" w:space="0" w:color="auto"/>
              <w:right w:val="single" w:sz="12" w:space="0" w:color="000000" w:themeColor="text1"/>
            </w:tcBorders>
            <w:vAlign w:val="center"/>
            <w:hideMark/>
          </w:tcPr>
          <w:p w:rsidR="00B55165" w:rsidRPr="00712B38" w:rsidRDefault="00B55165" w:rsidP="00B55165">
            <w:pPr>
              <w:spacing w:after="0"/>
              <w:rPr>
                <w:rFonts w:eastAsia="Times New Roman" w:cs="Arial"/>
                <w:color w:val="000000"/>
                <w:sz w:val="16"/>
                <w:szCs w:val="16"/>
                <w:lang w:eastAsia="de-AT"/>
              </w:rPr>
            </w:pPr>
          </w:p>
        </w:tc>
      </w:tr>
      <w:tr w:rsidR="00B55165" w:rsidRPr="00712B38" w:rsidTr="00B55165">
        <w:trPr>
          <w:gridAfter w:val="1"/>
          <w:wAfter w:w="23" w:type="dxa"/>
          <w:trHeight w:val="480"/>
        </w:trPr>
        <w:tc>
          <w:tcPr>
            <w:tcW w:w="798" w:type="dxa"/>
            <w:vMerge/>
            <w:tcBorders>
              <w:top w:val="nil"/>
              <w:left w:val="single" w:sz="4" w:space="0" w:color="auto"/>
              <w:bottom w:val="single" w:sz="4" w:space="0" w:color="auto"/>
              <w:right w:val="single" w:sz="4" w:space="0" w:color="auto"/>
            </w:tcBorders>
            <w:vAlign w:val="center"/>
            <w:hideMark/>
          </w:tcPr>
          <w:p w:rsidR="00B55165" w:rsidRPr="00712B38" w:rsidRDefault="00B55165" w:rsidP="00B55165">
            <w:pPr>
              <w:spacing w:after="0"/>
              <w:rPr>
                <w:rFonts w:eastAsia="Times New Roman" w:cs="Arial"/>
                <w:color w:val="000000"/>
                <w:sz w:val="16"/>
                <w:szCs w:val="16"/>
                <w:lang w:eastAsia="de-AT"/>
              </w:rPr>
            </w:pPr>
          </w:p>
        </w:tc>
        <w:tc>
          <w:tcPr>
            <w:tcW w:w="9140" w:type="dxa"/>
            <w:gridSpan w:val="4"/>
            <w:vMerge/>
            <w:tcBorders>
              <w:top w:val="single" w:sz="4" w:space="0" w:color="auto"/>
              <w:left w:val="single" w:sz="4" w:space="0" w:color="auto"/>
              <w:bottom w:val="single" w:sz="4" w:space="0" w:color="auto"/>
              <w:right w:val="single" w:sz="12" w:space="0" w:color="000000" w:themeColor="text1"/>
            </w:tcBorders>
            <w:vAlign w:val="center"/>
            <w:hideMark/>
          </w:tcPr>
          <w:p w:rsidR="00B55165" w:rsidRPr="00712B38" w:rsidRDefault="00B55165" w:rsidP="00B55165">
            <w:pPr>
              <w:spacing w:after="0"/>
              <w:rPr>
                <w:rFonts w:eastAsia="Times New Roman" w:cs="Arial"/>
                <w:color w:val="000000"/>
                <w:sz w:val="16"/>
                <w:szCs w:val="16"/>
                <w:lang w:eastAsia="de-AT"/>
              </w:rPr>
            </w:pPr>
          </w:p>
        </w:tc>
      </w:tr>
      <w:tr w:rsidR="00B55165" w:rsidRPr="00712B38" w:rsidTr="00B55165">
        <w:trPr>
          <w:gridAfter w:val="1"/>
          <w:wAfter w:w="23" w:type="dxa"/>
          <w:trHeight w:val="480"/>
        </w:trPr>
        <w:tc>
          <w:tcPr>
            <w:tcW w:w="798" w:type="dxa"/>
            <w:vMerge/>
            <w:tcBorders>
              <w:top w:val="nil"/>
              <w:left w:val="single" w:sz="4" w:space="0" w:color="auto"/>
              <w:bottom w:val="single" w:sz="4" w:space="0" w:color="auto"/>
              <w:right w:val="single" w:sz="4" w:space="0" w:color="auto"/>
            </w:tcBorders>
            <w:vAlign w:val="center"/>
            <w:hideMark/>
          </w:tcPr>
          <w:p w:rsidR="00B55165" w:rsidRPr="00712B38" w:rsidRDefault="00B55165" w:rsidP="00B55165">
            <w:pPr>
              <w:spacing w:after="0"/>
              <w:rPr>
                <w:rFonts w:eastAsia="Times New Roman" w:cs="Arial"/>
                <w:color w:val="000000"/>
                <w:sz w:val="16"/>
                <w:szCs w:val="16"/>
                <w:lang w:eastAsia="de-AT"/>
              </w:rPr>
            </w:pPr>
          </w:p>
        </w:tc>
        <w:tc>
          <w:tcPr>
            <w:tcW w:w="9140" w:type="dxa"/>
            <w:gridSpan w:val="4"/>
            <w:vMerge/>
            <w:tcBorders>
              <w:top w:val="single" w:sz="4" w:space="0" w:color="auto"/>
              <w:left w:val="single" w:sz="4" w:space="0" w:color="auto"/>
              <w:bottom w:val="single" w:sz="4" w:space="0" w:color="auto"/>
              <w:right w:val="single" w:sz="12" w:space="0" w:color="000000" w:themeColor="text1"/>
            </w:tcBorders>
            <w:vAlign w:val="center"/>
            <w:hideMark/>
          </w:tcPr>
          <w:p w:rsidR="00B55165" w:rsidRPr="00712B38" w:rsidRDefault="00B55165" w:rsidP="00B55165">
            <w:pPr>
              <w:spacing w:after="0"/>
              <w:rPr>
                <w:rFonts w:eastAsia="Times New Roman" w:cs="Arial"/>
                <w:color w:val="000000"/>
                <w:sz w:val="16"/>
                <w:szCs w:val="16"/>
                <w:lang w:eastAsia="de-AT"/>
              </w:rPr>
            </w:pPr>
          </w:p>
        </w:tc>
      </w:tr>
      <w:tr w:rsidR="00B55165" w:rsidRPr="00712B38" w:rsidTr="00B55165">
        <w:trPr>
          <w:gridAfter w:val="1"/>
          <w:wAfter w:w="23" w:type="dxa"/>
          <w:trHeight w:val="480"/>
        </w:trPr>
        <w:tc>
          <w:tcPr>
            <w:tcW w:w="798" w:type="dxa"/>
            <w:vMerge/>
            <w:tcBorders>
              <w:top w:val="nil"/>
              <w:left w:val="single" w:sz="4" w:space="0" w:color="auto"/>
              <w:bottom w:val="single" w:sz="4" w:space="0" w:color="auto"/>
              <w:right w:val="single" w:sz="4" w:space="0" w:color="auto"/>
            </w:tcBorders>
            <w:vAlign w:val="center"/>
            <w:hideMark/>
          </w:tcPr>
          <w:p w:rsidR="00B55165" w:rsidRPr="00712B38" w:rsidRDefault="00B55165" w:rsidP="00B55165">
            <w:pPr>
              <w:spacing w:after="0"/>
              <w:rPr>
                <w:rFonts w:eastAsia="Times New Roman" w:cs="Arial"/>
                <w:color w:val="000000"/>
                <w:sz w:val="16"/>
                <w:szCs w:val="16"/>
                <w:lang w:eastAsia="de-AT"/>
              </w:rPr>
            </w:pPr>
          </w:p>
        </w:tc>
        <w:tc>
          <w:tcPr>
            <w:tcW w:w="9140" w:type="dxa"/>
            <w:gridSpan w:val="4"/>
            <w:vMerge/>
            <w:tcBorders>
              <w:top w:val="single" w:sz="4" w:space="0" w:color="auto"/>
              <w:left w:val="single" w:sz="4" w:space="0" w:color="auto"/>
              <w:bottom w:val="single" w:sz="4" w:space="0" w:color="auto"/>
              <w:right w:val="single" w:sz="12" w:space="0" w:color="000000" w:themeColor="text1"/>
            </w:tcBorders>
            <w:vAlign w:val="center"/>
            <w:hideMark/>
          </w:tcPr>
          <w:p w:rsidR="00B55165" w:rsidRPr="00712B38" w:rsidRDefault="00B55165" w:rsidP="00B55165">
            <w:pPr>
              <w:spacing w:after="0"/>
              <w:rPr>
                <w:rFonts w:eastAsia="Times New Roman" w:cs="Arial"/>
                <w:color w:val="000000"/>
                <w:sz w:val="16"/>
                <w:szCs w:val="16"/>
                <w:lang w:eastAsia="de-AT"/>
              </w:rPr>
            </w:pPr>
          </w:p>
        </w:tc>
      </w:tr>
      <w:tr w:rsidR="00B55165" w:rsidRPr="00712B38" w:rsidTr="00B55165">
        <w:trPr>
          <w:gridAfter w:val="1"/>
          <w:wAfter w:w="23" w:type="dxa"/>
          <w:trHeight w:val="480"/>
        </w:trPr>
        <w:tc>
          <w:tcPr>
            <w:tcW w:w="798" w:type="dxa"/>
            <w:vMerge/>
            <w:tcBorders>
              <w:top w:val="nil"/>
              <w:left w:val="single" w:sz="4" w:space="0" w:color="auto"/>
              <w:bottom w:val="single" w:sz="4" w:space="0" w:color="auto"/>
              <w:right w:val="single" w:sz="4" w:space="0" w:color="auto"/>
            </w:tcBorders>
            <w:vAlign w:val="center"/>
            <w:hideMark/>
          </w:tcPr>
          <w:p w:rsidR="00B55165" w:rsidRPr="00712B38" w:rsidRDefault="00B55165" w:rsidP="00B55165">
            <w:pPr>
              <w:spacing w:after="0"/>
              <w:rPr>
                <w:rFonts w:eastAsia="Times New Roman" w:cs="Arial"/>
                <w:color w:val="000000"/>
                <w:sz w:val="16"/>
                <w:szCs w:val="16"/>
                <w:lang w:eastAsia="de-AT"/>
              </w:rPr>
            </w:pPr>
          </w:p>
        </w:tc>
        <w:tc>
          <w:tcPr>
            <w:tcW w:w="9140" w:type="dxa"/>
            <w:gridSpan w:val="4"/>
            <w:vMerge/>
            <w:tcBorders>
              <w:top w:val="single" w:sz="4" w:space="0" w:color="auto"/>
              <w:left w:val="single" w:sz="4" w:space="0" w:color="auto"/>
              <w:bottom w:val="single" w:sz="4" w:space="0" w:color="auto"/>
              <w:right w:val="single" w:sz="12" w:space="0" w:color="000000" w:themeColor="text1"/>
            </w:tcBorders>
            <w:vAlign w:val="center"/>
            <w:hideMark/>
          </w:tcPr>
          <w:p w:rsidR="00B55165" w:rsidRPr="00712B38" w:rsidRDefault="00B55165" w:rsidP="00B55165">
            <w:pPr>
              <w:spacing w:after="0"/>
              <w:rPr>
                <w:rFonts w:eastAsia="Times New Roman" w:cs="Arial"/>
                <w:color w:val="000000"/>
                <w:sz w:val="16"/>
                <w:szCs w:val="16"/>
                <w:lang w:eastAsia="de-AT"/>
              </w:rPr>
            </w:pPr>
          </w:p>
        </w:tc>
      </w:tr>
      <w:tr w:rsidR="00B55165" w:rsidRPr="00712B38" w:rsidTr="00B55165">
        <w:trPr>
          <w:gridAfter w:val="1"/>
          <w:wAfter w:w="23" w:type="dxa"/>
          <w:trHeight w:val="480"/>
        </w:trPr>
        <w:tc>
          <w:tcPr>
            <w:tcW w:w="798" w:type="dxa"/>
            <w:vMerge/>
            <w:tcBorders>
              <w:top w:val="nil"/>
              <w:left w:val="single" w:sz="4" w:space="0" w:color="auto"/>
              <w:bottom w:val="single" w:sz="4" w:space="0" w:color="auto"/>
              <w:right w:val="single" w:sz="4" w:space="0" w:color="auto"/>
            </w:tcBorders>
            <w:vAlign w:val="center"/>
            <w:hideMark/>
          </w:tcPr>
          <w:p w:rsidR="00B55165" w:rsidRPr="00712B38" w:rsidRDefault="00B55165" w:rsidP="00B55165">
            <w:pPr>
              <w:spacing w:after="0"/>
              <w:rPr>
                <w:rFonts w:eastAsia="Times New Roman" w:cs="Arial"/>
                <w:color w:val="000000"/>
                <w:sz w:val="16"/>
                <w:szCs w:val="16"/>
                <w:lang w:eastAsia="de-AT"/>
              </w:rPr>
            </w:pPr>
          </w:p>
        </w:tc>
        <w:tc>
          <w:tcPr>
            <w:tcW w:w="9140" w:type="dxa"/>
            <w:gridSpan w:val="4"/>
            <w:vMerge/>
            <w:tcBorders>
              <w:top w:val="single" w:sz="4" w:space="0" w:color="auto"/>
              <w:left w:val="single" w:sz="4" w:space="0" w:color="auto"/>
              <w:bottom w:val="single" w:sz="4" w:space="0" w:color="auto"/>
              <w:right w:val="single" w:sz="12" w:space="0" w:color="000000" w:themeColor="text1"/>
            </w:tcBorders>
            <w:vAlign w:val="center"/>
            <w:hideMark/>
          </w:tcPr>
          <w:p w:rsidR="00B55165" w:rsidRPr="00712B38" w:rsidRDefault="00B55165" w:rsidP="00B55165">
            <w:pPr>
              <w:spacing w:after="0"/>
              <w:rPr>
                <w:rFonts w:eastAsia="Times New Roman" w:cs="Arial"/>
                <w:color w:val="000000"/>
                <w:sz w:val="16"/>
                <w:szCs w:val="16"/>
                <w:lang w:eastAsia="de-AT"/>
              </w:rPr>
            </w:pPr>
          </w:p>
        </w:tc>
      </w:tr>
      <w:tr w:rsidR="00B55165" w:rsidRPr="00712B38" w:rsidTr="00B55165">
        <w:trPr>
          <w:gridAfter w:val="1"/>
          <w:wAfter w:w="23" w:type="dxa"/>
          <w:trHeight w:val="480"/>
        </w:trPr>
        <w:tc>
          <w:tcPr>
            <w:tcW w:w="798" w:type="dxa"/>
            <w:vMerge/>
            <w:tcBorders>
              <w:top w:val="nil"/>
              <w:left w:val="single" w:sz="4" w:space="0" w:color="auto"/>
              <w:bottom w:val="single" w:sz="4" w:space="0" w:color="auto"/>
              <w:right w:val="single" w:sz="4" w:space="0" w:color="auto"/>
            </w:tcBorders>
            <w:vAlign w:val="center"/>
            <w:hideMark/>
          </w:tcPr>
          <w:p w:rsidR="00B55165" w:rsidRPr="00712B38" w:rsidRDefault="00B55165" w:rsidP="00B55165">
            <w:pPr>
              <w:spacing w:after="0"/>
              <w:rPr>
                <w:rFonts w:eastAsia="Times New Roman" w:cs="Arial"/>
                <w:color w:val="000000"/>
                <w:sz w:val="16"/>
                <w:szCs w:val="16"/>
                <w:lang w:eastAsia="de-AT"/>
              </w:rPr>
            </w:pPr>
          </w:p>
        </w:tc>
        <w:tc>
          <w:tcPr>
            <w:tcW w:w="9140" w:type="dxa"/>
            <w:gridSpan w:val="4"/>
            <w:vMerge/>
            <w:tcBorders>
              <w:top w:val="single" w:sz="4" w:space="0" w:color="auto"/>
              <w:left w:val="single" w:sz="4" w:space="0" w:color="auto"/>
              <w:bottom w:val="single" w:sz="4" w:space="0" w:color="auto"/>
              <w:right w:val="single" w:sz="12" w:space="0" w:color="000000" w:themeColor="text1"/>
            </w:tcBorders>
            <w:vAlign w:val="center"/>
            <w:hideMark/>
          </w:tcPr>
          <w:p w:rsidR="00B55165" w:rsidRPr="00712B38" w:rsidRDefault="00B55165" w:rsidP="00B55165">
            <w:pPr>
              <w:spacing w:after="0"/>
              <w:rPr>
                <w:rFonts w:eastAsia="Times New Roman" w:cs="Arial"/>
                <w:color w:val="000000"/>
                <w:sz w:val="16"/>
                <w:szCs w:val="16"/>
                <w:lang w:eastAsia="de-AT"/>
              </w:rPr>
            </w:pPr>
          </w:p>
        </w:tc>
      </w:tr>
      <w:tr w:rsidR="00B55165" w:rsidRPr="00712B38" w:rsidTr="00B55165">
        <w:trPr>
          <w:gridAfter w:val="1"/>
          <w:wAfter w:w="23" w:type="dxa"/>
          <w:trHeight w:val="480"/>
        </w:trPr>
        <w:tc>
          <w:tcPr>
            <w:tcW w:w="798" w:type="dxa"/>
            <w:vMerge/>
            <w:tcBorders>
              <w:top w:val="nil"/>
              <w:left w:val="single" w:sz="4" w:space="0" w:color="auto"/>
              <w:bottom w:val="single" w:sz="4" w:space="0" w:color="auto"/>
              <w:right w:val="single" w:sz="4" w:space="0" w:color="auto"/>
            </w:tcBorders>
            <w:vAlign w:val="center"/>
            <w:hideMark/>
          </w:tcPr>
          <w:p w:rsidR="00B55165" w:rsidRPr="00712B38" w:rsidRDefault="00B55165" w:rsidP="00B55165">
            <w:pPr>
              <w:spacing w:after="0"/>
              <w:rPr>
                <w:rFonts w:eastAsia="Times New Roman" w:cs="Arial"/>
                <w:color w:val="000000"/>
                <w:sz w:val="16"/>
                <w:szCs w:val="16"/>
                <w:lang w:eastAsia="de-AT"/>
              </w:rPr>
            </w:pPr>
          </w:p>
        </w:tc>
        <w:tc>
          <w:tcPr>
            <w:tcW w:w="9140" w:type="dxa"/>
            <w:gridSpan w:val="4"/>
            <w:vMerge/>
            <w:tcBorders>
              <w:top w:val="single" w:sz="4" w:space="0" w:color="auto"/>
              <w:left w:val="single" w:sz="4" w:space="0" w:color="auto"/>
              <w:bottom w:val="single" w:sz="4" w:space="0" w:color="auto"/>
              <w:right w:val="single" w:sz="12" w:space="0" w:color="000000" w:themeColor="text1"/>
            </w:tcBorders>
            <w:vAlign w:val="center"/>
            <w:hideMark/>
          </w:tcPr>
          <w:p w:rsidR="00B55165" w:rsidRPr="00712B38" w:rsidRDefault="00B55165" w:rsidP="00B55165">
            <w:pPr>
              <w:spacing w:after="0"/>
              <w:rPr>
                <w:rFonts w:eastAsia="Times New Roman" w:cs="Arial"/>
                <w:color w:val="000000"/>
                <w:sz w:val="16"/>
                <w:szCs w:val="16"/>
                <w:lang w:eastAsia="de-AT"/>
              </w:rPr>
            </w:pPr>
          </w:p>
        </w:tc>
      </w:tr>
      <w:tr w:rsidR="00B55165" w:rsidRPr="00712B38" w:rsidTr="00B55165">
        <w:trPr>
          <w:gridAfter w:val="1"/>
          <w:wAfter w:w="23" w:type="dxa"/>
          <w:trHeight w:val="480"/>
        </w:trPr>
        <w:tc>
          <w:tcPr>
            <w:tcW w:w="798" w:type="dxa"/>
            <w:vMerge/>
            <w:tcBorders>
              <w:top w:val="nil"/>
              <w:left w:val="single" w:sz="4" w:space="0" w:color="auto"/>
              <w:bottom w:val="single" w:sz="4" w:space="0" w:color="auto"/>
              <w:right w:val="single" w:sz="4" w:space="0" w:color="auto"/>
            </w:tcBorders>
            <w:vAlign w:val="center"/>
            <w:hideMark/>
          </w:tcPr>
          <w:p w:rsidR="00B55165" w:rsidRPr="00712B38" w:rsidRDefault="00B55165" w:rsidP="00B55165">
            <w:pPr>
              <w:spacing w:after="0"/>
              <w:rPr>
                <w:rFonts w:eastAsia="Times New Roman" w:cs="Arial"/>
                <w:color w:val="000000"/>
                <w:sz w:val="16"/>
                <w:szCs w:val="16"/>
                <w:lang w:eastAsia="de-AT"/>
              </w:rPr>
            </w:pPr>
          </w:p>
        </w:tc>
        <w:tc>
          <w:tcPr>
            <w:tcW w:w="9140" w:type="dxa"/>
            <w:gridSpan w:val="4"/>
            <w:vMerge/>
            <w:tcBorders>
              <w:top w:val="single" w:sz="4" w:space="0" w:color="auto"/>
              <w:left w:val="single" w:sz="4" w:space="0" w:color="auto"/>
              <w:bottom w:val="single" w:sz="4" w:space="0" w:color="auto"/>
              <w:right w:val="single" w:sz="12" w:space="0" w:color="000000" w:themeColor="text1"/>
            </w:tcBorders>
            <w:vAlign w:val="center"/>
            <w:hideMark/>
          </w:tcPr>
          <w:p w:rsidR="00B55165" w:rsidRPr="00712B38" w:rsidRDefault="00B55165" w:rsidP="00B55165">
            <w:pPr>
              <w:spacing w:after="0"/>
              <w:rPr>
                <w:rFonts w:eastAsia="Times New Roman" w:cs="Arial"/>
                <w:color w:val="000000"/>
                <w:sz w:val="16"/>
                <w:szCs w:val="16"/>
                <w:lang w:eastAsia="de-AT"/>
              </w:rPr>
            </w:pPr>
          </w:p>
        </w:tc>
      </w:tr>
      <w:tr w:rsidR="00B55165" w:rsidRPr="00712B38" w:rsidTr="00B55165">
        <w:trPr>
          <w:gridAfter w:val="1"/>
          <w:wAfter w:w="23" w:type="dxa"/>
          <w:trHeight w:val="480"/>
        </w:trPr>
        <w:tc>
          <w:tcPr>
            <w:tcW w:w="798" w:type="dxa"/>
            <w:vMerge/>
            <w:tcBorders>
              <w:top w:val="nil"/>
              <w:left w:val="single" w:sz="4" w:space="0" w:color="auto"/>
              <w:bottom w:val="single" w:sz="4" w:space="0" w:color="auto"/>
              <w:right w:val="single" w:sz="4" w:space="0" w:color="auto"/>
            </w:tcBorders>
            <w:vAlign w:val="center"/>
            <w:hideMark/>
          </w:tcPr>
          <w:p w:rsidR="00B55165" w:rsidRPr="00712B38" w:rsidRDefault="00B55165" w:rsidP="00B55165">
            <w:pPr>
              <w:spacing w:after="0"/>
              <w:rPr>
                <w:rFonts w:eastAsia="Times New Roman" w:cs="Arial"/>
                <w:color w:val="000000"/>
                <w:sz w:val="16"/>
                <w:szCs w:val="16"/>
                <w:lang w:eastAsia="de-AT"/>
              </w:rPr>
            </w:pPr>
          </w:p>
        </w:tc>
        <w:tc>
          <w:tcPr>
            <w:tcW w:w="9140" w:type="dxa"/>
            <w:gridSpan w:val="4"/>
            <w:vMerge/>
            <w:tcBorders>
              <w:top w:val="single" w:sz="4" w:space="0" w:color="auto"/>
              <w:left w:val="single" w:sz="4" w:space="0" w:color="auto"/>
              <w:bottom w:val="single" w:sz="4" w:space="0" w:color="auto"/>
              <w:right w:val="single" w:sz="12" w:space="0" w:color="000000" w:themeColor="text1"/>
            </w:tcBorders>
            <w:vAlign w:val="center"/>
            <w:hideMark/>
          </w:tcPr>
          <w:p w:rsidR="00B55165" w:rsidRPr="00712B38" w:rsidRDefault="00B55165" w:rsidP="00B55165">
            <w:pPr>
              <w:spacing w:after="0"/>
              <w:rPr>
                <w:rFonts w:eastAsia="Times New Roman" w:cs="Arial"/>
                <w:color w:val="000000"/>
                <w:sz w:val="16"/>
                <w:szCs w:val="16"/>
                <w:lang w:eastAsia="de-AT"/>
              </w:rPr>
            </w:pPr>
          </w:p>
        </w:tc>
      </w:tr>
      <w:tr w:rsidR="00B55165" w:rsidRPr="00712B38" w:rsidTr="00B55165">
        <w:trPr>
          <w:gridAfter w:val="1"/>
          <w:wAfter w:w="23" w:type="dxa"/>
          <w:trHeight w:val="480"/>
        </w:trPr>
        <w:tc>
          <w:tcPr>
            <w:tcW w:w="798" w:type="dxa"/>
            <w:vMerge/>
            <w:tcBorders>
              <w:top w:val="nil"/>
              <w:left w:val="single" w:sz="4" w:space="0" w:color="auto"/>
              <w:bottom w:val="single" w:sz="4" w:space="0" w:color="auto"/>
              <w:right w:val="single" w:sz="4" w:space="0" w:color="auto"/>
            </w:tcBorders>
            <w:vAlign w:val="center"/>
            <w:hideMark/>
          </w:tcPr>
          <w:p w:rsidR="00B55165" w:rsidRPr="00712B38" w:rsidRDefault="00B55165" w:rsidP="00B55165">
            <w:pPr>
              <w:spacing w:after="0"/>
              <w:rPr>
                <w:rFonts w:eastAsia="Times New Roman" w:cs="Arial"/>
                <w:color w:val="000000"/>
                <w:sz w:val="16"/>
                <w:szCs w:val="16"/>
                <w:lang w:eastAsia="de-AT"/>
              </w:rPr>
            </w:pPr>
          </w:p>
        </w:tc>
        <w:tc>
          <w:tcPr>
            <w:tcW w:w="9140" w:type="dxa"/>
            <w:gridSpan w:val="4"/>
            <w:vMerge/>
            <w:tcBorders>
              <w:top w:val="single" w:sz="4" w:space="0" w:color="auto"/>
              <w:left w:val="single" w:sz="4" w:space="0" w:color="auto"/>
              <w:bottom w:val="single" w:sz="4" w:space="0" w:color="auto"/>
              <w:right w:val="single" w:sz="12" w:space="0" w:color="000000" w:themeColor="text1"/>
            </w:tcBorders>
            <w:vAlign w:val="center"/>
            <w:hideMark/>
          </w:tcPr>
          <w:p w:rsidR="00B55165" w:rsidRPr="00712B38" w:rsidRDefault="00B55165" w:rsidP="00B55165">
            <w:pPr>
              <w:spacing w:after="0"/>
              <w:rPr>
                <w:rFonts w:eastAsia="Times New Roman" w:cs="Arial"/>
                <w:color w:val="000000"/>
                <w:sz w:val="16"/>
                <w:szCs w:val="16"/>
                <w:lang w:eastAsia="de-AT"/>
              </w:rPr>
            </w:pPr>
          </w:p>
        </w:tc>
      </w:tr>
      <w:tr w:rsidR="00B55165" w:rsidRPr="00712B38" w:rsidTr="00B55165">
        <w:trPr>
          <w:gridAfter w:val="1"/>
          <w:wAfter w:w="23" w:type="dxa"/>
          <w:trHeight w:val="480"/>
        </w:trPr>
        <w:tc>
          <w:tcPr>
            <w:tcW w:w="798" w:type="dxa"/>
            <w:vMerge/>
            <w:tcBorders>
              <w:top w:val="nil"/>
              <w:left w:val="single" w:sz="4" w:space="0" w:color="auto"/>
              <w:bottom w:val="single" w:sz="4" w:space="0" w:color="auto"/>
              <w:right w:val="single" w:sz="4" w:space="0" w:color="auto"/>
            </w:tcBorders>
            <w:vAlign w:val="center"/>
            <w:hideMark/>
          </w:tcPr>
          <w:p w:rsidR="00B55165" w:rsidRPr="00712B38" w:rsidRDefault="00B55165" w:rsidP="00B55165">
            <w:pPr>
              <w:spacing w:after="0"/>
              <w:rPr>
                <w:rFonts w:eastAsia="Times New Roman" w:cs="Arial"/>
                <w:color w:val="000000"/>
                <w:sz w:val="16"/>
                <w:szCs w:val="16"/>
                <w:lang w:eastAsia="de-AT"/>
              </w:rPr>
            </w:pPr>
          </w:p>
        </w:tc>
        <w:tc>
          <w:tcPr>
            <w:tcW w:w="9140" w:type="dxa"/>
            <w:gridSpan w:val="4"/>
            <w:vMerge/>
            <w:tcBorders>
              <w:top w:val="single" w:sz="4" w:space="0" w:color="auto"/>
              <w:left w:val="single" w:sz="4" w:space="0" w:color="auto"/>
              <w:bottom w:val="single" w:sz="4" w:space="0" w:color="auto"/>
              <w:right w:val="single" w:sz="12" w:space="0" w:color="000000" w:themeColor="text1"/>
            </w:tcBorders>
            <w:vAlign w:val="center"/>
            <w:hideMark/>
          </w:tcPr>
          <w:p w:rsidR="00B55165" w:rsidRPr="00712B38" w:rsidRDefault="00B55165" w:rsidP="00B55165">
            <w:pPr>
              <w:spacing w:after="0"/>
              <w:rPr>
                <w:rFonts w:eastAsia="Times New Roman" w:cs="Arial"/>
                <w:color w:val="000000"/>
                <w:sz w:val="16"/>
                <w:szCs w:val="16"/>
                <w:lang w:eastAsia="de-AT"/>
              </w:rPr>
            </w:pPr>
          </w:p>
        </w:tc>
      </w:tr>
      <w:tr w:rsidR="00B55165" w:rsidRPr="00712B38" w:rsidTr="00B55165">
        <w:trPr>
          <w:gridAfter w:val="1"/>
          <w:wAfter w:w="23" w:type="dxa"/>
          <w:trHeight w:val="1620"/>
        </w:trPr>
        <w:tc>
          <w:tcPr>
            <w:tcW w:w="9938" w:type="dxa"/>
            <w:gridSpan w:val="5"/>
            <w:tcBorders>
              <w:top w:val="single" w:sz="4" w:space="0" w:color="auto"/>
              <w:left w:val="single" w:sz="4" w:space="0" w:color="auto"/>
              <w:bottom w:val="single" w:sz="4" w:space="0" w:color="auto"/>
              <w:right w:val="single" w:sz="12" w:space="0" w:color="000000" w:themeColor="text1"/>
            </w:tcBorders>
            <w:shd w:val="clear" w:color="auto" w:fill="auto"/>
            <w:vAlign w:val="center"/>
            <w:hideMark/>
          </w:tcPr>
          <w:p w:rsidR="00B55165" w:rsidRPr="003D639D" w:rsidRDefault="00B55165" w:rsidP="00B55165">
            <w:pPr>
              <w:spacing w:after="0"/>
              <w:jc w:val="center"/>
              <w:rPr>
                <w:rFonts w:eastAsia="Times New Roman" w:cs="Arial"/>
                <w:color w:val="262F77"/>
                <w:szCs w:val="20"/>
                <w:lang w:eastAsia="de-AT"/>
              </w:rPr>
            </w:pPr>
            <w:r w:rsidRPr="005B368F">
              <w:rPr>
                <w:rFonts w:eastAsia="Times New Roman" w:cs="Arial"/>
                <w:noProof/>
                <w:color w:val="262F77"/>
                <w:szCs w:val="20"/>
                <w:lang w:eastAsia="de-AT"/>
              </w:rPr>
              <w:drawing>
                <wp:anchor distT="0" distB="0" distL="114300" distR="114300" simplePos="0" relativeHeight="251993088" behindDoc="0" locked="0" layoutInCell="1" allowOverlap="1">
                  <wp:simplePos x="0" y="0"/>
                  <wp:positionH relativeFrom="margin">
                    <wp:posOffset>36195</wp:posOffset>
                  </wp:positionH>
                  <wp:positionV relativeFrom="margin">
                    <wp:align>top</wp:align>
                  </wp:positionV>
                  <wp:extent cx="276225" cy="361950"/>
                  <wp:effectExtent l="19050" t="0" r="9525" b="0"/>
                  <wp:wrapSquare wrapText="bothSides"/>
                  <wp:docPr id="298"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276225" cy="361950"/>
                          </a:xfrm>
                          <a:prstGeom prst="rect">
                            <a:avLst/>
                          </a:prstGeom>
                          <a:noFill/>
                          <a:ln w="9525">
                            <a:noFill/>
                            <a:miter lim="800000"/>
                            <a:headEnd/>
                            <a:tailEnd/>
                          </a:ln>
                        </pic:spPr>
                      </pic:pic>
                    </a:graphicData>
                  </a:graphic>
                </wp:anchor>
              </w:drawing>
            </w:r>
            <w:r w:rsidRPr="003D639D">
              <w:rPr>
                <w:rFonts w:eastAsia="Times New Roman" w:cs="Arial"/>
                <w:color w:val="262F77"/>
                <w:szCs w:val="20"/>
                <w:lang w:eastAsia="de-AT"/>
              </w:rPr>
              <w:t>Smart Urban Logistics</w:t>
            </w:r>
          </w:p>
          <w:p w:rsidR="00F32C39" w:rsidRDefault="00F32C39" w:rsidP="00F32C39">
            <w:pPr>
              <w:spacing w:after="0"/>
              <w:jc w:val="center"/>
              <w:rPr>
                <w:rFonts w:eastAsia="Times New Roman" w:cs="Arial"/>
                <w:color w:val="262F77"/>
                <w:sz w:val="22"/>
                <w:lang w:eastAsia="de-AT"/>
              </w:rPr>
            </w:pPr>
            <w:r w:rsidRPr="00F32C39">
              <w:rPr>
                <w:rFonts w:eastAsia="Times New Roman" w:cs="Arial"/>
                <w:color w:val="262F77"/>
                <w:sz w:val="22"/>
                <w:lang w:eastAsia="de-AT"/>
              </w:rPr>
              <w:t xml:space="preserve">Kommunikationsprozess </w:t>
            </w:r>
          </w:p>
          <w:p w:rsidR="00B55165" w:rsidRPr="00976A5D" w:rsidRDefault="00B55165" w:rsidP="00B55165">
            <w:pPr>
              <w:spacing w:after="30"/>
              <w:jc w:val="center"/>
              <w:rPr>
                <w:rFonts w:eastAsia="Times New Roman" w:cs="Arial"/>
                <w:b/>
                <w:bCs/>
                <w:color w:val="262F77"/>
                <w:sz w:val="24"/>
                <w:szCs w:val="24"/>
                <w:lang w:eastAsia="de-AT"/>
              </w:rPr>
            </w:pPr>
            <w:r w:rsidRPr="00976A5D">
              <w:rPr>
                <w:rFonts w:eastAsia="Times New Roman" w:cs="Arial"/>
                <w:b/>
                <w:bCs/>
                <w:color w:val="262F77"/>
                <w:sz w:val="24"/>
                <w:szCs w:val="24"/>
                <w:lang w:eastAsia="de-AT"/>
              </w:rPr>
              <w:t xml:space="preserve">Themen - </w:t>
            </w:r>
            <w:proofErr w:type="spellStart"/>
            <w:r w:rsidRPr="00976A5D">
              <w:rPr>
                <w:rFonts w:eastAsia="Times New Roman" w:cs="Arial"/>
                <w:b/>
                <w:bCs/>
                <w:color w:val="262F77"/>
                <w:sz w:val="24"/>
                <w:szCs w:val="24"/>
                <w:lang w:eastAsia="de-AT"/>
              </w:rPr>
              <w:t>Factsheet</w:t>
            </w:r>
            <w:proofErr w:type="spellEnd"/>
            <w:r w:rsidRPr="00976A5D">
              <w:rPr>
                <w:rFonts w:eastAsia="Times New Roman" w:cs="Arial"/>
                <w:b/>
                <w:bCs/>
                <w:color w:val="262F77"/>
                <w:sz w:val="24"/>
                <w:szCs w:val="24"/>
                <w:lang w:eastAsia="de-AT"/>
              </w:rPr>
              <w:t xml:space="preserve"> T1</w:t>
            </w:r>
            <w:r>
              <w:rPr>
                <w:rFonts w:eastAsia="Times New Roman" w:cs="Arial"/>
                <w:b/>
                <w:bCs/>
                <w:color w:val="262F77"/>
                <w:sz w:val="24"/>
                <w:szCs w:val="24"/>
                <w:lang w:eastAsia="de-AT"/>
              </w:rPr>
              <w:t>3</w:t>
            </w:r>
            <w:r w:rsidRPr="00712B38">
              <w:rPr>
                <w:rFonts w:eastAsia="Times New Roman" w:cs="Arial"/>
                <w:b/>
                <w:bCs/>
                <w:color w:val="1F497D"/>
                <w:sz w:val="24"/>
                <w:szCs w:val="24"/>
                <w:lang w:eastAsia="de-AT"/>
              </w:rPr>
              <w:br/>
            </w:r>
            <w:r w:rsidRPr="00712B38">
              <w:rPr>
                <w:rFonts w:eastAsia="Times New Roman" w:cs="Arial"/>
                <w:b/>
                <w:bCs/>
                <w:color w:val="34922F"/>
                <w:sz w:val="28"/>
                <w:szCs w:val="28"/>
                <w:lang w:eastAsia="de-AT"/>
              </w:rPr>
              <w:t>Entsorgung von Abfällen und Reststoffen</w:t>
            </w:r>
          </w:p>
        </w:tc>
      </w:tr>
      <w:tr w:rsidR="00B55165" w:rsidRPr="00712B38" w:rsidTr="00B55165">
        <w:trPr>
          <w:gridAfter w:val="1"/>
          <w:wAfter w:w="23" w:type="dxa"/>
          <w:trHeight w:val="540"/>
        </w:trPr>
        <w:tc>
          <w:tcPr>
            <w:tcW w:w="9938" w:type="dxa"/>
            <w:gridSpan w:val="5"/>
            <w:tcBorders>
              <w:top w:val="single" w:sz="4" w:space="0" w:color="auto"/>
              <w:left w:val="single" w:sz="4" w:space="0" w:color="auto"/>
              <w:bottom w:val="single" w:sz="4" w:space="0" w:color="auto"/>
              <w:right w:val="single" w:sz="12" w:space="0" w:color="000000" w:themeColor="text1"/>
            </w:tcBorders>
            <w:shd w:val="clear" w:color="000000" w:fill="A6DAF5"/>
            <w:noWrap/>
            <w:vAlign w:val="center"/>
            <w:hideMark/>
          </w:tcPr>
          <w:p w:rsidR="00B55165" w:rsidRPr="00712B38" w:rsidRDefault="00B55165" w:rsidP="00B55165">
            <w:pPr>
              <w:spacing w:after="0"/>
              <w:jc w:val="center"/>
              <w:rPr>
                <w:rFonts w:eastAsia="Times New Roman" w:cs="Arial"/>
                <w:b/>
                <w:bCs/>
                <w:color w:val="262F77"/>
                <w:sz w:val="22"/>
                <w:lang w:eastAsia="de-AT"/>
              </w:rPr>
            </w:pPr>
            <w:r w:rsidRPr="00712B38">
              <w:rPr>
                <w:rFonts w:eastAsia="Times New Roman" w:cs="Arial"/>
                <w:b/>
                <w:bCs/>
                <w:color w:val="262F77"/>
                <w:sz w:val="22"/>
                <w:lang w:eastAsia="de-AT"/>
              </w:rPr>
              <w:t>Erklärung und Kurzinformation</w:t>
            </w:r>
          </w:p>
        </w:tc>
      </w:tr>
      <w:tr w:rsidR="00B55165" w:rsidRPr="00712B38" w:rsidTr="00B55165">
        <w:trPr>
          <w:gridAfter w:val="1"/>
          <w:wAfter w:w="23" w:type="dxa"/>
          <w:trHeight w:val="1605"/>
        </w:trPr>
        <w:tc>
          <w:tcPr>
            <w:tcW w:w="9938" w:type="dxa"/>
            <w:gridSpan w:val="5"/>
            <w:tcBorders>
              <w:top w:val="single" w:sz="4" w:space="0" w:color="auto"/>
              <w:left w:val="single" w:sz="4" w:space="0" w:color="auto"/>
              <w:bottom w:val="single" w:sz="4" w:space="0" w:color="auto"/>
              <w:right w:val="single" w:sz="12" w:space="0" w:color="000000" w:themeColor="text1"/>
            </w:tcBorders>
            <w:shd w:val="clear" w:color="auto" w:fill="auto"/>
            <w:vAlign w:val="center"/>
            <w:hideMark/>
          </w:tcPr>
          <w:p w:rsidR="00B55165" w:rsidRPr="00712B38" w:rsidRDefault="00B55165" w:rsidP="00B216AB">
            <w:pPr>
              <w:spacing w:after="0"/>
              <w:jc w:val="both"/>
              <w:rPr>
                <w:rFonts w:eastAsia="Times New Roman" w:cs="Arial"/>
                <w:color w:val="000000"/>
                <w:sz w:val="18"/>
                <w:szCs w:val="18"/>
                <w:lang w:eastAsia="de-AT"/>
              </w:rPr>
            </w:pPr>
            <w:r w:rsidRPr="00712B38">
              <w:rPr>
                <w:rFonts w:eastAsia="Times New Roman" w:cs="Arial"/>
                <w:color w:val="000000"/>
                <w:sz w:val="18"/>
                <w:szCs w:val="18"/>
                <w:lang w:eastAsia="de-AT"/>
              </w:rPr>
              <w:t xml:space="preserve">Die Entsorgung umfasst neben der regelmäßigen </w:t>
            </w:r>
            <w:r w:rsidR="00B216AB">
              <w:rPr>
                <w:rFonts w:eastAsia="Times New Roman" w:cs="Arial"/>
                <w:color w:val="000000"/>
                <w:sz w:val="18"/>
                <w:szCs w:val="18"/>
                <w:lang w:eastAsia="de-AT"/>
              </w:rPr>
              <w:t>Abfall</w:t>
            </w:r>
            <w:r w:rsidR="00B216AB" w:rsidRPr="00712B38">
              <w:rPr>
                <w:rFonts w:eastAsia="Times New Roman" w:cs="Arial"/>
                <w:color w:val="000000"/>
                <w:sz w:val="18"/>
                <w:szCs w:val="18"/>
                <w:lang w:eastAsia="de-AT"/>
              </w:rPr>
              <w:t xml:space="preserve">entsorgung </w:t>
            </w:r>
            <w:r w:rsidRPr="00712B38">
              <w:rPr>
                <w:rFonts w:eastAsia="Times New Roman" w:cs="Arial"/>
                <w:color w:val="000000"/>
                <w:sz w:val="18"/>
                <w:szCs w:val="18"/>
                <w:lang w:eastAsia="de-AT"/>
              </w:rPr>
              <w:t>auch die private Zulieferung zu Bau- oder Wirtschaftshöfen und die Entsorgung dieser Höfe. Darüber hinaus gibt es spezifische Spezialthemen in der Entsorgung die zum Teil nicht in die bestehende Entsorgungslogistik integriert sind. Die optimierte Gestaltung sämtlicher Verkehre im Bereich Entsorgung kann sowohl zur Ve</w:t>
            </w:r>
            <w:r>
              <w:rPr>
                <w:rFonts w:eastAsia="Times New Roman" w:cs="Arial"/>
                <w:color w:val="000000"/>
                <w:sz w:val="18"/>
                <w:szCs w:val="18"/>
                <w:lang w:eastAsia="de-AT"/>
              </w:rPr>
              <w:t>r</w:t>
            </w:r>
            <w:r w:rsidRPr="00712B38">
              <w:rPr>
                <w:rFonts w:eastAsia="Times New Roman" w:cs="Arial"/>
                <w:color w:val="000000"/>
                <w:sz w:val="18"/>
                <w:szCs w:val="18"/>
                <w:lang w:eastAsia="de-AT"/>
              </w:rPr>
              <w:t>besserung der verkehrlichen Abläufe als auch zur Reduktion von Fahrten und Emissionen beitragen. Städte haben als Auftraggeber der meisten Entsorgungstransporte die Möglichkeit, gestaltend einzugreifen.</w:t>
            </w:r>
          </w:p>
        </w:tc>
      </w:tr>
      <w:tr w:rsidR="00B55165" w:rsidRPr="00712B38" w:rsidTr="00B55165">
        <w:trPr>
          <w:gridAfter w:val="1"/>
          <w:wAfter w:w="23" w:type="dxa"/>
          <w:trHeight w:val="540"/>
        </w:trPr>
        <w:tc>
          <w:tcPr>
            <w:tcW w:w="9938" w:type="dxa"/>
            <w:gridSpan w:val="5"/>
            <w:tcBorders>
              <w:top w:val="single" w:sz="4" w:space="0" w:color="auto"/>
              <w:left w:val="single" w:sz="4" w:space="0" w:color="auto"/>
              <w:bottom w:val="single" w:sz="4" w:space="0" w:color="auto"/>
              <w:right w:val="single" w:sz="12" w:space="0" w:color="000000" w:themeColor="text1"/>
            </w:tcBorders>
            <w:shd w:val="clear" w:color="000000" w:fill="A6DAF5"/>
            <w:noWrap/>
            <w:vAlign w:val="center"/>
            <w:hideMark/>
          </w:tcPr>
          <w:p w:rsidR="00B55165" w:rsidRPr="00712B38" w:rsidRDefault="00B55165" w:rsidP="00B55165">
            <w:pPr>
              <w:spacing w:after="0"/>
              <w:jc w:val="center"/>
              <w:rPr>
                <w:rFonts w:eastAsia="Times New Roman" w:cs="Arial"/>
                <w:b/>
                <w:bCs/>
                <w:color w:val="262F77"/>
                <w:sz w:val="22"/>
                <w:lang w:eastAsia="de-AT"/>
              </w:rPr>
            </w:pPr>
            <w:r w:rsidRPr="00712B38">
              <w:rPr>
                <w:rFonts w:eastAsia="Times New Roman" w:cs="Arial"/>
                <w:b/>
                <w:bCs/>
                <w:color w:val="262F77"/>
                <w:sz w:val="22"/>
                <w:lang w:eastAsia="de-AT"/>
              </w:rPr>
              <w:t>Potenzielle Lösungen</w:t>
            </w:r>
          </w:p>
        </w:tc>
      </w:tr>
      <w:tr w:rsidR="00B55165" w:rsidRPr="00712B38" w:rsidTr="00B55165">
        <w:trPr>
          <w:gridAfter w:val="1"/>
          <w:wAfter w:w="23" w:type="dxa"/>
          <w:trHeight w:val="630"/>
        </w:trPr>
        <w:tc>
          <w:tcPr>
            <w:tcW w:w="798" w:type="dxa"/>
            <w:tcBorders>
              <w:top w:val="nil"/>
              <w:left w:val="single" w:sz="4" w:space="0" w:color="auto"/>
              <w:bottom w:val="single" w:sz="4" w:space="0" w:color="auto"/>
              <w:right w:val="single" w:sz="4" w:space="0" w:color="auto"/>
            </w:tcBorders>
            <w:shd w:val="clear" w:color="000000" w:fill="A6DAF5"/>
            <w:vAlign w:val="center"/>
            <w:hideMark/>
          </w:tcPr>
          <w:p w:rsidR="00B55165" w:rsidRPr="00712B38" w:rsidRDefault="00B55165" w:rsidP="00B55165">
            <w:pPr>
              <w:spacing w:after="0"/>
              <w:jc w:val="center"/>
              <w:rPr>
                <w:rFonts w:eastAsia="Times New Roman" w:cs="Arial"/>
                <w:color w:val="262F77"/>
                <w:sz w:val="16"/>
                <w:szCs w:val="16"/>
                <w:lang w:eastAsia="de-AT"/>
              </w:rPr>
            </w:pPr>
            <w:r w:rsidRPr="00712B38">
              <w:rPr>
                <w:rFonts w:eastAsia="Times New Roman" w:cs="Arial"/>
                <w:color w:val="262F77"/>
                <w:sz w:val="16"/>
                <w:szCs w:val="16"/>
                <w:lang w:eastAsia="de-AT"/>
              </w:rPr>
              <w:t>Fact-</w:t>
            </w:r>
            <w:r w:rsidRPr="00712B38">
              <w:rPr>
                <w:rFonts w:eastAsia="Times New Roman" w:cs="Arial"/>
                <w:color w:val="262F77"/>
                <w:sz w:val="16"/>
                <w:szCs w:val="16"/>
                <w:lang w:eastAsia="de-AT"/>
              </w:rPr>
              <w:br/>
            </w:r>
            <w:proofErr w:type="spellStart"/>
            <w:r w:rsidRPr="00712B38">
              <w:rPr>
                <w:rFonts w:eastAsia="Times New Roman" w:cs="Arial"/>
                <w:color w:val="262F77"/>
                <w:sz w:val="16"/>
                <w:szCs w:val="16"/>
                <w:lang w:eastAsia="de-AT"/>
              </w:rPr>
              <w:t>sheet</w:t>
            </w:r>
            <w:proofErr w:type="spellEnd"/>
            <w:r w:rsidRPr="00712B38">
              <w:rPr>
                <w:rFonts w:eastAsia="Times New Roman" w:cs="Arial"/>
                <w:color w:val="262F77"/>
                <w:sz w:val="16"/>
                <w:szCs w:val="16"/>
                <w:lang w:eastAsia="de-AT"/>
              </w:rPr>
              <w:br/>
              <w:t>Nr.</w:t>
            </w:r>
          </w:p>
        </w:tc>
        <w:tc>
          <w:tcPr>
            <w:tcW w:w="9140" w:type="dxa"/>
            <w:gridSpan w:val="4"/>
            <w:tcBorders>
              <w:top w:val="single" w:sz="4" w:space="0" w:color="auto"/>
              <w:left w:val="nil"/>
              <w:bottom w:val="single" w:sz="4" w:space="0" w:color="auto"/>
              <w:right w:val="single" w:sz="12" w:space="0" w:color="000000" w:themeColor="text1"/>
            </w:tcBorders>
            <w:shd w:val="clear" w:color="000000" w:fill="A6DAF5"/>
            <w:vAlign w:val="center"/>
            <w:hideMark/>
          </w:tcPr>
          <w:p w:rsidR="00B55165" w:rsidRPr="00712B38" w:rsidRDefault="00B55165" w:rsidP="00B55165">
            <w:pPr>
              <w:spacing w:after="0"/>
              <w:jc w:val="center"/>
              <w:rPr>
                <w:rFonts w:eastAsia="Times New Roman" w:cs="Arial"/>
                <w:b/>
                <w:bCs/>
                <w:color w:val="262F77"/>
                <w:szCs w:val="20"/>
                <w:lang w:eastAsia="de-AT"/>
              </w:rPr>
            </w:pPr>
            <w:r w:rsidRPr="00712B38">
              <w:rPr>
                <w:rFonts w:eastAsia="Times New Roman" w:cs="Arial"/>
                <w:b/>
                <w:bCs/>
                <w:color w:val="262F77"/>
                <w:szCs w:val="20"/>
                <w:lang w:eastAsia="de-AT"/>
              </w:rPr>
              <w:t>Lösungsansatz</w:t>
            </w:r>
          </w:p>
        </w:tc>
      </w:tr>
      <w:tr w:rsidR="00B55165" w:rsidRPr="00712B38" w:rsidTr="00B55165">
        <w:trPr>
          <w:gridAfter w:val="1"/>
          <w:wAfter w:w="23" w:type="dxa"/>
          <w:trHeight w:val="450"/>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B55165" w:rsidRPr="00712B38" w:rsidRDefault="00B55165" w:rsidP="00B55165">
            <w:pPr>
              <w:spacing w:after="0"/>
              <w:jc w:val="center"/>
              <w:rPr>
                <w:rFonts w:eastAsia="Times New Roman" w:cs="Arial"/>
                <w:color w:val="000000"/>
                <w:sz w:val="16"/>
                <w:szCs w:val="16"/>
                <w:lang w:eastAsia="de-AT"/>
              </w:rPr>
            </w:pPr>
            <w:r w:rsidRPr="00712B38">
              <w:rPr>
                <w:rFonts w:eastAsia="Times New Roman" w:cs="Arial"/>
                <w:color w:val="000000"/>
                <w:sz w:val="16"/>
                <w:szCs w:val="16"/>
                <w:lang w:eastAsia="de-AT"/>
              </w:rPr>
              <w:t>L4</w:t>
            </w:r>
          </w:p>
        </w:tc>
        <w:tc>
          <w:tcPr>
            <w:tcW w:w="9140" w:type="dxa"/>
            <w:gridSpan w:val="4"/>
            <w:tcBorders>
              <w:top w:val="single" w:sz="4" w:space="0" w:color="auto"/>
              <w:left w:val="nil"/>
              <w:bottom w:val="single" w:sz="4" w:space="0" w:color="auto"/>
              <w:right w:val="single" w:sz="12" w:space="0" w:color="000000" w:themeColor="text1"/>
            </w:tcBorders>
            <w:shd w:val="clear" w:color="auto" w:fill="auto"/>
            <w:vAlign w:val="center"/>
            <w:hideMark/>
          </w:tcPr>
          <w:p w:rsidR="00B55165" w:rsidRPr="00712B38" w:rsidRDefault="00B55165" w:rsidP="00B216AB">
            <w:pPr>
              <w:spacing w:after="0"/>
              <w:jc w:val="center"/>
              <w:rPr>
                <w:rFonts w:eastAsia="Times New Roman" w:cs="Arial"/>
                <w:color w:val="000000"/>
                <w:sz w:val="16"/>
                <w:szCs w:val="16"/>
                <w:lang w:eastAsia="de-AT"/>
              </w:rPr>
            </w:pPr>
            <w:r w:rsidRPr="00712B38">
              <w:rPr>
                <w:rFonts w:eastAsia="Times New Roman" w:cs="Arial"/>
                <w:color w:val="000000"/>
                <w:sz w:val="16"/>
                <w:szCs w:val="16"/>
                <w:lang w:eastAsia="de-AT"/>
              </w:rPr>
              <w:t>Entsorgungslogistik (</w:t>
            </w:r>
            <w:r w:rsidR="00B216AB">
              <w:rPr>
                <w:rFonts w:eastAsia="Times New Roman" w:cs="Arial"/>
                <w:color w:val="000000"/>
                <w:sz w:val="16"/>
                <w:szCs w:val="16"/>
                <w:lang w:eastAsia="de-AT"/>
              </w:rPr>
              <w:t>Abfall</w:t>
            </w:r>
            <w:r w:rsidR="00B216AB" w:rsidRPr="00712B38">
              <w:rPr>
                <w:rFonts w:eastAsia="Times New Roman" w:cs="Arial"/>
                <w:color w:val="000000"/>
                <w:sz w:val="16"/>
                <w:szCs w:val="16"/>
                <w:lang w:eastAsia="de-AT"/>
              </w:rPr>
              <w:t xml:space="preserve"> </w:t>
            </w:r>
            <w:r w:rsidRPr="00712B38">
              <w:rPr>
                <w:rFonts w:eastAsia="Times New Roman" w:cs="Arial"/>
                <w:color w:val="000000"/>
                <w:sz w:val="16"/>
                <w:szCs w:val="16"/>
                <w:lang w:eastAsia="de-AT"/>
              </w:rPr>
              <w:t>etc.)</w:t>
            </w:r>
          </w:p>
        </w:tc>
      </w:tr>
      <w:tr w:rsidR="00B55165" w:rsidRPr="00712B38" w:rsidTr="00B55165">
        <w:trPr>
          <w:gridAfter w:val="1"/>
          <w:wAfter w:w="23" w:type="dxa"/>
          <w:trHeight w:val="450"/>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B55165" w:rsidRPr="00712B38" w:rsidRDefault="00B55165" w:rsidP="00B55165">
            <w:pPr>
              <w:spacing w:after="0"/>
              <w:jc w:val="center"/>
              <w:rPr>
                <w:rFonts w:eastAsia="Times New Roman" w:cs="Arial"/>
                <w:color w:val="000000"/>
                <w:sz w:val="16"/>
                <w:szCs w:val="16"/>
                <w:lang w:eastAsia="de-AT"/>
              </w:rPr>
            </w:pPr>
            <w:r w:rsidRPr="00712B38">
              <w:rPr>
                <w:rFonts w:eastAsia="Times New Roman" w:cs="Arial"/>
                <w:color w:val="000000"/>
                <w:sz w:val="16"/>
                <w:szCs w:val="16"/>
                <w:lang w:eastAsia="de-AT"/>
              </w:rPr>
              <w:t>L9</w:t>
            </w:r>
          </w:p>
        </w:tc>
        <w:tc>
          <w:tcPr>
            <w:tcW w:w="9140" w:type="dxa"/>
            <w:gridSpan w:val="4"/>
            <w:tcBorders>
              <w:top w:val="single" w:sz="4" w:space="0" w:color="auto"/>
              <w:left w:val="nil"/>
              <w:bottom w:val="single" w:sz="4" w:space="0" w:color="auto"/>
              <w:right w:val="single" w:sz="12" w:space="0" w:color="000000" w:themeColor="text1"/>
            </w:tcBorders>
            <w:shd w:val="clear" w:color="auto" w:fill="auto"/>
            <w:vAlign w:val="center"/>
            <w:hideMark/>
          </w:tcPr>
          <w:p w:rsidR="00B55165" w:rsidRPr="00712B38" w:rsidRDefault="00B55165" w:rsidP="00B55165">
            <w:pPr>
              <w:spacing w:after="0"/>
              <w:jc w:val="center"/>
              <w:rPr>
                <w:rFonts w:eastAsia="Times New Roman" w:cs="Arial"/>
                <w:color w:val="000000"/>
                <w:sz w:val="16"/>
                <w:szCs w:val="16"/>
                <w:lang w:eastAsia="de-AT"/>
              </w:rPr>
            </w:pPr>
            <w:r w:rsidRPr="00712B38">
              <w:rPr>
                <w:rFonts w:eastAsia="Times New Roman" w:cs="Arial"/>
                <w:color w:val="000000"/>
                <w:sz w:val="16"/>
                <w:szCs w:val="16"/>
                <w:lang w:eastAsia="de-AT"/>
              </w:rPr>
              <w:t xml:space="preserve">Flottenbereitstellung durch die Stadt </w:t>
            </w:r>
          </w:p>
        </w:tc>
      </w:tr>
      <w:tr w:rsidR="00B55165" w:rsidRPr="00712B38" w:rsidTr="00B55165">
        <w:trPr>
          <w:gridAfter w:val="1"/>
          <w:wAfter w:w="23" w:type="dxa"/>
          <w:trHeight w:val="450"/>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B55165" w:rsidRPr="00712B38" w:rsidRDefault="00B55165" w:rsidP="00B55165">
            <w:pPr>
              <w:spacing w:after="0"/>
              <w:jc w:val="center"/>
              <w:rPr>
                <w:rFonts w:eastAsia="Times New Roman" w:cs="Arial"/>
                <w:color w:val="000000"/>
                <w:sz w:val="16"/>
                <w:szCs w:val="16"/>
                <w:lang w:eastAsia="de-AT"/>
              </w:rPr>
            </w:pPr>
            <w:r w:rsidRPr="00712B38">
              <w:rPr>
                <w:rFonts w:eastAsia="Times New Roman" w:cs="Arial"/>
                <w:color w:val="000000"/>
                <w:sz w:val="16"/>
                <w:szCs w:val="16"/>
                <w:lang w:eastAsia="de-AT"/>
              </w:rPr>
              <w:t>L13</w:t>
            </w:r>
          </w:p>
        </w:tc>
        <w:tc>
          <w:tcPr>
            <w:tcW w:w="9140" w:type="dxa"/>
            <w:gridSpan w:val="4"/>
            <w:tcBorders>
              <w:top w:val="single" w:sz="4" w:space="0" w:color="auto"/>
              <w:left w:val="nil"/>
              <w:bottom w:val="single" w:sz="4" w:space="0" w:color="auto"/>
              <w:right w:val="single" w:sz="12" w:space="0" w:color="000000" w:themeColor="text1"/>
            </w:tcBorders>
            <w:shd w:val="clear" w:color="auto" w:fill="auto"/>
            <w:vAlign w:val="center"/>
            <w:hideMark/>
          </w:tcPr>
          <w:p w:rsidR="00B55165" w:rsidRPr="00712B38" w:rsidRDefault="00B55165" w:rsidP="00B55165">
            <w:pPr>
              <w:spacing w:after="0"/>
              <w:jc w:val="center"/>
              <w:rPr>
                <w:rFonts w:eastAsia="Times New Roman" w:cs="Arial"/>
                <w:color w:val="000000"/>
                <w:sz w:val="16"/>
                <w:szCs w:val="16"/>
                <w:lang w:eastAsia="de-AT"/>
              </w:rPr>
            </w:pPr>
            <w:r>
              <w:rPr>
                <w:rFonts w:eastAsia="Times New Roman" w:cs="Arial"/>
                <w:color w:val="000000"/>
                <w:sz w:val="16"/>
                <w:szCs w:val="16"/>
                <w:lang w:eastAsia="de-AT"/>
              </w:rPr>
              <w:t>Flottenadaptierung (moderner</w:t>
            </w:r>
            <w:r w:rsidRPr="00712B38">
              <w:rPr>
                <w:rFonts w:eastAsia="Times New Roman" w:cs="Arial"/>
                <w:color w:val="000000"/>
                <w:sz w:val="16"/>
                <w:szCs w:val="16"/>
                <w:lang w:eastAsia="de-AT"/>
              </w:rPr>
              <w:t>, leiser, alternative Motoren etc.)</w:t>
            </w:r>
          </w:p>
        </w:tc>
      </w:tr>
      <w:tr w:rsidR="00B55165" w:rsidRPr="00712B38" w:rsidTr="00B55165">
        <w:trPr>
          <w:gridAfter w:val="1"/>
          <w:wAfter w:w="23" w:type="dxa"/>
          <w:trHeight w:val="450"/>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B55165" w:rsidRPr="00712B38" w:rsidRDefault="00B55165" w:rsidP="00B55165">
            <w:pPr>
              <w:spacing w:after="0"/>
              <w:jc w:val="center"/>
              <w:rPr>
                <w:rFonts w:eastAsia="Times New Roman" w:cs="Arial"/>
                <w:color w:val="000000"/>
                <w:sz w:val="16"/>
                <w:szCs w:val="16"/>
                <w:lang w:eastAsia="de-AT"/>
              </w:rPr>
            </w:pPr>
            <w:r w:rsidRPr="00712B38">
              <w:rPr>
                <w:rFonts w:eastAsia="Times New Roman" w:cs="Arial"/>
                <w:color w:val="000000"/>
                <w:sz w:val="16"/>
                <w:szCs w:val="16"/>
                <w:lang w:eastAsia="de-AT"/>
              </w:rPr>
              <w:t>L19</w:t>
            </w:r>
          </w:p>
        </w:tc>
        <w:tc>
          <w:tcPr>
            <w:tcW w:w="9140" w:type="dxa"/>
            <w:gridSpan w:val="4"/>
            <w:tcBorders>
              <w:top w:val="single" w:sz="4" w:space="0" w:color="auto"/>
              <w:left w:val="nil"/>
              <w:bottom w:val="single" w:sz="4" w:space="0" w:color="auto"/>
              <w:right w:val="single" w:sz="12" w:space="0" w:color="000000" w:themeColor="text1"/>
            </w:tcBorders>
            <w:shd w:val="clear" w:color="auto" w:fill="auto"/>
            <w:vAlign w:val="center"/>
            <w:hideMark/>
          </w:tcPr>
          <w:p w:rsidR="00B55165" w:rsidRPr="00712B38" w:rsidRDefault="00B55165" w:rsidP="00B55165">
            <w:pPr>
              <w:spacing w:after="0"/>
              <w:jc w:val="center"/>
              <w:rPr>
                <w:rFonts w:eastAsia="Times New Roman" w:cs="Arial"/>
                <w:color w:val="000000"/>
                <w:sz w:val="16"/>
                <w:szCs w:val="16"/>
                <w:lang w:eastAsia="de-AT"/>
              </w:rPr>
            </w:pPr>
            <w:r w:rsidRPr="00712B38">
              <w:rPr>
                <w:rFonts w:eastAsia="Times New Roman" w:cs="Arial"/>
                <w:color w:val="000000"/>
                <w:sz w:val="16"/>
                <w:szCs w:val="16"/>
                <w:lang w:eastAsia="de-AT"/>
              </w:rPr>
              <w:t>Einsatz vorhandener Verkehrsträger für alternative Nutzung</w:t>
            </w:r>
          </w:p>
        </w:tc>
      </w:tr>
      <w:tr w:rsidR="00B55165" w:rsidRPr="00712B38" w:rsidTr="00B55165">
        <w:trPr>
          <w:gridAfter w:val="1"/>
          <w:wAfter w:w="23" w:type="dxa"/>
          <w:trHeight w:val="450"/>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B55165" w:rsidRPr="00712B38" w:rsidRDefault="00B55165" w:rsidP="00B55165">
            <w:pPr>
              <w:spacing w:after="0"/>
              <w:jc w:val="center"/>
              <w:rPr>
                <w:rFonts w:eastAsia="Times New Roman" w:cs="Arial"/>
                <w:color w:val="000000"/>
                <w:sz w:val="16"/>
                <w:szCs w:val="16"/>
                <w:lang w:eastAsia="de-AT"/>
              </w:rPr>
            </w:pPr>
            <w:r w:rsidRPr="00712B38">
              <w:rPr>
                <w:rFonts w:eastAsia="Times New Roman" w:cs="Arial"/>
                <w:color w:val="000000"/>
                <w:sz w:val="16"/>
                <w:szCs w:val="16"/>
                <w:lang w:eastAsia="de-AT"/>
              </w:rPr>
              <w:t>L27</w:t>
            </w:r>
          </w:p>
        </w:tc>
        <w:tc>
          <w:tcPr>
            <w:tcW w:w="9140" w:type="dxa"/>
            <w:gridSpan w:val="4"/>
            <w:tcBorders>
              <w:top w:val="single" w:sz="4" w:space="0" w:color="auto"/>
              <w:left w:val="nil"/>
              <w:bottom w:val="single" w:sz="4" w:space="0" w:color="auto"/>
              <w:right w:val="single" w:sz="12" w:space="0" w:color="000000" w:themeColor="text1"/>
            </w:tcBorders>
            <w:shd w:val="clear" w:color="auto" w:fill="auto"/>
            <w:vAlign w:val="center"/>
            <w:hideMark/>
          </w:tcPr>
          <w:p w:rsidR="00B55165" w:rsidRPr="00712B38" w:rsidRDefault="00C96931" w:rsidP="00B55165">
            <w:pPr>
              <w:spacing w:after="0"/>
              <w:jc w:val="center"/>
              <w:rPr>
                <w:rFonts w:eastAsia="Times New Roman" w:cs="Arial"/>
                <w:color w:val="000000"/>
                <w:sz w:val="16"/>
                <w:szCs w:val="16"/>
                <w:lang w:eastAsia="de-AT"/>
              </w:rPr>
            </w:pPr>
            <w:r w:rsidRPr="00A66973">
              <w:rPr>
                <w:rFonts w:eastAsia="Times New Roman" w:cs="Arial"/>
                <w:color w:val="000000"/>
                <w:sz w:val="16"/>
                <w:szCs w:val="16"/>
                <w:lang w:eastAsia="de-AT"/>
              </w:rPr>
              <w:t>Zeitlich gestaffelte bzw. von Fahrzeugtypen abhängige Mehrfach-Fahrstreifennutzung</w:t>
            </w:r>
            <w:r w:rsidR="00B55165" w:rsidRPr="00712B38">
              <w:rPr>
                <w:rFonts w:eastAsia="Times New Roman" w:cs="Arial"/>
                <w:color w:val="000000"/>
                <w:sz w:val="16"/>
                <w:szCs w:val="16"/>
                <w:lang w:eastAsia="de-AT"/>
              </w:rPr>
              <w:t> </w:t>
            </w:r>
          </w:p>
        </w:tc>
      </w:tr>
      <w:tr w:rsidR="00B55165" w:rsidRPr="00712B38" w:rsidTr="00B55165">
        <w:trPr>
          <w:gridAfter w:val="1"/>
          <w:wAfter w:w="23" w:type="dxa"/>
          <w:trHeight w:val="480"/>
        </w:trPr>
        <w:tc>
          <w:tcPr>
            <w:tcW w:w="798"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B55165" w:rsidRPr="00712B38" w:rsidRDefault="00B55165" w:rsidP="00B55165">
            <w:pPr>
              <w:spacing w:after="0"/>
              <w:jc w:val="center"/>
              <w:rPr>
                <w:rFonts w:eastAsia="Times New Roman" w:cs="Arial"/>
                <w:color w:val="000000"/>
                <w:sz w:val="16"/>
                <w:szCs w:val="16"/>
                <w:lang w:eastAsia="de-AT"/>
              </w:rPr>
            </w:pPr>
            <w:r w:rsidRPr="00712B38">
              <w:rPr>
                <w:rFonts w:eastAsia="Times New Roman" w:cs="Arial"/>
                <w:color w:val="000000"/>
                <w:sz w:val="16"/>
                <w:szCs w:val="16"/>
                <w:lang w:eastAsia="de-AT"/>
              </w:rPr>
              <w:t>Notizen zum Thema und zu den Lösungsansätzen</w:t>
            </w:r>
          </w:p>
        </w:tc>
        <w:tc>
          <w:tcPr>
            <w:tcW w:w="9140" w:type="dxa"/>
            <w:gridSpan w:val="4"/>
            <w:vMerge w:val="restart"/>
            <w:tcBorders>
              <w:top w:val="single" w:sz="4" w:space="0" w:color="auto"/>
              <w:left w:val="single" w:sz="4" w:space="0" w:color="auto"/>
              <w:bottom w:val="single" w:sz="4" w:space="0" w:color="auto"/>
              <w:right w:val="single" w:sz="12" w:space="0" w:color="000000" w:themeColor="text1"/>
            </w:tcBorders>
            <w:shd w:val="clear" w:color="auto" w:fill="auto"/>
            <w:hideMark/>
          </w:tcPr>
          <w:p w:rsidR="00B55165" w:rsidRPr="005C5522" w:rsidRDefault="00B55165" w:rsidP="00B55165">
            <w:pPr>
              <w:spacing w:after="0"/>
              <w:rPr>
                <w:rFonts w:eastAsia="Times New Roman" w:cs="Arial"/>
                <w:color w:val="000000"/>
                <w:sz w:val="16"/>
                <w:szCs w:val="16"/>
                <w:lang w:eastAsia="de-AT"/>
              </w:rPr>
            </w:pPr>
            <w:r w:rsidRPr="00C34DC7">
              <w:rPr>
                <w:rFonts w:eastAsia="Times New Roman" w:cs="Arial"/>
                <w:noProof/>
                <w:color w:val="000000"/>
                <w:sz w:val="16"/>
                <w:szCs w:val="16"/>
                <w:lang w:eastAsia="de-AT"/>
              </w:rPr>
              <w:drawing>
                <wp:inline distT="0" distB="0" distL="0" distR="0">
                  <wp:extent cx="186532" cy="144000"/>
                  <wp:effectExtent l="19050" t="0" r="3968" b="0"/>
                  <wp:docPr id="34"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6532" cy="144000"/>
                          </a:xfrm>
                          <a:prstGeom prst="rect">
                            <a:avLst/>
                          </a:prstGeom>
                          <a:noFill/>
                          <a:ln w="9525">
                            <a:noFill/>
                            <a:miter lim="800000"/>
                            <a:headEnd/>
                            <a:tailEnd/>
                          </a:ln>
                        </pic:spPr>
                      </pic:pic>
                    </a:graphicData>
                  </a:graphic>
                </wp:inline>
              </w:drawing>
            </w:r>
          </w:p>
        </w:tc>
      </w:tr>
      <w:tr w:rsidR="00B55165" w:rsidRPr="00712B38" w:rsidTr="00B55165">
        <w:trPr>
          <w:gridAfter w:val="1"/>
          <w:wAfter w:w="23" w:type="dxa"/>
          <w:trHeight w:val="480"/>
        </w:trPr>
        <w:tc>
          <w:tcPr>
            <w:tcW w:w="798" w:type="dxa"/>
            <w:vMerge/>
            <w:tcBorders>
              <w:top w:val="nil"/>
              <w:left w:val="single" w:sz="4" w:space="0" w:color="auto"/>
              <w:bottom w:val="single" w:sz="4" w:space="0" w:color="auto"/>
              <w:right w:val="single" w:sz="4" w:space="0" w:color="auto"/>
            </w:tcBorders>
            <w:vAlign w:val="center"/>
            <w:hideMark/>
          </w:tcPr>
          <w:p w:rsidR="00B55165" w:rsidRPr="00712B38" w:rsidRDefault="00B55165" w:rsidP="00B55165">
            <w:pPr>
              <w:spacing w:after="0"/>
              <w:rPr>
                <w:rFonts w:eastAsia="Times New Roman" w:cs="Arial"/>
                <w:color w:val="000000"/>
                <w:sz w:val="16"/>
                <w:szCs w:val="16"/>
                <w:lang w:eastAsia="de-AT"/>
              </w:rPr>
            </w:pPr>
          </w:p>
        </w:tc>
        <w:tc>
          <w:tcPr>
            <w:tcW w:w="9140" w:type="dxa"/>
            <w:gridSpan w:val="4"/>
            <w:vMerge/>
            <w:tcBorders>
              <w:top w:val="single" w:sz="4" w:space="0" w:color="auto"/>
              <w:left w:val="single" w:sz="4" w:space="0" w:color="auto"/>
              <w:bottom w:val="single" w:sz="4" w:space="0" w:color="auto"/>
              <w:right w:val="single" w:sz="12" w:space="0" w:color="000000" w:themeColor="text1"/>
            </w:tcBorders>
            <w:vAlign w:val="center"/>
            <w:hideMark/>
          </w:tcPr>
          <w:p w:rsidR="00B55165" w:rsidRPr="00712B38" w:rsidRDefault="00B55165" w:rsidP="00B55165">
            <w:pPr>
              <w:spacing w:after="0"/>
              <w:rPr>
                <w:rFonts w:eastAsia="Times New Roman" w:cs="Arial"/>
                <w:color w:val="000000"/>
                <w:sz w:val="16"/>
                <w:szCs w:val="16"/>
                <w:lang w:eastAsia="de-AT"/>
              </w:rPr>
            </w:pPr>
          </w:p>
        </w:tc>
      </w:tr>
      <w:tr w:rsidR="00B55165" w:rsidRPr="00712B38" w:rsidTr="00B55165">
        <w:trPr>
          <w:gridAfter w:val="1"/>
          <w:wAfter w:w="23" w:type="dxa"/>
          <w:trHeight w:val="480"/>
        </w:trPr>
        <w:tc>
          <w:tcPr>
            <w:tcW w:w="798" w:type="dxa"/>
            <w:vMerge/>
            <w:tcBorders>
              <w:top w:val="nil"/>
              <w:left w:val="single" w:sz="4" w:space="0" w:color="auto"/>
              <w:bottom w:val="single" w:sz="4" w:space="0" w:color="auto"/>
              <w:right w:val="single" w:sz="4" w:space="0" w:color="auto"/>
            </w:tcBorders>
            <w:vAlign w:val="center"/>
            <w:hideMark/>
          </w:tcPr>
          <w:p w:rsidR="00B55165" w:rsidRPr="00712B38" w:rsidRDefault="00B55165" w:rsidP="00B55165">
            <w:pPr>
              <w:spacing w:after="0"/>
              <w:rPr>
                <w:rFonts w:eastAsia="Times New Roman" w:cs="Arial"/>
                <w:color w:val="000000"/>
                <w:sz w:val="16"/>
                <w:szCs w:val="16"/>
                <w:lang w:eastAsia="de-AT"/>
              </w:rPr>
            </w:pPr>
          </w:p>
        </w:tc>
        <w:tc>
          <w:tcPr>
            <w:tcW w:w="9140" w:type="dxa"/>
            <w:gridSpan w:val="4"/>
            <w:vMerge/>
            <w:tcBorders>
              <w:top w:val="single" w:sz="4" w:space="0" w:color="auto"/>
              <w:left w:val="single" w:sz="4" w:space="0" w:color="auto"/>
              <w:bottom w:val="single" w:sz="4" w:space="0" w:color="auto"/>
              <w:right w:val="single" w:sz="12" w:space="0" w:color="000000" w:themeColor="text1"/>
            </w:tcBorders>
            <w:vAlign w:val="center"/>
            <w:hideMark/>
          </w:tcPr>
          <w:p w:rsidR="00B55165" w:rsidRPr="00712B38" w:rsidRDefault="00B55165" w:rsidP="00B55165">
            <w:pPr>
              <w:spacing w:after="0"/>
              <w:rPr>
                <w:rFonts w:eastAsia="Times New Roman" w:cs="Arial"/>
                <w:color w:val="000000"/>
                <w:sz w:val="16"/>
                <w:szCs w:val="16"/>
                <w:lang w:eastAsia="de-AT"/>
              </w:rPr>
            </w:pPr>
          </w:p>
        </w:tc>
      </w:tr>
      <w:tr w:rsidR="00B55165" w:rsidRPr="00712B38" w:rsidTr="00B55165">
        <w:trPr>
          <w:gridAfter w:val="1"/>
          <w:wAfter w:w="23" w:type="dxa"/>
          <w:trHeight w:val="480"/>
        </w:trPr>
        <w:tc>
          <w:tcPr>
            <w:tcW w:w="798" w:type="dxa"/>
            <w:vMerge/>
            <w:tcBorders>
              <w:top w:val="nil"/>
              <w:left w:val="single" w:sz="4" w:space="0" w:color="auto"/>
              <w:bottom w:val="single" w:sz="4" w:space="0" w:color="auto"/>
              <w:right w:val="single" w:sz="4" w:space="0" w:color="auto"/>
            </w:tcBorders>
            <w:vAlign w:val="center"/>
            <w:hideMark/>
          </w:tcPr>
          <w:p w:rsidR="00B55165" w:rsidRPr="00712B38" w:rsidRDefault="00B55165" w:rsidP="00B55165">
            <w:pPr>
              <w:spacing w:after="0"/>
              <w:rPr>
                <w:rFonts w:eastAsia="Times New Roman" w:cs="Arial"/>
                <w:color w:val="000000"/>
                <w:sz w:val="16"/>
                <w:szCs w:val="16"/>
                <w:lang w:eastAsia="de-AT"/>
              </w:rPr>
            </w:pPr>
          </w:p>
        </w:tc>
        <w:tc>
          <w:tcPr>
            <w:tcW w:w="9140" w:type="dxa"/>
            <w:gridSpan w:val="4"/>
            <w:vMerge/>
            <w:tcBorders>
              <w:top w:val="single" w:sz="4" w:space="0" w:color="auto"/>
              <w:left w:val="single" w:sz="4" w:space="0" w:color="auto"/>
              <w:bottom w:val="single" w:sz="4" w:space="0" w:color="auto"/>
              <w:right w:val="single" w:sz="12" w:space="0" w:color="000000" w:themeColor="text1"/>
            </w:tcBorders>
            <w:vAlign w:val="center"/>
            <w:hideMark/>
          </w:tcPr>
          <w:p w:rsidR="00B55165" w:rsidRPr="00712B38" w:rsidRDefault="00B55165" w:rsidP="00B55165">
            <w:pPr>
              <w:spacing w:after="0"/>
              <w:rPr>
                <w:rFonts w:eastAsia="Times New Roman" w:cs="Arial"/>
                <w:color w:val="000000"/>
                <w:sz w:val="16"/>
                <w:szCs w:val="16"/>
                <w:lang w:eastAsia="de-AT"/>
              </w:rPr>
            </w:pPr>
          </w:p>
        </w:tc>
      </w:tr>
      <w:tr w:rsidR="00B55165" w:rsidRPr="00712B38" w:rsidTr="00B55165">
        <w:trPr>
          <w:gridAfter w:val="1"/>
          <w:wAfter w:w="23" w:type="dxa"/>
          <w:trHeight w:val="480"/>
        </w:trPr>
        <w:tc>
          <w:tcPr>
            <w:tcW w:w="798" w:type="dxa"/>
            <w:vMerge/>
            <w:tcBorders>
              <w:top w:val="nil"/>
              <w:left w:val="single" w:sz="4" w:space="0" w:color="auto"/>
              <w:bottom w:val="single" w:sz="4" w:space="0" w:color="auto"/>
              <w:right w:val="single" w:sz="4" w:space="0" w:color="auto"/>
            </w:tcBorders>
            <w:vAlign w:val="center"/>
            <w:hideMark/>
          </w:tcPr>
          <w:p w:rsidR="00B55165" w:rsidRPr="00712B38" w:rsidRDefault="00B55165" w:rsidP="00B55165">
            <w:pPr>
              <w:spacing w:after="0"/>
              <w:rPr>
                <w:rFonts w:eastAsia="Times New Roman" w:cs="Arial"/>
                <w:color w:val="000000"/>
                <w:sz w:val="16"/>
                <w:szCs w:val="16"/>
                <w:lang w:eastAsia="de-AT"/>
              </w:rPr>
            </w:pPr>
          </w:p>
        </w:tc>
        <w:tc>
          <w:tcPr>
            <w:tcW w:w="9140" w:type="dxa"/>
            <w:gridSpan w:val="4"/>
            <w:vMerge/>
            <w:tcBorders>
              <w:top w:val="single" w:sz="4" w:space="0" w:color="auto"/>
              <w:left w:val="single" w:sz="4" w:space="0" w:color="auto"/>
              <w:bottom w:val="single" w:sz="4" w:space="0" w:color="auto"/>
              <w:right w:val="single" w:sz="12" w:space="0" w:color="000000" w:themeColor="text1"/>
            </w:tcBorders>
            <w:vAlign w:val="center"/>
            <w:hideMark/>
          </w:tcPr>
          <w:p w:rsidR="00B55165" w:rsidRPr="00712B38" w:rsidRDefault="00B55165" w:rsidP="00B55165">
            <w:pPr>
              <w:spacing w:after="0"/>
              <w:rPr>
                <w:rFonts w:eastAsia="Times New Roman" w:cs="Arial"/>
                <w:color w:val="000000"/>
                <w:sz w:val="16"/>
                <w:szCs w:val="16"/>
                <w:lang w:eastAsia="de-AT"/>
              </w:rPr>
            </w:pPr>
          </w:p>
        </w:tc>
      </w:tr>
      <w:tr w:rsidR="00B55165" w:rsidRPr="00712B38" w:rsidTr="00B55165">
        <w:trPr>
          <w:gridAfter w:val="1"/>
          <w:wAfter w:w="23" w:type="dxa"/>
          <w:trHeight w:val="480"/>
        </w:trPr>
        <w:tc>
          <w:tcPr>
            <w:tcW w:w="798" w:type="dxa"/>
            <w:vMerge/>
            <w:tcBorders>
              <w:top w:val="nil"/>
              <w:left w:val="single" w:sz="4" w:space="0" w:color="auto"/>
              <w:bottom w:val="single" w:sz="4" w:space="0" w:color="auto"/>
              <w:right w:val="single" w:sz="4" w:space="0" w:color="auto"/>
            </w:tcBorders>
            <w:vAlign w:val="center"/>
            <w:hideMark/>
          </w:tcPr>
          <w:p w:rsidR="00B55165" w:rsidRPr="00712B38" w:rsidRDefault="00B55165" w:rsidP="00B55165">
            <w:pPr>
              <w:spacing w:after="0"/>
              <w:rPr>
                <w:rFonts w:eastAsia="Times New Roman" w:cs="Arial"/>
                <w:color w:val="000000"/>
                <w:sz w:val="16"/>
                <w:szCs w:val="16"/>
                <w:lang w:eastAsia="de-AT"/>
              </w:rPr>
            </w:pPr>
          </w:p>
        </w:tc>
        <w:tc>
          <w:tcPr>
            <w:tcW w:w="9140" w:type="dxa"/>
            <w:gridSpan w:val="4"/>
            <w:vMerge/>
            <w:tcBorders>
              <w:top w:val="single" w:sz="4" w:space="0" w:color="auto"/>
              <w:left w:val="single" w:sz="4" w:space="0" w:color="auto"/>
              <w:bottom w:val="single" w:sz="4" w:space="0" w:color="auto"/>
              <w:right w:val="single" w:sz="12" w:space="0" w:color="000000" w:themeColor="text1"/>
            </w:tcBorders>
            <w:vAlign w:val="center"/>
            <w:hideMark/>
          </w:tcPr>
          <w:p w:rsidR="00B55165" w:rsidRPr="00712B38" w:rsidRDefault="00B55165" w:rsidP="00B55165">
            <w:pPr>
              <w:spacing w:after="0"/>
              <w:rPr>
                <w:rFonts w:eastAsia="Times New Roman" w:cs="Arial"/>
                <w:color w:val="000000"/>
                <w:sz w:val="16"/>
                <w:szCs w:val="16"/>
                <w:lang w:eastAsia="de-AT"/>
              </w:rPr>
            </w:pPr>
          </w:p>
        </w:tc>
      </w:tr>
      <w:tr w:rsidR="00B55165" w:rsidRPr="00712B38" w:rsidTr="00B55165">
        <w:trPr>
          <w:gridAfter w:val="1"/>
          <w:wAfter w:w="23" w:type="dxa"/>
          <w:trHeight w:val="480"/>
        </w:trPr>
        <w:tc>
          <w:tcPr>
            <w:tcW w:w="798" w:type="dxa"/>
            <w:vMerge/>
            <w:tcBorders>
              <w:top w:val="nil"/>
              <w:left w:val="single" w:sz="4" w:space="0" w:color="auto"/>
              <w:bottom w:val="single" w:sz="4" w:space="0" w:color="auto"/>
              <w:right w:val="single" w:sz="4" w:space="0" w:color="auto"/>
            </w:tcBorders>
            <w:vAlign w:val="center"/>
            <w:hideMark/>
          </w:tcPr>
          <w:p w:rsidR="00B55165" w:rsidRPr="00712B38" w:rsidRDefault="00B55165" w:rsidP="00B55165">
            <w:pPr>
              <w:spacing w:after="0"/>
              <w:rPr>
                <w:rFonts w:eastAsia="Times New Roman" w:cs="Arial"/>
                <w:color w:val="000000"/>
                <w:sz w:val="16"/>
                <w:szCs w:val="16"/>
                <w:lang w:eastAsia="de-AT"/>
              </w:rPr>
            </w:pPr>
          </w:p>
        </w:tc>
        <w:tc>
          <w:tcPr>
            <w:tcW w:w="9140" w:type="dxa"/>
            <w:gridSpan w:val="4"/>
            <w:vMerge/>
            <w:tcBorders>
              <w:top w:val="single" w:sz="4" w:space="0" w:color="auto"/>
              <w:left w:val="single" w:sz="4" w:space="0" w:color="auto"/>
              <w:bottom w:val="single" w:sz="4" w:space="0" w:color="auto"/>
              <w:right w:val="single" w:sz="12" w:space="0" w:color="000000" w:themeColor="text1"/>
            </w:tcBorders>
            <w:vAlign w:val="center"/>
            <w:hideMark/>
          </w:tcPr>
          <w:p w:rsidR="00B55165" w:rsidRPr="00712B38" w:rsidRDefault="00B55165" w:rsidP="00B55165">
            <w:pPr>
              <w:spacing w:after="0"/>
              <w:rPr>
                <w:rFonts w:eastAsia="Times New Roman" w:cs="Arial"/>
                <w:color w:val="000000"/>
                <w:sz w:val="16"/>
                <w:szCs w:val="16"/>
                <w:lang w:eastAsia="de-AT"/>
              </w:rPr>
            </w:pPr>
          </w:p>
        </w:tc>
      </w:tr>
      <w:tr w:rsidR="00B55165" w:rsidRPr="00712B38" w:rsidTr="00B55165">
        <w:trPr>
          <w:gridAfter w:val="1"/>
          <w:wAfter w:w="23" w:type="dxa"/>
          <w:trHeight w:val="480"/>
        </w:trPr>
        <w:tc>
          <w:tcPr>
            <w:tcW w:w="798" w:type="dxa"/>
            <w:vMerge/>
            <w:tcBorders>
              <w:top w:val="nil"/>
              <w:left w:val="single" w:sz="4" w:space="0" w:color="auto"/>
              <w:bottom w:val="single" w:sz="4" w:space="0" w:color="auto"/>
              <w:right w:val="single" w:sz="4" w:space="0" w:color="auto"/>
            </w:tcBorders>
            <w:vAlign w:val="center"/>
            <w:hideMark/>
          </w:tcPr>
          <w:p w:rsidR="00B55165" w:rsidRPr="00712B38" w:rsidRDefault="00B55165" w:rsidP="00B55165">
            <w:pPr>
              <w:spacing w:after="0"/>
              <w:rPr>
                <w:rFonts w:eastAsia="Times New Roman" w:cs="Arial"/>
                <w:color w:val="000000"/>
                <w:sz w:val="16"/>
                <w:szCs w:val="16"/>
                <w:lang w:eastAsia="de-AT"/>
              </w:rPr>
            </w:pPr>
          </w:p>
        </w:tc>
        <w:tc>
          <w:tcPr>
            <w:tcW w:w="9140" w:type="dxa"/>
            <w:gridSpan w:val="4"/>
            <w:vMerge/>
            <w:tcBorders>
              <w:top w:val="single" w:sz="4" w:space="0" w:color="auto"/>
              <w:left w:val="single" w:sz="4" w:space="0" w:color="auto"/>
              <w:bottom w:val="single" w:sz="4" w:space="0" w:color="auto"/>
              <w:right w:val="single" w:sz="12" w:space="0" w:color="000000" w:themeColor="text1"/>
            </w:tcBorders>
            <w:vAlign w:val="center"/>
            <w:hideMark/>
          </w:tcPr>
          <w:p w:rsidR="00B55165" w:rsidRPr="00712B38" w:rsidRDefault="00B55165" w:rsidP="00B55165">
            <w:pPr>
              <w:spacing w:after="0"/>
              <w:rPr>
                <w:rFonts w:eastAsia="Times New Roman" w:cs="Arial"/>
                <w:color w:val="000000"/>
                <w:sz w:val="16"/>
                <w:szCs w:val="16"/>
                <w:lang w:eastAsia="de-AT"/>
              </w:rPr>
            </w:pPr>
          </w:p>
        </w:tc>
      </w:tr>
      <w:tr w:rsidR="00B55165" w:rsidRPr="00712B38" w:rsidTr="00B55165">
        <w:trPr>
          <w:gridAfter w:val="1"/>
          <w:wAfter w:w="23" w:type="dxa"/>
          <w:trHeight w:val="480"/>
        </w:trPr>
        <w:tc>
          <w:tcPr>
            <w:tcW w:w="798" w:type="dxa"/>
            <w:vMerge/>
            <w:tcBorders>
              <w:top w:val="nil"/>
              <w:left w:val="single" w:sz="4" w:space="0" w:color="auto"/>
              <w:bottom w:val="single" w:sz="4" w:space="0" w:color="auto"/>
              <w:right w:val="single" w:sz="4" w:space="0" w:color="auto"/>
            </w:tcBorders>
            <w:vAlign w:val="center"/>
            <w:hideMark/>
          </w:tcPr>
          <w:p w:rsidR="00B55165" w:rsidRPr="00712B38" w:rsidRDefault="00B55165" w:rsidP="00B55165">
            <w:pPr>
              <w:spacing w:after="0"/>
              <w:rPr>
                <w:rFonts w:eastAsia="Times New Roman" w:cs="Arial"/>
                <w:color w:val="000000"/>
                <w:sz w:val="16"/>
                <w:szCs w:val="16"/>
                <w:lang w:eastAsia="de-AT"/>
              </w:rPr>
            </w:pPr>
          </w:p>
        </w:tc>
        <w:tc>
          <w:tcPr>
            <w:tcW w:w="9140" w:type="dxa"/>
            <w:gridSpan w:val="4"/>
            <w:vMerge/>
            <w:tcBorders>
              <w:top w:val="single" w:sz="4" w:space="0" w:color="auto"/>
              <w:left w:val="single" w:sz="4" w:space="0" w:color="auto"/>
              <w:bottom w:val="single" w:sz="4" w:space="0" w:color="auto"/>
              <w:right w:val="single" w:sz="12" w:space="0" w:color="000000" w:themeColor="text1"/>
            </w:tcBorders>
            <w:vAlign w:val="center"/>
            <w:hideMark/>
          </w:tcPr>
          <w:p w:rsidR="00B55165" w:rsidRPr="00712B38" w:rsidRDefault="00B55165" w:rsidP="00B55165">
            <w:pPr>
              <w:spacing w:after="0"/>
              <w:rPr>
                <w:rFonts w:eastAsia="Times New Roman" w:cs="Arial"/>
                <w:color w:val="000000"/>
                <w:sz w:val="16"/>
                <w:szCs w:val="16"/>
                <w:lang w:eastAsia="de-AT"/>
              </w:rPr>
            </w:pPr>
          </w:p>
        </w:tc>
      </w:tr>
      <w:tr w:rsidR="00B55165" w:rsidRPr="00712B38" w:rsidTr="00B55165">
        <w:trPr>
          <w:gridAfter w:val="1"/>
          <w:wAfter w:w="23" w:type="dxa"/>
          <w:trHeight w:val="480"/>
        </w:trPr>
        <w:tc>
          <w:tcPr>
            <w:tcW w:w="798" w:type="dxa"/>
            <w:vMerge/>
            <w:tcBorders>
              <w:top w:val="nil"/>
              <w:left w:val="single" w:sz="4" w:space="0" w:color="auto"/>
              <w:bottom w:val="single" w:sz="4" w:space="0" w:color="auto"/>
              <w:right w:val="single" w:sz="4" w:space="0" w:color="auto"/>
            </w:tcBorders>
            <w:vAlign w:val="center"/>
            <w:hideMark/>
          </w:tcPr>
          <w:p w:rsidR="00B55165" w:rsidRPr="00712B38" w:rsidRDefault="00B55165" w:rsidP="00B55165">
            <w:pPr>
              <w:spacing w:after="0"/>
              <w:rPr>
                <w:rFonts w:eastAsia="Times New Roman" w:cs="Arial"/>
                <w:color w:val="000000"/>
                <w:sz w:val="16"/>
                <w:szCs w:val="16"/>
                <w:lang w:eastAsia="de-AT"/>
              </w:rPr>
            </w:pPr>
          </w:p>
        </w:tc>
        <w:tc>
          <w:tcPr>
            <w:tcW w:w="9140" w:type="dxa"/>
            <w:gridSpan w:val="4"/>
            <w:vMerge/>
            <w:tcBorders>
              <w:top w:val="single" w:sz="4" w:space="0" w:color="auto"/>
              <w:left w:val="single" w:sz="4" w:space="0" w:color="auto"/>
              <w:bottom w:val="single" w:sz="4" w:space="0" w:color="auto"/>
              <w:right w:val="single" w:sz="12" w:space="0" w:color="000000" w:themeColor="text1"/>
            </w:tcBorders>
            <w:vAlign w:val="center"/>
            <w:hideMark/>
          </w:tcPr>
          <w:p w:rsidR="00B55165" w:rsidRPr="00712B38" w:rsidRDefault="00B55165" w:rsidP="00B55165">
            <w:pPr>
              <w:spacing w:after="0"/>
              <w:rPr>
                <w:rFonts w:eastAsia="Times New Roman" w:cs="Arial"/>
                <w:color w:val="000000"/>
                <w:sz w:val="16"/>
                <w:szCs w:val="16"/>
                <w:lang w:eastAsia="de-AT"/>
              </w:rPr>
            </w:pPr>
          </w:p>
        </w:tc>
      </w:tr>
      <w:tr w:rsidR="00B55165" w:rsidRPr="00712B38" w:rsidTr="00B55165">
        <w:trPr>
          <w:gridAfter w:val="1"/>
          <w:wAfter w:w="23" w:type="dxa"/>
          <w:trHeight w:val="480"/>
        </w:trPr>
        <w:tc>
          <w:tcPr>
            <w:tcW w:w="798" w:type="dxa"/>
            <w:vMerge/>
            <w:tcBorders>
              <w:top w:val="nil"/>
              <w:left w:val="single" w:sz="4" w:space="0" w:color="auto"/>
              <w:bottom w:val="single" w:sz="4" w:space="0" w:color="auto"/>
              <w:right w:val="single" w:sz="4" w:space="0" w:color="auto"/>
            </w:tcBorders>
            <w:vAlign w:val="center"/>
            <w:hideMark/>
          </w:tcPr>
          <w:p w:rsidR="00B55165" w:rsidRPr="00712B38" w:rsidRDefault="00B55165" w:rsidP="00B55165">
            <w:pPr>
              <w:spacing w:after="0"/>
              <w:rPr>
                <w:rFonts w:eastAsia="Times New Roman" w:cs="Arial"/>
                <w:color w:val="000000"/>
                <w:sz w:val="16"/>
                <w:szCs w:val="16"/>
                <w:lang w:eastAsia="de-AT"/>
              </w:rPr>
            </w:pPr>
          </w:p>
        </w:tc>
        <w:tc>
          <w:tcPr>
            <w:tcW w:w="9140" w:type="dxa"/>
            <w:gridSpan w:val="4"/>
            <w:vMerge/>
            <w:tcBorders>
              <w:top w:val="single" w:sz="4" w:space="0" w:color="auto"/>
              <w:left w:val="single" w:sz="4" w:space="0" w:color="auto"/>
              <w:bottom w:val="single" w:sz="4" w:space="0" w:color="auto"/>
              <w:right w:val="single" w:sz="12" w:space="0" w:color="000000" w:themeColor="text1"/>
            </w:tcBorders>
            <w:vAlign w:val="center"/>
            <w:hideMark/>
          </w:tcPr>
          <w:p w:rsidR="00B55165" w:rsidRPr="00712B38" w:rsidRDefault="00B55165" w:rsidP="00B55165">
            <w:pPr>
              <w:spacing w:after="0"/>
              <w:rPr>
                <w:rFonts w:eastAsia="Times New Roman" w:cs="Arial"/>
                <w:color w:val="000000"/>
                <w:sz w:val="16"/>
                <w:szCs w:val="16"/>
                <w:lang w:eastAsia="de-AT"/>
              </w:rPr>
            </w:pPr>
          </w:p>
        </w:tc>
      </w:tr>
      <w:tr w:rsidR="00B55165" w:rsidRPr="00712B38" w:rsidTr="00B55165">
        <w:trPr>
          <w:gridAfter w:val="1"/>
          <w:wAfter w:w="23" w:type="dxa"/>
          <w:trHeight w:val="480"/>
        </w:trPr>
        <w:tc>
          <w:tcPr>
            <w:tcW w:w="798" w:type="dxa"/>
            <w:vMerge/>
            <w:tcBorders>
              <w:top w:val="nil"/>
              <w:left w:val="single" w:sz="4" w:space="0" w:color="auto"/>
              <w:bottom w:val="single" w:sz="4" w:space="0" w:color="auto"/>
              <w:right w:val="single" w:sz="4" w:space="0" w:color="auto"/>
            </w:tcBorders>
            <w:vAlign w:val="center"/>
            <w:hideMark/>
          </w:tcPr>
          <w:p w:rsidR="00B55165" w:rsidRPr="00712B38" w:rsidRDefault="00B55165" w:rsidP="00B55165">
            <w:pPr>
              <w:spacing w:after="0"/>
              <w:rPr>
                <w:rFonts w:eastAsia="Times New Roman" w:cs="Arial"/>
                <w:color w:val="000000"/>
                <w:sz w:val="16"/>
                <w:szCs w:val="16"/>
                <w:lang w:eastAsia="de-AT"/>
              </w:rPr>
            </w:pPr>
          </w:p>
        </w:tc>
        <w:tc>
          <w:tcPr>
            <w:tcW w:w="9140" w:type="dxa"/>
            <w:gridSpan w:val="4"/>
            <w:vMerge/>
            <w:tcBorders>
              <w:top w:val="single" w:sz="4" w:space="0" w:color="auto"/>
              <w:left w:val="single" w:sz="4" w:space="0" w:color="auto"/>
              <w:bottom w:val="single" w:sz="4" w:space="0" w:color="auto"/>
              <w:right w:val="single" w:sz="12" w:space="0" w:color="000000" w:themeColor="text1"/>
            </w:tcBorders>
            <w:vAlign w:val="center"/>
            <w:hideMark/>
          </w:tcPr>
          <w:p w:rsidR="00B55165" w:rsidRPr="00712B38" w:rsidRDefault="00B55165" w:rsidP="00B55165">
            <w:pPr>
              <w:spacing w:after="0"/>
              <w:rPr>
                <w:rFonts w:eastAsia="Times New Roman" w:cs="Arial"/>
                <w:color w:val="000000"/>
                <w:sz w:val="16"/>
                <w:szCs w:val="16"/>
                <w:lang w:eastAsia="de-AT"/>
              </w:rPr>
            </w:pPr>
          </w:p>
        </w:tc>
      </w:tr>
      <w:tr w:rsidR="00B55165" w:rsidRPr="00712B38" w:rsidTr="00B55165">
        <w:trPr>
          <w:gridAfter w:val="1"/>
          <w:wAfter w:w="23" w:type="dxa"/>
          <w:trHeight w:val="480"/>
        </w:trPr>
        <w:tc>
          <w:tcPr>
            <w:tcW w:w="798" w:type="dxa"/>
            <w:vMerge/>
            <w:tcBorders>
              <w:top w:val="nil"/>
              <w:left w:val="single" w:sz="4" w:space="0" w:color="auto"/>
              <w:bottom w:val="single" w:sz="4" w:space="0" w:color="auto"/>
              <w:right w:val="single" w:sz="4" w:space="0" w:color="auto"/>
            </w:tcBorders>
            <w:vAlign w:val="center"/>
            <w:hideMark/>
          </w:tcPr>
          <w:p w:rsidR="00B55165" w:rsidRPr="00712B38" w:rsidRDefault="00B55165" w:rsidP="00B55165">
            <w:pPr>
              <w:spacing w:after="0"/>
              <w:rPr>
                <w:rFonts w:eastAsia="Times New Roman" w:cs="Arial"/>
                <w:color w:val="000000"/>
                <w:sz w:val="16"/>
                <w:szCs w:val="16"/>
                <w:lang w:eastAsia="de-AT"/>
              </w:rPr>
            </w:pPr>
          </w:p>
        </w:tc>
        <w:tc>
          <w:tcPr>
            <w:tcW w:w="9140" w:type="dxa"/>
            <w:gridSpan w:val="4"/>
            <w:vMerge/>
            <w:tcBorders>
              <w:top w:val="single" w:sz="4" w:space="0" w:color="auto"/>
              <w:left w:val="single" w:sz="4" w:space="0" w:color="auto"/>
              <w:bottom w:val="single" w:sz="4" w:space="0" w:color="auto"/>
              <w:right w:val="single" w:sz="12" w:space="0" w:color="000000" w:themeColor="text1"/>
            </w:tcBorders>
            <w:vAlign w:val="center"/>
            <w:hideMark/>
          </w:tcPr>
          <w:p w:rsidR="00B55165" w:rsidRPr="00712B38" w:rsidRDefault="00B55165" w:rsidP="00B55165">
            <w:pPr>
              <w:spacing w:after="0"/>
              <w:rPr>
                <w:rFonts w:eastAsia="Times New Roman" w:cs="Arial"/>
                <w:color w:val="000000"/>
                <w:sz w:val="16"/>
                <w:szCs w:val="16"/>
                <w:lang w:eastAsia="de-AT"/>
              </w:rPr>
            </w:pPr>
          </w:p>
        </w:tc>
      </w:tr>
      <w:tr w:rsidR="00B55165" w:rsidRPr="00712B38" w:rsidTr="00B55165">
        <w:trPr>
          <w:gridAfter w:val="1"/>
          <w:wAfter w:w="23" w:type="dxa"/>
          <w:trHeight w:val="480"/>
        </w:trPr>
        <w:tc>
          <w:tcPr>
            <w:tcW w:w="798" w:type="dxa"/>
            <w:vMerge/>
            <w:tcBorders>
              <w:top w:val="nil"/>
              <w:left w:val="single" w:sz="4" w:space="0" w:color="auto"/>
              <w:bottom w:val="single" w:sz="4" w:space="0" w:color="auto"/>
              <w:right w:val="single" w:sz="4" w:space="0" w:color="auto"/>
            </w:tcBorders>
            <w:vAlign w:val="center"/>
            <w:hideMark/>
          </w:tcPr>
          <w:p w:rsidR="00B55165" w:rsidRPr="00712B38" w:rsidRDefault="00B55165" w:rsidP="00B55165">
            <w:pPr>
              <w:spacing w:after="0"/>
              <w:rPr>
                <w:rFonts w:eastAsia="Times New Roman" w:cs="Arial"/>
                <w:color w:val="000000"/>
                <w:sz w:val="16"/>
                <w:szCs w:val="16"/>
                <w:lang w:eastAsia="de-AT"/>
              </w:rPr>
            </w:pPr>
          </w:p>
        </w:tc>
        <w:tc>
          <w:tcPr>
            <w:tcW w:w="9140" w:type="dxa"/>
            <w:gridSpan w:val="4"/>
            <w:vMerge/>
            <w:tcBorders>
              <w:top w:val="single" w:sz="4" w:space="0" w:color="auto"/>
              <w:left w:val="single" w:sz="4" w:space="0" w:color="auto"/>
              <w:bottom w:val="single" w:sz="4" w:space="0" w:color="auto"/>
              <w:right w:val="single" w:sz="12" w:space="0" w:color="000000" w:themeColor="text1"/>
            </w:tcBorders>
            <w:vAlign w:val="center"/>
            <w:hideMark/>
          </w:tcPr>
          <w:p w:rsidR="00B55165" w:rsidRPr="00712B38" w:rsidRDefault="00B55165" w:rsidP="00B55165">
            <w:pPr>
              <w:spacing w:after="0"/>
              <w:rPr>
                <w:rFonts w:eastAsia="Times New Roman" w:cs="Arial"/>
                <w:color w:val="000000"/>
                <w:sz w:val="16"/>
                <w:szCs w:val="16"/>
                <w:lang w:eastAsia="de-AT"/>
              </w:rPr>
            </w:pPr>
          </w:p>
        </w:tc>
      </w:tr>
      <w:tr w:rsidR="00B55165" w:rsidRPr="00712B38" w:rsidTr="00B55165">
        <w:trPr>
          <w:gridAfter w:val="1"/>
          <w:wAfter w:w="23" w:type="dxa"/>
          <w:trHeight w:val="1620"/>
        </w:trPr>
        <w:tc>
          <w:tcPr>
            <w:tcW w:w="9938" w:type="dxa"/>
            <w:gridSpan w:val="5"/>
            <w:tcBorders>
              <w:top w:val="single" w:sz="4" w:space="0" w:color="auto"/>
              <w:left w:val="single" w:sz="4" w:space="0" w:color="auto"/>
              <w:bottom w:val="single" w:sz="4" w:space="0" w:color="auto"/>
              <w:right w:val="single" w:sz="12" w:space="0" w:color="000000" w:themeColor="text1"/>
            </w:tcBorders>
            <w:shd w:val="clear" w:color="auto" w:fill="auto"/>
            <w:vAlign w:val="center"/>
            <w:hideMark/>
          </w:tcPr>
          <w:p w:rsidR="00B55165" w:rsidRPr="003D639D" w:rsidRDefault="00B55165" w:rsidP="00B55165">
            <w:pPr>
              <w:spacing w:after="0"/>
              <w:jc w:val="center"/>
              <w:rPr>
                <w:rFonts w:eastAsia="Times New Roman" w:cs="Arial"/>
                <w:color w:val="262F77"/>
                <w:szCs w:val="20"/>
                <w:lang w:eastAsia="de-AT"/>
              </w:rPr>
            </w:pPr>
            <w:r w:rsidRPr="005B368F">
              <w:rPr>
                <w:rFonts w:eastAsia="Times New Roman" w:cs="Arial"/>
                <w:noProof/>
                <w:color w:val="262F77"/>
                <w:szCs w:val="20"/>
                <w:lang w:eastAsia="de-AT"/>
              </w:rPr>
              <w:drawing>
                <wp:anchor distT="0" distB="0" distL="114300" distR="114300" simplePos="0" relativeHeight="251994112" behindDoc="0" locked="0" layoutInCell="1" allowOverlap="1">
                  <wp:simplePos x="0" y="0"/>
                  <wp:positionH relativeFrom="margin">
                    <wp:posOffset>53975</wp:posOffset>
                  </wp:positionH>
                  <wp:positionV relativeFrom="margin">
                    <wp:posOffset>75565</wp:posOffset>
                  </wp:positionV>
                  <wp:extent cx="276225" cy="361950"/>
                  <wp:effectExtent l="19050" t="0" r="9525" b="0"/>
                  <wp:wrapSquare wrapText="bothSides"/>
                  <wp:docPr id="299"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276225" cy="361950"/>
                          </a:xfrm>
                          <a:prstGeom prst="rect">
                            <a:avLst/>
                          </a:prstGeom>
                          <a:noFill/>
                          <a:ln w="9525">
                            <a:noFill/>
                            <a:miter lim="800000"/>
                            <a:headEnd/>
                            <a:tailEnd/>
                          </a:ln>
                        </pic:spPr>
                      </pic:pic>
                    </a:graphicData>
                  </a:graphic>
                </wp:anchor>
              </w:drawing>
            </w:r>
            <w:r w:rsidRPr="003D639D">
              <w:rPr>
                <w:rFonts w:eastAsia="Times New Roman" w:cs="Arial"/>
                <w:color w:val="262F77"/>
                <w:szCs w:val="20"/>
                <w:lang w:eastAsia="de-AT"/>
              </w:rPr>
              <w:t>Smart Urban Logistics</w:t>
            </w:r>
          </w:p>
          <w:p w:rsidR="00B55165" w:rsidRPr="003D639D" w:rsidRDefault="00F32C39" w:rsidP="00F32C39">
            <w:pPr>
              <w:spacing w:after="0"/>
              <w:jc w:val="center"/>
              <w:rPr>
                <w:rFonts w:eastAsia="Times New Roman" w:cs="Arial"/>
                <w:color w:val="262F77"/>
                <w:sz w:val="22"/>
                <w:lang w:eastAsia="de-AT"/>
              </w:rPr>
            </w:pPr>
            <w:r>
              <w:rPr>
                <w:rFonts w:eastAsia="Times New Roman" w:cs="Arial"/>
                <w:color w:val="262F77"/>
                <w:sz w:val="22"/>
                <w:lang w:eastAsia="de-AT"/>
              </w:rPr>
              <w:t>Kommunikationsp</w:t>
            </w:r>
            <w:r w:rsidR="00B55165" w:rsidRPr="003D639D">
              <w:rPr>
                <w:rFonts w:eastAsia="Times New Roman" w:cs="Arial"/>
                <w:color w:val="262F77"/>
                <w:sz w:val="22"/>
                <w:lang w:eastAsia="de-AT"/>
              </w:rPr>
              <w:t>rozess</w:t>
            </w:r>
          </w:p>
          <w:p w:rsidR="00B55165" w:rsidRPr="00976A5D" w:rsidRDefault="00B55165" w:rsidP="00B55165">
            <w:pPr>
              <w:spacing w:after="30"/>
              <w:jc w:val="center"/>
              <w:rPr>
                <w:rFonts w:eastAsia="Times New Roman" w:cs="Arial"/>
                <w:b/>
                <w:bCs/>
                <w:color w:val="262F77"/>
                <w:sz w:val="24"/>
                <w:szCs w:val="24"/>
                <w:lang w:eastAsia="de-AT"/>
              </w:rPr>
            </w:pPr>
            <w:r w:rsidRPr="00976A5D">
              <w:rPr>
                <w:rFonts w:eastAsia="Times New Roman" w:cs="Arial"/>
                <w:b/>
                <w:bCs/>
                <w:color w:val="262F77"/>
                <w:sz w:val="24"/>
                <w:szCs w:val="24"/>
                <w:lang w:eastAsia="de-AT"/>
              </w:rPr>
              <w:t xml:space="preserve">Themen - </w:t>
            </w:r>
            <w:proofErr w:type="spellStart"/>
            <w:r w:rsidRPr="00976A5D">
              <w:rPr>
                <w:rFonts w:eastAsia="Times New Roman" w:cs="Arial"/>
                <w:b/>
                <w:bCs/>
                <w:color w:val="262F77"/>
                <w:sz w:val="24"/>
                <w:szCs w:val="24"/>
                <w:lang w:eastAsia="de-AT"/>
              </w:rPr>
              <w:t>Factsheet</w:t>
            </w:r>
            <w:proofErr w:type="spellEnd"/>
            <w:r w:rsidRPr="00976A5D">
              <w:rPr>
                <w:rFonts w:eastAsia="Times New Roman" w:cs="Arial"/>
                <w:b/>
                <w:bCs/>
                <w:color w:val="262F77"/>
                <w:sz w:val="24"/>
                <w:szCs w:val="24"/>
                <w:lang w:eastAsia="de-AT"/>
              </w:rPr>
              <w:t xml:space="preserve"> T1</w:t>
            </w:r>
            <w:r>
              <w:rPr>
                <w:rFonts w:eastAsia="Times New Roman" w:cs="Arial"/>
                <w:b/>
                <w:bCs/>
                <w:color w:val="262F77"/>
                <w:sz w:val="24"/>
                <w:szCs w:val="24"/>
                <w:lang w:eastAsia="de-AT"/>
              </w:rPr>
              <w:t>4</w:t>
            </w:r>
            <w:r w:rsidRPr="00712B38">
              <w:rPr>
                <w:rFonts w:eastAsia="Times New Roman" w:cs="Arial"/>
                <w:b/>
                <w:bCs/>
                <w:color w:val="1F497D"/>
                <w:sz w:val="24"/>
                <w:szCs w:val="24"/>
                <w:lang w:eastAsia="de-AT"/>
              </w:rPr>
              <w:br/>
            </w:r>
            <w:r w:rsidRPr="00712B38">
              <w:rPr>
                <w:rFonts w:eastAsia="Times New Roman" w:cs="Arial"/>
                <w:b/>
                <w:bCs/>
                <w:color w:val="34922F"/>
                <w:sz w:val="28"/>
                <w:szCs w:val="28"/>
                <w:lang w:eastAsia="de-AT"/>
              </w:rPr>
              <w:t xml:space="preserve">Spezifische Lärmthemen </w:t>
            </w:r>
          </w:p>
          <w:p w:rsidR="00B55165" w:rsidRPr="00712B38" w:rsidRDefault="00B55165" w:rsidP="00B55165">
            <w:pPr>
              <w:spacing w:after="0"/>
              <w:jc w:val="center"/>
              <w:rPr>
                <w:rFonts w:eastAsia="Times New Roman" w:cs="Arial"/>
                <w:color w:val="000000"/>
                <w:szCs w:val="20"/>
                <w:lang w:eastAsia="de-AT"/>
              </w:rPr>
            </w:pPr>
            <w:r>
              <w:rPr>
                <w:rFonts w:eastAsia="Times New Roman" w:cs="Arial"/>
                <w:b/>
                <w:bCs/>
                <w:color w:val="34922F"/>
                <w:sz w:val="28"/>
                <w:szCs w:val="28"/>
                <w:lang w:eastAsia="de-AT"/>
              </w:rPr>
              <w:t>(</w:t>
            </w:r>
            <w:proofErr w:type="spellStart"/>
            <w:r>
              <w:rPr>
                <w:rFonts w:eastAsia="Times New Roman" w:cs="Arial"/>
                <w:b/>
                <w:bCs/>
                <w:color w:val="34922F"/>
                <w:sz w:val="28"/>
                <w:szCs w:val="28"/>
                <w:lang w:eastAsia="de-AT"/>
              </w:rPr>
              <w:t>Be</w:t>
            </w:r>
            <w:proofErr w:type="spellEnd"/>
            <w:r>
              <w:rPr>
                <w:rFonts w:eastAsia="Times New Roman" w:cs="Arial"/>
                <w:b/>
                <w:bCs/>
                <w:color w:val="34922F"/>
                <w:sz w:val="28"/>
                <w:szCs w:val="28"/>
                <w:lang w:eastAsia="de-AT"/>
              </w:rPr>
              <w:t>-/</w:t>
            </w:r>
            <w:r w:rsidRPr="00712B38">
              <w:rPr>
                <w:rFonts w:eastAsia="Times New Roman" w:cs="Arial"/>
                <w:b/>
                <w:bCs/>
                <w:color w:val="34922F"/>
                <w:sz w:val="28"/>
                <w:szCs w:val="28"/>
                <w:lang w:eastAsia="de-AT"/>
              </w:rPr>
              <w:t>Entladung, Rückfahrsignale etc.)</w:t>
            </w:r>
          </w:p>
        </w:tc>
      </w:tr>
      <w:tr w:rsidR="00B55165" w:rsidRPr="00712B38" w:rsidTr="00B55165">
        <w:trPr>
          <w:gridAfter w:val="1"/>
          <w:wAfter w:w="23" w:type="dxa"/>
          <w:trHeight w:val="540"/>
        </w:trPr>
        <w:tc>
          <w:tcPr>
            <w:tcW w:w="9938" w:type="dxa"/>
            <w:gridSpan w:val="5"/>
            <w:tcBorders>
              <w:top w:val="single" w:sz="4" w:space="0" w:color="auto"/>
              <w:left w:val="single" w:sz="4" w:space="0" w:color="auto"/>
              <w:bottom w:val="single" w:sz="4" w:space="0" w:color="auto"/>
              <w:right w:val="single" w:sz="12" w:space="0" w:color="000000" w:themeColor="text1"/>
            </w:tcBorders>
            <w:shd w:val="clear" w:color="000000" w:fill="A6DAF5"/>
            <w:noWrap/>
            <w:vAlign w:val="center"/>
            <w:hideMark/>
          </w:tcPr>
          <w:p w:rsidR="00B55165" w:rsidRPr="00712B38" w:rsidRDefault="00B55165" w:rsidP="00B55165">
            <w:pPr>
              <w:spacing w:after="0"/>
              <w:jc w:val="center"/>
              <w:rPr>
                <w:rFonts w:eastAsia="Times New Roman" w:cs="Arial"/>
                <w:b/>
                <w:bCs/>
                <w:color w:val="262F77"/>
                <w:sz w:val="22"/>
                <w:lang w:eastAsia="de-AT"/>
              </w:rPr>
            </w:pPr>
            <w:r w:rsidRPr="00712B38">
              <w:rPr>
                <w:rFonts w:eastAsia="Times New Roman" w:cs="Arial"/>
                <w:b/>
                <w:bCs/>
                <w:color w:val="262F77"/>
                <w:sz w:val="22"/>
                <w:lang w:eastAsia="de-AT"/>
              </w:rPr>
              <w:t>Erklärung und Kurzinformation</w:t>
            </w:r>
          </w:p>
        </w:tc>
      </w:tr>
      <w:tr w:rsidR="00B55165" w:rsidRPr="00712B38" w:rsidTr="00B55165">
        <w:trPr>
          <w:gridAfter w:val="1"/>
          <w:wAfter w:w="23" w:type="dxa"/>
          <w:trHeight w:val="1605"/>
        </w:trPr>
        <w:tc>
          <w:tcPr>
            <w:tcW w:w="9938" w:type="dxa"/>
            <w:gridSpan w:val="5"/>
            <w:tcBorders>
              <w:top w:val="single" w:sz="4" w:space="0" w:color="auto"/>
              <w:left w:val="single" w:sz="4" w:space="0" w:color="auto"/>
              <w:bottom w:val="single" w:sz="4" w:space="0" w:color="auto"/>
              <w:right w:val="single" w:sz="12" w:space="0" w:color="000000" w:themeColor="text1"/>
            </w:tcBorders>
            <w:shd w:val="clear" w:color="auto" w:fill="auto"/>
            <w:vAlign w:val="center"/>
            <w:hideMark/>
          </w:tcPr>
          <w:p w:rsidR="00B55165" w:rsidRPr="00712B38" w:rsidRDefault="00B55165" w:rsidP="00B216AB">
            <w:pPr>
              <w:spacing w:after="0"/>
              <w:jc w:val="both"/>
              <w:rPr>
                <w:rFonts w:eastAsia="Times New Roman" w:cs="Arial"/>
                <w:color w:val="000000"/>
                <w:sz w:val="18"/>
                <w:szCs w:val="18"/>
                <w:lang w:eastAsia="de-AT"/>
              </w:rPr>
            </w:pPr>
            <w:r w:rsidRPr="00712B38">
              <w:rPr>
                <w:rFonts w:eastAsia="Times New Roman" w:cs="Arial"/>
                <w:color w:val="000000"/>
                <w:sz w:val="18"/>
                <w:szCs w:val="18"/>
                <w:lang w:eastAsia="de-AT"/>
              </w:rPr>
              <w:t>Zusätzliche</w:t>
            </w:r>
            <w:r>
              <w:rPr>
                <w:rFonts w:eastAsia="Times New Roman" w:cs="Arial"/>
                <w:color w:val="000000"/>
                <w:sz w:val="18"/>
                <w:szCs w:val="18"/>
                <w:lang w:eastAsia="de-AT"/>
              </w:rPr>
              <w:t xml:space="preserve"> Lärmemissionen durch den städt</w:t>
            </w:r>
            <w:r w:rsidRPr="00712B38">
              <w:rPr>
                <w:rFonts w:eastAsia="Times New Roman" w:cs="Arial"/>
                <w:color w:val="000000"/>
                <w:sz w:val="18"/>
                <w:szCs w:val="18"/>
                <w:lang w:eastAsia="de-AT"/>
              </w:rPr>
              <w:t>i</w:t>
            </w:r>
            <w:r>
              <w:rPr>
                <w:rFonts w:eastAsia="Times New Roman" w:cs="Arial"/>
                <w:color w:val="000000"/>
                <w:sz w:val="18"/>
                <w:szCs w:val="18"/>
                <w:lang w:eastAsia="de-AT"/>
              </w:rPr>
              <w:t>s</w:t>
            </w:r>
            <w:r w:rsidRPr="00712B38">
              <w:rPr>
                <w:rFonts w:eastAsia="Times New Roman" w:cs="Arial"/>
                <w:color w:val="000000"/>
                <w:sz w:val="18"/>
                <w:szCs w:val="18"/>
                <w:lang w:eastAsia="de-AT"/>
              </w:rPr>
              <w:t xml:space="preserve">chen Güterverkehr (neben dem Verkehr an sich) </w:t>
            </w:r>
            <w:proofErr w:type="spellStart"/>
            <w:r w:rsidRPr="00712B38">
              <w:rPr>
                <w:rFonts w:eastAsia="Times New Roman" w:cs="Arial"/>
                <w:color w:val="000000"/>
                <w:sz w:val="18"/>
                <w:szCs w:val="18"/>
                <w:lang w:eastAsia="de-AT"/>
              </w:rPr>
              <w:t>be</w:t>
            </w:r>
            <w:proofErr w:type="spellEnd"/>
            <w:r w:rsidR="00262497">
              <w:rPr>
                <w:rFonts w:eastAsia="Times New Roman" w:cs="Arial"/>
                <w:color w:val="000000"/>
                <w:sz w:val="18"/>
                <w:szCs w:val="18"/>
                <w:lang w:eastAsia="de-AT"/>
              </w:rPr>
              <w:t>-</w:t>
            </w:r>
            <w:r w:rsidRPr="00712B38">
              <w:rPr>
                <w:rFonts w:eastAsia="Times New Roman" w:cs="Arial"/>
                <w:color w:val="000000"/>
                <w:sz w:val="18"/>
                <w:szCs w:val="18"/>
                <w:lang w:eastAsia="de-AT"/>
              </w:rPr>
              <w:t>einträchtigen die städtische Wohnbevölkerung. Zu nennen sind hier z.B. das Rückfahrsignal, die Lärm</w:t>
            </w:r>
            <w:r w:rsidR="00262497">
              <w:rPr>
                <w:rFonts w:eastAsia="Times New Roman" w:cs="Arial"/>
                <w:color w:val="000000"/>
                <w:sz w:val="18"/>
                <w:szCs w:val="18"/>
                <w:lang w:eastAsia="de-AT"/>
              </w:rPr>
              <w:t>-</w:t>
            </w:r>
            <w:r w:rsidRPr="00712B38">
              <w:rPr>
                <w:rFonts w:eastAsia="Times New Roman" w:cs="Arial"/>
                <w:color w:val="000000"/>
                <w:sz w:val="18"/>
                <w:szCs w:val="18"/>
                <w:lang w:eastAsia="de-AT"/>
              </w:rPr>
              <w:t xml:space="preserve">erzeugung bei der </w:t>
            </w:r>
            <w:proofErr w:type="spellStart"/>
            <w:r w:rsidRPr="00712B38">
              <w:rPr>
                <w:rFonts w:eastAsia="Times New Roman" w:cs="Arial"/>
                <w:color w:val="000000"/>
                <w:sz w:val="18"/>
                <w:szCs w:val="18"/>
                <w:lang w:eastAsia="de-AT"/>
              </w:rPr>
              <w:t>Be</w:t>
            </w:r>
            <w:proofErr w:type="spellEnd"/>
            <w:r w:rsidRPr="00712B38">
              <w:rPr>
                <w:rFonts w:eastAsia="Times New Roman" w:cs="Arial"/>
                <w:color w:val="000000"/>
                <w:sz w:val="18"/>
                <w:szCs w:val="18"/>
                <w:lang w:eastAsia="de-AT"/>
              </w:rPr>
              <w:t>- und Entladung und beim Heranbringen der Güter zum Lkw (Abrollgeräusche beim Rollen der Transportgefäße), Lärm der Kühlaggregate</w:t>
            </w:r>
            <w:r w:rsidR="00B216AB">
              <w:rPr>
                <w:rFonts w:eastAsia="Times New Roman" w:cs="Arial"/>
                <w:color w:val="000000"/>
                <w:sz w:val="18"/>
                <w:szCs w:val="18"/>
                <w:lang w:eastAsia="de-AT"/>
              </w:rPr>
              <w:t xml:space="preserve"> und</w:t>
            </w:r>
            <w:r w:rsidRPr="00712B38">
              <w:rPr>
                <w:rFonts w:eastAsia="Times New Roman" w:cs="Arial"/>
                <w:color w:val="000000"/>
                <w:sz w:val="18"/>
                <w:szCs w:val="18"/>
                <w:lang w:eastAsia="de-AT"/>
              </w:rPr>
              <w:t xml:space="preserve"> laufende Motoren (z.B. Energiebedarf von Zusatzgeräten). Spezifische technologische Lösungen, die auch durch Vorgaben der Stadt </w:t>
            </w:r>
            <w:r>
              <w:rPr>
                <w:rFonts w:eastAsia="Times New Roman" w:cs="Arial"/>
                <w:color w:val="000000"/>
                <w:sz w:val="18"/>
                <w:szCs w:val="18"/>
                <w:lang w:eastAsia="de-AT"/>
              </w:rPr>
              <w:t>I</w:t>
            </w:r>
            <w:r w:rsidRPr="00712B38">
              <w:rPr>
                <w:rFonts w:eastAsia="Times New Roman" w:cs="Arial"/>
                <w:color w:val="000000"/>
                <w:sz w:val="18"/>
                <w:szCs w:val="18"/>
                <w:lang w:eastAsia="de-AT"/>
              </w:rPr>
              <w:t>mpulse erfahren können, tragen dazu bei, Konflikte in diesem Bereich zu reduzieren.</w:t>
            </w:r>
          </w:p>
        </w:tc>
      </w:tr>
      <w:tr w:rsidR="00B55165" w:rsidRPr="00712B38" w:rsidTr="00B55165">
        <w:trPr>
          <w:gridAfter w:val="1"/>
          <w:wAfter w:w="23" w:type="dxa"/>
          <w:trHeight w:val="540"/>
        </w:trPr>
        <w:tc>
          <w:tcPr>
            <w:tcW w:w="9938" w:type="dxa"/>
            <w:gridSpan w:val="5"/>
            <w:tcBorders>
              <w:top w:val="single" w:sz="4" w:space="0" w:color="auto"/>
              <w:left w:val="single" w:sz="4" w:space="0" w:color="auto"/>
              <w:bottom w:val="single" w:sz="4" w:space="0" w:color="auto"/>
              <w:right w:val="single" w:sz="12" w:space="0" w:color="000000" w:themeColor="text1"/>
            </w:tcBorders>
            <w:shd w:val="clear" w:color="000000" w:fill="A6DAF5"/>
            <w:noWrap/>
            <w:vAlign w:val="center"/>
            <w:hideMark/>
          </w:tcPr>
          <w:p w:rsidR="00B55165" w:rsidRPr="00712B38" w:rsidRDefault="00B55165" w:rsidP="00B55165">
            <w:pPr>
              <w:spacing w:after="0"/>
              <w:jc w:val="center"/>
              <w:rPr>
                <w:rFonts w:eastAsia="Times New Roman" w:cs="Arial"/>
                <w:b/>
                <w:bCs/>
                <w:color w:val="262F77"/>
                <w:sz w:val="22"/>
                <w:lang w:eastAsia="de-AT"/>
              </w:rPr>
            </w:pPr>
            <w:r w:rsidRPr="00712B38">
              <w:rPr>
                <w:rFonts w:eastAsia="Times New Roman" w:cs="Arial"/>
                <w:b/>
                <w:bCs/>
                <w:color w:val="262F77"/>
                <w:sz w:val="22"/>
                <w:lang w:eastAsia="de-AT"/>
              </w:rPr>
              <w:t>Potenzielle Lösungen</w:t>
            </w:r>
          </w:p>
        </w:tc>
      </w:tr>
      <w:tr w:rsidR="00B55165" w:rsidRPr="00712B38" w:rsidTr="00B55165">
        <w:trPr>
          <w:gridAfter w:val="1"/>
          <w:wAfter w:w="23" w:type="dxa"/>
          <w:trHeight w:val="630"/>
        </w:trPr>
        <w:tc>
          <w:tcPr>
            <w:tcW w:w="798" w:type="dxa"/>
            <w:tcBorders>
              <w:top w:val="nil"/>
              <w:left w:val="single" w:sz="4" w:space="0" w:color="auto"/>
              <w:bottom w:val="single" w:sz="4" w:space="0" w:color="auto"/>
              <w:right w:val="single" w:sz="4" w:space="0" w:color="auto"/>
            </w:tcBorders>
            <w:shd w:val="clear" w:color="000000" w:fill="A6DAF5"/>
            <w:vAlign w:val="center"/>
            <w:hideMark/>
          </w:tcPr>
          <w:p w:rsidR="00B55165" w:rsidRPr="00712B38" w:rsidRDefault="00B55165" w:rsidP="00B55165">
            <w:pPr>
              <w:spacing w:after="0"/>
              <w:jc w:val="center"/>
              <w:rPr>
                <w:rFonts w:eastAsia="Times New Roman" w:cs="Arial"/>
                <w:color w:val="262F77"/>
                <w:sz w:val="16"/>
                <w:szCs w:val="16"/>
                <w:lang w:eastAsia="de-AT"/>
              </w:rPr>
            </w:pPr>
            <w:r w:rsidRPr="00712B38">
              <w:rPr>
                <w:rFonts w:eastAsia="Times New Roman" w:cs="Arial"/>
                <w:color w:val="262F77"/>
                <w:sz w:val="16"/>
                <w:szCs w:val="16"/>
                <w:lang w:eastAsia="de-AT"/>
              </w:rPr>
              <w:t>Fact-</w:t>
            </w:r>
            <w:r w:rsidRPr="00712B38">
              <w:rPr>
                <w:rFonts w:eastAsia="Times New Roman" w:cs="Arial"/>
                <w:color w:val="262F77"/>
                <w:sz w:val="16"/>
                <w:szCs w:val="16"/>
                <w:lang w:eastAsia="de-AT"/>
              </w:rPr>
              <w:br/>
            </w:r>
            <w:proofErr w:type="spellStart"/>
            <w:r w:rsidRPr="00712B38">
              <w:rPr>
                <w:rFonts w:eastAsia="Times New Roman" w:cs="Arial"/>
                <w:color w:val="262F77"/>
                <w:sz w:val="16"/>
                <w:szCs w:val="16"/>
                <w:lang w:eastAsia="de-AT"/>
              </w:rPr>
              <w:t>sheet</w:t>
            </w:r>
            <w:proofErr w:type="spellEnd"/>
            <w:r w:rsidRPr="00712B38">
              <w:rPr>
                <w:rFonts w:eastAsia="Times New Roman" w:cs="Arial"/>
                <w:color w:val="262F77"/>
                <w:sz w:val="16"/>
                <w:szCs w:val="16"/>
                <w:lang w:eastAsia="de-AT"/>
              </w:rPr>
              <w:br/>
              <w:t>Nr.</w:t>
            </w:r>
          </w:p>
        </w:tc>
        <w:tc>
          <w:tcPr>
            <w:tcW w:w="9140" w:type="dxa"/>
            <w:gridSpan w:val="4"/>
            <w:tcBorders>
              <w:top w:val="single" w:sz="4" w:space="0" w:color="auto"/>
              <w:left w:val="nil"/>
              <w:bottom w:val="single" w:sz="4" w:space="0" w:color="auto"/>
              <w:right w:val="single" w:sz="12" w:space="0" w:color="000000" w:themeColor="text1"/>
            </w:tcBorders>
            <w:shd w:val="clear" w:color="000000" w:fill="A6DAF5"/>
            <w:vAlign w:val="center"/>
            <w:hideMark/>
          </w:tcPr>
          <w:p w:rsidR="00B55165" w:rsidRPr="00712B38" w:rsidRDefault="00B55165" w:rsidP="00B55165">
            <w:pPr>
              <w:spacing w:after="0"/>
              <w:jc w:val="center"/>
              <w:rPr>
                <w:rFonts w:eastAsia="Times New Roman" w:cs="Arial"/>
                <w:b/>
                <w:bCs/>
                <w:color w:val="262F77"/>
                <w:szCs w:val="20"/>
                <w:lang w:eastAsia="de-AT"/>
              </w:rPr>
            </w:pPr>
            <w:r w:rsidRPr="00712B38">
              <w:rPr>
                <w:rFonts w:eastAsia="Times New Roman" w:cs="Arial"/>
                <w:b/>
                <w:bCs/>
                <w:color w:val="262F77"/>
                <w:szCs w:val="20"/>
                <w:lang w:eastAsia="de-AT"/>
              </w:rPr>
              <w:t>Lösungsansatz</w:t>
            </w:r>
          </w:p>
        </w:tc>
      </w:tr>
      <w:tr w:rsidR="00B55165" w:rsidRPr="00712B38" w:rsidTr="00B55165">
        <w:trPr>
          <w:gridAfter w:val="1"/>
          <w:wAfter w:w="23" w:type="dxa"/>
          <w:trHeight w:val="450"/>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B55165" w:rsidRPr="00712B38" w:rsidRDefault="00B55165" w:rsidP="00B55165">
            <w:pPr>
              <w:spacing w:after="0"/>
              <w:jc w:val="center"/>
              <w:rPr>
                <w:rFonts w:eastAsia="Times New Roman" w:cs="Arial"/>
                <w:color w:val="000000"/>
                <w:sz w:val="16"/>
                <w:szCs w:val="16"/>
                <w:lang w:eastAsia="de-AT"/>
              </w:rPr>
            </w:pPr>
            <w:r w:rsidRPr="00712B38">
              <w:rPr>
                <w:rFonts w:eastAsia="Times New Roman" w:cs="Arial"/>
                <w:color w:val="000000"/>
                <w:sz w:val="16"/>
                <w:szCs w:val="16"/>
                <w:lang w:eastAsia="de-AT"/>
              </w:rPr>
              <w:t>L7</w:t>
            </w:r>
          </w:p>
        </w:tc>
        <w:tc>
          <w:tcPr>
            <w:tcW w:w="9140" w:type="dxa"/>
            <w:gridSpan w:val="4"/>
            <w:tcBorders>
              <w:top w:val="single" w:sz="4" w:space="0" w:color="auto"/>
              <w:left w:val="nil"/>
              <w:bottom w:val="single" w:sz="4" w:space="0" w:color="auto"/>
              <w:right w:val="single" w:sz="12" w:space="0" w:color="000000" w:themeColor="text1"/>
            </w:tcBorders>
            <w:shd w:val="clear" w:color="auto" w:fill="auto"/>
            <w:vAlign w:val="center"/>
            <w:hideMark/>
          </w:tcPr>
          <w:p w:rsidR="00B55165" w:rsidRPr="00712B38" w:rsidRDefault="00B55165" w:rsidP="00B55165">
            <w:pPr>
              <w:spacing w:after="0"/>
              <w:jc w:val="center"/>
              <w:rPr>
                <w:rFonts w:eastAsia="Times New Roman" w:cs="Arial"/>
                <w:color w:val="000000"/>
                <w:sz w:val="16"/>
                <w:szCs w:val="16"/>
                <w:lang w:eastAsia="de-AT"/>
              </w:rPr>
            </w:pPr>
            <w:r w:rsidRPr="00712B38">
              <w:rPr>
                <w:rFonts w:eastAsia="Times New Roman" w:cs="Arial"/>
                <w:color w:val="000000"/>
                <w:sz w:val="16"/>
                <w:szCs w:val="16"/>
                <w:lang w:eastAsia="de-AT"/>
              </w:rPr>
              <w:t>Nutzung einer gemeinsamen Flotte (</w:t>
            </w:r>
            <w:proofErr w:type="spellStart"/>
            <w:r w:rsidRPr="00712B38">
              <w:rPr>
                <w:rFonts w:eastAsia="Times New Roman" w:cs="Arial"/>
                <w:color w:val="000000"/>
                <w:sz w:val="16"/>
                <w:szCs w:val="16"/>
                <w:lang w:eastAsia="de-AT"/>
              </w:rPr>
              <w:t>Shared</w:t>
            </w:r>
            <w:proofErr w:type="spellEnd"/>
            <w:r w:rsidRPr="00712B38">
              <w:rPr>
                <w:rFonts w:eastAsia="Times New Roman" w:cs="Arial"/>
                <w:color w:val="000000"/>
                <w:sz w:val="16"/>
                <w:szCs w:val="16"/>
                <w:lang w:eastAsia="de-AT"/>
              </w:rPr>
              <w:t xml:space="preserve"> </w:t>
            </w:r>
            <w:proofErr w:type="spellStart"/>
            <w:r w:rsidRPr="00712B38">
              <w:rPr>
                <w:rFonts w:eastAsia="Times New Roman" w:cs="Arial"/>
                <w:color w:val="000000"/>
                <w:sz w:val="16"/>
                <w:szCs w:val="16"/>
                <w:lang w:eastAsia="de-AT"/>
              </w:rPr>
              <w:t>fleet</w:t>
            </w:r>
            <w:proofErr w:type="spellEnd"/>
            <w:r w:rsidRPr="00712B38">
              <w:rPr>
                <w:rFonts w:eastAsia="Times New Roman" w:cs="Arial"/>
                <w:color w:val="000000"/>
                <w:sz w:val="16"/>
                <w:szCs w:val="16"/>
                <w:lang w:eastAsia="de-AT"/>
              </w:rPr>
              <w:t>)</w:t>
            </w:r>
          </w:p>
        </w:tc>
      </w:tr>
      <w:tr w:rsidR="00B55165" w:rsidRPr="00712B38" w:rsidTr="00B55165">
        <w:trPr>
          <w:gridAfter w:val="1"/>
          <w:wAfter w:w="23" w:type="dxa"/>
          <w:trHeight w:val="450"/>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B55165" w:rsidRPr="00712B38" w:rsidRDefault="00B55165" w:rsidP="00B55165">
            <w:pPr>
              <w:spacing w:after="0"/>
              <w:jc w:val="center"/>
              <w:rPr>
                <w:rFonts w:eastAsia="Times New Roman" w:cs="Arial"/>
                <w:color w:val="000000"/>
                <w:sz w:val="16"/>
                <w:szCs w:val="16"/>
                <w:lang w:eastAsia="de-AT"/>
              </w:rPr>
            </w:pPr>
            <w:r w:rsidRPr="00712B38">
              <w:rPr>
                <w:rFonts w:eastAsia="Times New Roman" w:cs="Arial"/>
                <w:color w:val="000000"/>
                <w:sz w:val="16"/>
                <w:szCs w:val="16"/>
                <w:lang w:eastAsia="de-AT"/>
              </w:rPr>
              <w:t>L9</w:t>
            </w:r>
          </w:p>
        </w:tc>
        <w:tc>
          <w:tcPr>
            <w:tcW w:w="9140" w:type="dxa"/>
            <w:gridSpan w:val="4"/>
            <w:tcBorders>
              <w:top w:val="single" w:sz="4" w:space="0" w:color="auto"/>
              <w:left w:val="nil"/>
              <w:bottom w:val="single" w:sz="4" w:space="0" w:color="auto"/>
              <w:right w:val="single" w:sz="12" w:space="0" w:color="000000" w:themeColor="text1"/>
            </w:tcBorders>
            <w:shd w:val="clear" w:color="auto" w:fill="auto"/>
            <w:vAlign w:val="center"/>
            <w:hideMark/>
          </w:tcPr>
          <w:p w:rsidR="00B55165" w:rsidRPr="00712B38" w:rsidRDefault="00B55165" w:rsidP="00B216AB">
            <w:pPr>
              <w:spacing w:after="0"/>
              <w:jc w:val="center"/>
              <w:rPr>
                <w:rFonts w:eastAsia="Times New Roman" w:cs="Arial"/>
                <w:color w:val="000000"/>
                <w:sz w:val="16"/>
                <w:szCs w:val="16"/>
                <w:lang w:eastAsia="de-AT"/>
              </w:rPr>
            </w:pPr>
            <w:r w:rsidRPr="00712B38">
              <w:rPr>
                <w:rFonts w:eastAsia="Times New Roman" w:cs="Arial"/>
                <w:color w:val="000000"/>
                <w:sz w:val="16"/>
                <w:szCs w:val="16"/>
                <w:lang w:eastAsia="de-AT"/>
              </w:rPr>
              <w:t xml:space="preserve">Flottenbereitstellung durch die Stadt </w:t>
            </w:r>
          </w:p>
        </w:tc>
      </w:tr>
      <w:tr w:rsidR="00B55165" w:rsidRPr="00712B38" w:rsidTr="00B55165">
        <w:trPr>
          <w:gridAfter w:val="1"/>
          <w:wAfter w:w="23" w:type="dxa"/>
          <w:trHeight w:val="450"/>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B55165" w:rsidRPr="00712B38" w:rsidRDefault="00B55165" w:rsidP="00B55165">
            <w:pPr>
              <w:spacing w:after="0"/>
              <w:jc w:val="center"/>
              <w:rPr>
                <w:rFonts w:eastAsia="Times New Roman" w:cs="Arial"/>
                <w:color w:val="000000"/>
                <w:sz w:val="16"/>
                <w:szCs w:val="16"/>
                <w:lang w:eastAsia="de-AT"/>
              </w:rPr>
            </w:pPr>
            <w:r w:rsidRPr="00712B38">
              <w:rPr>
                <w:rFonts w:eastAsia="Times New Roman" w:cs="Arial"/>
                <w:color w:val="000000"/>
                <w:sz w:val="16"/>
                <w:szCs w:val="16"/>
                <w:lang w:eastAsia="de-AT"/>
              </w:rPr>
              <w:t>L13</w:t>
            </w:r>
          </w:p>
        </w:tc>
        <w:tc>
          <w:tcPr>
            <w:tcW w:w="9140" w:type="dxa"/>
            <w:gridSpan w:val="4"/>
            <w:tcBorders>
              <w:top w:val="single" w:sz="4" w:space="0" w:color="auto"/>
              <w:left w:val="nil"/>
              <w:bottom w:val="single" w:sz="4" w:space="0" w:color="auto"/>
              <w:right w:val="single" w:sz="12" w:space="0" w:color="000000" w:themeColor="text1"/>
            </w:tcBorders>
            <w:shd w:val="clear" w:color="auto" w:fill="auto"/>
            <w:vAlign w:val="center"/>
            <w:hideMark/>
          </w:tcPr>
          <w:p w:rsidR="00B55165" w:rsidRPr="00712B38" w:rsidRDefault="00B55165" w:rsidP="00B55165">
            <w:pPr>
              <w:spacing w:after="0"/>
              <w:jc w:val="center"/>
              <w:rPr>
                <w:rFonts w:eastAsia="Times New Roman" w:cs="Arial"/>
                <w:color w:val="000000"/>
                <w:sz w:val="16"/>
                <w:szCs w:val="16"/>
                <w:lang w:eastAsia="de-AT"/>
              </w:rPr>
            </w:pPr>
            <w:r>
              <w:rPr>
                <w:rFonts w:eastAsia="Times New Roman" w:cs="Arial"/>
                <w:color w:val="000000"/>
                <w:sz w:val="16"/>
                <w:szCs w:val="16"/>
                <w:lang w:eastAsia="de-AT"/>
              </w:rPr>
              <w:t>Flottenadaptierung (moderner</w:t>
            </w:r>
            <w:r w:rsidRPr="00712B38">
              <w:rPr>
                <w:rFonts w:eastAsia="Times New Roman" w:cs="Arial"/>
                <w:color w:val="000000"/>
                <w:sz w:val="16"/>
                <w:szCs w:val="16"/>
                <w:lang w:eastAsia="de-AT"/>
              </w:rPr>
              <w:t>, leiser, alternative Motoren etc.)</w:t>
            </w:r>
          </w:p>
        </w:tc>
      </w:tr>
      <w:tr w:rsidR="00B55165" w:rsidRPr="00712B38" w:rsidTr="00B55165">
        <w:trPr>
          <w:gridAfter w:val="1"/>
          <w:wAfter w:w="23" w:type="dxa"/>
          <w:trHeight w:val="450"/>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B55165" w:rsidRPr="00712B38" w:rsidRDefault="00B55165" w:rsidP="00B55165">
            <w:pPr>
              <w:spacing w:after="0"/>
              <w:jc w:val="center"/>
              <w:rPr>
                <w:rFonts w:eastAsia="Times New Roman" w:cs="Arial"/>
                <w:color w:val="000000"/>
                <w:sz w:val="16"/>
                <w:szCs w:val="16"/>
                <w:lang w:eastAsia="de-AT"/>
              </w:rPr>
            </w:pPr>
            <w:r w:rsidRPr="00712B38">
              <w:rPr>
                <w:rFonts w:eastAsia="Times New Roman" w:cs="Arial"/>
                <w:color w:val="000000"/>
                <w:sz w:val="16"/>
                <w:szCs w:val="16"/>
                <w:lang w:eastAsia="de-AT"/>
              </w:rPr>
              <w:t>L14</w:t>
            </w:r>
          </w:p>
        </w:tc>
        <w:tc>
          <w:tcPr>
            <w:tcW w:w="9140" w:type="dxa"/>
            <w:gridSpan w:val="4"/>
            <w:tcBorders>
              <w:top w:val="single" w:sz="4" w:space="0" w:color="auto"/>
              <w:left w:val="nil"/>
              <w:bottom w:val="single" w:sz="4" w:space="0" w:color="auto"/>
              <w:right w:val="single" w:sz="12" w:space="0" w:color="000000" w:themeColor="text1"/>
            </w:tcBorders>
            <w:shd w:val="clear" w:color="auto" w:fill="auto"/>
            <w:vAlign w:val="center"/>
            <w:hideMark/>
          </w:tcPr>
          <w:p w:rsidR="00B55165" w:rsidRPr="00712B38" w:rsidRDefault="00C96931" w:rsidP="00C96931">
            <w:pPr>
              <w:spacing w:after="0"/>
              <w:jc w:val="center"/>
              <w:rPr>
                <w:rFonts w:eastAsia="Times New Roman" w:cs="Arial"/>
                <w:color w:val="000000"/>
                <w:sz w:val="16"/>
                <w:szCs w:val="16"/>
                <w:lang w:eastAsia="de-AT"/>
              </w:rPr>
            </w:pPr>
            <w:r w:rsidRPr="00C96931">
              <w:rPr>
                <w:rFonts w:eastAsia="Times New Roman" w:cs="Arial"/>
                <w:color w:val="000000"/>
                <w:sz w:val="16"/>
                <w:szCs w:val="16"/>
                <w:lang w:eastAsia="de-AT"/>
              </w:rPr>
              <w:t>Einsatz von (Lasten-)Fahrrädern</w:t>
            </w:r>
            <w:r>
              <w:rPr>
                <w:rFonts w:eastAsia="Times New Roman" w:cs="Arial"/>
                <w:color w:val="000000"/>
                <w:sz w:val="16"/>
                <w:szCs w:val="16"/>
                <w:lang w:eastAsia="de-AT"/>
              </w:rPr>
              <w:t xml:space="preserve"> </w:t>
            </w:r>
            <w:r w:rsidRPr="00C96931">
              <w:rPr>
                <w:rFonts w:eastAsia="Times New Roman" w:cs="Arial"/>
                <w:color w:val="000000"/>
                <w:sz w:val="16"/>
                <w:szCs w:val="16"/>
                <w:lang w:eastAsia="de-AT"/>
              </w:rPr>
              <w:t>für die Last-Mile-Distribution</w:t>
            </w:r>
          </w:p>
        </w:tc>
      </w:tr>
      <w:tr w:rsidR="00B55165" w:rsidRPr="00712B38" w:rsidTr="00B55165">
        <w:trPr>
          <w:gridAfter w:val="1"/>
          <w:wAfter w:w="23" w:type="dxa"/>
          <w:trHeight w:val="450"/>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B55165" w:rsidRPr="00712B38" w:rsidRDefault="00B55165" w:rsidP="00B55165">
            <w:pPr>
              <w:spacing w:after="0"/>
              <w:jc w:val="center"/>
              <w:rPr>
                <w:rFonts w:eastAsia="Times New Roman" w:cs="Arial"/>
                <w:color w:val="000000"/>
                <w:sz w:val="16"/>
                <w:szCs w:val="16"/>
                <w:lang w:eastAsia="de-AT"/>
              </w:rPr>
            </w:pPr>
            <w:r w:rsidRPr="00712B38">
              <w:rPr>
                <w:rFonts w:eastAsia="Times New Roman" w:cs="Arial"/>
                <w:color w:val="000000"/>
                <w:sz w:val="16"/>
                <w:szCs w:val="16"/>
                <w:lang w:eastAsia="de-AT"/>
              </w:rPr>
              <w:t>L16</w:t>
            </w:r>
          </w:p>
        </w:tc>
        <w:tc>
          <w:tcPr>
            <w:tcW w:w="9140" w:type="dxa"/>
            <w:gridSpan w:val="4"/>
            <w:tcBorders>
              <w:top w:val="single" w:sz="4" w:space="0" w:color="auto"/>
              <w:left w:val="nil"/>
              <w:bottom w:val="single" w:sz="4" w:space="0" w:color="auto"/>
              <w:right w:val="single" w:sz="12" w:space="0" w:color="000000" w:themeColor="text1"/>
            </w:tcBorders>
            <w:shd w:val="clear" w:color="auto" w:fill="auto"/>
            <w:vAlign w:val="center"/>
            <w:hideMark/>
          </w:tcPr>
          <w:p w:rsidR="00B55165" w:rsidRDefault="00B55165" w:rsidP="00B55165">
            <w:pPr>
              <w:spacing w:after="0"/>
              <w:jc w:val="center"/>
              <w:rPr>
                <w:rFonts w:eastAsia="Times New Roman" w:cs="Arial"/>
                <w:color w:val="000000"/>
                <w:sz w:val="16"/>
                <w:szCs w:val="16"/>
                <w:lang w:eastAsia="de-AT"/>
              </w:rPr>
            </w:pPr>
            <w:r w:rsidRPr="00712B38">
              <w:rPr>
                <w:rFonts w:eastAsia="Times New Roman" w:cs="Arial"/>
                <w:color w:val="000000"/>
                <w:sz w:val="16"/>
                <w:szCs w:val="16"/>
                <w:lang w:eastAsia="de-AT"/>
              </w:rPr>
              <w:t xml:space="preserve">Entwicklung und Einsatz angepasster Fahrzeuge und Transportbehälter oder </w:t>
            </w:r>
          </w:p>
          <w:p w:rsidR="00B55165" w:rsidRPr="00712B38" w:rsidRDefault="00B55165" w:rsidP="00B55165">
            <w:pPr>
              <w:spacing w:after="0"/>
              <w:jc w:val="center"/>
              <w:rPr>
                <w:rFonts w:eastAsia="Times New Roman" w:cs="Arial"/>
                <w:color w:val="000000"/>
                <w:sz w:val="16"/>
                <w:szCs w:val="16"/>
                <w:lang w:eastAsia="de-AT"/>
              </w:rPr>
            </w:pPr>
            <w:r w:rsidRPr="00712B38">
              <w:rPr>
                <w:rFonts w:eastAsia="Times New Roman" w:cs="Arial"/>
                <w:color w:val="000000"/>
                <w:sz w:val="16"/>
                <w:szCs w:val="16"/>
                <w:lang w:eastAsia="de-AT"/>
              </w:rPr>
              <w:t>Entladetechnologien für die städtische Distribution</w:t>
            </w:r>
          </w:p>
        </w:tc>
      </w:tr>
      <w:tr w:rsidR="00B55165" w:rsidRPr="00712B38" w:rsidTr="00B55165">
        <w:trPr>
          <w:gridAfter w:val="1"/>
          <w:wAfter w:w="23" w:type="dxa"/>
          <w:trHeight w:val="450"/>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B55165" w:rsidRPr="00712B38" w:rsidRDefault="00B55165" w:rsidP="00B55165">
            <w:pPr>
              <w:spacing w:after="0"/>
              <w:jc w:val="center"/>
              <w:rPr>
                <w:rFonts w:eastAsia="Times New Roman" w:cs="Arial"/>
                <w:color w:val="000000"/>
                <w:sz w:val="16"/>
                <w:szCs w:val="16"/>
                <w:lang w:eastAsia="de-AT"/>
              </w:rPr>
            </w:pPr>
            <w:r w:rsidRPr="00712B38">
              <w:rPr>
                <w:rFonts w:eastAsia="Times New Roman" w:cs="Arial"/>
                <w:color w:val="000000"/>
                <w:sz w:val="16"/>
                <w:szCs w:val="16"/>
                <w:lang w:eastAsia="de-AT"/>
              </w:rPr>
              <w:t>L17</w:t>
            </w:r>
          </w:p>
        </w:tc>
        <w:tc>
          <w:tcPr>
            <w:tcW w:w="9140" w:type="dxa"/>
            <w:gridSpan w:val="4"/>
            <w:tcBorders>
              <w:top w:val="single" w:sz="4" w:space="0" w:color="auto"/>
              <w:left w:val="nil"/>
              <w:bottom w:val="single" w:sz="4" w:space="0" w:color="auto"/>
              <w:right w:val="single" w:sz="12" w:space="0" w:color="000000" w:themeColor="text1"/>
            </w:tcBorders>
            <w:shd w:val="clear" w:color="auto" w:fill="auto"/>
            <w:vAlign w:val="center"/>
            <w:hideMark/>
          </w:tcPr>
          <w:p w:rsidR="00B55165" w:rsidRPr="00712B38" w:rsidRDefault="00B55165" w:rsidP="00B55165">
            <w:pPr>
              <w:spacing w:after="0"/>
              <w:jc w:val="center"/>
              <w:rPr>
                <w:rFonts w:eastAsia="Times New Roman" w:cs="Arial"/>
                <w:color w:val="000000"/>
                <w:sz w:val="16"/>
                <w:szCs w:val="16"/>
                <w:lang w:eastAsia="de-AT"/>
              </w:rPr>
            </w:pPr>
            <w:r w:rsidRPr="00712B38">
              <w:rPr>
                <w:rFonts w:eastAsia="Times New Roman" w:cs="Arial"/>
                <w:color w:val="000000"/>
                <w:sz w:val="16"/>
                <w:szCs w:val="16"/>
                <w:lang w:eastAsia="de-AT"/>
              </w:rPr>
              <w:t>Nachtzulieferung mit besonders leisen Lkw und allen anderen Beladungskomponenten</w:t>
            </w:r>
          </w:p>
        </w:tc>
      </w:tr>
      <w:tr w:rsidR="00B55165" w:rsidRPr="00712B38" w:rsidTr="00B55165">
        <w:trPr>
          <w:gridAfter w:val="1"/>
          <w:wAfter w:w="23" w:type="dxa"/>
          <w:trHeight w:val="450"/>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B55165" w:rsidRPr="00712B38" w:rsidRDefault="00B55165" w:rsidP="00B55165">
            <w:pPr>
              <w:spacing w:after="0"/>
              <w:jc w:val="center"/>
              <w:rPr>
                <w:rFonts w:eastAsia="Times New Roman" w:cs="Arial"/>
                <w:color w:val="000000"/>
                <w:sz w:val="16"/>
                <w:szCs w:val="16"/>
                <w:lang w:eastAsia="de-AT"/>
              </w:rPr>
            </w:pPr>
            <w:r w:rsidRPr="00712B38">
              <w:rPr>
                <w:rFonts w:eastAsia="Times New Roman" w:cs="Arial"/>
                <w:color w:val="000000"/>
                <w:sz w:val="16"/>
                <w:szCs w:val="16"/>
                <w:lang w:eastAsia="de-AT"/>
              </w:rPr>
              <w:t>L22</w:t>
            </w:r>
          </w:p>
        </w:tc>
        <w:tc>
          <w:tcPr>
            <w:tcW w:w="9140" w:type="dxa"/>
            <w:gridSpan w:val="4"/>
            <w:tcBorders>
              <w:top w:val="single" w:sz="4" w:space="0" w:color="auto"/>
              <w:left w:val="nil"/>
              <w:bottom w:val="single" w:sz="4" w:space="0" w:color="auto"/>
              <w:right w:val="single" w:sz="12" w:space="0" w:color="000000" w:themeColor="text1"/>
            </w:tcBorders>
            <w:shd w:val="clear" w:color="auto" w:fill="auto"/>
            <w:vAlign w:val="center"/>
            <w:hideMark/>
          </w:tcPr>
          <w:p w:rsidR="00B55165" w:rsidRPr="00712B38" w:rsidRDefault="00B55165" w:rsidP="00B55165">
            <w:pPr>
              <w:spacing w:after="0"/>
              <w:jc w:val="center"/>
              <w:rPr>
                <w:rFonts w:eastAsia="Times New Roman" w:cs="Arial"/>
                <w:color w:val="000000"/>
                <w:sz w:val="16"/>
                <w:szCs w:val="16"/>
                <w:lang w:eastAsia="de-AT"/>
              </w:rPr>
            </w:pPr>
            <w:r w:rsidRPr="00712B38">
              <w:rPr>
                <w:rFonts w:eastAsia="Times New Roman" w:cs="Arial"/>
                <w:color w:val="000000"/>
                <w:sz w:val="16"/>
                <w:szCs w:val="16"/>
                <w:lang w:eastAsia="de-AT"/>
              </w:rPr>
              <w:t>(Eingeschränkte) Lieferzonen (zeitlich</w:t>
            </w:r>
            <w:r>
              <w:rPr>
                <w:rFonts w:eastAsia="Times New Roman" w:cs="Arial"/>
                <w:color w:val="000000"/>
                <w:sz w:val="16"/>
                <w:szCs w:val="16"/>
                <w:lang w:eastAsia="de-AT"/>
              </w:rPr>
              <w:t>, räumlich, inhaltlich) (gemana</w:t>
            </w:r>
            <w:r w:rsidRPr="00712B38">
              <w:rPr>
                <w:rFonts w:eastAsia="Times New Roman" w:cs="Arial"/>
                <w:color w:val="000000"/>
                <w:sz w:val="16"/>
                <w:szCs w:val="16"/>
                <w:lang w:eastAsia="de-AT"/>
              </w:rPr>
              <w:t>gte Lieferzonen)</w:t>
            </w:r>
          </w:p>
        </w:tc>
      </w:tr>
      <w:tr w:rsidR="00B55165" w:rsidRPr="00712B38" w:rsidTr="00B55165">
        <w:trPr>
          <w:gridAfter w:val="1"/>
          <w:wAfter w:w="23" w:type="dxa"/>
          <w:trHeight w:val="480"/>
        </w:trPr>
        <w:tc>
          <w:tcPr>
            <w:tcW w:w="798"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B55165" w:rsidRPr="00712B38" w:rsidRDefault="00B55165" w:rsidP="00B55165">
            <w:pPr>
              <w:spacing w:after="0"/>
              <w:jc w:val="center"/>
              <w:rPr>
                <w:rFonts w:eastAsia="Times New Roman" w:cs="Arial"/>
                <w:color w:val="000000"/>
                <w:sz w:val="16"/>
                <w:szCs w:val="16"/>
                <w:lang w:eastAsia="de-AT"/>
              </w:rPr>
            </w:pPr>
            <w:r w:rsidRPr="00712B38">
              <w:rPr>
                <w:rFonts w:eastAsia="Times New Roman" w:cs="Arial"/>
                <w:color w:val="000000"/>
                <w:sz w:val="16"/>
                <w:szCs w:val="16"/>
                <w:lang w:eastAsia="de-AT"/>
              </w:rPr>
              <w:t>Notizen zum Thema und zu den Lösungsansätzen</w:t>
            </w:r>
          </w:p>
        </w:tc>
        <w:tc>
          <w:tcPr>
            <w:tcW w:w="9140" w:type="dxa"/>
            <w:gridSpan w:val="4"/>
            <w:vMerge w:val="restart"/>
            <w:tcBorders>
              <w:top w:val="single" w:sz="4" w:space="0" w:color="auto"/>
              <w:left w:val="single" w:sz="4" w:space="0" w:color="auto"/>
              <w:bottom w:val="single" w:sz="4" w:space="0" w:color="auto"/>
              <w:right w:val="single" w:sz="12" w:space="0" w:color="000000" w:themeColor="text1"/>
            </w:tcBorders>
            <w:shd w:val="clear" w:color="auto" w:fill="auto"/>
            <w:hideMark/>
          </w:tcPr>
          <w:p w:rsidR="00B55165" w:rsidRPr="005C5522" w:rsidRDefault="00B55165" w:rsidP="00B55165">
            <w:pPr>
              <w:spacing w:after="0"/>
              <w:rPr>
                <w:rFonts w:eastAsia="Times New Roman" w:cs="Arial"/>
                <w:color w:val="000000"/>
                <w:sz w:val="16"/>
                <w:szCs w:val="16"/>
                <w:lang w:eastAsia="de-AT"/>
              </w:rPr>
            </w:pPr>
            <w:r w:rsidRPr="00C34DC7">
              <w:rPr>
                <w:rFonts w:eastAsia="Times New Roman" w:cs="Arial"/>
                <w:noProof/>
                <w:color w:val="000000"/>
                <w:sz w:val="16"/>
                <w:szCs w:val="16"/>
                <w:lang w:eastAsia="de-AT"/>
              </w:rPr>
              <w:drawing>
                <wp:inline distT="0" distB="0" distL="0" distR="0">
                  <wp:extent cx="186532" cy="144000"/>
                  <wp:effectExtent l="19050" t="0" r="3968" b="0"/>
                  <wp:docPr id="36"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6532" cy="144000"/>
                          </a:xfrm>
                          <a:prstGeom prst="rect">
                            <a:avLst/>
                          </a:prstGeom>
                          <a:noFill/>
                          <a:ln w="9525">
                            <a:noFill/>
                            <a:miter lim="800000"/>
                            <a:headEnd/>
                            <a:tailEnd/>
                          </a:ln>
                        </pic:spPr>
                      </pic:pic>
                    </a:graphicData>
                  </a:graphic>
                </wp:inline>
              </w:drawing>
            </w:r>
          </w:p>
        </w:tc>
      </w:tr>
      <w:tr w:rsidR="00B55165" w:rsidRPr="00712B38" w:rsidTr="00B55165">
        <w:trPr>
          <w:gridAfter w:val="1"/>
          <w:wAfter w:w="23" w:type="dxa"/>
          <w:trHeight w:val="480"/>
        </w:trPr>
        <w:tc>
          <w:tcPr>
            <w:tcW w:w="798" w:type="dxa"/>
            <w:vMerge/>
            <w:tcBorders>
              <w:top w:val="nil"/>
              <w:left w:val="single" w:sz="4" w:space="0" w:color="auto"/>
              <w:bottom w:val="single" w:sz="4" w:space="0" w:color="auto"/>
              <w:right w:val="single" w:sz="4" w:space="0" w:color="auto"/>
            </w:tcBorders>
            <w:vAlign w:val="center"/>
            <w:hideMark/>
          </w:tcPr>
          <w:p w:rsidR="00B55165" w:rsidRPr="00712B38" w:rsidRDefault="00B55165" w:rsidP="00B55165">
            <w:pPr>
              <w:spacing w:after="0"/>
              <w:rPr>
                <w:rFonts w:eastAsia="Times New Roman" w:cs="Arial"/>
                <w:color w:val="000000"/>
                <w:sz w:val="16"/>
                <w:szCs w:val="16"/>
                <w:lang w:eastAsia="de-AT"/>
              </w:rPr>
            </w:pPr>
          </w:p>
        </w:tc>
        <w:tc>
          <w:tcPr>
            <w:tcW w:w="9140" w:type="dxa"/>
            <w:gridSpan w:val="4"/>
            <w:vMerge/>
            <w:tcBorders>
              <w:top w:val="single" w:sz="4" w:space="0" w:color="auto"/>
              <w:left w:val="single" w:sz="4" w:space="0" w:color="auto"/>
              <w:bottom w:val="single" w:sz="4" w:space="0" w:color="auto"/>
              <w:right w:val="single" w:sz="12" w:space="0" w:color="000000" w:themeColor="text1"/>
            </w:tcBorders>
            <w:vAlign w:val="center"/>
            <w:hideMark/>
          </w:tcPr>
          <w:p w:rsidR="00B55165" w:rsidRPr="00712B38" w:rsidRDefault="00B55165" w:rsidP="00B55165">
            <w:pPr>
              <w:spacing w:after="0"/>
              <w:rPr>
                <w:rFonts w:eastAsia="Times New Roman" w:cs="Arial"/>
                <w:color w:val="000000"/>
                <w:sz w:val="16"/>
                <w:szCs w:val="16"/>
                <w:lang w:eastAsia="de-AT"/>
              </w:rPr>
            </w:pPr>
          </w:p>
        </w:tc>
      </w:tr>
      <w:tr w:rsidR="00B55165" w:rsidRPr="00712B38" w:rsidTr="00B55165">
        <w:trPr>
          <w:gridAfter w:val="1"/>
          <w:wAfter w:w="23" w:type="dxa"/>
          <w:trHeight w:val="480"/>
        </w:trPr>
        <w:tc>
          <w:tcPr>
            <w:tcW w:w="798" w:type="dxa"/>
            <w:vMerge/>
            <w:tcBorders>
              <w:top w:val="nil"/>
              <w:left w:val="single" w:sz="4" w:space="0" w:color="auto"/>
              <w:bottom w:val="single" w:sz="4" w:space="0" w:color="auto"/>
              <w:right w:val="single" w:sz="4" w:space="0" w:color="auto"/>
            </w:tcBorders>
            <w:vAlign w:val="center"/>
            <w:hideMark/>
          </w:tcPr>
          <w:p w:rsidR="00B55165" w:rsidRPr="00712B38" w:rsidRDefault="00B55165" w:rsidP="00B55165">
            <w:pPr>
              <w:spacing w:after="0"/>
              <w:rPr>
                <w:rFonts w:eastAsia="Times New Roman" w:cs="Arial"/>
                <w:color w:val="000000"/>
                <w:sz w:val="16"/>
                <w:szCs w:val="16"/>
                <w:lang w:eastAsia="de-AT"/>
              </w:rPr>
            </w:pPr>
          </w:p>
        </w:tc>
        <w:tc>
          <w:tcPr>
            <w:tcW w:w="9140" w:type="dxa"/>
            <w:gridSpan w:val="4"/>
            <w:vMerge/>
            <w:tcBorders>
              <w:top w:val="single" w:sz="4" w:space="0" w:color="auto"/>
              <w:left w:val="single" w:sz="4" w:space="0" w:color="auto"/>
              <w:bottom w:val="single" w:sz="4" w:space="0" w:color="auto"/>
              <w:right w:val="single" w:sz="12" w:space="0" w:color="000000" w:themeColor="text1"/>
            </w:tcBorders>
            <w:vAlign w:val="center"/>
            <w:hideMark/>
          </w:tcPr>
          <w:p w:rsidR="00B55165" w:rsidRPr="00712B38" w:rsidRDefault="00B55165" w:rsidP="00B55165">
            <w:pPr>
              <w:spacing w:after="0"/>
              <w:rPr>
                <w:rFonts w:eastAsia="Times New Roman" w:cs="Arial"/>
                <w:color w:val="000000"/>
                <w:sz w:val="16"/>
                <w:szCs w:val="16"/>
                <w:lang w:eastAsia="de-AT"/>
              </w:rPr>
            </w:pPr>
          </w:p>
        </w:tc>
      </w:tr>
      <w:tr w:rsidR="00B55165" w:rsidRPr="00712B38" w:rsidTr="00B55165">
        <w:trPr>
          <w:gridAfter w:val="1"/>
          <w:wAfter w:w="23" w:type="dxa"/>
          <w:trHeight w:val="480"/>
        </w:trPr>
        <w:tc>
          <w:tcPr>
            <w:tcW w:w="798" w:type="dxa"/>
            <w:vMerge/>
            <w:tcBorders>
              <w:top w:val="nil"/>
              <w:left w:val="single" w:sz="4" w:space="0" w:color="auto"/>
              <w:bottom w:val="single" w:sz="4" w:space="0" w:color="auto"/>
              <w:right w:val="single" w:sz="4" w:space="0" w:color="auto"/>
            </w:tcBorders>
            <w:vAlign w:val="center"/>
            <w:hideMark/>
          </w:tcPr>
          <w:p w:rsidR="00B55165" w:rsidRPr="00712B38" w:rsidRDefault="00B55165" w:rsidP="00B55165">
            <w:pPr>
              <w:spacing w:after="0"/>
              <w:rPr>
                <w:rFonts w:eastAsia="Times New Roman" w:cs="Arial"/>
                <w:color w:val="000000"/>
                <w:sz w:val="16"/>
                <w:szCs w:val="16"/>
                <w:lang w:eastAsia="de-AT"/>
              </w:rPr>
            </w:pPr>
          </w:p>
        </w:tc>
        <w:tc>
          <w:tcPr>
            <w:tcW w:w="9140" w:type="dxa"/>
            <w:gridSpan w:val="4"/>
            <w:vMerge/>
            <w:tcBorders>
              <w:top w:val="single" w:sz="4" w:space="0" w:color="auto"/>
              <w:left w:val="single" w:sz="4" w:space="0" w:color="auto"/>
              <w:bottom w:val="single" w:sz="4" w:space="0" w:color="auto"/>
              <w:right w:val="single" w:sz="12" w:space="0" w:color="000000" w:themeColor="text1"/>
            </w:tcBorders>
            <w:vAlign w:val="center"/>
            <w:hideMark/>
          </w:tcPr>
          <w:p w:rsidR="00B55165" w:rsidRPr="00712B38" w:rsidRDefault="00B55165" w:rsidP="00B55165">
            <w:pPr>
              <w:spacing w:after="0"/>
              <w:rPr>
                <w:rFonts w:eastAsia="Times New Roman" w:cs="Arial"/>
                <w:color w:val="000000"/>
                <w:sz w:val="16"/>
                <w:szCs w:val="16"/>
                <w:lang w:eastAsia="de-AT"/>
              </w:rPr>
            </w:pPr>
          </w:p>
        </w:tc>
      </w:tr>
      <w:tr w:rsidR="00B55165" w:rsidRPr="00712B38" w:rsidTr="00B55165">
        <w:trPr>
          <w:gridAfter w:val="1"/>
          <w:wAfter w:w="23" w:type="dxa"/>
          <w:trHeight w:val="480"/>
        </w:trPr>
        <w:tc>
          <w:tcPr>
            <w:tcW w:w="798" w:type="dxa"/>
            <w:vMerge/>
            <w:tcBorders>
              <w:top w:val="nil"/>
              <w:left w:val="single" w:sz="4" w:space="0" w:color="auto"/>
              <w:bottom w:val="single" w:sz="4" w:space="0" w:color="auto"/>
              <w:right w:val="single" w:sz="4" w:space="0" w:color="auto"/>
            </w:tcBorders>
            <w:vAlign w:val="center"/>
            <w:hideMark/>
          </w:tcPr>
          <w:p w:rsidR="00B55165" w:rsidRPr="00712B38" w:rsidRDefault="00B55165" w:rsidP="00B55165">
            <w:pPr>
              <w:spacing w:after="0"/>
              <w:rPr>
                <w:rFonts w:eastAsia="Times New Roman" w:cs="Arial"/>
                <w:color w:val="000000"/>
                <w:sz w:val="16"/>
                <w:szCs w:val="16"/>
                <w:lang w:eastAsia="de-AT"/>
              </w:rPr>
            </w:pPr>
          </w:p>
        </w:tc>
        <w:tc>
          <w:tcPr>
            <w:tcW w:w="9140" w:type="dxa"/>
            <w:gridSpan w:val="4"/>
            <w:vMerge/>
            <w:tcBorders>
              <w:top w:val="single" w:sz="4" w:space="0" w:color="auto"/>
              <w:left w:val="single" w:sz="4" w:space="0" w:color="auto"/>
              <w:bottom w:val="single" w:sz="4" w:space="0" w:color="auto"/>
              <w:right w:val="single" w:sz="12" w:space="0" w:color="000000" w:themeColor="text1"/>
            </w:tcBorders>
            <w:vAlign w:val="center"/>
            <w:hideMark/>
          </w:tcPr>
          <w:p w:rsidR="00B55165" w:rsidRPr="00712B38" w:rsidRDefault="00B55165" w:rsidP="00B55165">
            <w:pPr>
              <w:spacing w:after="0"/>
              <w:rPr>
                <w:rFonts w:eastAsia="Times New Roman" w:cs="Arial"/>
                <w:color w:val="000000"/>
                <w:sz w:val="16"/>
                <w:szCs w:val="16"/>
                <w:lang w:eastAsia="de-AT"/>
              </w:rPr>
            </w:pPr>
          </w:p>
        </w:tc>
      </w:tr>
      <w:tr w:rsidR="00B55165" w:rsidRPr="00712B38" w:rsidTr="00B55165">
        <w:trPr>
          <w:gridAfter w:val="1"/>
          <w:wAfter w:w="23" w:type="dxa"/>
          <w:trHeight w:val="480"/>
        </w:trPr>
        <w:tc>
          <w:tcPr>
            <w:tcW w:w="798" w:type="dxa"/>
            <w:vMerge/>
            <w:tcBorders>
              <w:top w:val="nil"/>
              <w:left w:val="single" w:sz="4" w:space="0" w:color="auto"/>
              <w:bottom w:val="single" w:sz="4" w:space="0" w:color="auto"/>
              <w:right w:val="single" w:sz="4" w:space="0" w:color="auto"/>
            </w:tcBorders>
            <w:vAlign w:val="center"/>
            <w:hideMark/>
          </w:tcPr>
          <w:p w:rsidR="00B55165" w:rsidRPr="00712B38" w:rsidRDefault="00B55165" w:rsidP="00B55165">
            <w:pPr>
              <w:spacing w:after="0"/>
              <w:rPr>
                <w:rFonts w:eastAsia="Times New Roman" w:cs="Arial"/>
                <w:color w:val="000000"/>
                <w:sz w:val="16"/>
                <w:szCs w:val="16"/>
                <w:lang w:eastAsia="de-AT"/>
              </w:rPr>
            </w:pPr>
          </w:p>
        </w:tc>
        <w:tc>
          <w:tcPr>
            <w:tcW w:w="9140" w:type="dxa"/>
            <w:gridSpan w:val="4"/>
            <w:vMerge/>
            <w:tcBorders>
              <w:top w:val="single" w:sz="4" w:space="0" w:color="auto"/>
              <w:left w:val="single" w:sz="4" w:space="0" w:color="auto"/>
              <w:bottom w:val="single" w:sz="4" w:space="0" w:color="auto"/>
              <w:right w:val="single" w:sz="12" w:space="0" w:color="000000" w:themeColor="text1"/>
            </w:tcBorders>
            <w:vAlign w:val="center"/>
            <w:hideMark/>
          </w:tcPr>
          <w:p w:rsidR="00B55165" w:rsidRPr="00712B38" w:rsidRDefault="00B55165" w:rsidP="00B55165">
            <w:pPr>
              <w:spacing w:after="0"/>
              <w:rPr>
                <w:rFonts w:eastAsia="Times New Roman" w:cs="Arial"/>
                <w:color w:val="000000"/>
                <w:sz w:val="16"/>
                <w:szCs w:val="16"/>
                <w:lang w:eastAsia="de-AT"/>
              </w:rPr>
            </w:pPr>
          </w:p>
        </w:tc>
      </w:tr>
      <w:tr w:rsidR="00B55165" w:rsidRPr="00712B38" w:rsidTr="00B55165">
        <w:trPr>
          <w:gridAfter w:val="1"/>
          <w:wAfter w:w="23" w:type="dxa"/>
          <w:trHeight w:val="480"/>
        </w:trPr>
        <w:tc>
          <w:tcPr>
            <w:tcW w:w="798" w:type="dxa"/>
            <w:vMerge/>
            <w:tcBorders>
              <w:top w:val="nil"/>
              <w:left w:val="single" w:sz="4" w:space="0" w:color="auto"/>
              <w:bottom w:val="single" w:sz="4" w:space="0" w:color="auto"/>
              <w:right w:val="single" w:sz="4" w:space="0" w:color="auto"/>
            </w:tcBorders>
            <w:vAlign w:val="center"/>
            <w:hideMark/>
          </w:tcPr>
          <w:p w:rsidR="00B55165" w:rsidRPr="00712B38" w:rsidRDefault="00B55165" w:rsidP="00B55165">
            <w:pPr>
              <w:spacing w:after="0"/>
              <w:rPr>
                <w:rFonts w:eastAsia="Times New Roman" w:cs="Arial"/>
                <w:color w:val="000000"/>
                <w:sz w:val="16"/>
                <w:szCs w:val="16"/>
                <w:lang w:eastAsia="de-AT"/>
              </w:rPr>
            </w:pPr>
          </w:p>
        </w:tc>
        <w:tc>
          <w:tcPr>
            <w:tcW w:w="9140" w:type="dxa"/>
            <w:gridSpan w:val="4"/>
            <w:vMerge/>
            <w:tcBorders>
              <w:top w:val="single" w:sz="4" w:space="0" w:color="auto"/>
              <w:left w:val="single" w:sz="4" w:space="0" w:color="auto"/>
              <w:bottom w:val="single" w:sz="4" w:space="0" w:color="auto"/>
              <w:right w:val="single" w:sz="12" w:space="0" w:color="000000" w:themeColor="text1"/>
            </w:tcBorders>
            <w:vAlign w:val="center"/>
            <w:hideMark/>
          </w:tcPr>
          <w:p w:rsidR="00B55165" w:rsidRPr="00712B38" w:rsidRDefault="00B55165" w:rsidP="00B55165">
            <w:pPr>
              <w:spacing w:after="0"/>
              <w:rPr>
                <w:rFonts w:eastAsia="Times New Roman" w:cs="Arial"/>
                <w:color w:val="000000"/>
                <w:sz w:val="16"/>
                <w:szCs w:val="16"/>
                <w:lang w:eastAsia="de-AT"/>
              </w:rPr>
            </w:pPr>
          </w:p>
        </w:tc>
      </w:tr>
      <w:tr w:rsidR="00B55165" w:rsidRPr="00712B38" w:rsidTr="00B55165">
        <w:trPr>
          <w:gridAfter w:val="1"/>
          <w:wAfter w:w="23" w:type="dxa"/>
          <w:trHeight w:val="480"/>
        </w:trPr>
        <w:tc>
          <w:tcPr>
            <w:tcW w:w="798" w:type="dxa"/>
            <w:vMerge/>
            <w:tcBorders>
              <w:top w:val="nil"/>
              <w:left w:val="single" w:sz="4" w:space="0" w:color="auto"/>
              <w:bottom w:val="single" w:sz="4" w:space="0" w:color="auto"/>
              <w:right w:val="single" w:sz="4" w:space="0" w:color="auto"/>
            </w:tcBorders>
            <w:vAlign w:val="center"/>
            <w:hideMark/>
          </w:tcPr>
          <w:p w:rsidR="00B55165" w:rsidRPr="00712B38" w:rsidRDefault="00B55165" w:rsidP="00B55165">
            <w:pPr>
              <w:spacing w:after="0"/>
              <w:rPr>
                <w:rFonts w:eastAsia="Times New Roman" w:cs="Arial"/>
                <w:color w:val="000000"/>
                <w:sz w:val="16"/>
                <w:szCs w:val="16"/>
                <w:lang w:eastAsia="de-AT"/>
              </w:rPr>
            </w:pPr>
          </w:p>
        </w:tc>
        <w:tc>
          <w:tcPr>
            <w:tcW w:w="9140" w:type="dxa"/>
            <w:gridSpan w:val="4"/>
            <w:vMerge/>
            <w:tcBorders>
              <w:top w:val="single" w:sz="4" w:space="0" w:color="auto"/>
              <w:left w:val="single" w:sz="4" w:space="0" w:color="auto"/>
              <w:bottom w:val="single" w:sz="4" w:space="0" w:color="auto"/>
              <w:right w:val="single" w:sz="12" w:space="0" w:color="000000" w:themeColor="text1"/>
            </w:tcBorders>
            <w:vAlign w:val="center"/>
            <w:hideMark/>
          </w:tcPr>
          <w:p w:rsidR="00B55165" w:rsidRPr="00712B38" w:rsidRDefault="00B55165" w:rsidP="00B55165">
            <w:pPr>
              <w:spacing w:after="0"/>
              <w:rPr>
                <w:rFonts w:eastAsia="Times New Roman" w:cs="Arial"/>
                <w:color w:val="000000"/>
                <w:sz w:val="16"/>
                <w:szCs w:val="16"/>
                <w:lang w:eastAsia="de-AT"/>
              </w:rPr>
            </w:pPr>
          </w:p>
        </w:tc>
      </w:tr>
      <w:tr w:rsidR="00B55165" w:rsidRPr="00712B38" w:rsidTr="00B55165">
        <w:trPr>
          <w:gridAfter w:val="1"/>
          <w:wAfter w:w="23" w:type="dxa"/>
          <w:trHeight w:val="480"/>
        </w:trPr>
        <w:tc>
          <w:tcPr>
            <w:tcW w:w="798" w:type="dxa"/>
            <w:vMerge/>
            <w:tcBorders>
              <w:top w:val="nil"/>
              <w:left w:val="single" w:sz="4" w:space="0" w:color="auto"/>
              <w:bottom w:val="single" w:sz="4" w:space="0" w:color="auto"/>
              <w:right w:val="single" w:sz="4" w:space="0" w:color="auto"/>
            </w:tcBorders>
            <w:vAlign w:val="center"/>
            <w:hideMark/>
          </w:tcPr>
          <w:p w:rsidR="00B55165" w:rsidRPr="00712B38" w:rsidRDefault="00B55165" w:rsidP="00B55165">
            <w:pPr>
              <w:spacing w:after="0"/>
              <w:rPr>
                <w:rFonts w:eastAsia="Times New Roman" w:cs="Arial"/>
                <w:color w:val="000000"/>
                <w:sz w:val="16"/>
                <w:szCs w:val="16"/>
                <w:lang w:eastAsia="de-AT"/>
              </w:rPr>
            </w:pPr>
          </w:p>
        </w:tc>
        <w:tc>
          <w:tcPr>
            <w:tcW w:w="9140" w:type="dxa"/>
            <w:gridSpan w:val="4"/>
            <w:vMerge/>
            <w:tcBorders>
              <w:top w:val="single" w:sz="4" w:space="0" w:color="auto"/>
              <w:left w:val="single" w:sz="4" w:space="0" w:color="auto"/>
              <w:bottom w:val="single" w:sz="4" w:space="0" w:color="auto"/>
              <w:right w:val="single" w:sz="12" w:space="0" w:color="000000" w:themeColor="text1"/>
            </w:tcBorders>
            <w:vAlign w:val="center"/>
            <w:hideMark/>
          </w:tcPr>
          <w:p w:rsidR="00B55165" w:rsidRPr="00712B38" w:rsidRDefault="00B55165" w:rsidP="00B55165">
            <w:pPr>
              <w:spacing w:after="0"/>
              <w:rPr>
                <w:rFonts w:eastAsia="Times New Roman" w:cs="Arial"/>
                <w:color w:val="000000"/>
                <w:sz w:val="16"/>
                <w:szCs w:val="16"/>
                <w:lang w:eastAsia="de-AT"/>
              </w:rPr>
            </w:pPr>
          </w:p>
        </w:tc>
      </w:tr>
      <w:tr w:rsidR="00B55165" w:rsidRPr="00712B38" w:rsidTr="00B55165">
        <w:trPr>
          <w:gridAfter w:val="1"/>
          <w:wAfter w:w="23" w:type="dxa"/>
          <w:trHeight w:val="480"/>
        </w:trPr>
        <w:tc>
          <w:tcPr>
            <w:tcW w:w="798" w:type="dxa"/>
            <w:vMerge/>
            <w:tcBorders>
              <w:top w:val="nil"/>
              <w:left w:val="single" w:sz="4" w:space="0" w:color="auto"/>
              <w:bottom w:val="single" w:sz="4" w:space="0" w:color="auto"/>
              <w:right w:val="single" w:sz="4" w:space="0" w:color="auto"/>
            </w:tcBorders>
            <w:vAlign w:val="center"/>
            <w:hideMark/>
          </w:tcPr>
          <w:p w:rsidR="00B55165" w:rsidRPr="00712B38" w:rsidRDefault="00B55165" w:rsidP="00B55165">
            <w:pPr>
              <w:spacing w:after="0"/>
              <w:rPr>
                <w:rFonts w:eastAsia="Times New Roman" w:cs="Arial"/>
                <w:color w:val="000000"/>
                <w:sz w:val="16"/>
                <w:szCs w:val="16"/>
                <w:lang w:eastAsia="de-AT"/>
              </w:rPr>
            </w:pPr>
          </w:p>
        </w:tc>
        <w:tc>
          <w:tcPr>
            <w:tcW w:w="9140" w:type="dxa"/>
            <w:gridSpan w:val="4"/>
            <w:vMerge/>
            <w:tcBorders>
              <w:top w:val="single" w:sz="4" w:space="0" w:color="auto"/>
              <w:left w:val="single" w:sz="4" w:space="0" w:color="auto"/>
              <w:bottom w:val="single" w:sz="4" w:space="0" w:color="auto"/>
              <w:right w:val="single" w:sz="12" w:space="0" w:color="000000" w:themeColor="text1"/>
            </w:tcBorders>
            <w:vAlign w:val="center"/>
            <w:hideMark/>
          </w:tcPr>
          <w:p w:rsidR="00B55165" w:rsidRPr="00712B38" w:rsidRDefault="00B55165" w:rsidP="00B55165">
            <w:pPr>
              <w:spacing w:after="0"/>
              <w:rPr>
                <w:rFonts w:eastAsia="Times New Roman" w:cs="Arial"/>
                <w:color w:val="000000"/>
                <w:sz w:val="16"/>
                <w:szCs w:val="16"/>
                <w:lang w:eastAsia="de-AT"/>
              </w:rPr>
            </w:pPr>
          </w:p>
        </w:tc>
      </w:tr>
      <w:tr w:rsidR="00B55165" w:rsidRPr="00712B38" w:rsidTr="00B55165">
        <w:trPr>
          <w:gridAfter w:val="1"/>
          <w:wAfter w:w="23" w:type="dxa"/>
          <w:trHeight w:val="480"/>
        </w:trPr>
        <w:tc>
          <w:tcPr>
            <w:tcW w:w="798" w:type="dxa"/>
            <w:vMerge/>
            <w:tcBorders>
              <w:top w:val="nil"/>
              <w:left w:val="single" w:sz="4" w:space="0" w:color="auto"/>
              <w:bottom w:val="single" w:sz="4" w:space="0" w:color="auto"/>
              <w:right w:val="single" w:sz="4" w:space="0" w:color="auto"/>
            </w:tcBorders>
            <w:vAlign w:val="center"/>
            <w:hideMark/>
          </w:tcPr>
          <w:p w:rsidR="00B55165" w:rsidRPr="00712B38" w:rsidRDefault="00B55165" w:rsidP="00B55165">
            <w:pPr>
              <w:spacing w:after="0"/>
              <w:rPr>
                <w:rFonts w:eastAsia="Times New Roman" w:cs="Arial"/>
                <w:color w:val="000000"/>
                <w:sz w:val="16"/>
                <w:szCs w:val="16"/>
                <w:lang w:eastAsia="de-AT"/>
              </w:rPr>
            </w:pPr>
          </w:p>
        </w:tc>
        <w:tc>
          <w:tcPr>
            <w:tcW w:w="9140" w:type="dxa"/>
            <w:gridSpan w:val="4"/>
            <w:vMerge/>
            <w:tcBorders>
              <w:top w:val="single" w:sz="4" w:space="0" w:color="auto"/>
              <w:left w:val="single" w:sz="4" w:space="0" w:color="auto"/>
              <w:bottom w:val="single" w:sz="4" w:space="0" w:color="auto"/>
              <w:right w:val="single" w:sz="12" w:space="0" w:color="000000" w:themeColor="text1"/>
            </w:tcBorders>
            <w:vAlign w:val="center"/>
            <w:hideMark/>
          </w:tcPr>
          <w:p w:rsidR="00B55165" w:rsidRPr="00712B38" w:rsidRDefault="00B55165" w:rsidP="00B55165">
            <w:pPr>
              <w:spacing w:after="0"/>
              <w:rPr>
                <w:rFonts w:eastAsia="Times New Roman" w:cs="Arial"/>
                <w:color w:val="000000"/>
                <w:sz w:val="16"/>
                <w:szCs w:val="16"/>
                <w:lang w:eastAsia="de-AT"/>
              </w:rPr>
            </w:pPr>
          </w:p>
        </w:tc>
      </w:tr>
      <w:tr w:rsidR="00B55165" w:rsidRPr="00712B38" w:rsidTr="00B55165">
        <w:trPr>
          <w:gridAfter w:val="1"/>
          <w:wAfter w:w="23" w:type="dxa"/>
          <w:trHeight w:val="480"/>
        </w:trPr>
        <w:tc>
          <w:tcPr>
            <w:tcW w:w="798" w:type="dxa"/>
            <w:vMerge/>
            <w:tcBorders>
              <w:top w:val="nil"/>
              <w:left w:val="single" w:sz="4" w:space="0" w:color="auto"/>
              <w:bottom w:val="single" w:sz="4" w:space="0" w:color="auto"/>
              <w:right w:val="single" w:sz="4" w:space="0" w:color="auto"/>
            </w:tcBorders>
            <w:vAlign w:val="center"/>
            <w:hideMark/>
          </w:tcPr>
          <w:p w:rsidR="00B55165" w:rsidRPr="00712B38" w:rsidRDefault="00B55165" w:rsidP="00B55165">
            <w:pPr>
              <w:spacing w:after="0"/>
              <w:rPr>
                <w:rFonts w:eastAsia="Times New Roman" w:cs="Arial"/>
                <w:color w:val="000000"/>
                <w:sz w:val="16"/>
                <w:szCs w:val="16"/>
                <w:lang w:eastAsia="de-AT"/>
              </w:rPr>
            </w:pPr>
          </w:p>
        </w:tc>
        <w:tc>
          <w:tcPr>
            <w:tcW w:w="9140" w:type="dxa"/>
            <w:gridSpan w:val="4"/>
            <w:vMerge/>
            <w:tcBorders>
              <w:top w:val="single" w:sz="4" w:space="0" w:color="auto"/>
              <w:left w:val="single" w:sz="4" w:space="0" w:color="auto"/>
              <w:bottom w:val="single" w:sz="4" w:space="0" w:color="auto"/>
              <w:right w:val="single" w:sz="12" w:space="0" w:color="000000" w:themeColor="text1"/>
            </w:tcBorders>
            <w:vAlign w:val="center"/>
            <w:hideMark/>
          </w:tcPr>
          <w:p w:rsidR="00B55165" w:rsidRPr="00712B38" w:rsidRDefault="00B55165" w:rsidP="00B55165">
            <w:pPr>
              <w:spacing w:after="0"/>
              <w:rPr>
                <w:rFonts w:eastAsia="Times New Roman" w:cs="Arial"/>
                <w:color w:val="000000"/>
                <w:sz w:val="16"/>
                <w:szCs w:val="16"/>
                <w:lang w:eastAsia="de-AT"/>
              </w:rPr>
            </w:pPr>
          </w:p>
        </w:tc>
      </w:tr>
      <w:tr w:rsidR="00B55165" w:rsidRPr="00A66973" w:rsidTr="00B55165">
        <w:trPr>
          <w:gridAfter w:val="1"/>
          <w:wAfter w:w="23" w:type="dxa"/>
          <w:trHeight w:val="1620"/>
        </w:trPr>
        <w:tc>
          <w:tcPr>
            <w:tcW w:w="9938" w:type="dxa"/>
            <w:gridSpan w:val="5"/>
            <w:tcBorders>
              <w:top w:val="single" w:sz="4" w:space="0" w:color="auto"/>
              <w:left w:val="single" w:sz="4" w:space="0" w:color="auto"/>
              <w:bottom w:val="single" w:sz="4" w:space="0" w:color="auto"/>
              <w:right w:val="single" w:sz="12" w:space="0" w:color="000000" w:themeColor="text1"/>
            </w:tcBorders>
            <w:shd w:val="clear" w:color="auto" w:fill="auto"/>
            <w:vAlign w:val="center"/>
            <w:hideMark/>
          </w:tcPr>
          <w:p w:rsidR="00B55165" w:rsidRPr="003D639D" w:rsidRDefault="00B55165" w:rsidP="00B55165">
            <w:pPr>
              <w:spacing w:after="0"/>
              <w:jc w:val="center"/>
              <w:rPr>
                <w:rFonts w:eastAsia="Times New Roman" w:cs="Arial"/>
                <w:color w:val="262F77"/>
                <w:szCs w:val="20"/>
                <w:lang w:eastAsia="de-AT"/>
              </w:rPr>
            </w:pPr>
            <w:r w:rsidRPr="005B368F">
              <w:rPr>
                <w:rFonts w:eastAsia="Times New Roman" w:cs="Arial"/>
                <w:noProof/>
                <w:color w:val="262F77"/>
                <w:szCs w:val="20"/>
                <w:lang w:eastAsia="de-AT"/>
              </w:rPr>
              <w:drawing>
                <wp:anchor distT="0" distB="0" distL="114300" distR="114300" simplePos="0" relativeHeight="251995136" behindDoc="0" locked="0" layoutInCell="1" allowOverlap="1">
                  <wp:simplePos x="0" y="0"/>
                  <wp:positionH relativeFrom="margin">
                    <wp:posOffset>36195</wp:posOffset>
                  </wp:positionH>
                  <wp:positionV relativeFrom="margin">
                    <wp:posOffset>90170</wp:posOffset>
                  </wp:positionV>
                  <wp:extent cx="276225" cy="361950"/>
                  <wp:effectExtent l="19050" t="0" r="9525" b="0"/>
                  <wp:wrapSquare wrapText="bothSides"/>
                  <wp:docPr id="300"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276225" cy="361950"/>
                          </a:xfrm>
                          <a:prstGeom prst="rect">
                            <a:avLst/>
                          </a:prstGeom>
                          <a:noFill/>
                          <a:ln w="9525">
                            <a:noFill/>
                            <a:miter lim="800000"/>
                            <a:headEnd/>
                            <a:tailEnd/>
                          </a:ln>
                        </pic:spPr>
                      </pic:pic>
                    </a:graphicData>
                  </a:graphic>
                </wp:anchor>
              </w:drawing>
            </w:r>
            <w:r w:rsidRPr="003D639D">
              <w:rPr>
                <w:rFonts w:eastAsia="Times New Roman" w:cs="Arial"/>
                <w:color w:val="262F77"/>
                <w:szCs w:val="20"/>
                <w:lang w:eastAsia="de-AT"/>
              </w:rPr>
              <w:t>Smart Urban Logistics</w:t>
            </w:r>
          </w:p>
          <w:p w:rsidR="00F32C39" w:rsidRDefault="00F32C39" w:rsidP="00F32C39">
            <w:pPr>
              <w:spacing w:after="0"/>
              <w:jc w:val="center"/>
              <w:rPr>
                <w:rFonts w:eastAsia="Times New Roman" w:cs="Arial"/>
                <w:color w:val="262F77"/>
                <w:sz w:val="22"/>
                <w:lang w:eastAsia="de-AT"/>
              </w:rPr>
            </w:pPr>
            <w:r w:rsidRPr="00F32C39">
              <w:rPr>
                <w:rFonts w:eastAsia="Times New Roman" w:cs="Arial"/>
                <w:color w:val="262F77"/>
                <w:sz w:val="22"/>
                <w:lang w:eastAsia="de-AT"/>
              </w:rPr>
              <w:t xml:space="preserve">Kommunikationsprozess </w:t>
            </w:r>
          </w:p>
          <w:p w:rsidR="00B55165" w:rsidRPr="00976A5D" w:rsidRDefault="00B55165" w:rsidP="00B55165">
            <w:pPr>
              <w:spacing w:after="30"/>
              <w:jc w:val="center"/>
              <w:rPr>
                <w:rFonts w:eastAsia="Times New Roman" w:cs="Arial"/>
                <w:b/>
                <w:bCs/>
                <w:color w:val="262F77"/>
                <w:sz w:val="24"/>
                <w:szCs w:val="24"/>
                <w:lang w:eastAsia="de-AT"/>
              </w:rPr>
            </w:pPr>
            <w:r w:rsidRPr="00976A5D">
              <w:rPr>
                <w:rFonts w:eastAsia="Times New Roman" w:cs="Arial"/>
                <w:b/>
                <w:bCs/>
                <w:color w:val="262F77"/>
                <w:sz w:val="24"/>
                <w:szCs w:val="24"/>
                <w:lang w:eastAsia="de-AT"/>
              </w:rPr>
              <w:t xml:space="preserve">Themen - </w:t>
            </w:r>
            <w:proofErr w:type="spellStart"/>
            <w:r w:rsidRPr="00976A5D">
              <w:rPr>
                <w:rFonts w:eastAsia="Times New Roman" w:cs="Arial"/>
                <w:b/>
                <w:bCs/>
                <w:color w:val="262F77"/>
                <w:sz w:val="24"/>
                <w:szCs w:val="24"/>
                <w:lang w:eastAsia="de-AT"/>
              </w:rPr>
              <w:t>Factsheet</w:t>
            </w:r>
            <w:proofErr w:type="spellEnd"/>
            <w:r w:rsidRPr="00976A5D">
              <w:rPr>
                <w:rFonts w:eastAsia="Times New Roman" w:cs="Arial"/>
                <w:b/>
                <w:bCs/>
                <w:color w:val="262F77"/>
                <w:sz w:val="24"/>
                <w:szCs w:val="24"/>
                <w:lang w:eastAsia="de-AT"/>
              </w:rPr>
              <w:t xml:space="preserve"> T1</w:t>
            </w:r>
            <w:r>
              <w:rPr>
                <w:rFonts w:eastAsia="Times New Roman" w:cs="Arial"/>
                <w:b/>
                <w:bCs/>
                <w:color w:val="262F77"/>
                <w:sz w:val="24"/>
                <w:szCs w:val="24"/>
                <w:lang w:eastAsia="de-AT"/>
              </w:rPr>
              <w:t>5</w:t>
            </w:r>
            <w:r w:rsidRPr="00A66973">
              <w:rPr>
                <w:rFonts w:eastAsia="Times New Roman" w:cs="Arial"/>
                <w:b/>
                <w:bCs/>
                <w:color w:val="1F497D"/>
                <w:sz w:val="24"/>
                <w:szCs w:val="24"/>
                <w:lang w:eastAsia="de-AT"/>
              </w:rPr>
              <w:br/>
            </w:r>
            <w:r w:rsidRPr="00A66973">
              <w:rPr>
                <w:rFonts w:eastAsia="Times New Roman" w:cs="Arial"/>
                <w:b/>
                <w:bCs/>
                <w:color w:val="34922F"/>
                <w:sz w:val="28"/>
                <w:szCs w:val="28"/>
                <w:lang w:eastAsia="de-AT"/>
              </w:rPr>
              <w:t xml:space="preserve">Infrastrukturelle Einschränkungen </w:t>
            </w:r>
          </w:p>
          <w:p w:rsidR="00B55165" w:rsidRPr="00A66973" w:rsidRDefault="00B55165" w:rsidP="00B55165">
            <w:pPr>
              <w:spacing w:after="0"/>
              <w:jc w:val="center"/>
              <w:rPr>
                <w:rFonts w:eastAsia="Times New Roman" w:cs="Arial"/>
                <w:color w:val="000000"/>
                <w:szCs w:val="20"/>
                <w:lang w:eastAsia="de-AT"/>
              </w:rPr>
            </w:pPr>
            <w:r w:rsidRPr="00A66973">
              <w:rPr>
                <w:rFonts w:eastAsia="Times New Roman" w:cs="Arial"/>
                <w:b/>
                <w:bCs/>
                <w:color w:val="34922F"/>
                <w:sz w:val="28"/>
                <w:szCs w:val="28"/>
                <w:lang w:eastAsia="de-AT"/>
              </w:rPr>
              <w:t>(</w:t>
            </w:r>
            <w:proofErr w:type="spellStart"/>
            <w:r w:rsidRPr="00A66973">
              <w:rPr>
                <w:rFonts w:eastAsia="Times New Roman" w:cs="Arial"/>
                <w:b/>
                <w:bCs/>
                <w:color w:val="34922F"/>
                <w:sz w:val="28"/>
                <w:szCs w:val="28"/>
                <w:lang w:eastAsia="de-AT"/>
              </w:rPr>
              <w:t>Be</w:t>
            </w:r>
            <w:proofErr w:type="spellEnd"/>
            <w:r w:rsidRPr="00A66973">
              <w:rPr>
                <w:rFonts w:eastAsia="Times New Roman" w:cs="Arial"/>
                <w:b/>
                <w:bCs/>
                <w:color w:val="34922F"/>
                <w:sz w:val="28"/>
                <w:szCs w:val="28"/>
                <w:lang w:eastAsia="de-AT"/>
              </w:rPr>
              <w:t>- und Entladen; Zu- und Abfahrten)</w:t>
            </w:r>
          </w:p>
        </w:tc>
      </w:tr>
      <w:tr w:rsidR="00B55165" w:rsidRPr="00A66973" w:rsidTr="00B55165">
        <w:trPr>
          <w:gridAfter w:val="1"/>
          <w:wAfter w:w="23" w:type="dxa"/>
          <w:trHeight w:val="540"/>
        </w:trPr>
        <w:tc>
          <w:tcPr>
            <w:tcW w:w="9938" w:type="dxa"/>
            <w:gridSpan w:val="5"/>
            <w:tcBorders>
              <w:top w:val="single" w:sz="4" w:space="0" w:color="auto"/>
              <w:left w:val="single" w:sz="4" w:space="0" w:color="auto"/>
              <w:bottom w:val="single" w:sz="4" w:space="0" w:color="auto"/>
              <w:right w:val="single" w:sz="12" w:space="0" w:color="000000" w:themeColor="text1"/>
            </w:tcBorders>
            <w:shd w:val="clear" w:color="000000" w:fill="A6DAF5"/>
            <w:noWrap/>
            <w:vAlign w:val="center"/>
            <w:hideMark/>
          </w:tcPr>
          <w:p w:rsidR="00B55165" w:rsidRPr="00A66973" w:rsidRDefault="00B55165" w:rsidP="00B55165">
            <w:pPr>
              <w:spacing w:after="0"/>
              <w:jc w:val="center"/>
              <w:rPr>
                <w:rFonts w:eastAsia="Times New Roman" w:cs="Arial"/>
                <w:b/>
                <w:bCs/>
                <w:color w:val="262F77"/>
                <w:sz w:val="22"/>
                <w:lang w:eastAsia="de-AT"/>
              </w:rPr>
            </w:pPr>
            <w:r w:rsidRPr="00A66973">
              <w:rPr>
                <w:rFonts w:eastAsia="Times New Roman" w:cs="Arial"/>
                <w:b/>
                <w:bCs/>
                <w:color w:val="262F77"/>
                <w:sz w:val="22"/>
                <w:lang w:eastAsia="de-AT"/>
              </w:rPr>
              <w:t>Erklärung und Kurzinformation</w:t>
            </w:r>
          </w:p>
        </w:tc>
      </w:tr>
      <w:tr w:rsidR="00B55165" w:rsidRPr="00A66973" w:rsidTr="00B55165">
        <w:trPr>
          <w:gridAfter w:val="1"/>
          <w:wAfter w:w="23" w:type="dxa"/>
          <w:trHeight w:val="1497"/>
        </w:trPr>
        <w:tc>
          <w:tcPr>
            <w:tcW w:w="9938" w:type="dxa"/>
            <w:gridSpan w:val="5"/>
            <w:tcBorders>
              <w:top w:val="single" w:sz="4" w:space="0" w:color="auto"/>
              <w:left w:val="single" w:sz="4" w:space="0" w:color="auto"/>
              <w:bottom w:val="single" w:sz="4" w:space="0" w:color="auto"/>
              <w:right w:val="single" w:sz="12" w:space="0" w:color="000000" w:themeColor="text1"/>
            </w:tcBorders>
            <w:shd w:val="clear" w:color="auto" w:fill="auto"/>
            <w:vAlign w:val="center"/>
            <w:hideMark/>
          </w:tcPr>
          <w:p w:rsidR="00B55165" w:rsidRPr="00A66973" w:rsidRDefault="00B55165" w:rsidP="006F4045">
            <w:pPr>
              <w:spacing w:after="0"/>
              <w:jc w:val="both"/>
              <w:rPr>
                <w:rFonts w:eastAsia="Times New Roman" w:cs="Arial"/>
                <w:color w:val="000000"/>
                <w:sz w:val="18"/>
                <w:szCs w:val="18"/>
                <w:lang w:eastAsia="de-AT"/>
              </w:rPr>
            </w:pPr>
            <w:r w:rsidRPr="00A66973">
              <w:rPr>
                <w:rFonts w:eastAsia="Times New Roman" w:cs="Arial"/>
                <w:color w:val="000000"/>
                <w:sz w:val="18"/>
                <w:szCs w:val="18"/>
                <w:lang w:eastAsia="de-AT"/>
              </w:rPr>
              <w:t>Historisch gewachsene Städte weisen in Teilbereichen stark eingeengte Straßenräume</w:t>
            </w:r>
            <w:r>
              <w:rPr>
                <w:rFonts w:eastAsia="Times New Roman" w:cs="Arial"/>
                <w:color w:val="000000"/>
                <w:sz w:val="18"/>
                <w:szCs w:val="18"/>
                <w:lang w:eastAsia="de-AT"/>
              </w:rPr>
              <w:t xml:space="preserve"> auf, die sowohl die Zufahrt </w:t>
            </w:r>
            <w:r w:rsidRPr="00A66973">
              <w:rPr>
                <w:rFonts w:eastAsia="Times New Roman" w:cs="Arial"/>
                <w:color w:val="000000"/>
                <w:sz w:val="18"/>
                <w:szCs w:val="18"/>
                <w:lang w:eastAsia="de-AT"/>
              </w:rPr>
              <w:t xml:space="preserve">als auch das </w:t>
            </w:r>
            <w:proofErr w:type="spellStart"/>
            <w:r w:rsidRPr="00A66973">
              <w:rPr>
                <w:rFonts w:eastAsia="Times New Roman" w:cs="Arial"/>
                <w:color w:val="000000"/>
                <w:sz w:val="18"/>
                <w:szCs w:val="18"/>
                <w:lang w:eastAsia="de-AT"/>
              </w:rPr>
              <w:t>Be</w:t>
            </w:r>
            <w:proofErr w:type="spellEnd"/>
            <w:r w:rsidRPr="00A66973">
              <w:rPr>
                <w:rFonts w:eastAsia="Times New Roman" w:cs="Arial"/>
                <w:color w:val="000000"/>
                <w:sz w:val="18"/>
                <w:szCs w:val="18"/>
                <w:lang w:eastAsia="de-AT"/>
              </w:rPr>
              <w:t>- und Entladen in diesen B</w:t>
            </w:r>
            <w:r>
              <w:rPr>
                <w:rFonts w:eastAsia="Times New Roman" w:cs="Arial"/>
                <w:color w:val="000000"/>
                <w:sz w:val="18"/>
                <w:szCs w:val="18"/>
                <w:lang w:eastAsia="de-AT"/>
              </w:rPr>
              <w:t xml:space="preserve">ereichen nur sehr eingeschränkt </w:t>
            </w:r>
            <w:r w:rsidRPr="00A66973">
              <w:rPr>
                <w:rFonts w:eastAsia="Times New Roman" w:cs="Arial"/>
                <w:color w:val="000000"/>
                <w:sz w:val="18"/>
                <w:szCs w:val="18"/>
                <w:lang w:eastAsia="de-AT"/>
              </w:rPr>
              <w:t xml:space="preserve">und nicht mit allen Fahrzeugtypen </w:t>
            </w:r>
            <w:r w:rsidR="006F4045">
              <w:rPr>
                <w:rFonts w:eastAsia="Times New Roman" w:cs="Arial"/>
                <w:color w:val="000000"/>
                <w:sz w:val="18"/>
                <w:szCs w:val="18"/>
                <w:lang w:eastAsia="de-AT"/>
              </w:rPr>
              <w:t>zulassen</w:t>
            </w:r>
            <w:r w:rsidRPr="00A66973">
              <w:rPr>
                <w:rFonts w:eastAsia="Times New Roman" w:cs="Arial"/>
                <w:color w:val="000000"/>
                <w:sz w:val="18"/>
                <w:szCs w:val="18"/>
                <w:lang w:eastAsia="de-AT"/>
              </w:rPr>
              <w:t xml:space="preserve">. Weitere Infrastruktureinschränkungen können fehlende Flächen auf dem Gelände der zu versorgenden Unternehmen sein (führt zur Auslagerung von Aktivitäten </w:t>
            </w:r>
            <w:r w:rsidR="006F4045">
              <w:rPr>
                <w:rFonts w:eastAsia="Times New Roman" w:cs="Arial"/>
                <w:color w:val="000000"/>
                <w:sz w:val="18"/>
                <w:szCs w:val="18"/>
                <w:lang w:eastAsia="de-AT"/>
              </w:rPr>
              <w:t>in den</w:t>
            </w:r>
            <w:r w:rsidR="006F4045" w:rsidRPr="00A66973">
              <w:rPr>
                <w:rFonts w:eastAsia="Times New Roman" w:cs="Arial"/>
                <w:color w:val="000000"/>
                <w:sz w:val="18"/>
                <w:szCs w:val="18"/>
                <w:lang w:eastAsia="de-AT"/>
              </w:rPr>
              <w:t xml:space="preserve"> </w:t>
            </w:r>
            <w:r w:rsidRPr="00A66973">
              <w:rPr>
                <w:rFonts w:eastAsia="Times New Roman" w:cs="Arial"/>
                <w:color w:val="000000"/>
                <w:sz w:val="18"/>
                <w:szCs w:val="18"/>
                <w:lang w:eastAsia="de-AT"/>
              </w:rPr>
              <w:t>öffentlichen Raum). Der steigende Wert von s</w:t>
            </w:r>
            <w:r>
              <w:rPr>
                <w:rFonts w:eastAsia="Times New Roman" w:cs="Arial"/>
                <w:color w:val="000000"/>
                <w:sz w:val="18"/>
                <w:szCs w:val="18"/>
                <w:lang w:eastAsia="de-AT"/>
              </w:rPr>
              <w:t>tädtischen Flächen bewirkt den A</w:t>
            </w:r>
            <w:r w:rsidRPr="00A66973">
              <w:rPr>
                <w:rFonts w:eastAsia="Times New Roman" w:cs="Arial"/>
                <w:color w:val="000000"/>
                <w:sz w:val="18"/>
                <w:szCs w:val="18"/>
                <w:lang w:eastAsia="de-AT"/>
              </w:rPr>
              <w:t>bbau von (unproduktiven) Lagerflächen.</w:t>
            </w:r>
          </w:p>
        </w:tc>
      </w:tr>
      <w:tr w:rsidR="00B55165" w:rsidRPr="00A66973" w:rsidTr="00B55165">
        <w:trPr>
          <w:gridAfter w:val="1"/>
          <w:wAfter w:w="23" w:type="dxa"/>
          <w:trHeight w:val="540"/>
        </w:trPr>
        <w:tc>
          <w:tcPr>
            <w:tcW w:w="9938" w:type="dxa"/>
            <w:gridSpan w:val="5"/>
            <w:tcBorders>
              <w:top w:val="single" w:sz="4" w:space="0" w:color="auto"/>
              <w:left w:val="single" w:sz="4" w:space="0" w:color="auto"/>
              <w:bottom w:val="single" w:sz="4" w:space="0" w:color="auto"/>
              <w:right w:val="single" w:sz="12" w:space="0" w:color="000000" w:themeColor="text1"/>
            </w:tcBorders>
            <w:shd w:val="clear" w:color="000000" w:fill="A6DAF5"/>
            <w:noWrap/>
            <w:vAlign w:val="center"/>
            <w:hideMark/>
          </w:tcPr>
          <w:p w:rsidR="00B55165" w:rsidRPr="00A66973" w:rsidRDefault="00B55165" w:rsidP="00B55165">
            <w:pPr>
              <w:spacing w:after="0"/>
              <w:jc w:val="center"/>
              <w:rPr>
                <w:rFonts w:eastAsia="Times New Roman" w:cs="Arial"/>
                <w:b/>
                <w:bCs/>
                <w:color w:val="262F77"/>
                <w:sz w:val="22"/>
                <w:lang w:eastAsia="de-AT"/>
              </w:rPr>
            </w:pPr>
            <w:r w:rsidRPr="00A66973">
              <w:rPr>
                <w:rFonts w:eastAsia="Times New Roman" w:cs="Arial"/>
                <w:b/>
                <w:bCs/>
                <w:color w:val="262F77"/>
                <w:sz w:val="22"/>
                <w:lang w:eastAsia="de-AT"/>
              </w:rPr>
              <w:t>Potenzielle Lösungen</w:t>
            </w:r>
          </w:p>
        </w:tc>
      </w:tr>
      <w:tr w:rsidR="00B55165" w:rsidRPr="00A66973" w:rsidTr="00B55165">
        <w:trPr>
          <w:gridAfter w:val="1"/>
          <w:wAfter w:w="23" w:type="dxa"/>
          <w:trHeight w:val="630"/>
        </w:trPr>
        <w:tc>
          <w:tcPr>
            <w:tcW w:w="798" w:type="dxa"/>
            <w:tcBorders>
              <w:top w:val="nil"/>
              <w:left w:val="single" w:sz="4" w:space="0" w:color="auto"/>
              <w:bottom w:val="single" w:sz="4" w:space="0" w:color="auto"/>
              <w:right w:val="single" w:sz="4" w:space="0" w:color="auto"/>
            </w:tcBorders>
            <w:shd w:val="clear" w:color="000000" w:fill="A6DAF5"/>
            <w:vAlign w:val="center"/>
            <w:hideMark/>
          </w:tcPr>
          <w:p w:rsidR="00B55165" w:rsidRPr="00A66973" w:rsidRDefault="00B55165" w:rsidP="00B55165">
            <w:pPr>
              <w:spacing w:after="0"/>
              <w:jc w:val="center"/>
              <w:rPr>
                <w:rFonts w:eastAsia="Times New Roman" w:cs="Arial"/>
                <w:color w:val="262F77"/>
                <w:sz w:val="16"/>
                <w:szCs w:val="16"/>
                <w:lang w:eastAsia="de-AT"/>
              </w:rPr>
            </w:pPr>
            <w:r w:rsidRPr="00A66973">
              <w:rPr>
                <w:rFonts w:eastAsia="Times New Roman" w:cs="Arial"/>
                <w:color w:val="262F77"/>
                <w:sz w:val="16"/>
                <w:szCs w:val="16"/>
                <w:lang w:eastAsia="de-AT"/>
              </w:rPr>
              <w:t>Fact-</w:t>
            </w:r>
            <w:r w:rsidRPr="00A66973">
              <w:rPr>
                <w:rFonts w:eastAsia="Times New Roman" w:cs="Arial"/>
                <w:color w:val="262F77"/>
                <w:sz w:val="16"/>
                <w:szCs w:val="16"/>
                <w:lang w:eastAsia="de-AT"/>
              </w:rPr>
              <w:br/>
            </w:r>
            <w:proofErr w:type="spellStart"/>
            <w:r w:rsidRPr="00A66973">
              <w:rPr>
                <w:rFonts w:eastAsia="Times New Roman" w:cs="Arial"/>
                <w:color w:val="262F77"/>
                <w:sz w:val="16"/>
                <w:szCs w:val="16"/>
                <w:lang w:eastAsia="de-AT"/>
              </w:rPr>
              <w:t>sheet</w:t>
            </w:r>
            <w:proofErr w:type="spellEnd"/>
            <w:r w:rsidRPr="00A66973">
              <w:rPr>
                <w:rFonts w:eastAsia="Times New Roman" w:cs="Arial"/>
                <w:color w:val="262F77"/>
                <w:sz w:val="16"/>
                <w:szCs w:val="16"/>
                <w:lang w:eastAsia="de-AT"/>
              </w:rPr>
              <w:br/>
              <w:t>Nr.</w:t>
            </w:r>
          </w:p>
        </w:tc>
        <w:tc>
          <w:tcPr>
            <w:tcW w:w="9140" w:type="dxa"/>
            <w:gridSpan w:val="4"/>
            <w:tcBorders>
              <w:top w:val="single" w:sz="4" w:space="0" w:color="auto"/>
              <w:left w:val="nil"/>
              <w:bottom w:val="single" w:sz="4" w:space="0" w:color="auto"/>
              <w:right w:val="single" w:sz="12" w:space="0" w:color="000000" w:themeColor="text1"/>
            </w:tcBorders>
            <w:shd w:val="clear" w:color="000000" w:fill="A6DAF5"/>
            <w:vAlign w:val="center"/>
            <w:hideMark/>
          </w:tcPr>
          <w:p w:rsidR="00B55165" w:rsidRPr="00A66973" w:rsidRDefault="00B55165" w:rsidP="00B55165">
            <w:pPr>
              <w:spacing w:after="0"/>
              <w:jc w:val="center"/>
              <w:rPr>
                <w:rFonts w:eastAsia="Times New Roman" w:cs="Arial"/>
                <w:b/>
                <w:bCs/>
                <w:color w:val="262F77"/>
                <w:szCs w:val="20"/>
                <w:lang w:eastAsia="de-AT"/>
              </w:rPr>
            </w:pPr>
            <w:r w:rsidRPr="00A66973">
              <w:rPr>
                <w:rFonts w:eastAsia="Times New Roman" w:cs="Arial"/>
                <w:b/>
                <w:bCs/>
                <w:color w:val="262F77"/>
                <w:szCs w:val="20"/>
                <w:lang w:eastAsia="de-AT"/>
              </w:rPr>
              <w:t>Lösungsansatz</w:t>
            </w:r>
          </w:p>
        </w:tc>
      </w:tr>
      <w:tr w:rsidR="00B55165" w:rsidRPr="00A66973" w:rsidTr="00B55165">
        <w:trPr>
          <w:gridAfter w:val="1"/>
          <w:wAfter w:w="23" w:type="dxa"/>
          <w:trHeight w:val="397"/>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B55165" w:rsidRPr="00A66973" w:rsidRDefault="00B55165" w:rsidP="00B55165">
            <w:pPr>
              <w:spacing w:after="0"/>
              <w:jc w:val="center"/>
              <w:rPr>
                <w:rFonts w:eastAsia="Times New Roman" w:cs="Arial"/>
                <w:color w:val="000000"/>
                <w:sz w:val="16"/>
                <w:szCs w:val="16"/>
                <w:lang w:eastAsia="de-AT"/>
              </w:rPr>
            </w:pPr>
            <w:r w:rsidRPr="00A66973">
              <w:rPr>
                <w:rFonts w:eastAsia="Times New Roman" w:cs="Arial"/>
                <w:color w:val="000000"/>
                <w:sz w:val="16"/>
                <w:szCs w:val="16"/>
                <w:lang w:eastAsia="de-AT"/>
              </w:rPr>
              <w:t>L3</w:t>
            </w:r>
          </w:p>
        </w:tc>
        <w:tc>
          <w:tcPr>
            <w:tcW w:w="9140" w:type="dxa"/>
            <w:gridSpan w:val="4"/>
            <w:tcBorders>
              <w:top w:val="single" w:sz="4" w:space="0" w:color="auto"/>
              <w:left w:val="nil"/>
              <w:bottom w:val="single" w:sz="4" w:space="0" w:color="auto"/>
              <w:right w:val="single" w:sz="12" w:space="0" w:color="000000" w:themeColor="text1"/>
            </w:tcBorders>
            <w:shd w:val="clear" w:color="auto" w:fill="auto"/>
            <w:vAlign w:val="center"/>
            <w:hideMark/>
          </w:tcPr>
          <w:p w:rsidR="00B55165" w:rsidRPr="00A66973" w:rsidRDefault="00B55165" w:rsidP="00B55165">
            <w:pPr>
              <w:spacing w:after="0"/>
              <w:jc w:val="center"/>
              <w:rPr>
                <w:rFonts w:eastAsia="Times New Roman" w:cs="Arial"/>
                <w:color w:val="000000"/>
                <w:sz w:val="16"/>
                <w:szCs w:val="16"/>
                <w:lang w:eastAsia="de-AT"/>
              </w:rPr>
            </w:pPr>
            <w:r w:rsidRPr="00A66973">
              <w:rPr>
                <w:rFonts w:eastAsia="Times New Roman" w:cs="Arial"/>
                <w:color w:val="000000"/>
                <w:sz w:val="16"/>
                <w:szCs w:val="16"/>
                <w:lang w:eastAsia="de-AT"/>
              </w:rPr>
              <w:t>Sendungsübergabekonzepte B2B und B2C (Optimierung der Transport-Schnittstellen)</w:t>
            </w:r>
          </w:p>
        </w:tc>
      </w:tr>
      <w:tr w:rsidR="00B55165" w:rsidRPr="00A66973" w:rsidTr="00B55165">
        <w:trPr>
          <w:gridAfter w:val="1"/>
          <w:wAfter w:w="23" w:type="dxa"/>
          <w:trHeight w:val="450"/>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B55165" w:rsidRPr="00A66973" w:rsidRDefault="00B55165" w:rsidP="00B55165">
            <w:pPr>
              <w:spacing w:after="0"/>
              <w:jc w:val="center"/>
              <w:rPr>
                <w:rFonts w:eastAsia="Times New Roman" w:cs="Arial"/>
                <w:color w:val="000000"/>
                <w:sz w:val="16"/>
                <w:szCs w:val="16"/>
                <w:lang w:eastAsia="de-AT"/>
              </w:rPr>
            </w:pPr>
            <w:r w:rsidRPr="00A66973">
              <w:rPr>
                <w:rFonts w:eastAsia="Times New Roman" w:cs="Arial"/>
                <w:color w:val="000000"/>
                <w:sz w:val="16"/>
                <w:szCs w:val="16"/>
                <w:lang w:eastAsia="de-AT"/>
              </w:rPr>
              <w:t>L10</w:t>
            </w:r>
          </w:p>
        </w:tc>
        <w:tc>
          <w:tcPr>
            <w:tcW w:w="9140" w:type="dxa"/>
            <w:gridSpan w:val="4"/>
            <w:tcBorders>
              <w:top w:val="single" w:sz="4" w:space="0" w:color="auto"/>
              <w:left w:val="nil"/>
              <w:bottom w:val="single" w:sz="4" w:space="0" w:color="auto"/>
              <w:right w:val="single" w:sz="12" w:space="0" w:color="000000" w:themeColor="text1"/>
            </w:tcBorders>
            <w:shd w:val="clear" w:color="auto" w:fill="auto"/>
            <w:vAlign w:val="center"/>
            <w:hideMark/>
          </w:tcPr>
          <w:p w:rsidR="00B55165" w:rsidRDefault="00B55165" w:rsidP="00B55165">
            <w:pPr>
              <w:spacing w:after="0"/>
              <w:jc w:val="center"/>
              <w:rPr>
                <w:rFonts w:eastAsia="Times New Roman" w:cs="Arial"/>
                <w:color w:val="000000"/>
                <w:sz w:val="16"/>
                <w:szCs w:val="16"/>
                <w:lang w:eastAsia="de-AT"/>
              </w:rPr>
            </w:pPr>
            <w:r w:rsidRPr="00A66973">
              <w:rPr>
                <w:rFonts w:eastAsia="Times New Roman" w:cs="Arial"/>
                <w:color w:val="000000"/>
                <w:sz w:val="16"/>
                <w:szCs w:val="16"/>
                <w:lang w:eastAsia="de-AT"/>
              </w:rPr>
              <w:t xml:space="preserve">Flächennutzungskonzept (gemeinschaftliche Nutzung vorhandener Flächen) </w:t>
            </w:r>
          </w:p>
          <w:p w:rsidR="00B55165" w:rsidRPr="00A66973" w:rsidRDefault="00B55165" w:rsidP="00B55165">
            <w:pPr>
              <w:spacing w:after="0"/>
              <w:jc w:val="center"/>
              <w:rPr>
                <w:rFonts w:eastAsia="Times New Roman" w:cs="Arial"/>
                <w:color w:val="000000"/>
                <w:sz w:val="16"/>
                <w:szCs w:val="16"/>
                <w:lang w:eastAsia="de-AT"/>
              </w:rPr>
            </w:pPr>
            <w:r>
              <w:rPr>
                <w:rFonts w:eastAsia="Times New Roman" w:cs="Arial"/>
                <w:color w:val="000000"/>
                <w:sz w:val="16"/>
                <w:szCs w:val="16"/>
                <w:lang w:eastAsia="de-AT"/>
              </w:rPr>
              <w:t>(für Lager und/oder Umschlag/</w:t>
            </w:r>
            <w:r w:rsidRPr="00A66973">
              <w:rPr>
                <w:rFonts w:eastAsia="Times New Roman" w:cs="Arial"/>
                <w:color w:val="000000"/>
                <w:sz w:val="16"/>
                <w:szCs w:val="16"/>
                <w:lang w:eastAsia="de-AT"/>
              </w:rPr>
              <w:t>Distribution)</w:t>
            </w:r>
          </w:p>
        </w:tc>
      </w:tr>
      <w:tr w:rsidR="00B55165" w:rsidRPr="00A66973" w:rsidTr="00B55165">
        <w:trPr>
          <w:gridAfter w:val="1"/>
          <w:wAfter w:w="23" w:type="dxa"/>
          <w:trHeight w:val="397"/>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B55165" w:rsidRPr="00A66973" w:rsidRDefault="00B55165" w:rsidP="00B55165">
            <w:pPr>
              <w:spacing w:after="0"/>
              <w:jc w:val="center"/>
              <w:rPr>
                <w:rFonts w:eastAsia="Times New Roman" w:cs="Arial"/>
                <w:color w:val="000000"/>
                <w:sz w:val="16"/>
                <w:szCs w:val="16"/>
                <w:lang w:eastAsia="de-AT"/>
              </w:rPr>
            </w:pPr>
            <w:r w:rsidRPr="00A66973">
              <w:rPr>
                <w:rFonts w:eastAsia="Times New Roman" w:cs="Arial"/>
                <w:color w:val="000000"/>
                <w:sz w:val="16"/>
                <w:szCs w:val="16"/>
                <w:lang w:eastAsia="de-AT"/>
              </w:rPr>
              <w:t>L15</w:t>
            </w:r>
          </w:p>
        </w:tc>
        <w:tc>
          <w:tcPr>
            <w:tcW w:w="9140" w:type="dxa"/>
            <w:gridSpan w:val="4"/>
            <w:tcBorders>
              <w:top w:val="single" w:sz="4" w:space="0" w:color="auto"/>
              <w:left w:val="nil"/>
              <w:bottom w:val="single" w:sz="4" w:space="0" w:color="auto"/>
              <w:right w:val="single" w:sz="12" w:space="0" w:color="000000" w:themeColor="text1"/>
            </w:tcBorders>
            <w:shd w:val="clear" w:color="auto" w:fill="auto"/>
            <w:vAlign w:val="center"/>
            <w:hideMark/>
          </w:tcPr>
          <w:p w:rsidR="00B55165" w:rsidRPr="00A66973" w:rsidRDefault="00B55165" w:rsidP="00B55165">
            <w:pPr>
              <w:spacing w:after="0"/>
              <w:jc w:val="center"/>
              <w:rPr>
                <w:rFonts w:eastAsia="Times New Roman" w:cs="Arial"/>
                <w:color w:val="000000"/>
                <w:sz w:val="16"/>
                <w:szCs w:val="16"/>
                <w:lang w:eastAsia="de-AT"/>
              </w:rPr>
            </w:pPr>
            <w:r w:rsidRPr="00A66973">
              <w:rPr>
                <w:rFonts w:eastAsia="Times New Roman" w:cs="Arial"/>
                <w:color w:val="000000"/>
                <w:sz w:val="16"/>
                <w:szCs w:val="16"/>
                <w:lang w:eastAsia="de-AT"/>
              </w:rPr>
              <w:t xml:space="preserve">(Variable) städtische Leitsysteme für den </w:t>
            </w:r>
            <w:proofErr w:type="spellStart"/>
            <w:r w:rsidRPr="00A66973">
              <w:rPr>
                <w:rFonts w:eastAsia="Times New Roman" w:cs="Arial"/>
                <w:color w:val="000000"/>
                <w:sz w:val="16"/>
                <w:szCs w:val="16"/>
                <w:lang w:eastAsia="de-AT"/>
              </w:rPr>
              <w:t>GüV</w:t>
            </w:r>
            <w:proofErr w:type="spellEnd"/>
          </w:p>
        </w:tc>
      </w:tr>
      <w:tr w:rsidR="00B55165" w:rsidRPr="00A66973" w:rsidTr="00B55165">
        <w:trPr>
          <w:gridAfter w:val="1"/>
          <w:wAfter w:w="23" w:type="dxa"/>
          <w:trHeight w:val="450"/>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B55165" w:rsidRPr="00A66973" w:rsidRDefault="00B55165" w:rsidP="00B55165">
            <w:pPr>
              <w:spacing w:after="0"/>
              <w:jc w:val="center"/>
              <w:rPr>
                <w:rFonts w:eastAsia="Times New Roman" w:cs="Arial"/>
                <w:color w:val="000000"/>
                <w:sz w:val="16"/>
                <w:szCs w:val="16"/>
                <w:lang w:eastAsia="de-AT"/>
              </w:rPr>
            </w:pPr>
            <w:r w:rsidRPr="00A66973">
              <w:rPr>
                <w:rFonts w:eastAsia="Times New Roman" w:cs="Arial"/>
                <w:color w:val="000000"/>
                <w:sz w:val="16"/>
                <w:szCs w:val="16"/>
                <w:lang w:eastAsia="de-AT"/>
              </w:rPr>
              <w:t>L16</w:t>
            </w:r>
          </w:p>
        </w:tc>
        <w:tc>
          <w:tcPr>
            <w:tcW w:w="9140" w:type="dxa"/>
            <w:gridSpan w:val="4"/>
            <w:tcBorders>
              <w:top w:val="single" w:sz="4" w:space="0" w:color="auto"/>
              <w:left w:val="nil"/>
              <w:bottom w:val="single" w:sz="4" w:space="0" w:color="auto"/>
              <w:right w:val="single" w:sz="12" w:space="0" w:color="000000" w:themeColor="text1"/>
            </w:tcBorders>
            <w:shd w:val="clear" w:color="auto" w:fill="auto"/>
            <w:vAlign w:val="center"/>
            <w:hideMark/>
          </w:tcPr>
          <w:p w:rsidR="00B55165" w:rsidRDefault="00B55165" w:rsidP="00B55165">
            <w:pPr>
              <w:spacing w:after="0"/>
              <w:jc w:val="center"/>
              <w:rPr>
                <w:rFonts w:eastAsia="Times New Roman" w:cs="Arial"/>
                <w:color w:val="000000"/>
                <w:sz w:val="16"/>
                <w:szCs w:val="16"/>
                <w:lang w:eastAsia="de-AT"/>
              </w:rPr>
            </w:pPr>
            <w:r w:rsidRPr="00A66973">
              <w:rPr>
                <w:rFonts w:eastAsia="Times New Roman" w:cs="Arial"/>
                <w:color w:val="000000"/>
                <w:sz w:val="16"/>
                <w:szCs w:val="16"/>
                <w:lang w:eastAsia="de-AT"/>
              </w:rPr>
              <w:t xml:space="preserve">Entwicklung und Einsatz angepasster Fahrzeuge und Transportbehälter oder </w:t>
            </w:r>
          </w:p>
          <w:p w:rsidR="00B55165" w:rsidRPr="00A66973" w:rsidRDefault="00B55165" w:rsidP="00B55165">
            <w:pPr>
              <w:spacing w:after="0"/>
              <w:jc w:val="center"/>
              <w:rPr>
                <w:rFonts w:eastAsia="Times New Roman" w:cs="Arial"/>
                <w:color w:val="000000"/>
                <w:sz w:val="16"/>
                <w:szCs w:val="16"/>
                <w:lang w:eastAsia="de-AT"/>
              </w:rPr>
            </w:pPr>
            <w:r w:rsidRPr="00A66973">
              <w:rPr>
                <w:rFonts w:eastAsia="Times New Roman" w:cs="Arial"/>
                <w:color w:val="000000"/>
                <w:sz w:val="16"/>
                <w:szCs w:val="16"/>
                <w:lang w:eastAsia="de-AT"/>
              </w:rPr>
              <w:t>Entladetechnologien für die städtische Distribution</w:t>
            </w:r>
          </w:p>
        </w:tc>
      </w:tr>
      <w:tr w:rsidR="00B55165" w:rsidRPr="00A66973" w:rsidTr="00B55165">
        <w:trPr>
          <w:gridAfter w:val="1"/>
          <w:wAfter w:w="23" w:type="dxa"/>
          <w:trHeight w:val="397"/>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B55165" w:rsidRPr="00A66973" w:rsidRDefault="00B55165" w:rsidP="00B55165">
            <w:pPr>
              <w:spacing w:after="0"/>
              <w:jc w:val="center"/>
              <w:rPr>
                <w:rFonts w:eastAsia="Times New Roman" w:cs="Arial"/>
                <w:color w:val="000000"/>
                <w:sz w:val="16"/>
                <w:szCs w:val="16"/>
                <w:lang w:eastAsia="de-AT"/>
              </w:rPr>
            </w:pPr>
            <w:r w:rsidRPr="00A66973">
              <w:rPr>
                <w:rFonts w:eastAsia="Times New Roman" w:cs="Arial"/>
                <w:color w:val="000000"/>
                <w:sz w:val="16"/>
                <w:szCs w:val="16"/>
                <w:lang w:eastAsia="de-AT"/>
              </w:rPr>
              <w:t>L17</w:t>
            </w:r>
          </w:p>
        </w:tc>
        <w:tc>
          <w:tcPr>
            <w:tcW w:w="9140" w:type="dxa"/>
            <w:gridSpan w:val="4"/>
            <w:tcBorders>
              <w:top w:val="single" w:sz="4" w:space="0" w:color="auto"/>
              <w:left w:val="nil"/>
              <w:bottom w:val="single" w:sz="4" w:space="0" w:color="auto"/>
              <w:right w:val="single" w:sz="12" w:space="0" w:color="000000" w:themeColor="text1"/>
            </w:tcBorders>
            <w:shd w:val="clear" w:color="auto" w:fill="auto"/>
            <w:vAlign w:val="center"/>
            <w:hideMark/>
          </w:tcPr>
          <w:p w:rsidR="00B55165" w:rsidRPr="00A66973" w:rsidRDefault="00B55165" w:rsidP="00B55165">
            <w:pPr>
              <w:spacing w:after="0"/>
              <w:jc w:val="center"/>
              <w:rPr>
                <w:rFonts w:eastAsia="Times New Roman" w:cs="Arial"/>
                <w:color w:val="000000"/>
                <w:sz w:val="16"/>
                <w:szCs w:val="16"/>
                <w:lang w:eastAsia="de-AT"/>
              </w:rPr>
            </w:pPr>
            <w:r w:rsidRPr="00A66973">
              <w:rPr>
                <w:rFonts w:eastAsia="Times New Roman" w:cs="Arial"/>
                <w:color w:val="000000"/>
                <w:sz w:val="16"/>
                <w:szCs w:val="16"/>
                <w:lang w:eastAsia="de-AT"/>
              </w:rPr>
              <w:t>Nachtzulieferung mit besonders leisen Lkw und allen anderen Beladungskomponenten</w:t>
            </w:r>
          </w:p>
        </w:tc>
      </w:tr>
      <w:tr w:rsidR="00B55165" w:rsidRPr="00A66973" w:rsidTr="00B55165">
        <w:trPr>
          <w:gridAfter w:val="1"/>
          <w:wAfter w:w="23" w:type="dxa"/>
          <w:trHeight w:val="397"/>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B55165" w:rsidRPr="00A66973" w:rsidRDefault="00B55165" w:rsidP="00B55165">
            <w:pPr>
              <w:spacing w:after="0"/>
              <w:jc w:val="center"/>
              <w:rPr>
                <w:rFonts w:eastAsia="Times New Roman" w:cs="Arial"/>
                <w:color w:val="000000"/>
                <w:sz w:val="16"/>
                <w:szCs w:val="16"/>
                <w:lang w:eastAsia="de-AT"/>
              </w:rPr>
            </w:pPr>
            <w:r w:rsidRPr="00A66973">
              <w:rPr>
                <w:rFonts w:eastAsia="Times New Roman" w:cs="Arial"/>
                <w:color w:val="000000"/>
                <w:sz w:val="16"/>
                <w:szCs w:val="16"/>
                <w:lang w:eastAsia="de-AT"/>
              </w:rPr>
              <w:t>L18</w:t>
            </w:r>
          </w:p>
        </w:tc>
        <w:tc>
          <w:tcPr>
            <w:tcW w:w="9140" w:type="dxa"/>
            <w:gridSpan w:val="4"/>
            <w:tcBorders>
              <w:top w:val="single" w:sz="4" w:space="0" w:color="auto"/>
              <w:left w:val="nil"/>
              <w:bottom w:val="single" w:sz="4" w:space="0" w:color="auto"/>
              <w:right w:val="single" w:sz="12" w:space="0" w:color="000000" w:themeColor="text1"/>
            </w:tcBorders>
            <w:shd w:val="clear" w:color="auto" w:fill="auto"/>
            <w:vAlign w:val="center"/>
            <w:hideMark/>
          </w:tcPr>
          <w:p w:rsidR="00B55165" w:rsidRPr="00A66973" w:rsidRDefault="00B55165" w:rsidP="00B55165">
            <w:pPr>
              <w:spacing w:after="0"/>
              <w:jc w:val="center"/>
              <w:rPr>
                <w:rFonts w:eastAsia="Times New Roman" w:cs="Arial"/>
                <w:color w:val="000000"/>
                <w:sz w:val="16"/>
                <w:szCs w:val="16"/>
                <w:lang w:eastAsia="de-AT"/>
              </w:rPr>
            </w:pPr>
            <w:r w:rsidRPr="00A66973">
              <w:rPr>
                <w:rFonts w:eastAsia="Times New Roman" w:cs="Arial"/>
                <w:color w:val="000000"/>
                <w:sz w:val="16"/>
                <w:szCs w:val="16"/>
                <w:lang w:eastAsia="de-AT"/>
              </w:rPr>
              <w:t>Neue online Anwendungen und Portale zur Verbindung von stationärem Handel und eCommerce</w:t>
            </w:r>
          </w:p>
        </w:tc>
      </w:tr>
      <w:tr w:rsidR="00B55165" w:rsidRPr="00A66973" w:rsidTr="00B55165">
        <w:trPr>
          <w:gridAfter w:val="1"/>
          <w:wAfter w:w="23" w:type="dxa"/>
          <w:trHeight w:val="450"/>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B55165" w:rsidRPr="00A66973" w:rsidRDefault="00B55165" w:rsidP="00B55165">
            <w:pPr>
              <w:spacing w:after="0"/>
              <w:jc w:val="center"/>
              <w:rPr>
                <w:rFonts w:eastAsia="Times New Roman" w:cs="Arial"/>
                <w:color w:val="000000"/>
                <w:sz w:val="16"/>
                <w:szCs w:val="16"/>
                <w:lang w:eastAsia="de-AT"/>
              </w:rPr>
            </w:pPr>
            <w:r w:rsidRPr="00A66973">
              <w:rPr>
                <w:rFonts w:eastAsia="Times New Roman" w:cs="Arial"/>
                <w:color w:val="000000"/>
                <w:sz w:val="16"/>
                <w:szCs w:val="16"/>
                <w:lang w:eastAsia="de-AT"/>
              </w:rPr>
              <w:t>L20</w:t>
            </w:r>
          </w:p>
        </w:tc>
        <w:tc>
          <w:tcPr>
            <w:tcW w:w="9140" w:type="dxa"/>
            <w:gridSpan w:val="4"/>
            <w:tcBorders>
              <w:top w:val="single" w:sz="4" w:space="0" w:color="auto"/>
              <w:left w:val="nil"/>
              <w:bottom w:val="single" w:sz="4" w:space="0" w:color="auto"/>
              <w:right w:val="single" w:sz="12" w:space="0" w:color="000000" w:themeColor="text1"/>
            </w:tcBorders>
            <w:shd w:val="clear" w:color="auto" w:fill="auto"/>
            <w:vAlign w:val="center"/>
            <w:hideMark/>
          </w:tcPr>
          <w:p w:rsidR="00B55165" w:rsidRDefault="00B55165" w:rsidP="00B55165">
            <w:pPr>
              <w:spacing w:after="0"/>
              <w:jc w:val="center"/>
              <w:rPr>
                <w:rFonts w:eastAsia="Times New Roman" w:cs="Arial"/>
                <w:color w:val="000000"/>
                <w:sz w:val="16"/>
                <w:szCs w:val="16"/>
                <w:lang w:eastAsia="de-AT"/>
              </w:rPr>
            </w:pPr>
            <w:r w:rsidRPr="00A66973">
              <w:rPr>
                <w:rFonts w:eastAsia="Times New Roman" w:cs="Arial"/>
                <w:color w:val="000000"/>
                <w:sz w:val="16"/>
                <w:szCs w:val="16"/>
                <w:lang w:eastAsia="de-AT"/>
              </w:rPr>
              <w:t>Zufahrtsmanagement mit Gütesiegel für bestimmte Fahrzeuge</w:t>
            </w:r>
            <w:r>
              <w:rPr>
                <w:rFonts w:eastAsia="Times New Roman" w:cs="Arial"/>
                <w:color w:val="000000"/>
                <w:sz w:val="16"/>
                <w:szCs w:val="16"/>
                <w:lang w:eastAsia="de-AT"/>
              </w:rPr>
              <w:t xml:space="preserve"> </w:t>
            </w:r>
            <w:r w:rsidRPr="00A66973">
              <w:rPr>
                <w:rFonts w:eastAsia="Times New Roman" w:cs="Arial"/>
                <w:color w:val="000000"/>
                <w:sz w:val="16"/>
                <w:szCs w:val="16"/>
                <w:lang w:eastAsia="de-AT"/>
              </w:rPr>
              <w:t xml:space="preserve">und/oder beschränkte Zufahrt </w:t>
            </w:r>
          </w:p>
          <w:p w:rsidR="00B55165" w:rsidRPr="00A66973" w:rsidRDefault="00B55165" w:rsidP="00B55165">
            <w:pPr>
              <w:spacing w:after="0"/>
              <w:jc w:val="center"/>
              <w:rPr>
                <w:rFonts w:eastAsia="Times New Roman" w:cs="Arial"/>
                <w:color w:val="000000"/>
                <w:sz w:val="16"/>
                <w:szCs w:val="16"/>
                <w:lang w:eastAsia="de-AT"/>
              </w:rPr>
            </w:pPr>
            <w:r w:rsidRPr="00A66973">
              <w:rPr>
                <w:rFonts w:eastAsia="Times New Roman" w:cs="Arial"/>
                <w:color w:val="000000"/>
                <w:sz w:val="16"/>
                <w:szCs w:val="16"/>
                <w:lang w:eastAsia="de-AT"/>
              </w:rPr>
              <w:t xml:space="preserve">zu bestimmten Zeiten in bestimmte Stadtbereiche zu </w:t>
            </w:r>
            <w:proofErr w:type="spellStart"/>
            <w:r w:rsidRPr="00A66973">
              <w:rPr>
                <w:rFonts w:eastAsia="Times New Roman" w:cs="Arial"/>
                <w:color w:val="000000"/>
                <w:sz w:val="16"/>
                <w:szCs w:val="16"/>
                <w:lang w:eastAsia="de-AT"/>
              </w:rPr>
              <w:t>GüV</w:t>
            </w:r>
            <w:proofErr w:type="spellEnd"/>
            <w:r w:rsidRPr="00A66973">
              <w:rPr>
                <w:rFonts w:eastAsia="Times New Roman" w:cs="Arial"/>
                <w:color w:val="000000"/>
                <w:sz w:val="16"/>
                <w:szCs w:val="16"/>
                <w:lang w:eastAsia="de-AT"/>
              </w:rPr>
              <w:t>-Hotspots</w:t>
            </w:r>
          </w:p>
        </w:tc>
      </w:tr>
      <w:tr w:rsidR="00B55165" w:rsidRPr="00A66973" w:rsidTr="00B55165">
        <w:trPr>
          <w:gridAfter w:val="1"/>
          <w:wAfter w:w="23" w:type="dxa"/>
          <w:trHeight w:val="397"/>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B55165" w:rsidRPr="00A66973" w:rsidRDefault="00B55165" w:rsidP="00B55165">
            <w:pPr>
              <w:spacing w:after="0"/>
              <w:jc w:val="center"/>
              <w:rPr>
                <w:rFonts w:eastAsia="Times New Roman" w:cs="Arial"/>
                <w:color w:val="000000"/>
                <w:sz w:val="16"/>
                <w:szCs w:val="16"/>
                <w:lang w:eastAsia="de-AT"/>
              </w:rPr>
            </w:pPr>
            <w:r w:rsidRPr="00A66973">
              <w:rPr>
                <w:rFonts w:eastAsia="Times New Roman" w:cs="Arial"/>
                <w:color w:val="000000"/>
                <w:sz w:val="16"/>
                <w:szCs w:val="16"/>
                <w:lang w:eastAsia="de-AT"/>
              </w:rPr>
              <w:t>L21</w:t>
            </w:r>
          </w:p>
        </w:tc>
        <w:tc>
          <w:tcPr>
            <w:tcW w:w="9140" w:type="dxa"/>
            <w:gridSpan w:val="4"/>
            <w:tcBorders>
              <w:top w:val="single" w:sz="4" w:space="0" w:color="auto"/>
              <w:left w:val="nil"/>
              <w:bottom w:val="single" w:sz="4" w:space="0" w:color="auto"/>
              <w:right w:val="single" w:sz="12" w:space="0" w:color="000000" w:themeColor="text1"/>
            </w:tcBorders>
            <w:shd w:val="clear" w:color="auto" w:fill="auto"/>
            <w:vAlign w:val="center"/>
            <w:hideMark/>
          </w:tcPr>
          <w:p w:rsidR="00B55165" w:rsidRPr="00A66973" w:rsidRDefault="00B55165" w:rsidP="00C96931">
            <w:pPr>
              <w:spacing w:after="0"/>
              <w:jc w:val="center"/>
              <w:rPr>
                <w:rFonts w:eastAsia="Times New Roman" w:cs="Arial"/>
                <w:color w:val="000000"/>
                <w:sz w:val="16"/>
                <w:szCs w:val="16"/>
                <w:lang w:eastAsia="de-AT"/>
              </w:rPr>
            </w:pPr>
            <w:proofErr w:type="spellStart"/>
            <w:r w:rsidRPr="00A66973">
              <w:rPr>
                <w:rFonts w:eastAsia="Times New Roman" w:cs="Arial"/>
                <w:color w:val="000000"/>
                <w:sz w:val="16"/>
                <w:szCs w:val="16"/>
                <w:lang w:eastAsia="de-AT"/>
              </w:rPr>
              <w:t>Zufahrt</w:t>
            </w:r>
            <w:r>
              <w:rPr>
                <w:rFonts w:eastAsia="Times New Roman" w:cs="Arial"/>
                <w:color w:val="000000"/>
                <w:sz w:val="16"/>
                <w:szCs w:val="16"/>
                <w:lang w:eastAsia="de-AT"/>
              </w:rPr>
              <w:t>sbepreisung</w:t>
            </w:r>
            <w:proofErr w:type="spellEnd"/>
            <w:r>
              <w:rPr>
                <w:rFonts w:eastAsia="Times New Roman" w:cs="Arial"/>
                <w:color w:val="000000"/>
                <w:sz w:val="16"/>
                <w:szCs w:val="16"/>
                <w:lang w:eastAsia="de-AT"/>
              </w:rPr>
              <w:t xml:space="preserve"> (örtlich, zeitlich</w:t>
            </w:r>
            <w:r w:rsidR="00C96931">
              <w:rPr>
                <w:rFonts w:eastAsia="Times New Roman" w:cs="Arial"/>
                <w:color w:val="000000"/>
                <w:sz w:val="16"/>
                <w:szCs w:val="16"/>
                <w:lang w:eastAsia="de-AT"/>
              </w:rPr>
              <w:t xml:space="preserve">, </w:t>
            </w:r>
            <w:r w:rsidRPr="00A66973">
              <w:rPr>
                <w:rFonts w:eastAsia="Times New Roman" w:cs="Arial"/>
                <w:color w:val="000000"/>
                <w:sz w:val="16"/>
                <w:szCs w:val="16"/>
                <w:lang w:eastAsia="de-AT"/>
              </w:rPr>
              <w:t>inhaltlich differenziert)</w:t>
            </w:r>
          </w:p>
        </w:tc>
      </w:tr>
      <w:tr w:rsidR="00B55165" w:rsidRPr="00A66973" w:rsidTr="00B55165">
        <w:trPr>
          <w:gridAfter w:val="1"/>
          <w:wAfter w:w="23" w:type="dxa"/>
          <w:trHeight w:val="397"/>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B55165" w:rsidRPr="00A66973" w:rsidRDefault="00B55165" w:rsidP="00B55165">
            <w:pPr>
              <w:spacing w:after="0"/>
              <w:jc w:val="center"/>
              <w:rPr>
                <w:rFonts w:eastAsia="Times New Roman" w:cs="Arial"/>
                <w:color w:val="000000"/>
                <w:sz w:val="16"/>
                <w:szCs w:val="16"/>
                <w:lang w:eastAsia="de-AT"/>
              </w:rPr>
            </w:pPr>
            <w:r w:rsidRPr="00A66973">
              <w:rPr>
                <w:rFonts w:eastAsia="Times New Roman" w:cs="Arial"/>
                <w:color w:val="000000"/>
                <w:sz w:val="16"/>
                <w:szCs w:val="16"/>
                <w:lang w:eastAsia="de-AT"/>
              </w:rPr>
              <w:t>L25</w:t>
            </w:r>
          </w:p>
        </w:tc>
        <w:tc>
          <w:tcPr>
            <w:tcW w:w="9140" w:type="dxa"/>
            <w:gridSpan w:val="4"/>
            <w:tcBorders>
              <w:top w:val="single" w:sz="4" w:space="0" w:color="auto"/>
              <w:left w:val="nil"/>
              <w:bottom w:val="single" w:sz="4" w:space="0" w:color="auto"/>
              <w:right w:val="single" w:sz="12" w:space="0" w:color="000000" w:themeColor="text1"/>
            </w:tcBorders>
            <w:shd w:val="clear" w:color="auto" w:fill="auto"/>
            <w:vAlign w:val="center"/>
            <w:hideMark/>
          </w:tcPr>
          <w:p w:rsidR="00B55165" w:rsidRPr="00A66973" w:rsidRDefault="00B55165" w:rsidP="00B55165">
            <w:pPr>
              <w:spacing w:after="0"/>
              <w:jc w:val="center"/>
              <w:rPr>
                <w:rFonts w:eastAsia="Times New Roman" w:cs="Arial"/>
                <w:color w:val="000000"/>
                <w:sz w:val="16"/>
                <w:szCs w:val="16"/>
                <w:lang w:eastAsia="de-AT"/>
              </w:rPr>
            </w:pPr>
            <w:r w:rsidRPr="00A66973">
              <w:rPr>
                <w:rFonts w:eastAsia="Times New Roman" w:cs="Arial"/>
                <w:color w:val="000000"/>
                <w:sz w:val="16"/>
                <w:szCs w:val="16"/>
                <w:lang w:eastAsia="de-AT"/>
              </w:rPr>
              <w:t xml:space="preserve">Anpassung Verkehrsinfrastruktur (an Bedürfnisse des städtischen </w:t>
            </w:r>
            <w:proofErr w:type="spellStart"/>
            <w:r w:rsidRPr="00A66973">
              <w:rPr>
                <w:rFonts w:eastAsia="Times New Roman" w:cs="Arial"/>
                <w:color w:val="000000"/>
                <w:sz w:val="16"/>
                <w:szCs w:val="16"/>
                <w:lang w:eastAsia="de-AT"/>
              </w:rPr>
              <w:t>GüV</w:t>
            </w:r>
            <w:proofErr w:type="spellEnd"/>
            <w:r w:rsidRPr="00A66973">
              <w:rPr>
                <w:rFonts w:eastAsia="Times New Roman" w:cs="Arial"/>
                <w:color w:val="000000"/>
                <w:sz w:val="16"/>
                <w:szCs w:val="16"/>
                <w:lang w:eastAsia="de-AT"/>
              </w:rPr>
              <w:t>)</w:t>
            </w:r>
          </w:p>
        </w:tc>
      </w:tr>
      <w:tr w:rsidR="00B55165" w:rsidRPr="00A66973" w:rsidTr="00B55165">
        <w:trPr>
          <w:gridAfter w:val="1"/>
          <w:wAfter w:w="23" w:type="dxa"/>
          <w:trHeight w:val="397"/>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B55165" w:rsidRPr="00A66973" w:rsidRDefault="00B55165" w:rsidP="00B55165">
            <w:pPr>
              <w:spacing w:after="0"/>
              <w:jc w:val="center"/>
              <w:rPr>
                <w:rFonts w:eastAsia="Times New Roman" w:cs="Arial"/>
                <w:color w:val="000000"/>
                <w:sz w:val="16"/>
                <w:szCs w:val="16"/>
                <w:lang w:eastAsia="de-AT"/>
              </w:rPr>
            </w:pPr>
            <w:r w:rsidRPr="00A66973">
              <w:rPr>
                <w:rFonts w:eastAsia="Times New Roman" w:cs="Arial"/>
                <w:color w:val="000000"/>
                <w:sz w:val="16"/>
                <w:szCs w:val="16"/>
                <w:lang w:eastAsia="de-AT"/>
              </w:rPr>
              <w:lastRenderedPageBreak/>
              <w:t>L27</w:t>
            </w:r>
          </w:p>
        </w:tc>
        <w:tc>
          <w:tcPr>
            <w:tcW w:w="9140" w:type="dxa"/>
            <w:gridSpan w:val="4"/>
            <w:tcBorders>
              <w:top w:val="single" w:sz="4" w:space="0" w:color="auto"/>
              <w:left w:val="nil"/>
              <w:bottom w:val="single" w:sz="4" w:space="0" w:color="auto"/>
              <w:right w:val="single" w:sz="12" w:space="0" w:color="000000" w:themeColor="text1"/>
            </w:tcBorders>
            <w:shd w:val="clear" w:color="auto" w:fill="auto"/>
            <w:vAlign w:val="center"/>
            <w:hideMark/>
          </w:tcPr>
          <w:p w:rsidR="00B55165" w:rsidRPr="00A66973" w:rsidRDefault="00B55165" w:rsidP="00B55165">
            <w:pPr>
              <w:spacing w:after="0"/>
              <w:jc w:val="center"/>
              <w:rPr>
                <w:rFonts w:eastAsia="Times New Roman" w:cs="Arial"/>
                <w:color w:val="000000"/>
                <w:sz w:val="16"/>
                <w:szCs w:val="16"/>
                <w:lang w:eastAsia="de-AT"/>
              </w:rPr>
            </w:pPr>
            <w:r w:rsidRPr="00A66973">
              <w:rPr>
                <w:rFonts w:eastAsia="Times New Roman" w:cs="Arial"/>
                <w:color w:val="000000"/>
                <w:sz w:val="16"/>
                <w:szCs w:val="16"/>
                <w:lang w:eastAsia="de-AT"/>
              </w:rPr>
              <w:t>Zeitlich gestaffelte bzw. von Fahrzeugtypen abhängige Mehrfach-Fahrstreifennutzung</w:t>
            </w:r>
          </w:p>
        </w:tc>
      </w:tr>
      <w:tr w:rsidR="00B55165" w:rsidRPr="00A66973" w:rsidTr="00B55165">
        <w:trPr>
          <w:gridAfter w:val="1"/>
          <w:wAfter w:w="23" w:type="dxa"/>
          <w:trHeight w:val="480"/>
        </w:trPr>
        <w:tc>
          <w:tcPr>
            <w:tcW w:w="798"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B55165" w:rsidRPr="00A66973" w:rsidRDefault="00B55165" w:rsidP="00B55165">
            <w:pPr>
              <w:spacing w:after="0"/>
              <w:jc w:val="center"/>
              <w:rPr>
                <w:rFonts w:eastAsia="Times New Roman" w:cs="Arial"/>
                <w:color w:val="000000"/>
                <w:sz w:val="16"/>
                <w:szCs w:val="16"/>
                <w:lang w:eastAsia="de-AT"/>
              </w:rPr>
            </w:pPr>
            <w:r w:rsidRPr="00A66973">
              <w:rPr>
                <w:rFonts w:eastAsia="Times New Roman" w:cs="Arial"/>
                <w:color w:val="000000"/>
                <w:sz w:val="16"/>
                <w:szCs w:val="16"/>
                <w:lang w:eastAsia="de-AT"/>
              </w:rPr>
              <w:t>Notizen zum Thema und zu den Lösungsansätzen</w:t>
            </w:r>
          </w:p>
        </w:tc>
        <w:tc>
          <w:tcPr>
            <w:tcW w:w="9140" w:type="dxa"/>
            <w:gridSpan w:val="4"/>
            <w:vMerge w:val="restart"/>
            <w:tcBorders>
              <w:top w:val="single" w:sz="4" w:space="0" w:color="auto"/>
              <w:left w:val="single" w:sz="4" w:space="0" w:color="auto"/>
              <w:bottom w:val="single" w:sz="4" w:space="0" w:color="auto"/>
              <w:right w:val="single" w:sz="12" w:space="0" w:color="000000" w:themeColor="text1"/>
            </w:tcBorders>
            <w:shd w:val="clear" w:color="auto" w:fill="auto"/>
            <w:hideMark/>
          </w:tcPr>
          <w:p w:rsidR="00B55165" w:rsidRPr="00A66973" w:rsidRDefault="00B55165" w:rsidP="00B55165">
            <w:pPr>
              <w:spacing w:after="0"/>
              <w:rPr>
                <w:rFonts w:eastAsia="Times New Roman" w:cs="Arial"/>
                <w:color w:val="000000"/>
                <w:sz w:val="16"/>
                <w:szCs w:val="16"/>
                <w:lang w:eastAsia="de-AT"/>
              </w:rPr>
            </w:pPr>
            <w:r w:rsidRPr="00A66973">
              <w:rPr>
                <w:rFonts w:eastAsia="Times New Roman" w:cs="Arial"/>
                <w:noProof/>
                <w:color w:val="000000"/>
                <w:sz w:val="16"/>
                <w:szCs w:val="16"/>
                <w:lang w:eastAsia="de-AT"/>
              </w:rPr>
              <w:drawing>
                <wp:inline distT="0" distB="0" distL="0" distR="0">
                  <wp:extent cx="186532" cy="144000"/>
                  <wp:effectExtent l="19050" t="0" r="3968" b="0"/>
                  <wp:docPr id="37"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6532" cy="144000"/>
                          </a:xfrm>
                          <a:prstGeom prst="rect">
                            <a:avLst/>
                          </a:prstGeom>
                          <a:noFill/>
                          <a:ln w="9525">
                            <a:noFill/>
                            <a:miter lim="800000"/>
                            <a:headEnd/>
                            <a:tailEnd/>
                          </a:ln>
                        </pic:spPr>
                      </pic:pic>
                    </a:graphicData>
                  </a:graphic>
                </wp:inline>
              </w:drawing>
            </w:r>
          </w:p>
        </w:tc>
      </w:tr>
      <w:tr w:rsidR="00B55165" w:rsidRPr="00A66973" w:rsidTr="00B55165">
        <w:trPr>
          <w:gridAfter w:val="1"/>
          <w:wAfter w:w="23" w:type="dxa"/>
          <w:trHeight w:val="480"/>
        </w:trPr>
        <w:tc>
          <w:tcPr>
            <w:tcW w:w="798" w:type="dxa"/>
            <w:vMerge/>
            <w:tcBorders>
              <w:top w:val="nil"/>
              <w:left w:val="single" w:sz="4" w:space="0" w:color="auto"/>
              <w:bottom w:val="single" w:sz="4" w:space="0" w:color="auto"/>
              <w:right w:val="single" w:sz="4" w:space="0" w:color="auto"/>
            </w:tcBorders>
            <w:vAlign w:val="center"/>
            <w:hideMark/>
          </w:tcPr>
          <w:p w:rsidR="00B55165" w:rsidRPr="00A66973" w:rsidRDefault="00B55165" w:rsidP="00B55165">
            <w:pPr>
              <w:spacing w:after="0"/>
              <w:rPr>
                <w:rFonts w:eastAsia="Times New Roman" w:cs="Arial"/>
                <w:color w:val="000000"/>
                <w:sz w:val="16"/>
                <w:szCs w:val="16"/>
                <w:lang w:eastAsia="de-AT"/>
              </w:rPr>
            </w:pPr>
          </w:p>
        </w:tc>
        <w:tc>
          <w:tcPr>
            <w:tcW w:w="9140" w:type="dxa"/>
            <w:gridSpan w:val="4"/>
            <w:vMerge/>
            <w:tcBorders>
              <w:top w:val="single" w:sz="4" w:space="0" w:color="auto"/>
              <w:left w:val="single" w:sz="4" w:space="0" w:color="auto"/>
              <w:bottom w:val="single" w:sz="4" w:space="0" w:color="auto"/>
              <w:right w:val="single" w:sz="12" w:space="0" w:color="000000" w:themeColor="text1"/>
            </w:tcBorders>
            <w:vAlign w:val="center"/>
            <w:hideMark/>
          </w:tcPr>
          <w:p w:rsidR="00B55165" w:rsidRPr="00A66973" w:rsidRDefault="00B55165" w:rsidP="00B55165">
            <w:pPr>
              <w:spacing w:after="0"/>
              <w:rPr>
                <w:rFonts w:eastAsia="Times New Roman" w:cs="Arial"/>
                <w:color w:val="000000"/>
                <w:sz w:val="16"/>
                <w:szCs w:val="16"/>
                <w:lang w:eastAsia="de-AT"/>
              </w:rPr>
            </w:pPr>
          </w:p>
        </w:tc>
      </w:tr>
      <w:tr w:rsidR="00B55165" w:rsidRPr="00A66973" w:rsidTr="00B55165">
        <w:trPr>
          <w:gridAfter w:val="1"/>
          <w:wAfter w:w="23" w:type="dxa"/>
          <w:trHeight w:val="480"/>
        </w:trPr>
        <w:tc>
          <w:tcPr>
            <w:tcW w:w="798" w:type="dxa"/>
            <w:vMerge/>
            <w:tcBorders>
              <w:top w:val="nil"/>
              <w:left w:val="single" w:sz="4" w:space="0" w:color="auto"/>
              <w:bottom w:val="single" w:sz="4" w:space="0" w:color="auto"/>
              <w:right w:val="single" w:sz="4" w:space="0" w:color="auto"/>
            </w:tcBorders>
            <w:vAlign w:val="center"/>
            <w:hideMark/>
          </w:tcPr>
          <w:p w:rsidR="00B55165" w:rsidRPr="00A66973" w:rsidRDefault="00B55165" w:rsidP="00B55165">
            <w:pPr>
              <w:spacing w:after="0"/>
              <w:rPr>
                <w:rFonts w:eastAsia="Times New Roman" w:cs="Arial"/>
                <w:color w:val="000000"/>
                <w:sz w:val="16"/>
                <w:szCs w:val="16"/>
                <w:lang w:eastAsia="de-AT"/>
              </w:rPr>
            </w:pPr>
          </w:p>
        </w:tc>
        <w:tc>
          <w:tcPr>
            <w:tcW w:w="9140" w:type="dxa"/>
            <w:gridSpan w:val="4"/>
            <w:vMerge/>
            <w:tcBorders>
              <w:top w:val="single" w:sz="4" w:space="0" w:color="auto"/>
              <w:left w:val="single" w:sz="4" w:space="0" w:color="auto"/>
              <w:bottom w:val="single" w:sz="4" w:space="0" w:color="auto"/>
              <w:right w:val="single" w:sz="12" w:space="0" w:color="000000" w:themeColor="text1"/>
            </w:tcBorders>
            <w:vAlign w:val="center"/>
            <w:hideMark/>
          </w:tcPr>
          <w:p w:rsidR="00B55165" w:rsidRPr="00A66973" w:rsidRDefault="00B55165" w:rsidP="00B55165">
            <w:pPr>
              <w:spacing w:after="0"/>
              <w:rPr>
                <w:rFonts w:eastAsia="Times New Roman" w:cs="Arial"/>
                <w:color w:val="000000"/>
                <w:sz w:val="16"/>
                <w:szCs w:val="16"/>
                <w:lang w:eastAsia="de-AT"/>
              </w:rPr>
            </w:pPr>
          </w:p>
        </w:tc>
      </w:tr>
      <w:tr w:rsidR="00B55165" w:rsidRPr="00A66973" w:rsidTr="00B55165">
        <w:trPr>
          <w:gridAfter w:val="1"/>
          <w:wAfter w:w="23" w:type="dxa"/>
          <w:trHeight w:val="480"/>
        </w:trPr>
        <w:tc>
          <w:tcPr>
            <w:tcW w:w="798" w:type="dxa"/>
            <w:vMerge/>
            <w:tcBorders>
              <w:top w:val="nil"/>
              <w:left w:val="single" w:sz="4" w:space="0" w:color="auto"/>
              <w:bottom w:val="single" w:sz="4" w:space="0" w:color="auto"/>
              <w:right w:val="single" w:sz="4" w:space="0" w:color="auto"/>
            </w:tcBorders>
            <w:vAlign w:val="center"/>
            <w:hideMark/>
          </w:tcPr>
          <w:p w:rsidR="00B55165" w:rsidRPr="00A66973" w:rsidRDefault="00B55165" w:rsidP="00B55165">
            <w:pPr>
              <w:spacing w:after="0"/>
              <w:rPr>
                <w:rFonts w:eastAsia="Times New Roman" w:cs="Arial"/>
                <w:color w:val="000000"/>
                <w:sz w:val="16"/>
                <w:szCs w:val="16"/>
                <w:lang w:eastAsia="de-AT"/>
              </w:rPr>
            </w:pPr>
          </w:p>
        </w:tc>
        <w:tc>
          <w:tcPr>
            <w:tcW w:w="9140" w:type="dxa"/>
            <w:gridSpan w:val="4"/>
            <w:vMerge/>
            <w:tcBorders>
              <w:top w:val="single" w:sz="4" w:space="0" w:color="auto"/>
              <w:left w:val="single" w:sz="4" w:space="0" w:color="auto"/>
              <w:bottom w:val="single" w:sz="4" w:space="0" w:color="auto"/>
              <w:right w:val="single" w:sz="12" w:space="0" w:color="000000" w:themeColor="text1"/>
            </w:tcBorders>
            <w:vAlign w:val="center"/>
            <w:hideMark/>
          </w:tcPr>
          <w:p w:rsidR="00B55165" w:rsidRPr="00A66973" w:rsidRDefault="00B55165" w:rsidP="00B55165">
            <w:pPr>
              <w:spacing w:after="0"/>
              <w:rPr>
                <w:rFonts w:eastAsia="Times New Roman" w:cs="Arial"/>
                <w:color w:val="000000"/>
                <w:sz w:val="16"/>
                <w:szCs w:val="16"/>
                <w:lang w:eastAsia="de-AT"/>
              </w:rPr>
            </w:pPr>
          </w:p>
        </w:tc>
      </w:tr>
      <w:tr w:rsidR="00B55165" w:rsidRPr="00A66973" w:rsidTr="00B55165">
        <w:trPr>
          <w:gridAfter w:val="1"/>
          <w:wAfter w:w="23" w:type="dxa"/>
          <w:trHeight w:val="480"/>
        </w:trPr>
        <w:tc>
          <w:tcPr>
            <w:tcW w:w="798" w:type="dxa"/>
            <w:vMerge/>
            <w:tcBorders>
              <w:top w:val="nil"/>
              <w:left w:val="single" w:sz="4" w:space="0" w:color="auto"/>
              <w:bottom w:val="single" w:sz="4" w:space="0" w:color="auto"/>
              <w:right w:val="single" w:sz="4" w:space="0" w:color="auto"/>
            </w:tcBorders>
            <w:vAlign w:val="center"/>
            <w:hideMark/>
          </w:tcPr>
          <w:p w:rsidR="00B55165" w:rsidRPr="00A66973" w:rsidRDefault="00B55165" w:rsidP="00B55165">
            <w:pPr>
              <w:spacing w:after="0"/>
              <w:rPr>
                <w:rFonts w:eastAsia="Times New Roman" w:cs="Arial"/>
                <w:color w:val="000000"/>
                <w:sz w:val="16"/>
                <w:szCs w:val="16"/>
                <w:lang w:eastAsia="de-AT"/>
              </w:rPr>
            </w:pPr>
          </w:p>
        </w:tc>
        <w:tc>
          <w:tcPr>
            <w:tcW w:w="9140" w:type="dxa"/>
            <w:gridSpan w:val="4"/>
            <w:vMerge/>
            <w:tcBorders>
              <w:top w:val="single" w:sz="4" w:space="0" w:color="auto"/>
              <w:left w:val="single" w:sz="4" w:space="0" w:color="auto"/>
              <w:bottom w:val="single" w:sz="4" w:space="0" w:color="auto"/>
              <w:right w:val="single" w:sz="12" w:space="0" w:color="000000" w:themeColor="text1"/>
            </w:tcBorders>
            <w:vAlign w:val="center"/>
            <w:hideMark/>
          </w:tcPr>
          <w:p w:rsidR="00B55165" w:rsidRPr="00A66973" w:rsidRDefault="00B55165" w:rsidP="00B55165">
            <w:pPr>
              <w:spacing w:after="0"/>
              <w:rPr>
                <w:rFonts w:eastAsia="Times New Roman" w:cs="Arial"/>
                <w:color w:val="000000"/>
                <w:sz w:val="16"/>
                <w:szCs w:val="16"/>
                <w:lang w:eastAsia="de-AT"/>
              </w:rPr>
            </w:pPr>
          </w:p>
        </w:tc>
      </w:tr>
      <w:tr w:rsidR="00B55165" w:rsidRPr="00A66973" w:rsidTr="00B55165">
        <w:trPr>
          <w:gridAfter w:val="1"/>
          <w:wAfter w:w="23" w:type="dxa"/>
          <w:trHeight w:val="480"/>
        </w:trPr>
        <w:tc>
          <w:tcPr>
            <w:tcW w:w="798" w:type="dxa"/>
            <w:vMerge/>
            <w:tcBorders>
              <w:top w:val="nil"/>
              <w:left w:val="single" w:sz="4" w:space="0" w:color="auto"/>
              <w:bottom w:val="single" w:sz="4" w:space="0" w:color="auto"/>
              <w:right w:val="single" w:sz="4" w:space="0" w:color="auto"/>
            </w:tcBorders>
            <w:vAlign w:val="center"/>
            <w:hideMark/>
          </w:tcPr>
          <w:p w:rsidR="00B55165" w:rsidRPr="00A66973" w:rsidRDefault="00B55165" w:rsidP="00B55165">
            <w:pPr>
              <w:spacing w:after="0"/>
              <w:rPr>
                <w:rFonts w:eastAsia="Times New Roman" w:cs="Arial"/>
                <w:color w:val="000000"/>
                <w:sz w:val="16"/>
                <w:szCs w:val="16"/>
                <w:lang w:eastAsia="de-AT"/>
              </w:rPr>
            </w:pPr>
          </w:p>
        </w:tc>
        <w:tc>
          <w:tcPr>
            <w:tcW w:w="9140" w:type="dxa"/>
            <w:gridSpan w:val="4"/>
            <w:vMerge/>
            <w:tcBorders>
              <w:top w:val="single" w:sz="4" w:space="0" w:color="auto"/>
              <w:left w:val="single" w:sz="4" w:space="0" w:color="auto"/>
              <w:bottom w:val="single" w:sz="4" w:space="0" w:color="auto"/>
              <w:right w:val="single" w:sz="12" w:space="0" w:color="000000" w:themeColor="text1"/>
            </w:tcBorders>
            <w:vAlign w:val="center"/>
            <w:hideMark/>
          </w:tcPr>
          <w:p w:rsidR="00B55165" w:rsidRPr="00A66973" w:rsidRDefault="00B55165" w:rsidP="00B55165">
            <w:pPr>
              <w:spacing w:after="0"/>
              <w:rPr>
                <w:rFonts w:eastAsia="Times New Roman" w:cs="Arial"/>
                <w:color w:val="000000"/>
                <w:sz w:val="16"/>
                <w:szCs w:val="16"/>
                <w:lang w:eastAsia="de-AT"/>
              </w:rPr>
            </w:pPr>
          </w:p>
        </w:tc>
      </w:tr>
      <w:tr w:rsidR="00B55165" w:rsidRPr="00A66973" w:rsidTr="00B55165">
        <w:trPr>
          <w:gridAfter w:val="1"/>
          <w:wAfter w:w="23" w:type="dxa"/>
          <w:trHeight w:val="480"/>
        </w:trPr>
        <w:tc>
          <w:tcPr>
            <w:tcW w:w="798" w:type="dxa"/>
            <w:vMerge/>
            <w:tcBorders>
              <w:top w:val="nil"/>
              <w:left w:val="single" w:sz="4" w:space="0" w:color="auto"/>
              <w:bottom w:val="single" w:sz="4" w:space="0" w:color="auto"/>
              <w:right w:val="single" w:sz="4" w:space="0" w:color="auto"/>
            </w:tcBorders>
            <w:vAlign w:val="center"/>
            <w:hideMark/>
          </w:tcPr>
          <w:p w:rsidR="00B55165" w:rsidRPr="00A66973" w:rsidRDefault="00B55165" w:rsidP="00B55165">
            <w:pPr>
              <w:spacing w:after="0"/>
              <w:rPr>
                <w:rFonts w:eastAsia="Times New Roman" w:cs="Arial"/>
                <w:color w:val="000000"/>
                <w:sz w:val="16"/>
                <w:szCs w:val="16"/>
                <w:lang w:eastAsia="de-AT"/>
              </w:rPr>
            </w:pPr>
          </w:p>
        </w:tc>
        <w:tc>
          <w:tcPr>
            <w:tcW w:w="9140" w:type="dxa"/>
            <w:gridSpan w:val="4"/>
            <w:vMerge/>
            <w:tcBorders>
              <w:top w:val="single" w:sz="4" w:space="0" w:color="auto"/>
              <w:left w:val="single" w:sz="4" w:space="0" w:color="auto"/>
              <w:bottom w:val="single" w:sz="4" w:space="0" w:color="auto"/>
              <w:right w:val="single" w:sz="12" w:space="0" w:color="000000" w:themeColor="text1"/>
            </w:tcBorders>
            <w:vAlign w:val="center"/>
            <w:hideMark/>
          </w:tcPr>
          <w:p w:rsidR="00B55165" w:rsidRPr="00A66973" w:rsidRDefault="00B55165" w:rsidP="00B55165">
            <w:pPr>
              <w:spacing w:after="0"/>
              <w:rPr>
                <w:rFonts w:eastAsia="Times New Roman" w:cs="Arial"/>
                <w:color w:val="000000"/>
                <w:sz w:val="16"/>
                <w:szCs w:val="16"/>
                <w:lang w:eastAsia="de-AT"/>
              </w:rPr>
            </w:pPr>
          </w:p>
        </w:tc>
      </w:tr>
      <w:tr w:rsidR="00B55165" w:rsidRPr="00A66973" w:rsidTr="00B55165">
        <w:trPr>
          <w:gridAfter w:val="1"/>
          <w:wAfter w:w="23" w:type="dxa"/>
          <w:trHeight w:val="480"/>
        </w:trPr>
        <w:tc>
          <w:tcPr>
            <w:tcW w:w="798" w:type="dxa"/>
            <w:vMerge/>
            <w:tcBorders>
              <w:top w:val="nil"/>
              <w:left w:val="single" w:sz="4" w:space="0" w:color="auto"/>
              <w:bottom w:val="single" w:sz="4" w:space="0" w:color="auto"/>
              <w:right w:val="single" w:sz="4" w:space="0" w:color="auto"/>
            </w:tcBorders>
            <w:vAlign w:val="center"/>
            <w:hideMark/>
          </w:tcPr>
          <w:p w:rsidR="00B55165" w:rsidRPr="00A66973" w:rsidRDefault="00B55165" w:rsidP="00B55165">
            <w:pPr>
              <w:spacing w:after="0"/>
              <w:rPr>
                <w:rFonts w:eastAsia="Times New Roman" w:cs="Arial"/>
                <w:color w:val="000000"/>
                <w:sz w:val="16"/>
                <w:szCs w:val="16"/>
                <w:lang w:eastAsia="de-AT"/>
              </w:rPr>
            </w:pPr>
          </w:p>
        </w:tc>
        <w:tc>
          <w:tcPr>
            <w:tcW w:w="9140" w:type="dxa"/>
            <w:gridSpan w:val="4"/>
            <w:vMerge/>
            <w:tcBorders>
              <w:top w:val="single" w:sz="4" w:space="0" w:color="auto"/>
              <w:left w:val="single" w:sz="4" w:space="0" w:color="auto"/>
              <w:bottom w:val="single" w:sz="4" w:space="0" w:color="auto"/>
              <w:right w:val="single" w:sz="12" w:space="0" w:color="000000" w:themeColor="text1"/>
            </w:tcBorders>
            <w:vAlign w:val="center"/>
            <w:hideMark/>
          </w:tcPr>
          <w:p w:rsidR="00B55165" w:rsidRPr="00A66973" w:rsidRDefault="00B55165" w:rsidP="00B55165">
            <w:pPr>
              <w:spacing w:after="0"/>
              <w:rPr>
                <w:rFonts w:eastAsia="Times New Roman" w:cs="Arial"/>
                <w:color w:val="000000"/>
                <w:sz w:val="16"/>
                <w:szCs w:val="16"/>
                <w:lang w:eastAsia="de-AT"/>
              </w:rPr>
            </w:pPr>
          </w:p>
        </w:tc>
      </w:tr>
      <w:tr w:rsidR="00B55165" w:rsidRPr="00A66973" w:rsidTr="00B55165">
        <w:trPr>
          <w:gridAfter w:val="1"/>
          <w:wAfter w:w="23" w:type="dxa"/>
          <w:trHeight w:val="480"/>
        </w:trPr>
        <w:tc>
          <w:tcPr>
            <w:tcW w:w="798" w:type="dxa"/>
            <w:vMerge/>
            <w:tcBorders>
              <w:top w:val="nil"/>
              <w:left w:val="single" w:sz="4" w:space="0" w:color="auto"/>
              <w:bottom w:val="single" w:sz="4" w:space="0" w:color="auto"/>
              <w:right w:val="single" w:sz="4" w:space="0" w:color="auto"/>
            </w:tcBorders>
            <w:vAlign w:val="center"/>
            <w:hideMark/>
          </w:tcPr>
          <w:p w:rsidR="00B55165" w:rsidRPr="00A66973" w:rsidRDefault="00B55165" w:rsidP="00B55165">
            <w:pPr>
              <w:spacing w:after="0"/>
              <w:rPr>
                <w:rFonts w:eastAsia="Times New Roman" w:cs="Arial"/>
                <w:color w:val="000000"/>
                <w:sz w:val="16"/>
                <w:szCs w:val="16"/>
                <w:lang w:eastAsia="de-AT"/>
              </w:rPr>
            </w:pPr>
          </w:p>
        </w:tc>
        <w:tc>
          <w:tcPr>
            <w:tcW w:w="9140" w:type="dxa"/>
            <w:gridSpan w:val="4"/>
            <w:vMerge/>
            <w:tcBorders>
              <w:top w:val="single" w:sz="4" w:space="0" w:color="auto"/>
              <w:left w:val="single" w:sz="4" w:space="0" w:color="auto"/>
              <w:bottom w:val="single" w:sz="4" w:space="0" w:color="auto"/>
              <w:right w:val="single" w:sz="12" w:space="0" w:color="000000" w:themeColor="text1"/>
            </w:tcBorders>
            <w:vAlign w:val="center"/>
            <w:hideMark/>
          </w:tcPr>
          <w:p w:rsidR="00B55165" w:rsidRPr="00A66973" w:rsidRDefault="00B55165" w:rsidP="00B55165">
            <w:pPr>
              <w:spacing w:after="0"/>
              <w:rPr>
                <w:rFonts w:eastAsia="Times New Roman" w:cs="Arial"/>
                <w:color w:val="000000"/>
                <w:sz w:val="16"/>
                <w:szCs w:val="16"/>
                <w:lang w:eastAsia="de-AT"/>
              </w:rPr>
            </w:pPr>
          </w:p>
        </w:tc>
      </w:tr>
      <w:tr w:rsidR="00B55165" w:rsidRPr="00A66973" w:rsidTr="00B55165">
        <w:trPr>
          <w:gridAfter w:val="1"/>
          <w:wAfter w:w="23" w:type="dxa"/>
          <w:trHeight w:val="480"/>
        </w:trPr>
        <w:tc>
          <w:tcPr>
            <w:tcW w:w="798" w:type="dxa"/>
            <w:vMerge/>
            <w:tcBorders>
              <w:top w:val="nil"/>
              <w:left w:val="single" w:sz="4" w:space="0" w:color="auto"/>
              <w:bottom w:val="single" w:sz="4" w:space="0" w:color="auto"/>
              <w:right w:val="single" w:sz="4" w:space="0" w:color="auto"/>
            </w:tcBorders>
            <w:vAlign w:val="center"/>
            <w:hideMark/>
          </w:tcPr>
          <w:p w:rsidR="00B55165" w:rsidRPr="00A66973" w:rsidRDefault="00B55165" w:rsidP="00B55165">
            <w:pPr>
              <w:spacing w:after="0"/>
              <w:rPr>
                <w:rFonts w:eastAsia="Times New Roman" w:cs="Arial"/>
                <w:color w:val="000000"/>
                <w:sz w:val="16"/>
                <w:szCs w:val="16"/>
                <w:lang w:eastAsia="de-AT"/>
              </w:rPr>
            </w:pPr>
          </w:p>
        </w:tc>
        <w:tc>
          <w:tcPr>
            <w:tcW w:w="9140" w:type="dxa"/>
            <w:gridSpan w:val="4"/>
            <w:vMerge/>
            <w:tcBorders>
              <w:top w:val="single" w:sz="4" w:space="0" w:color="auto"/>
              <w:left w:val="single" w:sz="4" w:space="0" w:color="auto"/>
              <w:bottom w:val="single" w:sz="4" w:space="0" w:color="auto"/>
              <w:right w:val="single" w:sz="12" w:space="0" w:color="000000" w:themeColor="text1"/>
            </w:tcBorders>
            <w:vAlign w:val="center"/>
            <w:hideMark/>
          </w:tcPr>
          <w:p w:rsidR="00B55165" w:rsidRPr="00A66973" w:rsidRDefault="00B55165" w:rsidP="00B55165">
            <w:pPr>
              <w:spacing w:after="0"/>
              <w:rPr>
                <w:rFonts w:eastAsia="Times New Roman" w:cs="Arial"/>
                <w:color w:val="000000"/>
                <w:sz w:val="16"/>
                <w:szCs w:val="16"/>
                <w:lang w:eastAsia="de-AT"/>
              </w:rPr>
            </w:pPr>
          </w:p>
        </w:tc>
      </w:tr>
      <w:tr w:rsidR="00B55165" w:rsidRPr="00A66973" w:rsidTr="00B55165">
        <w:trPr>
          <w:gridAfter w:val="1"/>
          <w:wAfter w:w="23" w:type="dxa"/>
          <w:trHeight w:val="1620"/>
        </w:trPr>
        <w:tc>
          <w:tcPr>
            <w:tcW w:w="9938" w:type="dxa"/>
            <w:gridSpan w:val="5"/>
            <w:tcBorders>
              <w:top w:val="single" w:sz="4" w:space="0" w:color="auto"/>
              <w:left w:val="single" w:sz="4" w:space="0" w:color="auto"/>
              <w:bottom w:val="single" w:sz="4" w:space="0" w:color="auto"/>
              <w:right w:val="single" w:sz="12" w:space="0" w:color="000000" w:themeColor="text1"/>
            </w:tcBorders>
            <w:shd w:val="clear" w:color="auto" w:fill="auto"/>
            <w:vAlign w:val="center"/>
            <w:hideMark/>
          </w:tcPr>
          <w:p w:rsidR="00B55165" w:rsidRPr="003D639D" w:rsidRDefault="00B55165" w:rsidP="00B55165">
            <w:pPr>
              <w:spacing w:after="0"/>
              <w:jc w:val="center"/>
              <w:rPr>
                <w:rFonts w:eastAsia="Times New Roman" w:cs="Arial"/>
                <w:color w:val="262F77"/>
                <w:szCs w:val="20"/>
                <w:lang w:eastAsia="de-AT"/>
              </w:rPr>
            </w:pPr>
            <w:r w:rsidRPr="005B368F">
              <w:rPr>
                <w:rFonts w:eastAsia="Times New Roman" w:cs="Arial"/>
                <w:noProof/>
                <w:color w:val="262F77"/>
                <w:szCs w:val="20"/>
                <w:lang w:eastAsia="de-AT"/>
              </w:rPr>
              <w:drawing>
                <wp:anchor distT="0" distB="0" distL="114300" distR="114300" simplePos="0" relativeHeight="251996160" behindDoc="0" locked="0" layoutInCell="1" allowOverlap="1">
                  <wp:simplePos x="0" y="0"/>
                  <wp:positionH relativeFrom="margin">
                    <wp:posOffset>36195</wp:posOffset>
                  </wp:positionH>
                  <wp:positionV relativeFrom="margin">
                    <wp:align>top</wp:align>
                  </wp:positionV>
                  <wp:extent cx="276225" cy="361950"/>
                  <wp:effectExtent l="19050" t="0" r="9525" b="0"/>
                  <wp:wrapSquare wrapText="bothSides"/>
                  <wp:docPr id="30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276225" cy="361950"/>
                          </a:xfrm>
                          <a:prstGeom prst="rect">
                            <a:avLst/>
                          </a:prstGeom>
                          <a:noFill/>
                          <a:ln w="9525">
                            <a:noFill/>
                            <a:miter lim="800000"/>
                            <a:headEnd/>
                            <a:tailEnd/>
                          </a:ln>
                        </pic:spPr>
                      </pic:pic>
                    </a:graphicData>
                  </a:graphic>
                </wp:anchor>
              </w:drawing>
            </w:r>
            <w:r w:rsidRPr="003D639D">
              <w:rPr>
                <w:rFonts w:eastAsia="Times New Roman" w:cs="Arial"/>
                <w:color w:val="262F77"/>
                <w:szCs w:val="20"/>
                <w:lang w:eastAsia="de-AT"/>
              </w:rPr>
              <w:t>Smart Urban Logistics</w:t>
            </w:r>
          </w:p>
          <w:p w:rsidR="00F32C39" w:rsidRDefault="00F32C39" w:rsidP="00F32C39">
            <w:pPr>
              <w:spacing w:after="0"/>
              <w:jc w:val="center"/>
              <w:rPr>
                <w:rFonts w:eastAsia="Times New Roman" w:cs="Arial"/>
                <w:color w:val="262F77"/>
                <w:sz w:val="22"/>
                <w:lang w:eastAsia="de-AT"/>
              </w:rPr>
            </w:pPr>
            <w:r w:rsidRPr="00F32C39">
              <w:rPr>
                <w:rFonts w:eastAsia="Times New Roman" w:cs="Arial"/>
                <w:color w:val="262F77"/>
                <w:sz w:val="22"/>
                <w:lang w:eastAsia="de-AT"/>
              </w:rPr>
              <w:t xml:space="preserve">Kommunikationsprozess </w:t>
            </w:r>
          </w:p>
          <w:p w:rsidR="00B55165" w:rsidRPr="00976A5D" w:rsidRDefault="00B55165" w:rsidP="00B55165">
            <w:pPr>
              <w:spacing w:after="30"/>
              <w:jc w:val="center"/>
              <w:rPr>
                <w:rFonts w:eastAsia="Times New Roman" w:cs="Arial"/>
                <w:b/>
                <w:bCs/>
                <w:color w:val="262F77"/>
                <w:sz w:val="24"/>
                <w:szCs w:val="24"/>
                <w:lang w:eastAsia="de-AT"/>
              </w:rPr>
            </w:pPr>
            <w:r w:rsidRPr="00976A5D">
              <w:rPr>
                <w:rFonts w:eastAsia="Times New Roman" w:cs="Arial"/>
                <w:b/>
                <w:bCs/>
                <w:color w:val="262F77"/>
                <w:sz w:val="24"/>
                <w:szCs w:val="24"/>
                <w:lang w:eastAsia="de-AT"/>
              </w:rPr>
              <w:t xml:space="preserve">Themen - </w:t>
            </w:r>
            <w:proofErr w:type="spellStart"/>
            <w:r w:rsidRPr="00976A5D">
              <w:rPr>
                <w:rFonts w:eastAsia="Times New Roman" w:cs="Arial"/>
                <w:b/>
                <w:bCs/>
                <w:color w:val="262F77"/>
                <w:sz w:val="24"/>
                <w:szCs w:val="24"/>
                <w:lang w:eastAsia="de-AT"/>
              </w:rPr>
              <w:t>Factsheet</w:t>
            </w:r>
            <w:proofErr w:type="spellEnd"/>
            <w:r w:rsidRPr="00976A5D">
              <w:rPr>
                <w:rFonts w:eastAsia="Times New Roman" w:cs="Arial"/>
                <w:b/>
                <w:bCs/>
                <w:color w:val="262F77"/>
                <w:sz w:val="24"/>
                <w:szCs w:val="24"/>
                <w:lang w:eastAsia="de-AT"/>
              </w:rPr>
              <w:t xml:space="preserve"> T1</w:t>
            </w:r>
            <w:r>
              <w:rPr>
                <w:rFonts w:eastAsia="Times New Roman" w:cs="Arial"/>
                <w:b/>
                <w:bCs/>
                <w:color w:val="262F77"/>
                <w:sz w:val="24"/>
                <w:szCs w:val="24"/>
                <w:lang w:eastAsia="de-AT"/>
              </w:rPr>
              <w:t>6</w:t>
            </w:r>
            <w:r w:rsidRPr="00A66973">
              <w:rPr>
                <w:rFonts w:eastAsia="Times New Roman" w:cs="Arial"/>
                <w:b/>
                <w:bCs/>
                <w:color w:val="1F497D"/>
                <w:sz w:val="24"/>
                <w:szCs w:val="24"/>
                <w:lang w:eastAsia="de-AT"/>
              </w:rPr>
              <w:br/>
            </w:r>
            <w:r w:rsidRPr="00A66973">
              <w:rPr>
                <w:rFonts w:eastAsia="Times New Roman" w:cs="Arial"/>
                <w:b/>
                <w:bCs/>
                <w:color w:val="34922F"/>
                <w:sz w:val="28"/>
                <w:szCs w:val="28"/>
                <w:lang w:eastAsia="de-AT"/>
              </w:rPr>
              <w:t>Ungeeignete Fahrzeuge im Einsatz</w:t>
            </w:r>
          </w:p>
        </w:tc>
      </w:tr>
      <w:tr w:rsidR="00B55165" w:rsidRPr="00A66973" w:rsidTr="00B55165">
        <w:trPr>
          <w:gridAfter w:val="1"/>
          <w:wAfter w:w="23" w:type="dxa"/>
          <w:trHeight w:val="540"/>
        </w:trPr>
        <w:tc>
          <w:tcPr>
            <w:tcW w:w="9938" w:type="dxa"/>
            <w:gridSpan w:val="5"/>
            <w:tcBorders>
              <w:top w:val="single" w:sz="4" w:space="0" w:color="auto"/>
              <w:left w:val="single" w:sz="4" w:space="0" w:color="auto"/>
              <w:bottom w:val="single" w:sz="4" w:space="0" w:color="auto"/>
              <w:right w:val="single" w:sz="12" w:space="0" w:color="000000" w:themeColor="text1"/>
            </w:tcBorders>
            <w:shd w:val="clear" w:color="000000" w:fill="A6DAF5"/>
            <w:noWrap/>
            <w:vAlign w:val="center"/>
            <w:hideMark/>
          </w:tcPr>
          <w:p w:rsidR="00B55165" w:rsidRPr="00A66973" w:rsidRDefault="00B55165" w:rsidP="00B55165">
            <w:pPr>
              <w:spacing w:after="0"/>
              <w:jc w:val="center"/>
              <w:rPr>
                <w:rFonts w:eastAsia="Times New Roman" w:cs="Arial"/>
                <w:b/>
                <w:bCs/>
                <w:color w:val="262F77"/>
                <w:sz w:val="22"/>
                <w:lang w:eastAsia="de-AT"/>
              </w:rPr>
            </w:pPr>
            <w:r w:rsidRPr="00A66973">
              <w:rPr>
                <w:rFonts w:eastAsia="Times New Roman" w:cs="Arial"/>
                <w:b/>
                <w:bCs/>
                <w:color w:val="262F77"/>
                <w:sz w:val="22"/>
                <w:lang w:eastAsia="de-AT"/>
              </w:rPr>
              <w:t>Erklärung und Kurzinformation</w:t>
            </w:r>
          </w:p>
        </w:tc>
      </w:tr>
      <w:tr w:rsidR="00B55165" w:rsidRPr="00A66973" w:rsidTr="00B55165">
        <w:trPr>
          <w:gridAfter w:val="1"/>
          <w:wAfter w:w="23" w:type="dxa"/>
          <w:trHeight w:val="1213"/>
        </w:trPr>
        <w:tc>
          <w:tcPr>
            <w:tcW w:w="9938" w:type="dxa"/>
            <w:gridSpan w:val="5"/>
            <w:tcBorders>
              <w:top w:val="single" w:sz="4" w:space="0" w:color="auto"/>
              <w:left w:val="single" w:sz="4" w:space="0" w:color="auto"/>
              <w:bottom w:val="single" w:sz="4" w:space="0" w:color="auto"/>
              <w:right w:val="single" w:sz="12" w:space="0" w:color="000000" w:themeColor="text1"/>
            </w:tcBorders>
            <w:shd w:val="clear" w:color="auto" w:fill="auto"/>
            <w:vAlign w:val="center"/>
            <w:hideMark/>
          </w:tcPr>
          <w:p w:rsidR="00B55165" w:rsidRDefault="00B55165" w:rsidP="00262497">
            <w:pPr>
              <w:spacing w:after="0"/>
              <w:jc w:val="both"/>
              <w:rPr>
                <w:rFonts w:eastAsia="Times New Roman" w:cs="Arial"/>
                <w:color w:val="000000"/>
                <w:sz w:val="18"/>
                <w:szCs w:val="18"/>
                <w:lang w:eastAsia="de-AT"/>
              </w:rPr>
            </w:pPr>
            <w:r w:rsidRPr="00A66973">
              <w:rPr>
                <w:rFonts w:eastAsia="Times New Roman" w:cs="Arial"/>
                <w:color w:val="000000"/>
                <w:sz w:val="18"/>
                <w:szCs w:val="18"/>
                <w:lang w:eastAsia="de-AT"/>
              </w:rPr>
              <w:t>Unter anderem der Verzicht auf einen zusätzlichen Umschlag bewirkt den Einsatz von Lkw</w:t>
            </w:r>
            <w:r>
              <w:rPr>
                <w:rFonts w:eastAsia="Times New Roman" w:cs="Arial"/>
                <w:color w:val="000000"/>
                <w:sz w:val="18"/>
                <w:szCs w:val="18"/>
                <w:lang w:eastAsia="de-AT"/>
              </w:rPr>
              <w:t>s</w:t>
            </w:r>
            <w:r w:rsidRPr="00A66973">
              <w:rPr>
                <w:rFonts w:eastAsia="Times New Roman" w:cs="Arial"/>
                <w:color w:val="000000"/>
                <w:sz w:val="18"/>
                <w:szCs w:val="18"/>
                <w:lang w:eastAsia="de-AT"/>
              </w:rPr>
              <w:t xml:space="preserve">, die auch im Fernverkehr eingesetzt werden. Diese zu langen, schweren Fahrzeuge stellen vor allem in engen Städten Fremdkörper dar und verursachen </w:t>
            </w:r>
            <w:r w:rsidR="006F4045">
              <w:rPr>
                <w:rFonts w:eastAsia="Times New Roman" w:cs="Arial"/>
                <w:color w:val="000000"/>
                <w:sz w:val="18"/>
                <w:szCs w:val="18"/>
                <w:lang w:eastAsia="de-AT"/>
              </w:rPr>
              <w:t xml:space="preserve">entsprechende </w:t>
            </w:r>
            <w:r w:rsidRPr="00A66973">
              <w:rPr>
                <w:rFonts w:eastAsia="Times New Roman" w:cs="Arial"/>
                <w:color w:val="000000"/>
                <w:sz w:val="18"/>
                <w:szCs w:val="18"/>
                <w:lang w:eastAsia="de-AT"/>
              </w:rPr>
              <w:t xml:space="preserve">Verkehrsprobleme. </w:t>
            </w:r>
          </w:p>
          <w:p w:rsidR="00B55165" w:rsidRPr="00A66973" w:rsidRDefault="00B55165" w:rsidP="006F4045">
            <w:pPr>
              <w:spacing w:after="0"/>
              <w:jc w:val="both"/>
              <w:rPr>
                <w:rFonts w:eastAsia="Times New Roman" w:cs="Arial"/>
                <w:color w:val="000000"/>
                <w:sz w:val="18"/>
                <w:szCs w:val="18"/>
                <w:lang w:eastAsia="de-AT"/>
              </w:rPr>
            </w:pPr>
            <w:r w:rsidRPr="009A54E2">
              <w:rPr>
                <w:rFonts w:eastAsia="Times New Roman" w:cs="Arial"/>
                <w:color w:val="000000"/>
                <w:sz w:val="18"/>
                <w:szCs w:val="18"/>
                <w:lang w:eastAsia="de-AT"/>
              </w:rPr>
              <w:t xml:space="preserve">Im Nahverkehr wiederum werden zum Teil ältere Fahrzeuge verwendet, die </w:t>
            </w:r>
            <w:r w:rsidR="006F4045">
              <w:rPr>
                <w:rFonts w:eastAsia="Times New Roman" w:cs="Arial"/>
                <w:color w:val="000000"/>
                <w:sz w:val="18"/>
                <w:szCs w:val="18"/>
                <w:lang w:eastAsia="de-AT"/>
              </w:rPr>
              <w:t xml:space="preserve">hinsichtlich ihrer </w:t>
            </w:r>
            <w:r w:rsidRPr="009A54E2">
              <w:rPr>
                <w:rFonts w:eastAsia="Times New Roman" w:cs="Arial"/>
                <w:color w:val="000000"/>
                <w:sz w:val="18"/>
                <w:szCs w:val="18"/>
                <w:lang w:eastAsia="de-AT"/>
              </w:rPr>
              <w:t>Lärm-</w:t>
            </w:r>
            <w:r w:rsidR="006F4045">
              <w:rPr>
                <w:rFonts w:eastAsia="Times New Roman" w:cs="Arial"/>
                <w:color w:val="000000"/>
                <w:sz w:val="18"/>
                <w:szCs w:val="18"/>
                <w:lang w:eastAsia="de-AT"/>
              </w:rPr>
              <w:t xml:space="preserve"> und </w:t>
            </w:r>
            <w:r w:rsidRPr="009A54E2">
              <w:rPr>
                <w:rFonts w:eastAsia="Times New Roman" w:cs="Arial"/>
                <w:color w:val="000000"/>
                <w:sz w:val="18"/>
                <w:szCs w:val="18"/>
                <w:lang w:eastAsia="de-AT"/>
              </w:rPr>
              <w:t>Schadstoffemission</w:t>
            </w:r>
            <w:r w:rsidR="006F4045">
              <w:rPr>
                <w:rFonts w:eastAsia="Times New Roman" w:cs="Arial"/>
                <w:color w:val="000000"/>
                <w:sz w:val="18"/>
                <w:szCs w:val="18"/>
                <w:lang w:eastAsia="de-AT"/>
              </w:rPr>
              <w:t>en nicht für den Einsatz im urbanen Raum</w:t>
            </w:r>
            <w:r w:rsidRPr="009A54E2">
              <w:rPr>
                <w:rFonts w:eastAsia="Times New Roman" w:cs="Arial"/>
                <w:color w:val="000000"/>
                <w:sz w:val="18"/>
                <w:szCs w:val="18"/>
                <w:lang w:eastAsia="de-AT"/>
              </w:rPr>
              <w:t xml:space="preserve"> geeignet sind</w:t>
            </w:r>
            <w:r w:rsidR="006F4045">
              <w:rPr>
                <w:rFonts w:eastAsia="Times New Roman" w:cs="Arial"/>
                <w:color w:val="000000"/>
                <w:sz w:val="18"/>
                <w:szCs w:val="18"/>
                <w:lang w:eastAsia="de-AT"/>
              </w:rPr>
              <w:t xml:space="preserve">. </w:t>
            </w:r>
          </w:p>
        </w:tc>
      </w:tr>
      <w:tr w:rsidR="00B55165" w:rsidRPr="00A66973" w:rsidTr="00B55165">
        <w:trPr>
          <w:gridAfter w:val="1"/>
          <w:wAfter w:w="23" w:type="dxa"/>
          <w:trHeight w:val="540"/>
        </w:trPr>
        <w:tc>
          <w:tcPr>
            <w:tcW w:w="9938" w:type="dxa"/>
            <w:gridSpan w:val="5"/>
            <w:tcBorders>
              <w:top w:val="single" w:sz="4" w:space="0" w:color="auto"/>
              <w:left w:val="single" w:sz="4" w:space="0" w:color="auto"/>
              <w:bottom w:val="single" w:sz="4" w:space="0" w:color="auto"/>
              <w:right w:val="single" w:sz="12" w:space="0" w:color="000000" w:themeColor="text1"/>
            </w:tcBorders>
            <w:shd w:val="clear" w:color="000000" w:fill="A6DAF5"/>
            <w:noWrap/>
            <w:vAlign w:val="center"/>
            <w:hideMark/>
          </w:tcPr>
          <w:p w:rsidR="00B55165" w:rsidRPr="00D10755" w:rsidRDefault="00B55165" w:rsidP="00B55165">
            <w:pPr>
              <w:spacing w:after="0"/>
              <w:jc w:val="center"/>
              <w:rPr>
                <w:rFonts w:eastAsia="Times New Roman" w:cs="Arial"/>
                <w:b/>
                <w:bCs/>
                <w:color w:val="262F77"/>
                <w:sz w:val="22"/>
                <w:lang w:eastAsia="de-AT"/>
              </w:rPr>
            </w:pPr>
            <w:r w:rsidRPr="00D10755">
              <w:rPr>
                <w:rFonts w:eastAsia="Times New Roman" w:cs="Arial"/>
                <w:b/>
                <w:bCs/>
                <w:color w:val="262F77"/>
                <w:sz w:val="22"/>
                <w:lang w:eastAsia="de-AT"/>
              </w:rPr>
              <w:t>Potenzielle Lösungen</w:t>
            </w:r>
          </w:p>
        </w:tc>
      </w:tr>
      <w:tr w:rsidR="00B55165" w:rsidRPr="00A66973" w:rsidTr="00B55165">
        <w:trPr>
          <w:gridAfter w:val="1"/>
          <w:wAfter w:w="23" w:type="dxa"/>
          <w:trHeight w:val="630"/>
        </w:trPr>
        <w:tc>
          <w:tcPr>
            <w:tcW w:w="798" w:type="dxa"/>
            <w:tcBorders>
              <w:top w:val="nil"/>
              <w:left w:val="single" w:sz="4" w:space="0" w:color="auto"/>
              <w:bottom w:val="single" w:sz="4" w:space="0" w:color="auto"/>
              <w:right w:val="single" w:sz="4" w:space="0" w:color="auto"/>
            </w:tcBorders>
            <w:shd w:val="clear" w:color="000000" w:fill="A6DAF5"/>
            <w:vAlign w:val="center"/>
            <w:hideMark/>
          </w:tcPr>
          <w:p w:rsidR="00B55165" w:rsidRPr="00A66973" w:rsidRDefault="00B55165" w:rsidP="00B55165">
            <w:pPr>
              <w:spacing w:after="0"/>
              <w:jc w:val="center"/>
              <w:rPr>
                <w:rFonts w:eastAsia="Times New Roman" w:cs="Arial"/>
                <w:color w:val="262F77"/>
                <w:sz w:val="16"/>
                <w:szCs w:val="16"/>
                <w:lang w:eastAsia="de-AT"/>
              </w:rPr>
            </w:pPr>
            <w:r w:rsidRPr="00A66973">
              <w:rPr>
                <w:rFonts w:eastAsia="Times New Roman" w:cs="Arial"/>
                <w:color w:val="262F77"/>
                <w:sz w:val="16"/>
                <w:szCs w:val="16"/>
                <w:lang w:eastAsia="de-AT"/>
              </w:rPr>
              <w:t>Fact-</w:t>
            </w:r>
            <w:r w:rsidRPr="00A66973">
              <w:rPr>
                <w:rFonts w:eastAsia="Times New Roman" w:cs="Arial"/>
                <w:color w:val="262F77"/>
                <w:sz w:val="16"/>
                <w:szCs w:val="16"/>
                <w:lang w:eastAsia="de-AT"/>
              </w:rPr>
              <w:br/>
            </w:r>
            <w:proofErr w:type="spellStart"/>
            <w:r w:rsidRPr="00A66973">
              <w:rPr>
                <w:rFonts w:eastAsia="Times New Roman" w:cs="Arial"/>
                <w:color w:val="262F77"/>
                <w:sz w:val="16"/>
                <w:szCs w:val="16"/>
                <w:lang w:eastAsia="de-AT"/>
              </w:rPr>
              <w:t>sheet</w:t>
            </w:r>
            <w:proofErr w:type="spellEnd"/>
            <w:r w:rsidRPr="00A66973">
              <w:rPr>
                <w:rFonts w:eastAsia="Times New Roman" w:cs="Arial"/>
                <w:color w:val="262F77"/>
                <w:sz w:val="16"/>
                <w:szCs w:val="16"/>
                <w:lang w:eastAsia="de-AT"/>
              </w:rPr>
              <w:br/>
              <w:t>Nr.</w:t>
            </w:r>
          </w:p>
        </w:tc>
        <w:tc>
          <w:tcPr>
            <w:tcW w:w="9140" w:type="dxa"/>
            <w:gridSpan w:val="4"/>
            <w:tcBorders>
              <w:top w:val="single" w:sz="4" w:space="0" w:color="auto"/>
              <w:left w:val="nil"/>
              <w:bottom w:val="single" w:sz="4" w:space="0" w:color="auto"/>
              <w:right w:val="single" w:sz="12" w:space="0" w:color="000000" w:themeColor="text1"/>
            </w:tcBorders>
            <w:shd w:val="clear" w:color="000000" w:fill="A6DAF5"/>
            <w:vAlign w:val="center"/>
            <w:hideMark/>
          </w:tcPr>
          <w:p w:rsidR="00B55165" w:rsidRPr="00A66973" w:rsidRDefault="00B55165" w:rsidP="00B55165">
            <w:pPr>
              <w:spacing w:after="0"/>
              <w:jc w:val="center"/>
              <w:rPr>
                <w:rFonts w:eastAsia="Times New Roman" w:cs="Arial"/>
                <w:b/>
                <w:bCs/>
                <w:color w:val="262F77"/>
                <w:szCs w:val="20"/>
                <w:lang w:eastAsia="de-AT"/>
              </w:rPr>
            </w:pPr>
            <w:r w:rsidRPr="00A66973">
              <w:rPr>
                <w:rFonts w:eastAsia="Times New Roman" w:cs="Arial"/>
                <w:b/>
                <w:bCs/>
                <w:color w:val="262F77"/>
                <w:szCs w:val="20"/>
                <w:lang w:eastAsia="de-AT"/>
              </w:rPr>
              <w:t>Lösungsansatz</w:t>
            </w:r>
          </w:p>
        </w:tc>
      </w:tr>
      <w:tr w:rsidR="00B55165" w:rsidRPr="00A66973" w:rsidTr="00B55165">
        <w:trPr>
          <w:gridAfter w:val="1"/>
          <w:wAfter w:w="23" w:type="dxa"/>
          <w:trHeight w:val="450"/>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B55165" w:rsidRPr="00A66973" w:rsidRDefault="00B55165" w:rsidP="00B55165">
            <w:pPr>
              <w:spacing w:after="0"/>
              <w:jc w:val="center"/>
              <w:rPr>
                <w:rFonts w:eastAsia="Times New Roman" w:cs="Arial"/>
                <w:color w:val="000000"/>
                <w:sz w:val="16"/>
                <w:szCs w:val="16"/>
                <w:lang w:eastAsia="de-AT"/>
              </w:rPr>
            </w:pPr>
            <w:r w:rsidRPr="00A66973">
              <w:rPr>
                <w:rFonts w:eastAsia="Times New Roman" w:cs="Arial"/>
                <w:color w:val="000000"/>
                <w:sz w:val="16"/>
                <w:szCs w:val="16"/>
                <w:lang w:eastAsia="de-AT"/>
              </w:rPr>
              <w:t>L1</w:t>
            </w:r>
          </w:p>
        </w:tc>
        <w:tc>
          <w:tcPr>
            <w:tcW w:w="9140" w:type="dxa"/>
            <w:gridSpan w:val="4"/>
            <w:tcBorders>
              <w:top w:val="single" w:sz="4" w:space="0" w:color="auto"/>
              <w:left w:val="nil"/>
              <w:bottom w:val="single" w:sz="4" w:space="0" w:color="auto"/>
              <w:right w:val="single" w:sz="12" w:space="0" w:color="000000" w:themeColor="text1"/>
            </w:tcBorders>
            <w:shd w:val="clear" w:color="auto" w:fill="auto"/>
            <w:vAlign w:val="center"/>
            <w:hideMark/>
          </w:tcPr>
          <w:p w:rsidR="00B55165" w:rsidRDefault="00B55165" w:rsidP="00B55165">
            <w:pPr>
              <w:spacing w:after="0"/>
              <w:jc w:val="center"/>
              <w:rPr>
                <w:rFonts w:eastAsia="Times New Roman" w:cs="Arial"/>
                <w:color w:val="000000"/>
                <w:sz w:val="16"/>
                <w:szCs w:val="16"/>
                <w:lang w:eastAsia="de-AT"/>
              </w:rPr>
            </w:pPr>
            <w:r w:rsidRPr="00A66973">
              <w:rPr>
                <w:rFonts w:eastAsia="Times New Roman" w:cs="Arial"/>
                <w:color w:val="000000"/>
                <w:sz w:val="16"/>
                <w:szCs w:val="16"/>
                <w:lang w:eastAsia="de-AT"/>
              </w:rPr>
              <w:t xml:space="preserve">Bündelung der Ziel- und/oder Quellverkehre (LDL-Kooperationen als Voraussetzung) </w:t>
            </w:r>
          </w:p>
          <w:p w:rsidR="00B55165" w:rsidRPr="00A66973" w:rsidRDefault="00B55165" w:rsidP="00B55165">
            <w:pPr>
              <w:spacing w:after="0"/>
              <w:jc w:val="center"/>
              <w:rPr>
                <w:rFonts w:eastAsia="Times New Roman" w:cs="Arial"/>
                <w:color w:val="000000"/>
                <w:sz w:val="16"/>
                <w:szCs w:val="16"/>
                <w:lang w:eastAsia="de-AT"/>
              </w:rPr>
            </w:pPr>
            <w:r w:rsidRPr="00A66973">
              <w:rPr>
                <w:rFonts w:eastAsia="Times New Roman" w:cs="Arial"/>
                <w:color w:val="000000"/>
                <w:sz w:val="16"/>
                <w:szCs w:val="16"/>
                <w:lang w:eastAsia="de-AT"/>
              </w:rPr>
              <w:t>samt kooperativer Tourenoptimierung</w:t>
            </w:r>
          </w:p>
        </w:tc>
      </w:tr>
      <w:tr w:rsidR="00B55165" w:rsidRPr="00A66973" w:rsidTr="00B55165">
        <w:trPr>
          <w:gridAfter w:val="1"/>
          <w:wAfter w:w="23" w:type="dxa"/>
          <w:trHeight w:val="450"/>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B55165" w:rsidRPr="00A66973" w:rsidRDefault="00B55165" w:rsidP="00B55165">
            <w:pPr>
              <w:spacing w:after="0"/>
              <w:jc w:val="center"/>
              <w:rPr>
                <w:rFonts w:eastAsia="Times New Roman" w:cs="Arial"/>
                <w:color w:val="000000"/>
                <w:sz w:val="16"/>
                <w:szCs w:val="16"/>
                <w:lang w:eastAsia="de-AT"/>
              </w:rPr>
            </w:pPr>
            <w:r w:rsidRPr="00A66973">
              <w:rPr>
                <w:rFonts w:eastAsia="Times New Roman" w:cs="Arial"/>
                <w:color w:val="000000"/>
                <w:sz w:val="16"/>
                <w:szCs w:val="16"/>
                <w:lang w:eastAsia="de-AT"/>
              </w:rPr>
              <w:t>L2</w:t>
            </w:r>
          </w:p>
        </w:tc>
        <w:tc>
          <w:tcPr>
            <w:tcW w:w="9140" w:type="dxa"/>
            <w:gridSpan w:val="4"/>
            <w:tcBorders>
              <w:top w:val="single" w:sz="4" w:space="0" w:color="auto"/>
              <w:left w:val="nil"/>
              <w:bottom w:val="single" w:sz="4" w:space="0" w:color="auto"/>
              <w:right w:val="single" w:sz="12" w:space="0" w:color="000000" w:themeColor="text1"/>
            </w:tcBorders>
            <w:shd w:val="clear" w:color="auto" w:fill="auto"/>
            <w:vAlign w:val="center"/>
            <w:hideMark/>
          </w:tcPr>
          <w:p w:rsidR="00B55165" w:rsidRPr="00A66973" w:rsidRDefault="00B55165" w:rsidP="00B55165">
            <w:pPr>
              <w:spacing w:after="0"/>
              <w:jc w:val="center"/>
              <w:rPr>
                <w:rFonts w:eastAsia="Times New Roman" w:cs="Arial"/>
                <w:color w:val="000000"/>
                <w:sz w:val="16"/>
                <w:szCs w:val="16"/>
                <w:lang w:eastAsia="de-AT"/>
              </w:rPr>
            </w:pPr>
            <w:r w:rsidRPr="00A66973">
              <w:rPr>
                <w:rFonts w:eastAsia="Times New Roman" w:cs="Arial"/>
                <w:color w:val="000000"/>
                <w:sz w:val="16"/>
                <w:szCs w:val="16"/>
                <w:lang w:eastAsia="de-AT"/>
              </w:rPr>
              <w:t xml:space="preserve">Errichtung (und kooperative Nutzung von) </w:t>
            </w:r>
            <w:r>
              <w:rPr>
                <w:rFonts w:eastAsia="Times New Roman" w:cs="Arial"/>
                <w:color w:val="000000"/>
                <w:sz w:val="16"/>
                <w:szCs w:val="16"/>
                <w:lang w:eastAsia="de-AT"/>
              </w:rPr>
              <w:t>Distributions- und Umschlagsein</w:t>
            </w:r>
            <w:r w:rsidRPr="00A66973">
              <w:rPr>
                <w:rFonts w:eastAsia="Times New Roman" w:cs="Arial"/>
                <w:color w:val="000000"/>
                <w:sz w:val="16"/>
                <w:szCs w:val="16"/>
                <w:lang w:eastAsia="de-AT"/>
              </w:rPr>
              <w:t>richtung</w:t>
            </w:r>
          </w:p>
        </w:tc>
      </w:tr>
      <w:tr w:rsidR="00B55165" w:rsidRPr="00A66973" w:rsidTr="00B55165">
        <w:trPr>
          <w:gridAfter w:val="1"/>
          <w:wAfter w:w="23" w:type="dxa"/>
          <w:trHeight w:val="450"/>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B55165" w:rsidRPr="00A66973" w:rsidRDefault="00B55165" w:rsidP="00B55165">
            <w:pPr>
              <w:spacing w:after="0"/>
              <w:jc w:val="center"/>
              <w:rPr>
                <w:rFonts w:eastAsia="Times New Roman" w:cs="Arial"/>
                <w:color w:val="000000"/>
                <w:sz w:val="16"/>
                <w:szCs w:val="16"/>
                <w:lang w:eastAsia="de-AT"/>
              </w:rPr>
            </w:pPr>
            <w:r w:rsidRPr="00A66973">
              <w:rPr>
                <w:rFonts w:eastAsia="Times New Roman" w:cs="Arial"/>
                <w:color w:val="000000"/>
                <w:sz w:val="16"/>
                <w:szCs w:val="16"/>
                <w:lang w:eastAsia="de-AT"/>
              </w:rPr>
              <w:t>L7</w:t>
            </w:r>
          </w:p>
        </w:tc>
        <w:tc>
          <w:tcPr>
            <w:tcW w:w="9140" w:type="dxa"/>
            <w:gridSpan w:val="4"/>
            <w:tcBorders>
              <w:top w:val="single" w:sz="4" w:space="0" w:color="auto"/>
              <w:left w:val="nil"/>
              <w:bottom w:val="single" w:sz="4" w:space="0" w:color="auto"/>
              <w:right w:val="single" w:sz="12" w:space="0" w:color="000000" w:themeColor="text1"/>
            </w:tcBorders>
            <w:shd w:val="clear" w:color="auto" w:fill="auto"/>
            <w:vAlign w:val="center"/>
            <w:hideMark/>
          </w:tcPr>
          <w:p w:rsidR="00B55165" w:rsidRPr="00A66973" w:rsidRDefault="00B55165" w:rsidP="00B55165">
            <w:pPr>
              <w:spacing w:after="0"/>
              <w:jc w:val="center"/>
              <w:rPr>
                <w:rFonts w:eastAsia="Times New Roman" w:cs="Arial"/>
                <w:color w:val="000000"/>
                <w:sz w:val="16"/>
                <w:szCs w:val="16"/>
                <w:lang w:eastAsia="de-AT"/>
              </w:rPr>
            </w:pPr>
            <w:r w:rsidRPr="00A66973">
              <w:rPr>
                <w:rFonts w:eastAsia="Times New Roman" w:cs="Arial"/>
                <w:color w:val="000000"/>
                <w:sz w:val="16"/>
                <w:szCs w:val="16"/>
                <w:lang w:eastAsia="de-AT"/>
              </w:rPr>
              <w:t>Nutzung einer gemeinsamen Flotte (</w:t>
            </w:r>
            <w:proofErr w:type="spellStart"/>
            <w:r w:rsidRPr="00A66973">
              <w:rPr>
                <w:rFonts w:eastAsia="Times New Roman" w:cs="Arial"/>
                <w:color w:val="000000"/>
                <w:sz w:val="16"/>
                <w:szCs w:val="16"/>
                <w:lang w:eastAsia="de-AT"/>
              </w:rPr>
              <w:t>Shared</w:t>
            </w:r>
            <w:proofErr w:type="spellEnd"/>
            <w:r w:rsidRPr="00A66973">
              <w:rPr>
                <w:rFonts w:eastAsia="Times New Roman" w:cs="Arial"/>
                <w:color w:val="000000"/>
                <w:sz w:val="16"/>
                <w:szCs w:val="16"/>
                <w:lang w:eastAsia="de-AT"/>
              </w:rPr>
              <w:t xml:space="preserve"> </w:t>
            </w:r>
            <w:proofErr w:type="spellStart"/>
            <w:r w:rsidRPr="00A66973">
              <w:rPr>
                <w:rFonts w:eastAsia="Times New Roman" w:cs="Arial"/>
                <w:color w:val="000000"/>
                <w:sz w:val="16"/>
                <w:szCs w:val="16"/>
                <w:lang w:eastAsia="de-AT"/>
              </w:rPr>
              <w:t>fleet</w:t>
            </w:r>
            <w:proofErr w:type="spellEnd"/>
            <w:r w:rsidRPr="00A66973">
              <w:rPr>
                <w:rFonts w:eastAsia="Times New Roman" w:cs="Arial"/>
                <w:color w:val="000000"/>
                <w:sz w:val="16"/>
                <w:szCs w:val="16"/>
                <w:lang w:eastAsia="de-AT"/>
              </w:rPr>
              <w:t>)</w:t>
            </w:r>
          </w:p>
        </w:tc>
      </w:tr>
      <w:tr w:rsidR="00B55165" w:rsidRPr="00A66973" w:rsidTr="00B55165">
        <w:trPr>
          <w:gridAfter w:val="1"/>
          <w:wAfter w:w="23" w:type="dxa"/>
          <w:trHeight w:val="450"/>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B55165" w:rsidRPr="00A66973" w:rsidRDefault="00B55165" w:rsidP="00B55165">
            <w:pPr>
              <w:spacing w:after="0"/>
              <w:jc w:val="center"/>
              <w:rPr>
                <w:rFonts w:eastAsia="Times New Roman" w:cs="Arial"/>
                <w:color w:val="000000"/>
                <w:sz w:val="16"/>
                <w:szCs w:val="16"/>
                <w:lang w:eastAsia="de-AT"/>
              </w:rPr>
            </w:pPr>
            <w:r w:rsidRPr="00A66973">
              <w:rPr>
                <w:rFonts w:eastAsia="Times New Roman" w:cs="Arial"/>
                <w:color w:val="000000"/>
                <w:sz w:val="16"/>
                <w:szCs w:val="16"/>
                <w:lang w:eastAsia="de-AT"/>
              </w:rPr>
              <w:t>L15</w:t>
            </w:r>
          </w:p>
        </w:tc>
        <w:tc>
          <w:tcPr>
            <w:tcW w:w="9140" w:type="dxa"/>
            <w:gridSpan w:val="4"/>
            <w:tcBorders>
              <w:top w:val="single" w:sz="4" w:space="0" w:color="auto"/>
              <w:left w:val="nil"/>
              <w:bottom w:val="single" w:sz="4" w:space="0" w:color="auto"/>
              <w:right w:val="single" w:sz="12" w:space="0" w:color="000000" w:themeColor="text1"/>
            </w:tcBorders>
            <w:shd w:val="clear" w:color="auto" w:fill="auto"/>
            <w:vAlign w:val="center"/>
            <w:hideMark/>
          </w:tcPr>
          <w:p w:rsidR="00B55165" w:rsidRPr="00A66973" w:rsidRDefault="00B55165" w:rsidP="00B55165">
            <w:pPr>
              <w:spacing w:after="0"/>
              <w:jc w:val="center"/>
              <w:rPr>
                <w:rFonts w:eastAsia="Times New Roman" w:cs="Arial"/>
                <w:color w:val="000000"/>
                <w:sz w:val="16"/>
                <w:szCs w:val="16"/>
                <w:lang w:eastAsia="de-AT"/>
              </w:rPr>
            </w:pPr>
            <w:r w:rsidRPr="00A66973">
              <w:rPr>
                <w:rFonts w:eastAsia="Times New Roman" w:cs="Arial"/>
                <w:color w:val="000000"/>
                <w:sz w:val="16"/>
                <w:szCs w:val="16"/>
                <w:lang w:eastAsia="de-AT"/>
              </w:rPr>
              <w:t xml:space="preserve">(Variable) städtische Leitsysteme für den </w:t>
            </w:r>
            <w:proofErr w:type="spellStart"/>
            <w:r w:rsidRPr="00A66973">
              <w:rPr>
                <w:rFonts w:eastAsia="Times New Roman" w:cs="Arial"/>
                <w:color w:val="000000"/>
                <w:sz w:val="16"/>
                <w:szCs w:val="16"/>
                <w:lang w:eastAsia="de-AT"/>
              </w:rPr>
              <w:t>GüV</w:t>
            </w:r>
            <w:proofErr w:type="spellEnd"/>
          </w:p>
        </w:tc>
      </w:tr>
      <w:tr w:rsidR="00B55165" w:rsidRPr="00A66973" w:rsidTr="00B55165">
        <w:trPr>
          <w:gridAfter w:val="1"/>
          <w:wAfter w:w="23" w:type="dxa"/>
          <w:trHeight w:val="450"/>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B55165" w:rsidRPr="00A66973" w:rsidRDefault="00B55165" w:rsidP="00B55165">
            <w:pPr>
              <w:spacing w:after="0"/>
              <w:jc w:val="center"/>
              <w:rPr>
                <w:rFonts w:eastAsia="Times New Roman" w:cs="Arial"/>
                <w:color w:val="000000"/>
                <w:sz w:val="16"/>
                <w:szCs w:val="16"/>
                <w:lang w:eastAsia="de-AT"/>
              </w:rPr>
            </w:pPr>
            <w:r w:rsidRPr="00A66973">
              <w:rPr>
                <w:rFonts w:eastAsia="Times New Roman" w:cs="Arial"/>
                <w:color w:val="000000"/>
                <w:sz w:val="16"/>
                <w:szCs w:val="16"/>
                <w:lang w:eastAsia="de-AT"/>
              </w:rPr>
              <w:t>L18</w:t>
            </w:r>
          </w:p>
        </w:tc>
        <w:tc>
          <w:tcPr>
            <w:tcW w:w="9140" w:type="dxa"/>
            <w:gridSpan w:val="4"/>
            <w:tcBorders>
              <w:top w:val="single" w:sz="4" w:space="0" w:color="auto"/>
              <w:left w:val="nil"/>
              <w:bottom w:val="single" w:sz="4" w:space="0" w:color="auto"/>
              <w:right w:val="single" w:sz="12" w:space="0" w:color="000000" w:themeColor="text1"/>
            </w:tcBorders>
            <w:shd w:val="clear" w:color="auto" w:fill="auto"/>
            <w:vAlign w:val="center"/>
            <w:hideMark/>
          </w:tcPr>
          <w:p w:rsidR="00B55165" w:rsidRPr="00A66973" w:rsidRDefault="00B55165" w:rsidP="00B55165">
            <w:pPr>
              <w:spacing w:after="0"/>
              <w:jc w:val="center"/>
              <w:rPr>
                <w:rFonts w:eastAsia="Times New Roman" w:cs="Arial"/>
                <w:color w:val="000000"/>
                <w:sz w:val="16"/>
                <w:szCs w:val="16"/>
                <w:lang w:eastAsia="de-AT"/>
              </w:rPr>
            </w:pPr>
            <w:r w:rsidRPr="00A66973">
              <w:rPr>
                <w:rFonts w:eastAsia="Times New Roman" w:cs="Arial"/>
                <w:color w:val="000000"/>
                <w:sz w:val="16"/>
                <w:szCs w:val="16"/>
                <w:lang w:eastAsia="de-AT"/>
              </w:rPr>
              <w:t>Neue online Anwendungen und Portale zur Verbindung von stationärem Handel und eCommerce</w:t>
            </w:r>
          </w:p>
        </w:tc>
      </w:tr>
      <w:tr w:rsidR="00B55165" w:rsidRPr="00A66973" w:rsidTr="00B55165">
        <w:trPr>
          <w:gridAfter w:val="1"/>
          <w:wAfter w:w="23" w:type="dxa"/>
          <w:trHeight w:val="450"/>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B55165" w:rsidRPr="00A66973" w:rsidRDefault="00B55165" w:rsidP="00B55165">
            <w:pPr>
              <w:spacing w:after="0"/>
              <w:jc w:val="center"/>
              <w:rPr>
                <w:rFonts w:eastAsia="Times New Roman" w:cs="Arial"/>
                <w:color w:val="000000"/>
                <w:sz w:val="16"/>
                <w:szCs w:val="16"/>
                <w:lang w:eastAsia="de-AT"/>
              </w:rPr>
            </w:pPr>
            <w:r w:rsidRPr="00A66973">
              <w:rPr>
                <w:rFonts w:eastAsia="Times New Roman" w:cs="Arial"/>
                <w:color w:val="000000"/>
                <w:sz w:val="16"/>
                <w:szCs w:val="16"/>
                <w:lang w:eastAsia="de-AT"/>
              </w:rPr>
              <w:t>L20</w:t>
            </w:r>
          </w:p>
        </w:tc>
        <w:tc>
          <w:tcPr>
            <w:tcW w:w="9140" w:type="dxa"/>
            <w:gridSpan w:val="4"/>
            <w:tcBorders>
              <w:top w:val="single" w:sz="4" w:space="0" w:color="auto"/>
              <w:left w:val="nil"/>
              <w:bottom w:val="single" w:sz="4" w:space="0" w:color="auto"/>
              <w:right w:val="single" w:sz="12" w:space="0" w:color="000000" w:themeColor="text1"/>
            </w:tcBorders>
            <w:shd w:val="clear" w:color="auto" w:fill="auto"/>
            <w:vAlign w:val="center"/>
            <w:hideMark/>
          </w:tcPr>
          <w:p w:rsidR="00B55165" w:rsidRDefault="00B55165" w:rsidP="00B55165">
            <w:pPr>
              <w:spacing w:after="0"/>
              <w:jc w:val="center"/>
              <w:rPr>
                <w:rFonts w:eastAsia="Times New Roman" w:cs="Arial"/>
                <w:color w:val="000000"/>
                <w:sz w:val="16"/>
                <w:szCs w:val="16"/>
                <w:lang w:eastAsia="de-AT"/>
              </w:rPr>
            </w:pPr>
            <w:r w:rsidRPr="00A66973">
              <w:rPr>
                <w:rFonts w:eastAsia="Times New Roman" w:cs="Arial"/>
                <w:color w:val="000000"/>
                <w:sz w:val="16"/>
                <w:szCs w:val="16"/>
                <w:lang w:eastAsia="de-AT"/>
              </w:rPr>
              <w:t>Zufahrtsmanagement mit Gütesiegel für bestimmte Fahrzeuge</w:t>
            </w:r>
            <w:r>
              <w:rPr>
                <w:rFonts w:eastAsia="Times New Roman" w:cs="Arial"/>
                <w:color w:val="000000"/>
                <w:sz w:val="16"/>
                <w:szCs w:val="16"/>
                <w:lang w:eastAsia="de-AT"/>
              </w:rPr>
              <w:t xml:space="preserve"> </w:t>
            </w:r>
            <w:r w:rsidRPr="00A66973">
              <w:rPr>
                <w:rFonts w:eastAsia="Times New Roman" w:cs="Arial"/>
                <w:color w:val="000000"/>
                <w:sz w:val="16"/>
                <w:szCs w:val="16"/>
                <w:lang w:eastAsia="de-AT"/>
              </w:rPr>
              <w:t xml:space="preserve">und/oder beschränkte Zufahrt </w:t>
            </w:r>
          </w:p>
          <w:p w:rsidR="00B55165" w:rsidRPr="00A66973" w:rsidRDefault="00B55165" w:rsidP="00B55165">
            <w:pPr>
              <w:spacing w:after="0"/>
              <w:jc w:val="center"/>
              <w:rPr>
                <w:rFonts w:eastAsia="Times New Roman" w:cs="Arial"/>
                <w:color w:val="000000"/>
                <w:sz w:val="16"/>
                <w:szCs w:val="16"/>
                <w:lang w:eastAsia="de-AT"/>
              </w:rPr>
            </w:pPr>
            <w:r w:rsidRPr="00A66973">
              <w:rPr>
                <w:rFonts w:eastAsia="Times New Roman" w:cs="Arial"/>
                <w:color w:val="000000"/>
                <w:sz w:val="16"/>
                <w:szCs w:val="16"/>
                <w:lang w:eastAsia="de-AT"/>
              </w:rPr>
              <w:t xml:space="preserve">zu bestimmten Zeiten in bestimmte Stadtbereiche zu </w:t>
            </w:r>
            <w:proofErr w:type="spellStart"/>
            <w:r w:rsidRPr="00A66973">
              <w:rPr>
                <w:rFonts w:eastAsia="Times New Roman" w:cs="Arial"/>
                <w:color w:val="000000"/>
                <w:sz w:val="16"/>
                <w:szCs w:val="16"/>
                <w:lang w:eastAsia="de-AT"/>
              </w:rPr>
              <w:t>GüV</w:t>
            </w:r>
            <w:proofErr w:type="spellEnd"/>
            <w:r w:rsidRPr="00A66973">
              <w:rPr>
                <w:rFonts w:eastAsia="Times New Roman" w:cs="Arial"/>
                <w:color w:val="000000"/>
                <w:sz w:val="16"/>
                <w:szCs w:val="16"/>
                <w:lang w:eastAsia="de-AT"/>
              </w:rPr>
              <w:t>-Hotspots</w:t>
            </w:r>
          </w:p>
        </w:tc>
      </w:tr>
      <w:tr w:rsidR="00B55165" w:rsidRPr="00A66973" w:rsidTr="00B55165">
        <w:trPr>
          <w:gridAfter w:val="1"/>
          <w:wAfter w:w="23" w:type="dxa"/>
          <w:trHeight w:val="450"/>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B55165" w:rsidRPr="00A66973" w:rsidRDefault="00B55165" w:rsidP="00B55165">
            <w:pPr>
              <w:spacing w:after="0"/>
              <w:jc w:val="center"/>
              <w:rPr>
                <w:rFonts w:eastAsia="Times New Roman" w:cs="Arial"/>
                <w:color w:val="000000"/>
                <w:sz w:val="16"/>
                <w:szCs w:val="16"/>
                <w:lang w:eastAsia="de-AT"/>
              </w:rPr>
            </w:pPr>
            <w:r w:rsidRPr="00A66973">
              <w:rPr>
                <w:rFonts w:eastAsia="Times New Roman" w:cs="Arial"/>
                <w:color w:val="000000"/>
                <w:sz w:val="16"/>
                <w:szCs w:val="16"/>
                <w:lang w:eastAsia="de-AT"/>
              </w:rPr>
              <w:t>L21</w:t>
            </w:r>
          </w:p>
        </w:tc>
        <w:tc>
          <w:tcPr>
            <w:tcW w:w="9140" w:type="dxa"/>
            <w:gridSpan w:val="4"/>
            <w:tcBorders>
              <w:top w:val="single" w:sz="4" w:space="0" w:color="auto"/>
              <w:left w:val="nil"/>
              <w:bottom w:val="single" w:sz="4" w:space="0" w:color="auto"/>
              <w:right w:val="single" w:sz="12" w:space="0" w:color="000000" w:themeColor="text1"/>
            </w:tcBorders>
            <w:shd w:val="clear" w:color="auto" w:fill="auto"/>
            <w:vAlign w:val="center"/>
            <w:hideMark/>
          </w:tcPr>
          <w:p w:rsidR="00B55165" w:rsidRPr="00A66973" w:rsidRDefault="00B55165" w:rsidP="00C96931">
            <w:pPr>
              <w:spacing w:after="0"/>
              <w:jc w:val="center"/>
              <w:rPr>
                <w:rFonts w:eastAsia="Times New Roman" w:cs="Arial"/>
                <w:color w:val="000000"/>
                <w:sz w:val="16"/>
                <w:szCs w:val="16"/>
                <w:lang w:eastAsia="de-AT"/>
              </w:rPr>
            </w:pPr>
            <w:proofErr w:type="spellStart"/>
            <w:r w:rsidRPr="00A66973">
              <w:rPr>
                <w:rFonts w:eastAsia="Times New Roman" w:cs="Arial"/>
                <w:color w:val="000000"/>
                <w:sz w:val="16"/>
                <w:szCs w:val="16"/>
                <w:lang w:eastAsia="de-AT"/>
              </w:rPr>
              <w:t>Zufahrt</w:t>
            </w:r>
            <w:r>
              <w:rPr>
                <w:rFonts w:eastAsia="Times New Roman" w:cs="Arial"/>
                <w:color w:val="000000"/>
                <w:sz w:val="16"/>
                <w:szCs w:val="16"/>
                <w:lang w:eastAsia="de-AT"/>
              </w:rPr>
              <w:t>sbepreisung</w:t>
            </w:r>
            <w:proofErr w:type="spellEnd"/>
            <w:r>
              <w:rPr>
                <w:rFonts w:eastAsia="Times New Roman" w:cs="Arial"/>
                <w:color w:val="000000"/>
                <w:sz w:val="16"/>
                <w:szCs w:val="16"/>
                <w:lang w:eastAsia="de-AT"/>
              </w:rPr>
              <w:t xml:space="preserve"> (örtlich, zeitlich</w:t>
            </w:r>
            <w:r w:rsidR="00C96931">
              <w:rPr>
                <w:rFonts w:eastAsia="Times New Roman" w:cs="Arial"/>
                <w:color w:val="000000"/>
                <w:sz w:val="16"/>
                <w:szCs w:val="16"/>
                <w:lang w:eastAsia="de-AT"/>
              </w:rPr>
              <w:t xml:space="preserve">, </w:t>
            </w:r>
            <w:r>
              <w:rPr>
                <w:rFonts w:eastAsia="Times New Roman" w:cs="Arial"/>
                <w:color w:val="000000"/>
                <w:sz w:val="16"/>
                <w:szCs w:val="16"/>
                <w:lang w:eastAsia="de-AT"/>
              </w:rPr>
              <w:t xml:space="preserve">inhaltlich </w:t>
            </w:r>
            <w:r w:rsidRPr="00A66973">
              <w:rPr>
                <w:rFonts w:eastAsia="Times New Roman" w:cs="Arial"/>
                <w:color w:val="000000"/>
                <w:sz w:val="16"/>
                <w:szCs w:val="16"/>
                <w:lang w:eastAsia="de-AT"/>
              </w:rPr>
              <w:t>differenziert)</w:t>
            </w:r>
          </w:p>
        </w:tc>
      </w:tr>
      <w:tr w:rsidR="00B55165" w:rsidRPr="00A66973" w:rsidTr="00B55165">
        <w:trPr>
          <w:gridAfter w:val="1"/>
          <w:wAfter w:w="23" w:type="dxa"/>
          <w:trHeight w:val="480"/>
        </w:trPr>
        <w:tc>
          <w:tcPr>
            <w:tcW w:w="798"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B55165" w:rsidRPr="00A66973" w:rsidRDefault="00B55165" w:rsidP="00B55165">
            <w:pPr>
              <w:spacing w:after="0"/>
              <w:jc w:val="center"/>
              <w:rPr>
                <w:rFonts w:eastAsia="Times New Roman" w:cs="Arial"/>
                <w:color w:val="000000"/>
                <w:sz w:val="16"/>
                <w:szCs w:val="16"/>
                <w:lang w:eastAsia="de-AT"/>
              </w:rPr>
            </w:pPr>
            <w:r w:rsidRPr="00A66973">
              <w:rPr>
                <w:rFonts w:eastAsia="Times New Roman" w:cs="Arial"/>
                <w:color w:val="000000"/>
                <w:sz w:val="16"/>
                <w:szCs w:val="16"/>
                <w:lang w:eastAsia="de-AT"/>
              </w:rPr>
              <w:t>Notizen zum Thema und zu den Lösungsansätzen</w:t>
            </w:r>
          </w:p>
        </w:tc>
        <w:tc>
          <w:tcPr>
            <w:tcW w:w="9140" w:type="dxa"/>
            <w:gridSpan w:val="4"/>
            <w:vMerge w:val="restart"/>
            <w:tcBorders>
              <w:top w:val="single" w:sz="4" w:space="0" w:color="auto"/>
              <w:left w:val="single" w:sz="4" w:space="0" w:color="auto"/>
              <w:bottom w:val="single" w:sz="4" w:space="0" w:color="auto"/>
              <w:right w:val="single" w:sz="12" w:space="0" w:color="000000" w:themeColor="text1"/>
            </w:tcBorders>
            <w:shd w:val="clear" w:color="auto" w:fill="auto"/>
            <w:hideMark/>
          </w:tcPr>
          <w:p w:rsidR="00B55165" w:rsidRPr="00A66973" w:rsidRDefault="00B55165" w:rsidP="00B55165">
            <w:pPr>
              <w:spacing w:after="0"/>
              <w:rPr>
                <w:rFonts w:eastAsia="Times New Roman" w:cs="Arial"/>
                <w:color w:val="000000"/>
                <w:sz w:val="16"/>
                <w:szCs w:val="16"/>
                <w:lang w:eastAsia="de-AT"/>
              </w:rPr>
            </w:pPr>
            <w:r w:rsidRPr="00A66973">
              <w:rPr>
                <w:rFonts w:eastAsia="Times New Roman" w:cs="Arial"/>
                <w:noProof/>
                <w:color w:val="000000"/>
                <w:sz w:val="16"/>
                <w:szCs w:val="16"/>
                <w:lang w:eastAsia="de-AT"/>
              </w:rPr>
              <w:drawing>
                <wp:inline distT="0" distB="0" distL="0" distR="0">
                  <wp:extent cx="186532" cy="144000"/>
                  <wp:effectExtent l="19050" t="0" r="3968" b="0"/>
                  <wp:docPr id="39"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6532" cy="144000"/>
                          </a:xfrm>
                          <a:prstGeom prst="rect">
                            <a:avLst/>
                          </a:prstGeom>
                          <a:noFill/>
                          <a:ln w="9525">
                            <a:noFill/>
                            <a:miter lim="800000"/>
                            <a:headEnd/>
                            <a:tailEnd/>
                          </a:ln>
                        </pic:spPr>
                      </pic:pic>
                    </a:graphicData>
                  </a:graphic>
                </wp:inline>
              </w:drawing>
            </w:r>
          </w:p>
        </w:tc>
      </w:tr>
      <w:tr w:rsidR="00B55165" w:rsidRPr="00A66973" w:rsidTr="00B55165">
        <w:trPr>
          <w:gridAfter w:val="1"/>
          <w:wAfter w:w="23" w:type="dxa"/>
          <w:trHeight w:val="480"/>
        </w:trPr>
        <w:tc>
          <w:tcPr>
            <w:tcW w:w="798" w:type="dxa"/>
            <w:vMerge/>
            <w:tcBorders>
              <w:top w:val="nil"/>
              <w:left w:val="single" w:sz="4" w:space="0" w:color="auto"/>
              <w:bottom w:val="single" w:sz="4" w:space="0" w:color="auto"/>
              <w:right w:val="single" w:sz="4" w:space="0" w:color="auto"/>
            </w:tcBorders>
            <w:vAlign w:val="center"/>
            <w:hideMark/>
          </w:tcPr>
          <w:p w:rsidR="00B55165" w:rsidRPr="00A66973" w:rsidRDefault="00B55165" w:rsidP="00B55165">
            <w:pPr>
              <w:spacing w:after="0"/>
              <w:rPr>
                <w:rFonts w:eastAsia="Times New Roman" w:cs="Arial"/>
                <w:color w:val="000000"/>
                <w:sz w:val="16"/>
                <w:szCs w:val="16"/>
                <w:lang w:eastAsia="de-AT"/>
              </w:rPr>
            </w:pPr>
          </w:p>
        </w:tc>
        <w:tc>
          <w:tcPr>
            <w:tcW w:w="9140" w:type="dxa"/>
            <w:gridSpan w:val="4"/>
            <w:vMerge/>
            <w:tcBorders>
              <w:top w:val="single" w:sz="4" w:space="0" w:color="auto"/>
              <w:left w:val="single" w:sz="4" w:space="0" w:color="auto"/>
              <w:bottom w:val="single" w:sz="4" w:space="0" w:color="auto"/>
              <w:right w:val="single" w:sz="12" w:space="0" w:color="000000" w:themeColor="text1"/>
            </w:tcBorders>
            <w:vAlign w:val="center"/>
            <w:hideMark/>
          </w:tcPr>
          <w:p w:rsidR="00B55165" w:rsidRPr="00A66973" w:rsidRDefault="00B55165" w:rsidP="00B55165">
            <w:pPr>
              <w:spacing w:after="0"/>
              <w:rPr>
                <w:rFonts w:eastAsia="Times New Roman" w:cs="Arial"/>
                <w:color w:val="000000"/>
                <w:sz w:val="16"/>
                <w:szCs w:val="16"/>
                <w:lang w:eastAsia="de-AT"/>
              </w:rPr>
            </w:pPr>
          </w:p>
        </w:tc>
      </w:tr>
      <w:tr w:rsidR="00B55165" w:rsidRPr="00A66973" w:rsidTr="00B55165">
        <w:trPr>
          <w:gridAfter w:val="1"/>
          <w:wAfter w:w="23" w:type="dxa"/>
          <w:trHeight w:val="480"/>
        </w:trPr>
        <w:tc>
          <w:tcPr>
            <w:tcW w:w="798" w:type="dxa"/>
            <w:vMerge/>
            <w:tcBorders>
              <w:top w:val="nil"/>
              <w:left w:val="single" w:sz="4" w:space="0" w:color="auto"/>
              <w:bottom w:val="single" w:sz="4" w:space="0" w:color="auto"/>
              <w:right w:val="single" w:sz="4" w:space="0" w:color="auto"/>
            </w:tcBorders>
            <w:vAlign w:val="center"/>
            <w:hideMark/>
          </w:tcPr>
          <w:p w:rsidR="00B55165" w:rsidRPr="00A66973" w:rsidRDefault="00B55165" w:rsidP="00B55165">
            <w:pPr>
              <w:spacing w:after="0"/>
              <w:rPr>
                <w:rFonts w:eastAsia="Times New Roman" w:cs="Arial"/>
                <w:color w:val="000000"/>
                <w:sz w:val="16"/>
                <w:szCs w:val="16"/>
                <w:lang w:eastAsia="de-AT"/>
              </w:rPr>
            </w:pPr>
          </w:p>
        </w:tc>
        <w:tc>
          <w:tcPr>
            <w:tcW w:w="9140" w:type="dxa"/>
            <w:gridSpan w:val="4"/>
            <w:vMerge/>
            <w:tcBorders>
              <w:top w:val="single" w:sz="4" w:space="0" w:color="auto"/>
              <w:left w:val="single" w:sz="4" w:space="0" w:color="auto"/>
              <w:bottom w:val="single" w:sz="4" w:space="0" w:color="auto"/>
              <w:right w:val="single" w:sz="12" w:space="0" w:color="000000" w:themeColor="text1"/>
            </w:tcBorders>
            <w:vAlign w:val="center"/>
            <w:hideMark/>
          </w:tcPr>
          <w:p w:rsidR="00B55165" w:rsidRPr="00A66973" w:rsidRDefault="00B55165" w:rsidP="00B55165">
            <w:pPr>
              <w:spacing w:after="0"/>
              <w:rPr>
                <w:rFonts w:eastAsia="Times New Roman" w:cs="Arial"/>
                <w:color w:val="000000"/>
                <w:sz w:val="16"/>
                <w:szCs w:val="16"/>
                <w:lang w:eastAsia="de-AT"/>
              </w:rPr>
            </w:pPr>
          </w:p>
        </w:tc>
      </w:tr>
      <w:tr w:rsidR="00B55165" w:rsidRPr="00A66973" w:rsidTr="00B55165">
        <w:trPr>
          <w:gridAfter w:val="1"/>
          <w:wAfter w:w="23" w:type="dxa"/>
          <w:trHeight w:val="480"/>
        </w:trPr>
        <w:tc>
          <w:tcPr>
            <w:tcW w:w="798" w:type="dxa"/>
            <w:vMerge/>
            <w:tcBorders>
              <w:top w:val="nil"/>
              <w:left w:val="single" w:sz="4" w:space="0" w:color="auto"/>
              <w:bottom w:val="single" w:sz="4" w:space="0" w:color="auto"/>
              <w:right w:val="single" w:sz="4" w:space="0" w:color="auto"/>
            </w:tcBorders>
            <w:vAlign w:val="center"/>
            <w:hideMark/>
          </w:tcPr>
          <w:p w:rsidR="00B55165" w:rsidRPr="00A66973" w:rsidRDefault="00B55165" w:rsidP="00B55165">
            <w:pPr>
              <w:spacing w:after="0"/>
              <w:rPr>
                <w:rFonts w:eastAsia="Times New Roman" w:cs="Arial"/>
                <w:color w:val="000000"/>
                <w:sz w:val="16"/>
                <w:szCs w:val="16"/>
                <w:lang w:eastAsia="de-AT"/>
              </w:rPr>
            </w:pPr>
          </w:p>
        </w:tc>
        <w:tc>
          <w:tcPr>
            <w:tcW w:w="9140" w:type="dxa"/>
            <w:gridSpan w:val="4"/>
            <w:vMerge/>
            <w:tcBorders>
              <w:top w:val="single" w:sz="4" w:space="0" w:color="auto"/>
              <w:left w:val="single" w:sz="4" w:space="0" w:color="auto"/>
              <w:bottom w:val="single" w:sz="4" w:space="0" w:color="auto"/>
              <w:right w:val="single" w:sz="12" w:space="0" w:color="000000" w:themeColor="text1"/>
            </w:tcBorders>
            <w:vAlign w:val="center"/>
            <w:hideMark/>
          </w:tcPr>
          <w:p w:rsidR="00B55165" w:rsidRPr="00A66973" w:rsidRDefault="00B55165" w:rsidP="00B55165">
            <w:pPr>
              <w:spacing w:after="0"/>
              <w:rPr>
                <w:rFonts w:eastAsia="Times New Roman" w:cs="Arial"/>
                <w:color w:val="000000"/>
                <w:sz w:val="16"/>
                <w:szCs w:val="16"/>
                <w:lang w:eastAsia="de-AT"/>
              </w:rPr>
            </w:pPr>
          </w:p>
        </w:tc>
      </w:tr>
      <w:tr w:rsidR="00B55165" w:rsidRPr="00A66973" w:rsidTr="00B55165">
        <w:trPr>
          <w:gridAfter w:val="1"/>
          <w:wAfter w:w="23" w:type="dxa"/>
          <w:trHeight w:val="480"/>
        </w:trPr>
        <w:tc>
          <w:tcPr>
            <w:tcW w:w="798" w:type="dxa"/>
            <w:vMerge/>
            <w:tcBorders>
              <w:top w:val="nil"/>
              <w:left w:val="single" w:sz="4" w:space="0" w:color="auto"/>
              <w:bottom w:val="single" w:sz="4" w:space="0" w:color="auto"/>
              <w:right w:val="single" w:sz="4" w:space="0" w:color="auto"/>
            </w:tcBorders>
            <w:vAlign w:val="center"/>
            <w:hideMark/>
          </w:tcPr>
          <w:p w:rsidR="00B55165" w:rsidRPr="00A66973" w:rsidRDefault="00B55165" w:rsidP="00B55165">
            <w:pPr>
              <w:spacing w:after="0"/>
              <w:rPr>
                <w:rFonts w:eastAsia="Times New Roman" w:cs="Arial"/>
                <w:color w:val="000000"/>
                <w:sz w:val="16"/>
                <w:szCs w:val="16"/>
                <w:lang w:eastAsia="de-AT"/>
              </w:rPr>
            </w:pPr>
          </w:p>
        </w:tc>
        <w:tc>
          <w:tcPr>
            <w:tcW w:w="9140" w:type="dxa"/>
            <w:gridSpan w:val="4"/>
            <w:vMerge/>
            <w:tcBorders>
              <w:top w:val="single" w:sz="4" w:space="0" w:color="auto"/>
              <w:left w:val="single" w:sz="4" w:space="0" w:color="auto"/>
              <w:bottom w:val="single" w:sz="4" w:space="0" w:color="auto"/>
              <w:right w:val="single" w:sz="12" w:space="0" w:color="000000" w:themeColor="text1"/>
            </w:tcBorders>
            <w:vAlign w:val="center"/>
            <w:hideMark/>
          </w:tcPr>
          <w:p w:rsidR="00B55165" w:rsidRPr="00A66973" w:rsidRDefault="00B55165" w:rsidP="00B55165">
            <w:pPr>
              <w:spacing w:after="0"/>
              <w:rPr>
                <w:rFonts w:eastAsia="Times New Roman" w:cs="Arial"/>
                <w:color w:val="000000"/>
                <w:sz w:val="16"/>
                <w:szCs w:val="16"/>
                <w:lang w:eastAsia="de-AT"/>
              </w:rPr>
            </w:pPr>
          </w:p>
        </w:tc>
      </w:tr>
      <w:tr w:rsidR="00B55165" w:rsidRPr="00A66973" w:rsidTr="00B55165">
        <w:trPr>
          <w:gridAfter w:val="1"/>
          <w:wAfter w:w="23" w:type="dxa"/>
          <w:trHeight w:val="480"/>
        </w:trPr>
        <w:tc>
          <w:tcPr>
            <w:tcW w:w="798" w:type="dxa"/>
            <w:vMerge/>
            <w:tcBorders>
              <w:top w:val="nil"/>
              <w:left w:val="single" w:sz="4" w:space="0" w:color="auto"/>
              <w:bottom w:val="single" w:sz="4" w:space="0" w:color="auto"/>
              <w:right w:val="single" w:sz="4" w:space="0" w:color="auto"/>
            </w:tcBorders>
            <w:vAlign w:val="center"/>
            <w:hideMark/>
          </w:tcPr>
          <w:p w:rsidR="00B55165" w:rsidRPr="00A66973" w:rsidRDefault="00B55165" w:rsidP="00B55165">
            <w:pPr>
              <w:spacing w:after="0"/>
              <w:rPr>
                <w:rFonts w:eastAsia="Times New Roman" w:cs="Arial"/>
                <w:color w:val="000000"/>
                <w:sz w:val="16"/>
                <w:szCs w:val="16"/>
                <w:lang w:eastAsia="de-AT"/>
              </w:rPr>
            </w:pPr>
          </w:p>
        </w:tc>
        <w:tc>
          <w:tcPr>
            <w:tcW w:w="9140" w:type="dxa"/>
            <w:gridSpan w:val="4"/>
            <w:vMerge/>
            <w:tcBorders>
              <w:top w:val="single" w:sz="4" w:space="0" w:color="auto"/>
              <w:left w:val="single" w:sz="4" w:space="0" w:color="auto"/>
              <w:bottom w:val="single" w:sz="4" w:space="0" w:color="auto"/>
              <w:right w:val="single" w:sz="12" w:space="0" w:color="000000" w:themeColor="text1"/>
            </w:tcBorders>
            <w:vAlign w:val="center"/>
            <w:hideMark/>
          </w:tcPr>
          <w:p w:rsidR="00B55165" w:rsidRPr="00A66973" w:rsidRDefault="00B55165" w:rsidP="00B55165">
            <w:pPr>
              <w:spacing w:after="0"/>
              <w:rPr>
                <w:rFonts w:eastAsia="Times New Roman" w:cs="Arial"/>
                <w:color w:val="000000"/>
                <w:sz w:val="16"/>
                <w:szCs w:val="16"/>
                <w:lang w:eastAsia="de-AT"/>
              </w:rPr>
            </w:pPr>
          </w:p>
        </w:tc>
      </w:tr>
      <w:tr w:rsidR="00B55165" w:rsidRPr="00A66973" w:rsidTr="00B55165">
        <w:trPr>
          <w:gridAfter w:val="1"/>
          <w:wAfter w:w="23" w:type="dxa"/>
          <w:trHeight w:val="480"/>
        </w:trPr>
        <w:tc>
          <w:tcPr>
            <w:tcW w:w="798" w:type="dxa"/>
            <w:vMerge/>
            <w:tcBorders>
              <w:top w:val="nil"/>
              <w:left w:val="single" w:sz="4" w:space="0" w:color="auto"/>
              <w:bottom w:val="single" w:sz="4" w:space="0" w:color="auto"/>
              <w:right w:val="single" w:sz="4" w:space="0" w:color="auto"/>
            </w:tcBorders>
            <w:vAlign w:val="center"/>
            <w:hideMark/>
          </w:tcPr>
          <w:p w:rsidR="00B55165" w:rsidRPr="00A66973" w:rsidRDefault="00B55165" w:rsidP="00B55165">
            <w:pPr>
              <w:spacing w:after="0"/>
              <w:rPr>
                <w:rFonts w:eastAsia="Times New Roman" w:cs="Arial"/>
                <w:color w:val="000000"/>
                <w:sz w:val="16"/>
                <w:szCs w:val="16"/>
                <w:lang w:eastAsia="de-AT"/>
              </w:rPr>
            </w:pPr>
          </w:p>
        </w:tc>
        <w:tc>
          <w:tcPr>
            <w:tcW w:w="9140" w:type="dxa"/>
            <w:gridSpan w:val="4"/>
            <w:vMerge/>
            <w:tcBorders>
              <w:top w:val="single" w:sz="4" w:space="0" w:color="auto"/>
              <w:left w:val="single" w:sz="4" w:space="0" w:color="auto"/>
              <w:bottom w:val="single" w:sz="4" w:space="0" w:color="auto"/>
              <w:right w:val="single" w:sz="12" w:space="0" w:color="000000" w:themeColor="text1"/>
            </w:tcBorders>
            <w:vAlign w:val="center"/>
            <w:hideMark/>
          </w:tcPr>
          <w:p w:rsidR="00B55165" w:rsidRPr="00A66973" w:rsidRDefault="00B55165" w:rsidP="00B55165">
            <w:pPr>
              <w:spacing w:after="0"/>
              <w:rPr>
                <w:rFonts w:eastAsia="Times New Roman" w:cs="Arial"/>
                <w:color w:val="000000"/>
                <w:sz w:val="16"/>
                <w:szCs w:val="16"/>
                <w:lang w:eastAsia="de-AT"/>
              </w:rPr>
            </w:pPr>
          </w:p>
        </w:tc>
      </w:tr>
      <w:tr w:rsidR="00B55165" w:rsidRPr="00A66973" w:rsidTr="00B55165">
        <w:trPr>
          <w:gridAfter w:val="1"/>
          <w:wAfter w:w="23" w:type="dxa"/>
          <w:trHeight w:val="480"/>
        </w:trPr>
        <w:tc>
          <w:tcPr>
            <w:tcW w:w="798" w:type="dxa"/>
            <w:vMerge/>
            <w:tcBorders>
              <w:top w:val="nil"/>
              <w:left w:val="single" w:sz="4" w:space="0" w:color="auto"/>
              <w:bottom w:val="single" w:sz="4" w:space="0" w:color="auto"/>
              <w:right w:val="single" w:sz="4" w:space="0" w:color="auto"/>
            </w:tcBorders>
            <w:vAlign w:val="center"/>
            <w:hideMark/>
          </w:tcPr>
          <w:p w:rsidR="00B55165" w:rsidRPr="00A66973" w:rsidRDefault="00B55165" w:rsidP="00B55165">
            <w:pPr>
              <w:spacing w:after="0"/>
              <w:rPr>
                <w:rFonts w:eastAsia="Times New Roman" w:cs="Arial"/>
                <w:color w:val="000000"/>
                <w:sz w:val="16"/>
                <w:szCs w:val="16"/>
                <w:lang w:eastAsia="de-AT"/>
              </w:rPr>
            </w:pPr>
          </w:p>
        </w:tc>
        <w:tc>
          <w:tcPr>
            <w:tcW w:w="9140" w:type="dxa"/>
            <w:gridSpan w:val="4"/>
            <w:vMerge/>
            <w:tcBorders>
              <w:top w:val="single" w:sz="4" w:space="0" w:color="auto"/>
              <w:left w:val="single" w:sz="4" w:space="0" w:color="auto"/>
              <w:bottom w:val="single" w:sz="4" w:space="0" w:color="auto"/>
              <w:right w:val="single" w:sz="12" w:space="0" w:color="000000" w:themeColor="text1"/>
            </w:tcBorders>
            <w:vAlign w:val="center"/>
            <w:hideMark/>
          </w:tcPr>
          <w:p w:rsidR="00B55165" w:rsidRPr="00A66973" w:rsidRDefault="00B55165" w:rsidP="00B55165">
            <w:pPr>
              <w:spacing w:after="0"/>
              <w:rPr>
                <w:rFonts w:eastAsia="Times New Roman" w:cs="Arial"/>
                <w:color w:val="000000"/>
                <w:sz w:val="16"/>
                <w:szCs w:val="16"/>
                <w:lang w:eastAsia="de-AT"/>
              </w:rPr>
            </w:pPr>
          </w:p>
        </w:tc>
      </w:tr>
      <w:tr w:rsidR="00B55165" w:rsidRPr="00A66973" w:rsidTr="00B55165">
        <w:trPr>
          <w:gridAfter w:val="1"/>
          <w:wAfter w:w="23" w:type="dxa"/>
          <w:trHeight w:val="480"/>
        </w:trPr>
        <w:tc>
          <w:tcPr>
            <w:tcW w:w="798" w:type="dxa"/>
            <w:vMerge/>
            <w:tcBorders>
              <w:top w:val="nil"/>
              <w:left w:val="single" w:sz="4" w:space="0" w:color="auto"/>
              <w:bottom w:val="single" w:sz="4" w:space="0" w:color="auto"/>
              <w:right w:val="single" w:sz="4" w:space="0" w:color="auto"/>
            </w:tcBorders>
            <w:vAlign w:val="center"/>
            <w:hideMark/>
          </w:tcPr>
          <w:p w:rsidR="00B55165" w:rsidRPr="00A66973" w:rsidRDefault="00B55165" w:rsidP="00B55165">
            <w:pPr>
              <w:spacing w:after="0"/>
              <w:rPr>
                <w:rFonts w:eastAsia="Times New Roman" w:cs="Arial"/>
                <w:color w:val="000000"/>
                <w:sz w:val="16"/>
                <w:szCs w:val="16"/>
                <w:lang w:eastAsia="de-AT"/>
              </w:rPr>
            </w:pPr>
          </w:p>
        </w:tc>
        <w:tc>
          <w:tcPr>
            <w:tcW w:w="9140" w:type="dxa"/>
            <w:gridSpan w:val="4"/>
            <w:vMerge/>
            <w:tcBorders>
              <w:top w:val="single" w:sz="4" w:space="0" w:color="auto"/>
              <w:left w:val="single" w:sz="4" w:space="0" w:color="auto"/>
              <w:bottom w:val="single" w:sz="4" w:space="0" w:color="auto"/>
              <w:right w:val="single" w:sz="12" w:space="0" w:color="000000" w:themeColor="text1"/>
            </w:tcBorders>
            <w:vAlign w:val="center"/>
            <w:hideMark/>
          </w:tcPr>
          <w:p w:rsidR="00B55165" w:rsidRPr="00A66973" w:rsidRDefault="00B55165" w:rsidP="00B55165">
            <w:pPr>
              <w:spacing w:after="0"/>
              <w:rPr>
                <w:rFonts w:eastAsia="Times New Roman" w:cs="Arial"/>
                <w:color w:val="000000"/>
                <w:sz w:val="16"/>
                <w:szCs w:val="16"/>
                <w:lang w:eastAsia="de-AT"/>
              </w:rPr>
            </w:pPr>
          </w:p>
        </w:tc>
      </w:tr>
      <w:tr w:rsidR="00B55165" w:rsidRPr="00A66973" w:rsidTr="00B55165">
        <w:trPr>
          <w:gridAfter w:val="1"/>
          <w:wAfter w:w="23" w:type="dxa"/>
          <w:trHeight w:val="480"/>
        </w:trPr>
        <w:tc>
          <w:tcPr>
            <w:tcW w:w="798" w:type="dxa"/>
            <w:vMerge/>
            <w:tcBorders>
              <w:top w:val="nil"/>
              <w:left w:val="single" w:sz="4" w:space="0" w:color="auto"/>
              <w:bottom w:val="single" w:sz="4" w:space="0" w:color="auto"/>
              <w:right w:val="single" w:sz="4" w:space="0" w:color="auto"/>
            </w:tcBorders>
            <w:vAlign w:val="center"/>
            <w:hideMark/>
          </w:tcPr>
          <w:p w:rsidR="00B55165" w:rsidRPr="00A66973" w:rsidRDefault="00B55165" w:rsidP="00B55165">
            <w:pPr>
              <w:spacing w:after="0"/>
              <w:rPr>
                <w:rFonts w:eastAsia="Times New Roman" w:cs="Arial"/>
                <w:color w:val="000000"/>
                <w:sz w:val="16"/>
                <w:szCs w:val="16"/>
                <w:lang w:eastAsia="de-AT"/>
              </w:rPr>
            </w:pPr>
          </w:p>
        </w:tc>
        <w:tc>
          <w:tcPr>
            <w:tcW w:w="9140" w:type="dxa"/>
            <w:gridSpan w:val="4"/>
            <w:vMerge/>
            <w:tcBorders>
              <w:top w:val="single" w:sz="4" w:space="0" w:color="auto"/>
              <w:left w:val="single" w:sz="4" w:space="0" w:color="auto"/>
              <w:bottom w:val="single" w:sz="4" w:space="0" w:color="auto"/>
              <w:right w:val="single" w:sz="12" w:space="0" w:color="000000" w:themeColor="text1"/>
            </w:tcBorders>
            <w:vAlign w:val="center"/>
            <w:hideMark/>
          </w:tcPr>
          <w:p w:rsidR="00B55165" w:rsidRPr="00A66973" w:rsidRDefault="00B55165" w:rsidP="00B55165">
            <w:pPr>
              <w:spacing w:after="0"/>
              <w:rPr>
                <w:rFonts w:eastAsia="Times New Roman" w:cs="Arial"/>
                <w:color w:val="000000"/>
                <w:sz w:val="16"/>
                <w:szCs w:val="16"/>
                <w:lang w:eastAsia="de-AT"/>
              </w:rPr>
            </w:pPr>
          </w:p>
        </w:tc>
      </w:tr>
      <w:tr w:rsidR="00B55165" w:rsidRPr="00A66973" w:rsidTr="00B55165">
        <w:trPr>
          <w:gridAfter w:val="1"/>
          <w:wAfter w:w="23" w:type="dxa"/>
          <w:trHeight w:val="480"/>
        </w:trPr>
        <w:tc>
          <w:tcPr>
            <w:tcW w:w="798" w:type="dxa"/>
            <w:vMerge/>
            <w:tcBorders>
              <w:top w:val="nil"/>
              <w:left w:val="single" w:sz="4" w:space="0" w:color="auto"/>
              <w:bottom w:val="single" w:sz="4" w:space="0" w:color="auto"/>
              <w:right w:val="single" w:sz="4" w:space="0" w:color="auto"/>
            </w:tcBorders>
            <w:vAlign w:val="center"/>
            <w:hideMark/>
          </w:tcPr>
          <w:p w:rsidR="00B55165" w:rsidRPr="00A66973" w:rsidRDefault="00B55165" w:rsidP="00B55165">
            <w:pPr>
              <w:spacing w:after="0"/>
              <w:rPr>
                <w:rFonts w:eastAsia="Times New Roman" w:cs="Arial"/>
                <w:color w:val="000000"/>
                <w:sz w:val="16"/>
                <w:szCs w:val="16"/>
                <w:lang w:eastAsia="de-AT"/>
              </w:rPr>
            </w:pPr>
          </w:p>
        </w:tc>
        <w:tc>
          <w:tcPr>
            <w:tcW w:w="9140" w:type="dxa"/>
            <w:gridSpan w:val="4"/>
            <w:vMerge/>
            <w:tcBorders>
              <w:top w:val="single" w:sz="4" w:space="0" w:color="auto"/>
              <w:left w:val="single" w:sz="4" w:space="0" w:color="auto"/>
              <w:bottom w:val="single" w:sz="4" w:space="0" w:color="auto"/>
              <w:right w:val="single" w:sz="12" w:space="0" w:color="000000" w:themeColor="text1"/>
            </w:tcBorders>
            <w:vAlign w:val="center"/>
            <w:hideMark/>
          </w:tcPr>
          <w:p w:rsidR="00B55165" w:rsidRPr="00A66973" w:rsidRDefault="00B55165" w:rsidP="00B55165">
            <w:pPr>
              <w:spacing w:after="0"/>
              <w:rPr>
                <w:rFonts w:eastAsia="Times New Roman" w:cs="Arial"/>
                <w:color w:val="000000"/>
                <w:sz w:val="16"/>
                <w:szCs w:val="16"/>
                <w:lang w:eastAsia="de-AT"/>
              </w:rPr>
            </w:pPr>
          </w:p>
        </w:tc>
      </w:tr>
      <w:tr w:rsidR="00B55165" w:rsidRPr="00A66973" w:rsidTr="00B55165">
        <w:trPr>
          <w:gridAfter w:val="1"/>
          <w:wAfter w:w="23" w:type="dxa"/>
          <w:trHeight w:val="480"/>
        </w:trPr>
        <w:tc>
          <w:tcPr>
            <w:tcW w:w="798" w:type="dxa"/>
            <w:vMerge/>
            <w:tcBorders>
              <w:top w:val="nil"/>
              <w:left w:val="single" w:sz="4" w:space="0" w:color="auto"/>
              <w:bottom w:val="single" w:sz="4" w:space="0" w:color="auto"/>
              <w:right w:val="single" w:sz="4" w:space="0" w:color="auto"/>
            </w:tcBorders>
            <w:vAlign w:val="center"/>
            <w:hideMark/>
          </w:tcPr>
          <w:p w:rsidR="00B55165" w:rsidRPr="00A66973" w:rsidRDefault="00B55165" w:rsidP="00B55165">
            <w:pPr>
              <w:spacing w:after="0"/>
              <w:rPr>
                <w:rFonts w:eastAsia="Times New Roman" w:cs="Arial"/>
                <w:color w:val="000000"/>
                <w:sz w:val="16"/>
                <w:szCs w:val="16"/>
                <w:lang w:eastAsia="de-AT"/>
              </w:rPr>
            </w:pPr>
          </w:p>
        </w:tc>
        <w:tc>
          <w:tcPr>
            <w:tcW w:w="9140" w:type="dxa"/>
            <w:gridSpan w:val="4"/>
            <w:vMerge/>
            <w:tcBorders>
              <w:top w:val="single" w:sz="4" w:space="0" w:color="auto"/>
              <w:left w:val="single" w:sz="4" w:space="0" w:color="auto"/>
              <w:bottom w:val="single" w:sz="4" w:space="0" w:color="auto"/>
              <w:right w:val="single" w:sz="12" w:space="0" w:color="000000" w:themeColor="text1"/>
            </w:tcBorders>
            <w:vAlign w:val="center"/>
            <w:hideMark/>
          </w:tcPr>
          <w:p w:rsidR="00B55165" w:rsidRPr="00A66973" w:rsidRDefault="00B55165" w:rsidP="00B55165">
            <w:pPr>
              <w:spacing w:after="0"/>
              <w:rPr>
                <w:rFonts w:eastAsia="Times New Roman" w:cs="Arial"/>
                <w:color w:val="000000"/>
                <w:sz w:val="16"/>
                <w:szCs w:val="16"/>
                <w:lang w:eastAsia="de-AT"/>
              </w:rPr>
            </w:pPr>
          </w:p>
        </w:tc>
      </w:tr>
      <w:tr w:rsidR="00B55165" w:rsidRPr="00A66973" w:rsidTr="00B55165">
        <w:trPr>
          <w:gridAfter w:val="1"/>
          <w:wAfter w:w="23" w:type="dxa"/>
          <w:trHeight w:val="480"/>
        </w:trPr>
        <w:tc>
          <w:tcPr>
            <w:tcW w:w="798" w:type="dxa"/>
            <w:vMerge/>
            <w:tcBorders>
              <w:top w:val="nil"/>
              <w:left w:val="single" w:sz="4" w:space="0" w:color="auto"/>
              <w:bottom w:val="single" w:sz="4" w:space="0" w:color="auto"/>
              <w:right w:val="single" w:sz="4" w:space="0" w:color="auto"/>
            </w:tcBorders>
            <w:vAlign w:val="center"/>
            <w:hideMark/>
          </w:tcPr>
          <w:p w:rsidR="00B55165" w:rsidRPr="00A66973" w:rsidRDefault="00B55165" w:rsidP="00B55165">
            <w:pPr>
              <w:spacing w:after="0"/>
              <w:rPr>
                <w:rFonts w:eastAsia="Times New Roman" w:cs="Arial"/>
                <w:color w:val="000000"/>
                <w:sz w:val="16"/>
                <w:szCs w:val="16"/>
                <w:lang w:eastAsia="de-AT"/>
              </w:rPr>
            </w:pPr>
          </w:p>
        </w:tc>
        <w:tc>
          <w:tcPr>
            <w:tcW w:w="9140" w:type="dxa"/>
            <w:gridSpan w:val="4"/>
            <w:vMerge/>
            <w:tcBorders>
              <w:top w:val="single" w:sz="4" w:space="0" w:color="auto"/>
              <w:left w:val="single" w:sz="4" w:space="0" w:color="auto"/>
              <w:bottom w:val="single" w:sz="4" w:space="0" w:color="auto"/>
              <w:right w:val="single" w:sz="12" w:space="0" w:color="000000" w:themeColor="text1"/>
            </w:tcBorders>
            <w:vAlign w:val="center"/>
            <w:hideMark/>
          </w:tcPr>
          <w:p w:rsidR="00B55165" w:rsidRPr="00A66973" w:rsidRDefault="00B55165" w:rsidP="00B55165">
            <w:pPr>
              <w:spacing w:after="0"/>
              <w:rPr>
                <w:rFonts w:eastAsia="Times New Roman" w:cs="Arial"/>
                <w:color w:val="000000"/>
                <w:sz w:val="16"/>
                <w:szCs w:val="16"/>
                <w:lang w:eastAsia="de-AT"/>
              </w:rPr>
            </w:pPr>
          </w:p>
        </w:tc>
      </w:tr>
      <w:tr w:rsidR="00B55165" w:rsidRPr="001B1961" w:rsidTr="00B55165">
        <w:trPr>
          <w:trHeight w:val="1228"/>
        </w:trPr>
        <w:tc>
          <w:tcPr>
            <w:tcW w:w="9961"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165" w:rsidRPr="00276D0E" w:rsidRDefault="00B55165" w:rsidP="00B55165">
            <w:pPr>
              <w:spacing w:after="30"/>
              <w:jc w:val="center"/>
              <w:rPr>
                <w:rFonts w:eastAsia="Times New Roman" w:cs="Arial"/>
                <w:color w:val="262F77"/>
                <w:szCs w:val="20"/>
                <w:lang w:eastAsia="de-AT"/>
              </w:rPr>
            </w:pPr>
            <w:bookmarkStart w:id="48" w:name="RANGE!A1:D28"/>
            <w:r w:rsidRPr="00276D0E">
              <w:rPr>
                <w:rFonts w:eastAsia="Times New Roman" w:cs="Arial"/>
                <w:color w:val="262F77"/>
                <w:szCs w:val="20"/>
                <w:lang w:eastAsia="de-AT"/>
              </w:rPr>
              <w:t>Smart Urban Logistics</w:t>
            </w:r>
          </w:p>
          <w:p w:rsidR="00F32C39" w:rsidRDefault="00F32C39" w:rsidP="00F32C39">
            <w:pPr>
              <w:spacing w:after="0"/>
              <w:jc w:val="center"/>
              <w:rPr>
                <w:rFonts w:eastAsia="Times New Roman" w:cs="Arial"/>
                <w:color w:val="262F77"/>
                <w:sz w:val="22"/>
                <w:lang w:eastAsia="de-AT"/>
              </w:rPr>
            </w:pPr>
            <w:r w:rsidRPr="00F32C39">
              <w:rPr>
                <w:rFonts w:eastAsia="Times New Roman" w:cs="Arial"/>
                <w:color w:val="262F77"/>
                <w:sz w:val="22"/>
                <w:lang w:eastAsia="de-AT"/>
              </w:rPr>
              <w:t xml:space="preserve">Kommunikationsprozess </w:t>
            </w:r>
          </w:p>
          <w:p w:rsidR="00B55165" w:rsidRPr="001B1961" w:rsidRDefault="00B55165" w:rsidP="00B55165">
            <w:pPr>
              <w:spacing w:after="30" w:line="276" w:lineRule="auto"/>
              <w:jc w:val="center"/>
              <w:rPr>
                <w:rFonts w:eastAsia="Times New Roman" w:cs="Arial"/>
                <w:b/>
                <w:bCs/>
                <w:color w:val="1F497D"/>
                <w:szCs w:val="20"/>
                <w:lang w:val="en-GB" w:eastAsia="de-AT"/>
              </w:rPr>
            </w:pPr>
            <w:r w:rsidRPr="00276D0E">
              <w:rPr>
                <w:rFonts w:eastAsia="Times New Roman" w:cs="Arial"/>
                <w:b/>
                <w:bCs/>
                <w:color w:val="34922F"/>
                <w:sz w:val="26"/>
                <w:szCs w:val="26"/>
                <w:lang w:eastAsia="de-AT"/>
              </w:rPr>
              <w:t>Name der Stadt:</w:t>
            </w:r>
            <w:r w:rsidRPr="00276D0E">
              <w:rPr>
                <w:rFonts w:eastAsia="Times New Roman" w:cs="Arial"/>
                <w:b/>
                <w:bCs/>
                <w:color w:val="34922F"/>
                <w:sz w:val="16"/>
                <w:szCs w:val="16"/>
                <w:lang w:eastAsia="de-AT"/>
              </w:rPr>
              <w:t xml:space="preserve">    </w:t>
            </w:r>
            <w:r w:rsidRPr="00276D0E">
              <w:rPr>
                <w:rFonts w:eastAsia="Times New Roman" w:cs="Arial"/>
                <w:bCs/>
                <w:color w:val="34922F"/>
                <w:sz w:val="16"/>
                <w:szCs w:val="16"/>
                <w:lang w:eastAsia="de-AT"/>
              </w:rPr>
              <w:t xml:space="preserve">...................................................................  </w:t>
            </w:r>
            <w:r w:rsidRPr="00276D0E">
              <w:rPr>
                <w:rFonts w:eastAsia="Times New Roman" w:cs="Arial"/>
                <w:b/>
                <w:bCs/>
                <w:color w:val="34922F"/>
                <w:sz w:val="26"/>
                <w:szCs w:val="26"/>
                <w:lang w:eastAsia="de-AT"/>
              </w:rPr>
              <w:t xml:space="preserve"> </w:t>
            </w:r>
            <w:r w:rsidRPr="00276D0E">
              <w:rPr>
                <w:rFonts w:eastAsia="Times New Roman" w:cs="Arial"/>
                <w:b/>
                <w:bCs/>
                <w:color w:val="34922F"/>
                <w:szCs w:val="20"/>
                <w:lang w:eastAsia="de-AT"/>
              </w:rPr>
              <w:br/>
            </w:r>
            <w:proofErr w:type="spellStart"/>
            <w:r>
              <w:rPr>
                <w:rFonts w:eastAsia="Times New Roman" w:cs="Arial"/>
                <w:b/>
                <w:bCs/>
                <w:color w:val="262F77"/>
                <w:sz w:val="24"/>
                <w:szCs w:val="24"/>
                <w:lang w:val="en-GB" w:eastAsia="de-AT"/>
              </w:rPr>
              <w:t>Potenz</w:t>
            </w:r>
            <w:r w:rsidRPr="001B1961">
              <w:rPr>
                <w:rFonts w:eastAsia="Times New Roman" w:cs="Arial"/>
                <w:b/>
                <w:bCs/>
                <w:color w:val="262F77"/>
                <w:sz w:val="24"/>
                <w:szCs w:val="24"/>
                <w:lang w:val="en-GB" w:eastAsia="de-AT"/>
              </w:rPr>
              <w:t>iell</w:t>
            </w:r>
            <w:proofErr w:type="spellEnd"/>
            <w:r w:rsidRPr="001B1961">
              <w:rPr>
                <w:rFonts w:eastAsia="Times New Roman" w:cs="Arial"/>
                <w:b/>
                <w:bCs/>
                <w:color w:val="262F77"/>
                <w:sz w:val="24"/>
                <w:szCs w:val="24"/>
                <w:lang w:val="en-GB" w:eastAsia="de-AT"/>
              </w:rPr>
              <w:t xml:space="preserve"> </w:t>
            </w:r>
            <w:proofErr w:type="spellStart"/>
            <w:r w:rsidRPr="001B1961">
              <w:rPr>
                <w:rFonts w:eastAsia="Times New Roman" w:cs="Arial"/>
                <w:b/>
                <w:bCs/>
                <w:color w:val="262F77"/>
                <w:sz w:val="24"/>
                <w:szCs w:val="24"/>
                <w:lang w:val="en-GB" w:eastAsia="de-AT"/>
              </w:rPr>
              <w:t>relevante</w:t>
            </w:r>
            <w:proofErr w:type="spellEnd"/>
            <w:r w:rsidRPr="001B1961">
              <w:rPr>
                <w:rFonts w:eastAsia="Times New Roman" w:cs="Arial"/>
                <w:b/>
                <w:bCs/>
                <w:color w:val="262F77"/>
                <w:sz w:val="24"/>
                <w:szCs w:val="24"/>
                <w:lang w:val="en-GB" w:eastAsia="de-AT"/>
              </w:rPr>
              <w:t xml:space="preserve"> Stakeholder</w:t>
            </w:r>
            <w:bookmarkEnd w:id="48"/>
          </w:p>
        </w:tc>
      </w:tr>
      <w:tr w:rsidR="00B55165" w:rsidRPr="00947AA1" w:rsidTr="00B55165">
        <w:trPr>
          <w:trHeight w:val="361"/>
        </w:trPr>
        <w:tc>
          <w:tcPr>
            <w:tcW w:w="6035" w:type="dxa"/>
            <w:gridSpan w:val="4"/>
            <w:tcBorders>
              <w:top w:val="single" w:sz="4" w:space="0" w:color="auto"/>
              <w:left w:val="single" w:sz="4" w:space="0" w:color="auto"/>
              <w:bottom w:val="single" w:sz="4" w:space="0" w:color="auto"/>
              <w:right w:val="single" w:sz="4" w:space="0" w:color="000000"/>
            </w:tcBorders>
            <w:shd w:val="clear" w:color="000000" w:fill="A6DAF5"/>
            <w:noWrap/>
            <w:vAlign w:val="center"/>
            <w:hideMark/>
          </w:tcPr>
          <w:p w:rsidR="00B55165" w:rsidRPr="00074D33" w:rsidRDefault="00B55165" w:rsidP="00B55165">
            <w:pPr>
              <w:spacing w:after="0"/>
              <w:jc w:val="center"/>
              <w:rPr>
                <w:rFonts w:eastAsia="Times New Roman" w:cs="Arial"/>
                <w:b/>
                <w:bCs/>
                <w:color w:val="262F77"/>
                <w:szCs w:val="20"/>
                <w:lang w:eastAsia="de-AT"/>
              </w:rPr>
            </w:pPr>
            <w:r w:rsidRPr="00074D33">
              <w:rPr>
                <w:rFonts w:eastAsia="Times New Roman" w:cs="Arial"/>
                <w:b/>
                <w:bCs/>
                <w:color w:val="262F77"/>
                <w:szCs w:val="20"/>
                <w:lang w:eastAsia="de-AT"/>
              </w:rPr>
              <w:t>Stakeholder</w:t>
            </w:r>
          </w:p>
        </w:tc>
        <w:tc>
          <w:tcPr>
            <w:tcW w:w="3926" w:type="dxa"/>
            <w:gridSpan w:val="2"/>
            <w:tcBorders>
              <w:top w:val="nil"/>
              <w:left w:val="nil"/>
              <w:bottom w:val="single" w:sz="4" w:space="0" w:color="auto"/>
              <w:right w:val="single" w:sz="4" w:space="0" w:color="auto"/>
            </w:tcBorders>
            <w:shd w:val="clear" w:color="000000" w:fill="A6DAF5"/>
            <w:noWrap/>
            <w:vAlign w:val="center"/>
            <w:hideMark/>
          </w:tcPr>
          <w:p w:rsidR="00B55165" w:rsidRDefault="00B55165" w:rsidP="00B55165">
            <w:pPr>
              <w:spacing w:after="0"/>
              <w:jc w:val="center"/>
              <w:rPr>
                <w:rFonts w:eastAsia="Times New Roman" w:cs="Arial"/>
                <w:b/>
                <w:bCs/>
                <w:color w:val="262F77"/>
                <w:szCs w:val="20"/>
                <w:lang w:eastAsia="de-AT"/>
              </w:rPr>
            </w:pPr>
            <w:r w:rsidRPr="00947AA1">
              <w:rPr>
                <w:rFonts w:eastAsia="Times New Roman" w:cs="Arial"/>
                <w:b/>
                <w:bCs/>
                <w:color w:val="262F77"/>
                <w:szCs w:val="20"/>
                <w:lang w:eastAsia="de-AT"/>
              </w:rPr>
              <w:t>Themenrelevante Institutionen/Unternehmen/</w:t>
            </w:r>
          </w:p>
          <w:p w:rsidR="00B55165" w:rsidRPr="00947AA1" w:rsidRDefault="00B55165" w:rsidP="00B55165">
            <w:pPr>
              <w:spacing w:after="0"/>
              <w:jc w:val="center"/>
              <w:rPr>
                <w:rFonts w:eastAsia="Times New Roman" w:cs="Arial"/>
                <w:b/>
                <w:bCs/>
                <w:color w:val="262F77"/>
                <w:szCs w:val="20"/>
                <w:lang w:eastAsia="de-AT"/>
              </w:rPr>
            </w:pPr>
            <w:r w:rsidRPr="00947AA1">
              <w:rPr>
                <w:rFonts w:eastAsia="Times New Roman" w:cs="Arial"/>
                <w:b/>
                <w:bCs/>
                <w:color w:val="262F77"/>
                <w:szCs w:val="20"/>
                <w:lang w:eastAsia="de-AT"/>
              </w:rPr>
              <w:t>Personen</w:t>
            </w:r>
          </w:p>
        </w:tc>
      </w:tr>
      <w:tr w:rsidR="00B55165" w:rsidRPr="00947AA1" w:rsidTr="00B55165">
        <w:trPr>
          <w:trHeight w:val="422"/>
        </w:trPr>
        <w:tc>
          <w:tcPr>
            <w:tcW w:w="1014" w:type="dxa"/>
            <w:gridSpan w:val="2"/>
            <w:vMerge w:val="restart"/>
            <w:tcBorders>
              <w:top w:val="nil"/>
              <w:left w:val="single" w:sz="4" w:space="0" w:color="auto"/>
              <w:bottom w:val="single" w:sz="4" w:space="0" w:color="auto"/>
              <w:right w:val="single" w:sz="4" w:space="0" w:color="auto"/>
            </w:tcBorders>
            <w:shd w:val="clear" w:color="auto" w:fill="A6DAF5"/>
            <w:noWrap/>
            <w:textDirection w:val="btLr"/>
            <w:vAlign w:val="center"/>
            <w:hideMark/>
          </w:tcPr>
          <w:p w:rsidR="00B55165" w:rsidRPr="00947AA1" w:rsidRDefault="00B55165" w:rsidP="00B55165">
            <w:pPr>
              <w:spacing w:after="0"/>
              <w:jc w:val="center"/>
              <w:rPr>
                <w:rFonts w:eastAsia="Times New Roman" w:cs="Arial"/>
                <w:b/>
                <w:bCs/>
                <w:color w:val="262F77"/>
                <w:szCs w:val="20"/>
                <w:lang w:eastAsia="de-AT"/>
              </w:rPr>
            </w:pPr>
            <w:r w:rsidRPr="00947AA1">
              <w:rPr>
                <w:rFonts w:eastAsia="Times New Roman" w:cs="Arial"/>
                <w:b/>
                <w:bCs/>
                <w:color w:val="262F77"/>
                <w:szCs w:val="20"/>
                <w:lang w:eastAsia="de-AT"/>
              </w:rPr>
              <w:t>Verwaltung und Politik</w:t>
            </w:r>
          </w:p>
        </w:tc>
        <w:tc>
          <w:tcPr>
            <w:tcW w:w="5021" w:type="dxa"/>
            <w:gridSpan w:val="2"/>
            <w:tcBorders>
              <w:top w:val="single" w:sz="4" w:space="0" w:color="auto"/>
              <w:left w:val="nil"/>
              <w:bottom w:val="single" w:sz="4" w:space="0" w:color="auto"/>
              <w:right w:val="single" w:sz="4" w:space="0" w:color="auto"/>
            </w:tcBorders>
            <w:shd w:val="clear" w:color="auto" w:fill="auto"/>
            <w:noWrap/>
            <w:vAlign w:val="center"/>
            <w:hideMark/>
          </w:tcPr>
          <w:p w:rsidR="00B55165" w:rsidRPr="00074D33" w:rsidRDefault="00B55165" w:rsidP="00B216AB">
            <w:pPr>
              <w:spacing w:after="0"/>
              <w:rPr>
                <w:rFonts w:eastAsia="Times New Roman" w:cs="Arial"/>
                <w:szCs w:val="20"/>
                <w:lang w:eastAsia="de-AT"/>
              </w:rPr>
            </w:pPr>
            <w:r w:rsidRPr="00074D33">
              <w:rPr>
                <w:rFonts w:eastAsia="Times New Roman" w:cs="Arial"/>
                <w:szCs w:val="20"/>
                <w:lang w:eastAsia="de-AT"/>
              </w:rPr>
              <w:t>Stadtverwaltung, Abt</w:t>
            </w:r>
            <w:r w:rsidR="00B216AB">
              <w:rPr>
                <w:rFonts w:eastAsia="Times New Roman" w:cs="Arial"/>
                <w:szCs w:val="20"/>
                <w:lang w:eastAsia="de-AT"/>
              </w:rPr>
              <w:t>eilung</w:t>
            </w:r>
            <w:r w:rsidR="00B216AB" w:rsidRPr="00074D33">
              <w:rPr>
                <w:rFonts w:eastAsia="Times New Roman" w:cs="Arial"/>
                <w:szCs w:val="20"/>
                <w:lang w:eastAsia="de-AT"/>
              </w:rPr>
              <w:t xml:space="preserve"> </w:t>
            </w:r>
            <w:r w:rsidRPr="00074D33">
              <w:rPr>
                <w:rFonts w:eastAsia="Times New Roman" w:cs="Arial"/>
                <w:szCs w:val="20"/>
                <w:lang w:eastAsia="de-AT"/>
              </w:rPr>
              <w:t>Wirtschaft</w:t>
            </w:r>
          </w:p>
        </w:tc>
        <w:tc>
          <w:tcPr>
            <w:tcW w:w="3926" w:type="dxa"/>
            <w:gridSpan w:val="2"/>
            <w:tcBorders>
              <w:top w:val="nil"/>
              <w:left w:val="nil"/>
              <w:bottom w:val="single" w:sz="4" w:space="0" w:color="auto"/>
              <w:right w:val="single" w:sz="4" w:space="0" w:color="auto"/>
            </w:tcBorders>
            <w:shd w:val="clear" w:color="auto" w:fill="auto"/>
            <w:noWrap/>
            <w:hideMark/>
          </w:tcPr>
          <w:p w:rsidR="00B55165" w:rsidRPr="00947AA1" w:rsidRDefault="00B55165" w:rsidP="00B55165">
            <w:pPr>
              <w:spacing w:after="0"/>
              <w:rPr>
                <w:rFonts w:eastAsia="Times New Roman" w:cs="Arial"/>
                <w:color w:val="000000"/>
                <w:szCs w:val="20"/>
                <w:lang w:eastAsia="de-AT"/>
              </w:rPr>
            </w:pPr>
            <w:r w:rsidRPr="00B736E8">
              <w:rPr>
                <w:rFonts w:eastAsia="Times New Roman" w:cs="Arial"/>
                <w:noProof/>
                <w:color w:val="000000"/>
                <w:szCs w:val="20"/>
                <w:lang w:eastAsia="de-AT"/>
              </w:rPr>
              <w:drawing>
                <wp:inline distT="0" distB="0" distL="0" distR="0">
                  <wp:extent cx="186532" cy="144000"/>
                  <wp:effectExtent l="19050" t="0" r="3968" b="0"/>
                  <wp:docPr id="82"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6532" cy="144000"/>
                          </a:xfrm>
                          <a:prstGeom prst="rect">
                            <a:avLst/>
                          </a:prstGeom>
                          <a:noFill/>
                          <a:ln w="9525">
                            <a:noFill/>
                            <a:miter lim="800000"/>
                            <a:headEnd/>
                            <a:tailEnd/>
                          </a:ln>
                        </pic:spPr>
                      </pic:pic>
                    </a:graphicData>
                  </a:graphic>
                </wp:inline>
              </w:drawing>
            </w:r>
            <w:r w:rsidRPr="00947AA1">
              <w:rPr>
                <w:rFonts w:eastAsia="Times New Roman" w:cs="Arial"/>
                <w:color w:val="000000"/>
                <w:szCs w:val="20"/>
                <w:lang w:eastAsia="de-AT"/>
              </w:rPr>
              <w:t> </w:t>
            </w:r>
          </w:p>
        </w:tc>
      </w:tr>
      <w:tr w:rsidR="00B55165" w:rsidRPr="00947AA1" w:rsidTr="00B55165">
        <w:trPr>
          <w:trHeight w:val="422"/>
        </w:trPr>
        <w:tc>
          <w:tcPr>
            <w:tcW w:w="1014" w:type="dxa"/>
            <w:gridSpan w:val="2"/>
            <w:vMerge/>
            <w:tcBorders>
              <w:top w:val="single" w:sz="4" w:space="0" w:color="auto"/>
              <w:left w:val="single" w:sz="4" w:space="0" w:color="auto"/>
              <w:bottom w:val="single" w:sz="4" w:space="0" w:color="auto"/>
              <w:right w:val="single" w:sz="4" w:space="0" w:color="auto"/>
            </w:tcBorders>
            <w:shd w:val="clear" w:color="auto" w:fill="A6DAF5"/>
            <w:noWrap/>
            <w:vAlign w:val="center"/>
            <w:hideMark/>
          </w:tcPr>
          <w:p w:rsidR="00B55165" w:rsidRPr="00947AA1" w:rsidRDefault="00B55165" w:rsidP="00B55165">
            <w:pPr>
              <w:spacing w:after="0"/>
              <w:rPr>
                <w:rFonts w:eastAsia="Times New Roman" w:cs="Arial"/>
                <w:b/>
                <w:bCs/>
                <w:color w:val="262F77"/>
                <w:szCs w:val="20"/>
                <w:lang w:eastAsia="de-AT"/>
              </w:rPr>
            </w:pPr>
          </w:p>
        </w:tc>
        <w:tc>
          <w:tcPr>
            <w:tcW w:w="5021" w:type="dxa"/>
            <w:gridSpan w:val="2"/>
            <w:tcBorders>
              <w:top w:val="single" w:sz="4" w:space="0" w:color="auto"/>
              <w:left w:val="nil"/>
              <w:bottom w:val="single" w:sz="4" w:space="0" w:color="auto"/>
              <w:right w:val="single" w:sz="4" w:space="0" w:color="auto"/>
            </w:tcBorders>
            <w:shd w:val="clear" w:color="auto" w:fill="auto"/>
            <w:noWrap/>
            <w:vAlign w:val="center"/>
            <w:hideMark/>
          </w:tcPr>
          <w:p w:rsidR="00B55165" w:rsidRPr="00074D33" w:rsidRDefault="00B55165" w:rsidP="00B55165">
            <w:pPr>
              <w:spacing w:after="0"/>
              <w:rPr>
                <w:rFonts w:eastAsia="Times New Roman" w:cs="Arial"/>
                <w:szCs w:val="20"/>
                <w:lang w:eastAsia="de-AT"/>
              </w:rPr>
            </w:pPr>
            <w:r w:rsidRPr="00074D33">
              <w:rPr>
                <w:rFonts w:eastAsia="Times New Roman" w:cs="Arial"/>
                <w:szCs w:val="20"/>
                <w:lang w:eastAsia="de-AT"/>
              </w:rPr>
              <w:t>Stadtverwaltung, Abt. Verkehr</w:t>
            </w:r>
          </w:p>
        </w:tc>
        <w:tc>
          <w:tcPr>
            <w:tcW w:w="3926" w:type="dxa"/>
            <w:gridSpan w:val="2"/>
            <w:tcBorders>
              <w:top w:val="nil"/>
              <w:left w:val="nil"/>
              <w:bottom w:val="single" w:sz="4" w:space="0" w:color="auto"/>
              <w:right w:val="single" w:sz="4" w:space="0" w:color="auto"/>
            </w:tcBorders>
            <w:shd w:val="clear" w:color="auto" w:fill="auto"/>
            <w:noWrap/>
            <w:hideMark/>
          </w:tcPr>
          <w:p w:rsidR="00B55165" w:rsidRPr="00947AA1" w:rsidRDefault="00B55165" w:rsidP="00B55165">
            <w:pPr>
              <w:spacing w:after="0"/>
              <w:rPr>
                <w:rFonts w:eastAsia="Times New Roman" w:cs="Arial"/>
                <w:color w:val="000000"/>
                <w:szCs w:val="20"/>
                <w:lang w:eastAsia="de-AT"/>
              </w:rPr>
            </w:pPr>
            <w:r w:rsidRPr="00B736E8">
              <w:rPr>
                <w:rFonts w:eastAsia="Times New Roman" w:cs="Arial"/>
                <w:noProof/>
                <w:color w:val="000000"/>
                <w:szCs w:val="20"/>
                <w:lang w:eastAsia="de-AT"/>
              </w:rPr>
              <w:drawing>
                <wp:inline distT="0" distB="0" distL="0" distR="0">
                  <wp:extent cx="186532" cy="144000"/>
                  <wp:effectExtent l="19050" t="0" r="3968" b="0"/>
                  <wp:docPr id="84"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6532" cy="144000"/>
                          </a:xfrm>
                          <a:prstGeom prst="rect">
                            <a:avLst/>
                          </a:prstGeom>
                          <a:noFill/>
                          <a:ln w="9525">
                            <a:noFill/>
                            <a:miter lim="800000"/>
                            <a:headEnd/>
                            <a:tailEnd/>
                          </a:ln>
                        </pic:spPr>
                      </pic:pic>
                    </a:graphicData>
                  </a:graphic>
                </wp:inline>
              </w:drawing>
            </w:r>
            <w:r w:rsidRPr="00947AA1">
              <w:rPr>
                <w:rFonts w:eastAsia="Times New Roman" w:cs="Arial"/>
                <w:color w:val="000000"/>
                <w:szCs w:val="20"/>
                <w:lang w:eastAsia="de-AT"/>
              </w:rPr>
              <w:t> </w:t>
            </w:r>
          </w:p>
        </w:tc>
      </w:tr>
      <w:tr w:rsidR="00B55165" w:rsidRPr="00947AA1" w:rsidTr="00B55165">
        <w:trPr>
          <w:trHeight w:val="422"/>
        </w:trPr>
        <w:tc>
          <w:tcPr>
            <w:tcW w:w="1014" w:type="dxa"/>
            <w:gridSpan w:val="2"/>
            <w:vMerge/>
            <w:tcBorders>
              <w:top w:val="single" w:sz="4" w:space="0" w:color="auto"/>
              <w:left w:val="single" w:sz="4" w:space="0" w:color="auto"/>
              <w:bottom w:val="single" w:sz="4" w:space="0" w:color="auto"/>
              <w:right w:val="single" w:sz="4" w:space="0" w:color="auto"/>
            </w:tcBorders>
            <w:shd w:val="clear" w:color="auto" w:fill="A6DAF5"/>
            <w:noWrap/>
            <w:vAlign w:val="center"/>
            <w:hideMark/>
          </w:tcPr>
          <w:p w:rsidR="00B55165" w:rsidRPr="00947AA1" w:rsidRDefault="00B55165" w:rsidP="00B55165">
            <w:pPr>
              <w:spacing w:after="0"/>
              <w:rPr>
                <w:rFonts w:eastAsia="Times New Roman" w:cs="Arial"/>
                <w:b/>
                <w:bCs/>
                <w:color w:val="262F77"/>
                <w:szCs w:val="20"/>
                <w:lang w:eastAsia="de-AT"/>
              </w:rPr>
            </w:pPr>
          </w:p>
        </w:tc>
        <w:tc>
          <w:tcPr>
            <w:tcW w:w="5021" w:type="dxa"/>
            <w:gridSpan w:val="2"/>
            <w:tcBorders>
              <w:top w:val="single" w:sz="4" w:space="0" w:color="auto"/>
              <w:left w:val="nil"/>
              <w:bottom w:val="single" w:sz="4" w:space="0" w:color="auto"/>
              <w:right w:val="single" w:sz="4" w:space="0" w:color="auto"/>
            </w:tcBorders>
            <w:shd w:val="clear" w:color="auto" w:fill="auto"/>
            <w:noWrap/>
            <w:vAlign w:val="center"/>
            <w:hideMark/>
          </w:tcPr>
          <w:p w:rsidR="00B55165" w:rsidRPr="00074D33" w:rsidRDefault="00B55165" w:rsidP="00B55165">
            <w:pPr>
              <w:spacing w:after="0"/>
              <w:rPr>
                <w:rFonts w:eastAsia="Times New Roman" w:cs="Arial"/>
                <w:szCs w:val="20"/>
                <w:lang w:eastAsia="de-AT"/>
              </w:rPr>
            </w:pPr>
            <w:r w:rsidRPr="00074D33">
              <w:rPr>
                <w:rFonts w:eastAsia="Times New Roman" w:cs="Arial"/>
                <w:szCs w:val="20"/>
                <w:lang w:eastAsia="de-AT"/>
              </w:rPr>
              <w:t>Stadtverwaltung, Abt. Stadtplanung</w:t>
            </w:r>
          </w:p>
        </w:tc>
        <w:tc>
          <w:tcPr>
            <w:tcW w:w="3926" w:type="dxa"/>
            <w:gridSpan w:val="2"/>
            <w:tcBorders>
              <w:top w:val="nil"/>
              <w:left w:val="nil"/>
              <w:bottom w:val="single" w:sz="4" w:space="0" w:color="auto"/>
              <w:right w:val="single" w:sz="4" w:space="0" w:color="auto"/>
            </w:tcBorders>
            <w:shd w:val="clear" w:color="auto" w:fill="auto"/>
            <w:noWrap/>
            <w:hideMark/>
          </w:tcPr>
          <w:p w:rsidR="00B55165" w:rsidRPr="00947AA1" w:rsidRDefault="00B55165" w:rsidP="00B55165">
            <w:pPr>
              <w:spacing w:after="0"/>
              <w:rPr>
                <w:rFonts w:eastAsia="Times New Roman" w:cs="Arial"/>
                <w:color w:val="000000"/>
                <w:szCs w:val="20"/>
                <w:lang w:eastAsia="de-AT"/>
              </w:rPr>
            </w:pPr>
            <w:r w:rsidRPr="00B736E8">
              <w:rPr>
                <w:rFonts w:eastAsia="Times New Roman" w:cs="Arial"/>
                <w:noProof/>
                <w:color w:val="000000"/>
                <w:szCs w:val="20"/>
                <w:lang w:eastAsia="de-AT"/>
              </w:rPr>
              <w:drawing>
                <wp:inline distT="0" distB="0" distL="0" distR="0">
                  <wp:extent cx="186532" cy="144000"/>
                  <wp:effectExtent l="19050" t="0" r="3968" b="0"/>
                  <wp:docPr id="110"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6532" cy="144000"/>
                          </a:xfrm>
                          <a:prstGeom prst="rect">
                            <a:avLst/>
                          </a:prstGeom>
                          <a:noFill/>
                          <a:ln w="9525">
                            <a:noFill/>
                            <a:miter lim="800000"/>
                            <a:headEnd/>
                            <a:tailEnd/>
                          </a:ln>
                        </pic:spPr>
                      </pic:pic>
                    </a:graphicData>
                  </a:graphic>
                </wp:inline>
              </w:drawing>
            </w:r>
            <w:r w:rsidRPr="00947AA1">
              <w:rPr>
                <w:rFonts w:eastAsia="Times New Roman" w:cs="Arial"/>
                <w:color w:val="000000"/>
                <w:szCs w:val="20"/>
                <w:lang w:eastAsia="de-AT"/>
              </w:rPr>
              <w:t> </w:t>
            </w:r>
          </w:p>
        </w:tc>
      </w:tr>
      <w:tr w:rsidR="00B55165" w:rsidRPr="00947AA1" w:rsidTr="00B55165">
        <w:trPr>
          <w:trHeight w:val="422"/>
        </w:trPr>
        <w:tc>
          <w:tcPr>
            <w:tcW w:w="1014" w:type="dxa"/>
            <w:gridSpan w:val="2"/>
            <w:vMerge/>
            <w:tcBorders>
              <w:top w:val="single" w:sz="4" w:space="0" w:color="auto"/>
              <w:left w:val="single" w:sz="4" w:space="0" w:color="auto"/>
              <w:bottom w:val="single" w:sz="4" w:space="0" w:color="auto"/>
              <w:right w:val="single" w:sz="4" w:space="0" w:color="auto"/>
            </w:tcBorders>
            <w:shd w:val="clear" w:color="auto" w:fill="A6DAF5"/>
            <w:noWrap/>
            <w:vAlign w:val="center"/>
            <w:hideMark/>
          </w:tcPr>
          <w:p w:rsidR="00B55165" w:rsidRPr="00947AA1" w:rsidRDefault="00B55165" w:rsidP="00B55165">
            <w:pPr>
              <w:spacing w:after="0"/>
              <w:rPr>
                <w:rFonts w:eastAsia="Times New Roman" w:cs="Arial"/>
                <w:b/>
                <w:bCs/>
                <w:color w:val="262F77"/>
                <w:szCs w:val="20"/>
                <w:lang w:eastAsia="de-AT"/>
              </w:rPr>
            </w:pPr>
          </w:p>
        </w:tc>
        <w:tc>
          <w:tcPr>
            <w:tcW w:w="5021" w:type="dxa"/>
            <w:gridSpan w:val="2"/>
            <w:tcBorders>
              <w:top w:val="single" w:sz="4" w:space="0" w:color="auto"/>
              <w:left w:val="nil"/>
              <w:bottom w:val="single" w:sz="4" w:space="0" w:color="auto"/>
              <w:right w:val="single" w:sz="4" w:space="0" w:color="auto"/>
            </w:tcBorders>
            <w:shd w:val="clear" w:color="auto" w:fill="auto"/>
            <w:noWrap/>
            <w:vAlign w:val="center"/>
            <w:hideMark/>
          </w:tcPr>
          <w:p w:rsidR="00B55165" w:rsidRPr="00074D33" w:rsidRDefault="00B55165" w:rsidP="00B55165">
            <w:pPr>
              <w:spacing w:after="0"/>
              <w:rPr>
                <w:rFonts w:eastAsia="Times New Roman" w:cs="Arial"/>
                <w:szCs w:val="20"/>
                <w:lang w:eastAsia="de-AT"/>
              </w:rPr>
            </w:pPr>
            <w:r w:rsidRPr="00074D33">
              <w:rPr>
                <w:rFonts w:eastAsia="Times New Roman" w:cs="Arial"/>
                <w:szCs w:val="20"/>
                <w:lang w:eastAsia="de-AT"/>
              </w:rPr>
              <w:t>Stadtverwaltung, Abt. Energie/Klima</w:t>
            </w:r>
          </w:p>
        </w:tc>
        <w:tc>
          <w:tcPr>
            <w:tcW w:w="3926" w:type="dxa"/>
            <w:gridSpan w:val="2"/>
            <w:tcBorders>
              <w:top w:val="nil"/>
              <w:left w:val="nil"/>
              <w:bottom w:val="single" w:sz="4" w:space="0" w:color="auto"/>
              <w:right w:val="single" w:sz="4" w:space="0" w:color="auto"/>
            </w:tcBorders>
            <w:shd w:val="clear" w:color="auto" w:fill="auto"/>
            <w:noWrap/>
            <w:hideMark/>
          </w:tcPr>
          <w:p w:rsidR="00B55165" w:rsidRPr="00947AA1" w:rsidRDefault="00B55165" w:rsidP="00B55165">
            <w:pPr>
              <w:spacing w:after="0"/>
              <w:rPr>
                <w:rFonts w:eastAsia="Times New Roman" w:cs="Arial"/>
                <w:color w:val="000000"/>
                <w:szCs w:val="20"/>
                <w:lang w:eastAsia="de-AT"/>
              </w:rPr>
            </w:pPr>
            <w:r w:rsidRPr="00B736E8">
              <w:rPr>
                <w:rFonts w:eastAsia="Times New Roman" w:cs="Arial"/>
                <w:noProof/>
                <w:color w:val="000000"/>
                <w:szCs w:val="20"/>
                <w:lang w:eastAsia="de-AT"/>
              </w:rPr>
              <w:drawing>
                <wp:inline distT="0" distB="0" distL="0" distR="0">
                  <wp:extent cx="186532" cy="144000"/>
                  <wp:effectExtent l="19050" t="0" r="3968" b="0"/>
                  <wp:docPr id="180"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6532" cy="144000"/>
                          </a:xfrm>
                          <a:prstGeom prst="rect">
                            <a:avLst/>
                          </a:prstGeom>
                          <a:noFill/>
                          <a:ln w="9525">
                            <a:noFill/>
                            <a:miter lim="800000"/>
                            <a:headEnd/>
                            <a:tailEnd/>
                          </a:ln>
                        </pic:spPr>
                      </pic:pic>
                    </a:graphicData>
                  </a:graphic>
                </wp:inline>
              </w:drawing>
            </w:r>
            <w:r w:rsidRPr="00947AA1">
              <w:rPr>
                <w:rFonts w:eastAsia="Times New Roman" w:cs="Arial"/>
                <w:color w:val="000000"/>
                <w:szCs w:val="20"/>
                <w:lang w:eastAsia="de-AT"/>
              </w:rPr>
              <w:t> </w:t>
            </w:r>
          </w:p>
        </w:tc>
      </w:tr>
      <w:tr w:rsidR="00B55165" w:rsidRPr="00947AA1" w:rsidTr="00B55165">
        <w:trPr>
          <w:trHeight w:val="422"/>
        </w:trPr>
        <w:tc>
          <w:tcPr>
            <w:tcW w:w="1014" w:type="dxa"/>
            <w:gridSpan w:val="2"/>
            <w:vMerge/>
            <w:tcBorders>
              <w:top w:val="single" w:sz="4" w:space="0" w:color="auto"/>
              <w:left w:val="single" w:sz="4" w:space="0" w:color="auto"/>
              <w:bottom w:val="single" w:sz="4" w:space="0" w:color="auto"/>
              <w:right w:val="single" w:sz="4" w:space="0" w:color="auto"/>
            </w:tcBorders>
            <w:shd w:val="clear" w:color="auto" w:fill="A6DAF5"/>
            <w:noWrap/>
            <w:vAlign w:val="center"/>
            <w:hideMark/>
          </w:tcPr>
          <w:p w:rsidR="00B55165" w:rsidRPr="00947AA1" w:rsidRDefault="00B55165" w:rsidP="00B55165">
            <w:pPr>
              <w:spacing w:after="0"/>
              <w:rPr>
                <w:rFonts w:eastAsia="Times New Roman" w:cs="Arial"/>
                <w:b/>
                <w:bCs/>
                <w:color w:val="262F77"/>
                <w:szCs w:val="20"/>
                <w:lang w:eastAsia="de-AT"/>
              </w:rPr>
            </w:pPr>
          </w:p>
        </w:tc>
        <w:tc>
          <w:tcPr>
            <w:tcW w:w="5021" w:type="dxa"/>
            <w:gridSpan w:val="2"/>
            <w:tcBorders>
              <w:top w:val="single" w:sz="4" w:space="0" w:color="auto"/>
              <w:left w:val="nil"/>
              <w:bottom w:val="single" w:sz="4" w:space="0" w:color="auto"/>
              <w:right w:val="single" w:sz="4" w:space="0" w:color="auto"/>
            </w:tcBorders>
            <w:shd w:val="clear" w:color="auto" w:fill="auto"/>
            <w:noWrap/>
            <w:vAlign w:val="center"/>
            <w:hideMark/>
          </w:tcPr>
          <w:p w:rsidR="00B55165" w:rsidRPr="00074D33" w:rsidRDefault="00B55165" w:rsidP="00B55165">
            <w:pPr>
              <w:spacing w:after="0"/>
              <w:rPr>
                <w:rFonts w:eastAsia="Times New Roman" w:cs="Arial"/>
                <w:szCs w:val="20"/>
                <w:lang w:eastAsia="de-AT"/>
              </w:rPr>
            </w:pPr>
            <w:r w:rsidRPr="00074D33">
              <w:rPr>
                <w:rFonts w:eastAsia="Times New Roman" w:cs="Arial"/>
                <w:szCs w:val="20"/>
                <w:lang w:eastAsia="de-AT"/>
              </w:rPr>
              <w:t>öffentliche oder stadtnahe Organisation</w:t>
            </w:r>
          </w:p>
        </w:tc>
        <w:tc>
          <w:tcPr>
            <w:tcW w:w="3926" w:type="dxa"/>
            <w:gridSpan w:val="2"/>
            <w:tcBorders>
              <w:top w:val="nil"/>
              <w:left w:val="nil"/>
              <w:bottom w:val="single" w:sz="4" w:space="0" w:color="auto"/>
              <w:right w:val="single" w:sz="4" w:space="0" w:color="auto"/>
            </w:tcBorders>
            <w:shd w:val="clear" w:color="auto" w:fill="auto"/>
            <w:noWrap/>
            <w:hideMark/>
          </w:tcPr>
          <w:p w:rsidR="00B55165" w:rsidRPr="00947AA1" w:rsidRDefault="00B55165" w:rsidP="00B55165">
            <w:pPr>
              <w:spacing w:after="0"/>
              <w:rPr>
                <w:rFonts w:eastAsia="Times New Roman" w:cs="Arial"/>
                <w:color w:val="000000"/>
                <w:szCs w:val="20"/>
                <w:lang w:eastAsia="de-AT"/>
              </w:rPr>
            </w:pPr>
            <w:r w:rsidRPr="00B736E8">
              <w:rPr>
                <w:rFonts w:eastAsia="Times New Roman" w:cs="Arial"/>
                <w:noProof/>
                <w:color w:val="000000"/>
                <w:szCs w:val="20"/>
                <w:lang w:eastAsia="de-AT"/>
              </w:rPr>
              <w:drawing>
                <wp:inline distT="0" distB="0" distL="0" distR="0">
                  <wp:extent cx="186532" cy="144000"/>
                  <wp:effectExtent l="19050" t="0" r="3968" b="0"/>
                  <wp:docPr id="336"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6532" cy="144000"/>
                          </a:xfrm>
                          <a:prstGeom prst="rect">
                            <a:avLst/>
                          </a:prstGeom>
                          <a:noFill/>
                          <a:ln w="9525">
                            <a:noFill/>
                            <a:miter lim="800000"/>
                            <a:headEnd/>
                            <a:tailEnd/>
                          </a:ln>
                        </pic:spPr>
                      </pic:pic>
                    </a:graphicData>
                  </a:graphic>
                </wp:inline>
              </w:drawing>
            </w:r>
            <w:r w:rsidRPr="00947AA1">
              <w:rPr>
                <w:rFonts w:eastAsia="Times New Roman" w:cs="Arial"/>
                <w:color w:val="000000"/>
                <w:szCs w:val="20"/>
                <w:lang w:eastAsia="de-AT"/>
              </w:rPr>
              <w:t> </w:t>
            </w:r>
          </w:p>
        </w:tc>
      </w:tr>
      <w:tr w:rsidR="00B55165" w:rsidRPr="00947AA1" w:rsidTr="00B55165">
        <w:trPr>
          <w:trHeight w:val="422"/>
        </w:trPr>
        <w:tc>
          <w:tcPr>
            <w:tcW w:w="1014" w:type="dxa"/>
            <w:gridSpan w:val="2"/>
            <w:vMerge/>
            <w:tcBorders>
              <w:top w:val="single" w:sz="4" w:space="0" w:color="auto"/>
              <w:left w:val="single" w:sz="4" w:space="0" w:color="auto"/>
              <w:bottom w:val="single" w:sz="4" w:space="0" w:color="auto"/>
              <w:right w:val="single" w:sz="4" w:space="0" w:color="auto"/>
            </w:tcBorders>
            <w:shd w:val="clear" w:color="auto" w:fill="A6DAF5"/>
            <w:noWrap/>
            <w:vAlign w:val="center"/>
            <w:hideMark/>
          </w:tcPr>
          <w:p w:rsidR="00B55165" w:rsidRPr="00947AA1" w:rsidRDefault="00B55165" w:rsidP="00B55165">
            <w:pPr>
              <w:spacing w:after="0"/>
              <w:rPr>
                <w:rFonts w:eastAsia="Times New Roman" w:cs="Arial"/>
                <w:b/>
                <w:bCs/>
                <w:color w:val="262F77"/>
                <w:szCs w:val="20"/>
                <w:lang w:eastAsia="de-AT"/>
              </w:rPr>
            </w:pPr>
          </w:p>
        </w:tc>
        <w:tc>
          <w:tcPr>
            <w:tcW w:w="502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55165" w:rsidRDefault="00B55165" w:rsidP="00B55165">
            <w:pPr>
              <w:spacing w:after="0"/>
              <w:rPr>
                <w:rFonts w:eastAsia="Times New Roman" w:cs="Arial"/>
                <w:szCs w:val="20"/>
                <w:lang w:eastAsia="de-AT"/>
              </w:rPr>
            </w:pPr>
            <w:r w:rsidRPr="00074D33">
              <w:rPr>
                <w:rFonts w:eastAsia="Times New Roman" w:cs="Arial"/>
                <w:szCs w:val="20"/>
                <w:lang w:eastAsia="de-AT"/>
              </w:rPr>
              <w:t xml:space="preserve">Politische Stadtvertretung: </w:t>
            </w:r>
          </w:p>
          <w:p w:rsidR="00B55165" w:rsidRPr="00074D33" w:rsidRDefault="00B55165" w:rsidP="00B55165">
            <w:pPr>
              <w:spacing w:after="0"/>
              <w:rPr>
                <w:rFonts w:eastAsia="Times New Roman" w:cs="Arial"/>
                <w:szCs w:val="20"/>
                <w:lang w:eastAsia="de-AT"/>
              </w:rPr>
            </w:pPr>
            <w:r>
              <w:rPr>
                <w:rFonts w:eastAsia="Times New Roman" w:cs="Arial"/>
                <w:szCs w:val="20"/>
                <w:lang w:eastAsia="de-AT"/>
              </w:rPr>
              <w:t xml:space="preserve">Stadtrat, </w:t>
            </w:r>
            <w:r w:rsidRPr="00074D33">
              <w:rPr>
                <w:rFonts w:eastAsia="Times New Roman" w:cs="Arial"/>
                <w:szCs w:val="20"/>
                <w:lang w:eastAsia="de-AT"/>
              </w:rPr>
              <w:t>Ausschuss o.ä.</w:t>
            </w:r>
          </w:p>
        </w:tc>
        <w:tc>
          <w:tcPr>
            <w:tcW w:w="3926" w:type="dxa"/>
            <w:gridSpan w:val="2"/>
            <w:tcBorders>
              <w:top w:val="nil"/>
              <w:left w:val="nil"/>
              <w:bottom w:val="single" w:sz="4" w:space="0" w:color="auto"/>
              <w:right w:val="single" w:sz="4" w:space="0" w:color="auto"/>
            </w:tcBorders>
            <w:shd w:val="clear" w:color="auto" w:fill="auto"/>
            <w:noWrap/>
            <w:hideMark/>
          </w:tcPr>
          <w:p w:rsidR="00B55165" w:rsidRPr="00947AA1" w:rsidRDefault="00B55165" w:rsidP="00B55165">
            <w:pPr>
              <w:spacing w:after="0"/>
              <w:rPr>
                <w:rFonts w:eastAsia="Times New Roman" w:cs="Arial"/>
                <w:color w:val="000000"/>
                <w:szCs w:val="20"/>
                <w:lang w:eastAsia="de-AT"/>
              </w:rPr>
            </w:pPr>
            <w:r w:rsidRPr="00B736E8">
              <w:rPr>
                <w:rFonts w:eastAsia="Times New Roman" w:cs="Arial"/>
                <w:noProof/>
                <w:color w:val="000000"/>
                <w:szCs w:val="20"/>
                <w:lang w:eastAsia="de-AT"/>
              </w:rPr>
              <w:drawing>
                <wp:inline distT="0" distB="0" distL="0" distR="0">
                  <wp:extent cx="186532" cy="144000"/>
                  <wp:effectExtent l="19050" t="0" r="3968" b="0"/>
                  <wp:docPr id="357"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6532" cy="144000"/>
                          </a:xfrm>
                          <a:prstGeom prst="rect">
                            <a:avLst/>
                          </a:prstGeom>
                          <a:noFill/>
                          <a:ln w="9525">
                            <a:noFill/>
                            <a:miter lim="800000"/>
                            <a:headEnd/>
                            <a:tailEnd/>
                          </a:ln>
                        </pic:spPr>
                      </pic:pic>
                    </a:graphicData>
                  </a:graphic>
                </wp:inline>
              </w:drawing>
            </w:r>
            <w:r w:rsidRPr="00947AA1">
              <w:rPr>
                <w:rFonts w:eastAsia="Times New Roman" w:cs="Arial"/>
                <w:color w:val="000000"/>
                <w:szCs w:val="20"/>
                <w:lang w:eastAsia="de-AT"/>
              </w:rPr>
              <w:t> </w:t>
            </w:r>
          </w:p>
        </w:tc>
      </w:tr>
      <w:tr w:rsidR="00B55165" w:rsidRPr="00947AA1" w:rsidTr="00B55165">
        <w:trPr>
          <w:trHeight w:val="422"/>
        </w:trPr>
        <w:tc>
          <w:tcPr>
            <w:tcW w:w="1014" w:type="dxa"/>
            <w:gridSpan w:val="2"/>
            <w:vMerge/>
            <w:tcBorders>
              <w:top w:val="single" w:sz="4" w:space="0" w:color="auto"/>
              <w:left w:val="single" w:sz="4" w:space="0" w:color="auto"/>
              <w:bottom w:val="single" w:sz="4" w:space="0" w:color="auto"/>
              <w:right w:val="single" w:sz="4" w:space="0" w:color="auto"/>
            </w:tcBorders>
            <w:shd w:val="clear" w:color="auto" w:fill="A6DAF5"/>
            <w:noWrap/>
            <w:vAlign w:val="center"/>
            <w:hideMark/>
          </w:tcPr>
          <w:p w:rsidR="00B55165" w:rsidRPr="00947AA1" w:rsidRDefault="00B55165" w:rsidP="00B55165">
            <w:pPr>
              <w:spacing w:after="0"/>
              <w:rPr>
                <w:rFonts w:eastAsia="Times New Roman" w:cs="Arial"/>
                <w:b/>
                <w:bCs/>
                <w:color w:val="262F77"/>
                <w:szCs w:val="20"/>
                <w:lang w:eastAsia="de-AT"/>
              </w:rPr>
            </w:pPr>
          </w:p>
        </w:tc>
        <w:tc>
          <w:tcPr>
            <w:tcW w:w="502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55165" w:rsidRPr="00074D33" w:rsidRDefault="00B55165" w:rsidP="00B55165">
            <w:pPr>
              <w:spacing w:after="0"/>
              <w:rPr>
                <w:rFonts w:eastAsia="Times New Roman" w:cs="Arial"/>
                <w:szCs w:val="20"/>
                <w:lang w:eastAsia="de-AT"/>
              </w:rPr>
            </w:pPr>
            <w:r w:rsidRPr="00074D33">
              <w:rPr>
                <w:rFonts w:eastAsia="Times New Roman" w:cs="Arial"/>
                <w:szCs w:val="20"/>
                <w:lang w:eastAsia="de-AT"/>
              </w:rPr>
              <w:t xml:space="preserve">Umland(gemeinden) </w:t>
            </w:r>
            <w:r w:rsidRPr="00074D33">
              <w:rPr>
                <w:rFonts w:eastAsia="Times New Roman" w:cs="Arial"/>
                <w:sz w:val="16"/>
                <w:szCs w:val="16"/>
                <w:lang w:eastAsia="de-AT"/>
              </w:rPr>
              <w:t>bei gemeindeüber-</w:t>
            </w:r>
            <w:r w:rsidRPr="00074D33">
              <w:rPr>
                <w:rFonts w:eastAsia="Times New Roman" w:cs="Arial"/>
                <w:sz w:val="16"/>
                <w:szCs w:val="16"/>
                <w:lang w:eastAsia="de-AT"/>
              </w:rPr>
              <w:br/>
              <w:t>greifenden Kooperationen oder Projektwirkungen</w:t>
            </w:r>
          </w:p>
        </w:tc>
        <w:tc>
          <w:tcPr>
            <w:tcW w:w="3926" w:type="dxa"/>
            <w:gridSpan w:val="2"/>
            <w:tcBorders>
              <w:top w:val="nil"/>
              <w:left w:val="nil"/>
              <w:bottom w:val="single" w:sz="4" w:space="0" w:color="auto"/>
              <w:right w:val="single" w:sz="4" w:space="0" w:color="auto"/>
            </w:tcBorders>
            <w:shd w:val="clear" w:color="auto" w:fill="auto"/>
            <w:noWrap/>
            <w:hideMark/>
          </w:tcPr>
          <w:p w:rsidR="00B55165" w:rsidRPr="00947AA1" w:rsidRDefault="00B55165" w:rsidP="00B55165">
            <w:pPr>
              <w:spacing w:after="0"/>
              <w:rPr>
                <w:rFonts w:eastAsia="Times New Roman" w:cs="Arial"/>
                <w:color w:val="000000"/>
                <w:szCs w:val="20"/>
                <w:lang w:eastAsia="de-AT"/>
              </w:rPr>
            </w:pPr>
            <w:r w:rsidRPr="00B736E8">
              <w:rPr>
                <w:rFonts w:eastAsia="Times New Roman" w:cs="Arial"/>
                <w:noProof/>
                <w:color w:val="000000"/>
                <w:szCs w:val="20"/>
                <w:lang w:eastAsia="de-AT"/>
              </w:rPr>
              <w:drawing>
                <wp:inline distT="0" distB="0" distL="0" distR="0">
                  <wp:extent cx="186532" cy="144000"/>
                  <wp:effectExtent l="19050" t="0" r="3968" b="0"/>
                  <wp:docPr id="377"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6532" cy="144000"/>
                          </a:xfrm>
                          <a:prstGeom prst="rect">
                            <a:avLst/>
                          </a:prstGeom>
                          <a:noFill/>
                          <a:ln w="9525">
                            <a:noFill/>
                            <a:miter lim="800000"/>
                            <a:headEnd/>
                            <a:tailEnd/>
                          </a:ln>
                        </pic:spPr>
                      </pic:pic>
                    </a:graphicData>
                  </a:graphic>
                </wp:inline>
              </w:drawing>
            </w:r>
            <w:r w:rsidRPr="00947AA1">
              <w:rPr>
                <w:rFonts w:eastAsia="Times New Roman" w:cs="Arial"/>
                <w:color w:val="000000"/>
                <w:szCs w:val="20"/>
                <w:lang w:eastAsia="de-AT"/>
              </w:rPr>
              <w:t> </w:t>
            </w:r>
          </w:p>
        </w:tc>
      </w:tr>
      <w:tr w:rsidR="00B55165" w:rsidRPr="00947AA1" w:rsidTr="00B55165">
        <w:trPr>
          <w:trHeight w:val="422"/>
        </w:trPr>
        <w:tc>
          <w:tcPr>
            <w:tcW w:w="1014" w:type="dxa"/>
            <w:gridSpan w:val="2"/>
            <w:vMerge w:val="restart"/>
            <w:tcBorders>
              <w:top w:val="single" w:sz="4" w:space="0" w:color="auto"/>
              <w:left w:val="single" w:sz="4" w:space="0" w:color="auto"/>
              <w:bottom w:val="single" w:sz="4" w:space="0" w:color="auto"/>
              <w:right w:val="single" w:sz="4" w:space="0" w:color="auto"/>
            </w:tcBorders>
            <w:shd w:val="clear" w:color="auto" w:fill="A6DAF5"/>
            <w:noWrap/>
            <w:textDirection w:val="btLr"/>
            <w:vAlign w:val="center"/>
            <w:hideMark/>
          </w:tcPr>
          <w:p w:rsidR="00B55165" w:rsidRPr="00947AA1" w:rsidRDefault="00B55165" w:rsidP="00B55165">
            <w:pPr>
              <w:spacing w:after="0"/>
              <w:jc w:val="center"/>
              <w:rPr>
                <w:rFonts w:eastAsia="Times New Roman" w:cs="Arial"/>
                <w:b/>
                <w:bCs/>
                <w:color w:val="262F77"/>
                <w:szCs w:val="20"/>
                <w:lang w:eastAsia="de-AT"/>
              </w:rPr>
            </w:pPr>
            <w:r w:rsidRPr="00947AA1">
              <w:rPr>
                <w:rFonts w:eastAsia="Times New Roman" w:cs="Arial"/>
                <w:b/>
                <w:bCs/>
                <w:color w:val="262F77"/>
                <w:szCs w:val="20"/>
                <w:lang w:eastAsia="de-AT"/>
              </w:rPr>
              <w:t>Verladende Wirtschaft</w:t>
            </w:r>
          </w:p>
        </w:tc>
        <w:tc>
          <w:tcPr>
            <w:tcW w:w="3024" w:type="dxa"/>
            <w:tcBorders>
              <w:top w:val="nil"/>
              <w:left w:val="nil"/>
              <w:bottom w:val="single" w:sz="4" w:space="0" w:color="auto"/>
              <w:right w:val="single" w:sz="4" w:space="0" w:color="auto"/>
            </w:tcBorders>
            <w:shd w:val="clear" w:color="auto" w:fill="auto"/>
            <w:noWrap/>
            <w:vAlign w:val="center"/>
            <w:hideMark/>
          </w:tcPr>
          <w:p w:rsidR="00B55165" w:rsidRPr="00074D33" w:rsidRDefault="00B55165" w:rsidP="00B55165">
            <w:pPr>
              <w:spacing w:after="0"/>
              <w:rPr>
                <w:rFonts w:eastAsia="Times New Roman" w:cs="Arial"/>
                <w:szCs w:val="20"/>
                <w:lang w:eastAsia="de-AT"/>
              </w:rPr>
            </w:pPr>
            <w:r w:rsidRPr="00074D33">
              <w:rPr>
                <w:rFonts w:eastAsia="Times New Roman" w:cs="Arial"/>
                <w:szCs w:val="20"/>
                <w:lang w:eastAsia="de-AT"/>
              </w:rPr>
              <w:t>Industrie und produzierendes Gewerbe</w:t>
            </w:r>
          </w:p>
        </w:tc>
        <w:tc>
          <w:tcPr>
            <w:tcW w:w="199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55165" w:rsidRPr="00074D33" w:rsidRDefault="00B55165" w:rsidP="00B55165">
            <w:pPr>
              <w:spacing w:after="0"/>
              <w:rPr>
                <w:rFonts w:eastAsia="Times New Roman" w:cs="Arial"/>
                <w:sz w:val="16"/>
                <w:szCs w:val="16"/>
                <w:lang w:eastAsia="de-AT"/>
              </w:rPr>
            </w:pPr>
            <w:r w:rsidRPr="00074D33">
              <w:rPr>
                <w:rFonts w:eastAsia="Times New Roman" w:cs="Arial"/>
                <w:sz w:val="16"/>
                <w:szCs w:val="16"/>
                <w:lang w:eastAsia="de-AT"/>
              </w:rPr>
              <w:t>Logistikvertreter</w:t>
            </w:r>
            <w:r w:rsidR="00262497">
              <w:rPr>
                <w:rFonts w:eastAsia="Times New Roman" w:cs="Arial"/>
                <w:sz w:val="16"/>
                <w:szCs w:val="16"/>
                <w:lang w:eastAsia="de-AT"/>
              </w:rPr>
              <w:t>Innen</w:t>
            </w:r>
            <w:r w:rsidRPr="00074D33">
              <w:rPr>
                <w:rFonts w:eastAsia="Times New Roman" w:cs="Arial"/>
                <w:sz w:val="16"/>
                <w:szCs w:val="16"/>
                <w:lang w:eastAsia="de-AT"/>
              </w:rPr>
              <w:t xml:space="preserve"> einzelner G</w:t>
            </w:r>
            <w:r>
              <w:rPr>
                <w:rFonts w:eastAsia="Times New Roman" w:cs="Arial"/>
                <w:sz w:val="16"/>
                <w:szCs w:val="16"/>
                <w:lang w:eastAsia="de-AT"/>
              </w:rPr>
              <w:t>r</w:t>
            </w:r>
            <w:r w:rsidRPr="00074D33">
              <w:rPr>
                <w:rFonts w:eastAsia="Times New Roman" w:cs="Arial"/>
                <w:sz w:val="16"/>
                <w:szCs w:val="16"/>
                <w:lang w:eastAsia="de-AT"/>
              </w:rPr>
              <w:t>oßunternehmen</w:t>
            </w:r>
          </w:p>
        </w:tc>
        <w:tc>
          <w:tcPr>
            <w:tcW w:w="3926" w:type="dxa"/>
            <w:gridSpan w:val="2"/>
            <w:tcBorders>
              <w:top w:val="nil"/>
              <w:left w:val="nil"/>
              <w:bottom w:val="single" w:sz="4" w:space="0" w:color="auto"/>
              <w:right w:val="single" w:sz="4" w:space="0" w:color="auto"/>
            </w:tcBorders>
            <w:shd w:val="clear" w:color="auto" w:fill="auto"/>
            <w:noWrap/>
            <w:hideMark/>
          </w:tcPr>
          <w:p w:rsidR="00B55165" w:rsidRPr="00947AA1" w:rsidRDefault="00B55165" w:rsidP="00B55165">
            <w:pPr>
              <w:spacing w:after="0"/>
              <w:rPr>
                <w:rFonts w:eastAsia="Times New Roman" w:cs="Arial"/>
                <w:color w:val="000000"/>
                <w:szCs w:val="20"/>
                <w:lang w:eastAsia="de-AT"/>
              </w:rPr>
            </w:pPr>
            <w:r w:rsidRPr="00B736E8">
              <w:rPr>
                <w:rFonts w:eastAsia="Times New Roman" w:cs="Arial"/>
                <w:noProof/>
                <w:color w:val="000000"/>
                <w:szCs w:val="20"/>
                <w:lang w:eastAsia="de-AT"/>
              </w:rPr>
              <w:drawing>
                <wp:inline distT="0" distB="0" distL="0" distR="0">
                  <wp:extent cx="186532" cy="144000"/>
                  <wp:effectExtent l="19050" t="0" r="3968" b="0"/>
                  <wp:docPr id="396"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6532" cy="144000"/>
                          </a:xfrm>
                          <a:prstGeom prst="rect">
                            <a:avLst/>
                          </a:prstGeom>
                          <a:noFill/>
                          <a:ln w="9525">
                            <a:noFill/>
                            <a:miter lim="800000"/>
                            <a:headEnd/>
                            <a:tailEnd/>
                          </a:ln>
                        </pic:spPr>
                      </pic:pic>
                    </a:graphicData>
                  </a:graphic>
                </wp:inline>
              </w:drawing>
            </w:r>
            <w:r w:rsidRPr="00947AA1">
              <w:rPr>
                <w:rFonts w:eastAsia="Times New Roman" w:cs="Arial"/>
                <w:color w:val="000000"/>
                <w:szCs w:val="20"/>
                <w:lang w:eastAsia="de-AT"/>
              </w:rPr>
              <w:t> </w:t>
            </w:r>
          </w:p>
        </w:tc>
      </w:tr>
      <w:tr w:rsidR="00B55165" w:rsidRPr="00947AA1" w:rsidTr="00B55165">
        <w:trPr>
          <w:trHeight w:val="422"/>
        </w:trPr>
        <w:tc>
          <w:tcPr>
            <w:tcW w:w="1014" w:type="dxa"/>
            <w:gridSpan w:val="2"/>
            <w:vMerge/>
            <w:tcBorders>
              <w:top w:val="single" w:sz="4" w:space="0" w:color="auto"/>
              <w:left w:val="single" w:sz="4" w:space="0" w:color="auto"/>
              <w:bottom w:val="single" w:sz="4" w:space="0" w:color="auto"/>
              <w:right w:val="single" w:sz="4" w:space="0" w:color="auto"/>
            </w:tcBorders>
            <w:shd w:val="clear" w:color="auto" w:fill="A6DAF5"/>
            <w:noWrap/>
            <w:vAlign w:val="center"/>
            <w:hideMark/>
          </w:tcPr>
          <w:p w:rsidR="00B55165" w:rsidRPr="00947AA1" w:rsidRDefault="00B55165" w:rsidP="00B55165">
            <w:pPr>
              <w:spacing w:after="0"/>
              <w:rPr>
                <w:rFonts w:eastAsia="Times New Roman" w:cs="Arial"/>
                <w:b/>
                <w:bCs/>
                <w:color w:val="262F77"/>
                <w:szCs w:val="20"/>
                <w:lang w:eastAsia="de-AT"/>
              </w:rPr>
            </w:pPr>
          </w:p>
        </w:tc>
        <w:tc>
          <w:tcPr>
            <w:tcW w:w="3024" w:type="dxa"/>
            <w:tcBorders>
              <w:top w:val="nil"/>
              <w:left w:val="nil"/>
              <w:bottom w:val="single" w:sz="4" w:space="0" w:color="auto"/>
              <w:right w:val="single" w:sz="4" w:space="0" w:color="auto"/>
            </w:tcBorders>
            <w:shd w:val="clear" w:color="auto" w:fill="auto"/>
            <w:noWrap/>
            <w:vAlign w:val="center"/>
            <w:hideMark/>
          </w:tcPr>
          <w:p w:rsidR="00B55165" w:rsidRPr="00074D33" w:rsidRDefault="00B55165" w:rsidP="00B55165">
            <w:pPr>
              <w:spacing w:after="0"/>
              <w:rPr>
                <w:rFonts w:eastAsia="Times New Roman" w:cs="Arial"/>
                <w:szCs w:val="20"/>
                <w:lang w:eastAsia="de-AT"/>
              </w:rPr>
            </w:pPr>
            <w:r w:rsidRPr="00074D33">
              <w:rPr>
                <w:rFonts w:eastAsia="Times New Roman" w:cs="Arial"/>
                <w:szCs w:val="20"/>
                <w:lang w:eastAsia="de-AT"/>
              </w:rPr>
              <w:t>Handelsketten, Großhandel</w:t>
            </w:r>
          </w:p>
        </w:tc>
        <w:tc>
          <w:tcPr>
            <w:tcW w:w="1997" w:type="dxa"/>
            <w:vMerge/>
            <w:tcBorders>
              <w:top w:val="nil"/>
              <w:left w:val="single" w:sz="4" w:space="0" w:color="auto"/>
              <w:bottom w:val="single" w:sz="4" w:space="0" w:color="auto"/>
              <w:right w:val="single" w:sz="4" w:space="0" w:color="auto"/>
            </w:tcBorders>
            <w:noWrap/>
            <w:vAlign w:val="center"/>
            <w:hideMark/>
          </w:tcPr>
          <w:p w:rsidR="00B55165" w:rsidRPr="00947AA1" w:rsidRDefault="00B55165" w:rsidP="00B55165">
            <w:pPr>
              <w:spacing w:after="0"/>
              <w:rPr>
                <w:rFonts w:eastAsia="Times New Roman" w:cs="Arial"/>
                <w:color w:val="000000"/>
                <w:sz w:val="16"/>
                <w:szCs w:val="16"/>
                <w:lang w:eastAsia="de-AT"/>
              </w:rPr>
            </w:pPr>
          </w:p>
        </w:tc>
        <w:tc>
          <w:tcPr>
            <w:tcW w:w="3926" w:type="dxa"/>
            <w:gridSpan w:val="2"/>
            <w:tcBorders>
              <w:top w:val="nil"/>
              <w:left w:val="nil"/>
              <w:bottom w:val="single" w:sz="4" w:space="0" w:color="auto"/>
              <w:right w:val="single" w:sz="4" w:space="0" w:color="auto"/>
            </w:tcBorders>
            <w:shd w:val="clear" w:color="auto" w:fill="auto"/>
            <w:noWrap/>
            <w:hideMark/>
          </w:tcPr>
          <w:p w:rsidR="00B55165" w:rsidRPr="00947AA1" w:rsidRDefault="00B55165" w:rsidP="00B55165">
            <w:pPr>
              <w:spacing w:after="0"/>
              <w:rPr>
                <w:rFonts w:eastAsia="Times New Roman" w:cs="Arial"/>
                <w:color w:val="000000"/>
                <w:szCs w:val="20"/>
                <w:lang w:eastAsia="de-AT"/>
              </w:rPr>
            </w:pPr>
            <w:r w:rsidRPr="00B736E8">
              <w:rPr>
                <w:rFonts w:eastAsia="Times New Roman" w:cs="Arial"/>
                <w:noProof/>
                <w:color w:val="000000"/>
                <w:szCs w:val="20"/>
                <w:lang w:eastAsia="de-AT"/>
              </w:rPr>
              <w:drawing>
                <wp:inline distT="0" distB="0" distL="0" distR="0">
                  <wp:extent cx="186532" cy="144000"/>
                  <wp:effectExtent l="19050" t="0" r="3968" b="0"/>
                  <wp:docPr id="414"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6532" cy="144000"/>
                          </a:xfrm>
                          <a:prstGeom prst="rect">
                            <a:avLst/>
                          </a:prstGeom>
                          <a:noFill/>
                          <a:ln w="9525">
                            <a:noFill/>
                            <a:miter lim="800000"/>
                            <a:headEnd/>
                            <a:tailEnd/>
                          </a:ln>
                        </pic:spPr>
                      </pic:pic>
                    </a:graphicData>
                  </a:graphic>
                </wp:inline>
              </w:drawing>
            </w:r>
            <w:r w:rsidRPr="00947AA1">
              <w:rPr>
                <w:rFonts w:eastAsia="Times New Roman" w:cs="Arial"/>
                <w:color w:val="000000"/>
                <w:szCs w:val="20"/>
                <w:lang w:eastAsia="de-AT"/>
              </w:rPr>
              <w:t> </w:t>
            </w:r>
          </w:p>
        </w:tc>
      </w:tr>
      <w:tr w:rsidR="00B55165" w:rsidRPr="00947AA1" w:rsidTr="00B55165">
        <w:trPr>
          <w:trHeight w:val="422"/>
        </w:trPr>
        <w:tc>
          <w:tcPr>
            <w:tcW w:w="1014" w:type="dxa"/>
            <w:gridSpan w:val="2"/>
            <w:vMerge/>
            <w:tcBorders>
              <w:top w:val="single" w:sz="4" w:space="0" w:color="auto"/>
              <w:left w:val="single" w:sz="4" w:space="0" w:color="auto"/>
              <w:bottom w:val="single" w:sz="4" w:space="0" w:color="auto"/>
              <w:right w:val="single" w:sz="4" w:space="0" w:color="auto"/>
            </w:tcBorders>
            <w:shd w:val="clear" w:color="auto" w:fill="A6DAF5"/>
            <w:noWrap/>
            <w:vAlign w:val="center"/>
            <w:hideMark/>
          </w:tcPr>
          <w:p w:rsidR="00B55165" w:rsidRPr="00947AA1" w:rsidRDefault="00B55165" w:rsidP="00B55165">
            <w:pPr>
              <w:spacing w:after="0"/>
              <w:rPr>
                <w:rFonts w:eastAsia="Times New Roman" w:cs="Arial"/>
                <w:b/>
                <w:bCs/>
                <w:color w:val="262F77"/>
                <w:szCs w:val="20"/>
                <w:lang w:eastAsia="de-AT"/>
              </w:rPr>
            </w:pPr>
          </w:p>
        </w:tc>
        <w:tc>
          <w:tcPr>
            <w:tcW w:w="3024" w:type="dxa"/>
            <w:tcBorders>
              <w:top w:val="nil"/>
              <w:left w:val="nil"/>
              <w:bottom w:val="single" w:sz="4" w:space="0" w:color="auto"/>
              <w:right w:val="single" w:sz="4" w:space="0" w:color="auto"/>
            </w:tcBorders>
            <w:shd w:val="clear" w:color="auto" w:fill="auto"/>
            <w:noWrap/>
            <w:vAlign w:val="center"/>
            <w:hideMark/>
          </w:tcPr>
          <w:p w:rsidR="00B55165" w:rsidRPr="00074D33" w:rsidRDefault="00B55165" w:rsidP="00B55165">
            <w:pPr>
              <w:spacing w:after="0"/>
              <w:rPr>
                <w:rFonts w:eastAsia="Times New Roman" w:cs="Arial"/>
                <w:szCs w:val="20"/>
                <w:lang w:eastAsia="de-AT"/>
              </w:rPr>
            </w:pPr>
            <w:r w:rsidRPr="00074D33">
              <w:rPr>
                <w:rFonts w:eastAsia="Times New Roman" w:cs="Arial"/>
                <w:szCs w:val="20"/>
                <w:lang w:eastAsia="de-AT"/>
              </w:rPr>
              <w:t>Einzelhandel, Kleingewerbe</w:t>
            </w:r>
          </w:p>
        </w:tc>
        <w:tc>
          <w:tcPr>
            <w:tcW w:w="199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55165" w:rsidRPr="00074D33" w:rsidRDefault="00B55165" w:rsidP="00B55165">
            <w:pPr>
              <w:spacing w:after="0"/>
              <w:rPr>
                <w:rFonts w:eastAsia="Times New Roman" w:cs="Arial"/>
                <w:sz w:val="16"/>
                <w:szCs w:val="16"/>
                <w:lang w:eastAsia="de-AT"/>
              </w:rPr>
            </w:pPr>
            <w:proofErr w:type="spellStart"/>
            <w:r w:rsidRPr="00074D33">
              <w:rPr>
                <w:rFonts w:eastAsia="Times New Roman" w:cs="Arial"/>
                <w:sz w:val="16"/>
                <w:szCs w:val="16"/>
                <w:lang w:eastAsia="de-AT"/>
              </w:rPr>
              <w:t>Vertreter</w:t>
            </w:r>
            <w:r w:rsidR="00262497">
              <w:rPr>
                <w:rFonts w:eastAsia="Times New Roman" w:cs="Arial"/>
                <w:sz w:val="16"/>
                <w:szCs w:val="16"/>
                <w:lang w:eastAsia="de-AT"/>
              </w:rPr>
              <w:t>Innen</w:t>
            </w:r>
            <w:proofErr w:type="spellEnd"/>
            <w:r w:rsidRPr="00074D33">
              <w:rPr>
                <w:rFonts w:eastAsia="Times New Roman" w:cs="Arial"/>
                <w:sz w:val="16"/>
                <w:szCs w:val="16"/>
                <w:lang w:eastAsia="de-AT"/>
              </w:rPr>
              <w:t xml:space="preserve"> von Handelsvereinigung,</w:t>
            </w:r>
            <w:r w:rsidRPr="00074D33">
              <w:rPr>
                <w:rFonts w:eastAsia="Times New Roman" w:cs="Arial"/>
                <w:sz w:val="16"/>
                <w:szCs w:val="16"/>
                <w:lang w:eastAsia="de-AT"/>
              </w:rPr>
              <w:br/>
              <w:t>EKZ, Innung, Fremdenverkehrs-</w:t>
            </w:r>
            <w:r w:rsidRPr="00074D33">
              <w:rPr>
                <w:rFonts w:eastAsia="Times New Roman" w:cs="Arial"/>
                <w:sz w:val="16"/>
                <w:szCs w:val="16"/>
                <w:lang w:eastAsia="de-AT"/>
              </w:rPr>
              <w:br/>
              <w:t xml:space="preserve">verband o.ä. </w:t>
            </w:r>
          </w:p>
          <w:p w:rsidR="00B55165" w:rsidRPr="00947AA1" w:rsidRDefault="00B55165" w:rsidP="00B55165">
            <w:pPr>
              <w:spacing w:after="0"/>
              <w:rPr>
                <w:rFonts w:eastAsia="Times New Roman" w:cs="Arial"/>
                <w:color w:val="000000"/>
                <w:sz w:val="16"/>
                <w:szCs w:val="16"/>
                <w:lang w:eastAsia="de-AT"/>
              </w:rPr>
            </w:pPr>
            <w:r w:rsidRPr="00074D33">
              <w:rPr>
                <w:rFonts w:eastAsia="Times New Roman" w:cs="Arial"/>
                <w:sz w:val="16"/>
                <w:szCs w:val="16"/>
                <w:lang w:eastAsia="de-AT"/>
              </w:rPr>
              <w:t>(keine einzelnen Unternehmen)</w:t>
            </w:r>
          </w:p>
        </w:tc>
        <w:tc>
          <w:tcPr>
            <w:tcW w:w="3926" w:type="dxa"/>
            <w:gridSpan w:val="2"/>
            <w:tcBorders>
              <w:top w:val="nil"/>
              <w:left w:val="nil"/>
              <w:bottom w:val="single" w:sz="4" w:space="0" w:color="auto"/>
              <w:right w:val="single" w:sz="4" w:space="0" w:color="auto"/>
            </w:tcBorders>
            <w:shd w:val="clear" w:color="auto" w:fill="auto"/>
            <w:noWrap/>
            <w:hideMark/>
          </w:tcPr>
          <w:p w:rsidR="00B55165" w:rsidRPr="00947AA1" w:rsidRDefault="00B55165" w:rsidP="00B55165">
            <w:pPr>
              <w:spacing w:after="0"/>
              <w:rPr>
                <w:rFonts w:eastAsia="Times New Roman" w:cs="Arial"/>
                <w:color w:val="000000"/>
                <w:szCs w:val="20"/>
                <w:lang w:eastAsia="de-AT"/>
              </w:rPr>
            </w:pPr>
            <w:r w:rsidRPr="00B736E8">
              <w:rPr>
                <w:rFonts w:eastAsia="Times New Roman" w:cs="Arial"/>
                <w:noProof/>
                <w:color w:val="000000"/>
                <w:szCs w:val="20"/>
                <w:lang w:eastAsia="de-AT"/>
              </w:rPr>
              <w:drawing>
                <wp:inline distT="0" distB="0" distL="0" distR="0">
                  <wp:extent cx="186532" cy="144000"/>
                  <wp:effectExtent l="19050" t="0" r="3968" b="0"/>
                  <wp:docPr id="431"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6532" cy="144000"/>
                          </a:xfrm>
                          <a:prstGeom prst="rect">
                            <a:avLst/>
                          </a:prstGeom>
                          <a:noFill/>
                          <a:ln w="9525">
                            <a:noFill/>
                            <a:miter lim="800000"/>
                            <a:headEnd/>
                            <a:tailEnd/>
                          </a:ln>
                        </pic:spPr>
                      </pic:pic>
                    </a:graphicData>
                  </a:graphic>
                </wp:inline>
              </w:drawing>
            </w:r>
            <w:r w:rsidRPr="00947AA1">
              <w:rPr>
                <w:rFonts w:eastAsia="Times New Roman" w:cs="Arial"/>
                <w:color w:val="000000"/>
                <w:szCs w:val="20"/>
                <w:lang w:eastAsia="de-AT"/>
              </w:rPr>
              <w:t> </w:t>
            </w:r>
          </w:p>
        </w:tc>
      </w:tr>
      <w:tr w:rsidR="00B55165" w:rsidRPr="00947AA1" w:rsidTr="00B55165">
        <w:trPr>
          <w:trHeight w:val="422"/>
        </w:trPr>
        <w:tc>
          <w:tcPr>
            <w:tcW w:w="1014" w:type="dxa"/>
            <w:gridSpan w:val="2"/>
            <w:vMerge/>
            <w:tcBorders>
              <w:top w:val="single" w:sz="4" w:space="0" w:color="auto"/>
              <w:left w:val="single" w:sz="4" w:space="0" w:color="auto"/>
              <w:bottom w:val="single" w:sz="4" w:space="0" w:color="auto"/>
              <w:right w:val="single" w:sz="4" w:space="0" w:color="auto"/>
            </w:tcBorders>
            <w:shd w:val="clear" w:color="auto" w:fill="A6DAF5"/>
            <w:noWrap/>
            <w:vAlign w:val="center"/>
            <w:hideMark/>
          </w:tcPr>
          <w:p w:rsidR="00B55165" w:rsidRPr="00947AA1" w:rsidRDefault="00B55165" w:rsidP="00B55165">
            <w:pPr>
              <w:spacing w:after="0"/>
              <w:rPr>
                <w:rFonts w:eastAsia="Times New Roman" w:cs="Arial"/>
                <w:b/>
                <w:bCs/>
                <w:color w:val="262F77"/>
                <w:szCs w:val="20"/>
                <w:lang w:eastAsia="de-AT"/>
              </w:rPr>
            </w:pPr>
          </w:p>
        </w:tc>
        <w:tc>
          <w:tcPr>
            <w:tcW w:w="3024" w:type="dxa"/>
            <w:tcBorders>
              <w:top w:val="nil"/>
              <w:left w:val="nil"/>
              <w:bottom w:val="single" w:sz="4" w:space="0" w:color="auto"/>
              <w:right w:val="single" w:sz="4" w:space="0" w:color="auto"/>
            </w:tcBorders>
            <w:shd w:val="clear" w:color="auto" w:fill="auto"/>
            <w:noWrap/>
            <w:vAlign w:val="center"/>
            <w:hideMark/>
          </w:tcPr>
          <w:p w:rsidR="00B55165" w:rsidRPr="00074D33" w:rsidRDefault="00B55165" w:rsidP="00B55165">
            <w:pPr>
              <w:spacing w:after="0"/>
              <w:rPr>
                <w:rFonts w:eastAsia="Times New Roman" w:cs="Arial"/>
                <w:szCs w:val="20"/>
                <w:lang w:eastAsia="de-AT"/>
              </w:rPr>
            </w:pPr>
            <w:r w:rsidRPr="00074D33">
              <w:rPr>
                <w:rFonts w:eastAsia="Times New Roman" w:cs="Arial"/>
                <w:szCs w:val="20"/>
                <w:lang w:eastAsia="de-AT"/>
              </w:rPr>
              <w:t>Gastronomie, Tourismus</w:t>
            </w:r>
          </w:p>
        </w:tc>
        <w:tc>
          <w:tcPr>
            <w:tcW w:w="1997" w:type="dxa"/>
            <w:vMerge/>
            <w:tcBorders>
              <w:top w:val="nil"/>
              <w:left w:val="single" w:sz="4" w:space="0" w:color="auto"/>
              <w:bottom w:val="single" w:sz="4" w:space="0" w:color="auto"/>
              <w:right w:val="single" w:sz="4" w:space="0" w:color="auto"/>
            </w:tcBorders>
            <w:noWrap/>
            <w:vAlign w:val="center"/>
            <w:hideMark/>
          </w:tcPr>
          <w:p w:rsidR="00B55165" w:rsidRPr="00947AA1" w:rsidRDefault="00B55165" w:rsidP="00B55165">
            <w:pPr>
              <w:spacing w:after="0"/>
              <w:rPr>
                <w:rFonts w:eastAsia="Times New Roman" w:cs="Arial"/>
                <w:color w:val="000000"/>
                <w:sz w:val="16"/>
                <w:szCs w:val="16"/>
                <w:lang w:eastAsia="de-AT"/>
              </w:rPr>
            </w:pPr>
          </w:p>
        </w:tc>
        <w:tc>
          <w:tcPr>
            <w:tcW w:w="3926" w:type="dxa"/>
            <w:gridSpan w:val="2"/>
            <w:tcBorders>
              <w:top w:val="nil"/>
              <w:left w:val="nil"/>
              <w:bottom w:val="single" w:sz="4" w:space="0" w:color="auto"/>
              <w:right w:val="single" w:sz="4" w:space="0" w:color="auto"/>
            </w:tcBorders>
            <w:shd w:val="clear" w:color="auto" w:fill="auto"/>
            <w:noWrap/>
            <w:hideMark/>
          </w:tcPr>
          <w:p w:rsidR="00B55165" w:rsidRPr="00947AA1" w:rsidRDefault="00B55165" w:rsidP="00B55165">
            <w:pPr>
              <w:spacing w:after="0"/>
              <w:rPr>
                <w:rFonts w:eastAsia="Times New Roman" w:cs="Arial"/>
                <w:color w:val="000000"/>
                <w:szCs w:val="20"/>
                <w:lang w:eastAsia="de-AT"/>
              </w:rPr>
            </w:pPr>
            <w:r w:rsidRPr="00B736E8">
              <w:rPr>
                <w:rFonts w:eastAsia="Times New Roman" w:cs="Arial"/>
                <w:noProof/>
                <w:color w:val="000000"/>
                <w:szCs w:val="20"/>
                <w:lang w:eastAsia="de-AT"/>
              </w:rPr>
              <w:drawing>
                <wp:inline distT="0" distB="0" distL="0" distR="0">
                  <wp:extent cx="186532" cy="144000"/>
                  <wp:effectExtent l="19050" t="0" r="3968" b="0"/>
                  <wp:docPr id="447"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6532" cy="144000"/>
                          </a:xfrm>
                          <a:prstGeom prst="rect">
                            <a:avLst/>
                          </a:prstGeom>
                          <a:noFill/>
                          <a:ln w="9525">
                            <a:noFill/>
                            <a:miter lim="800000"/>
                            <a:headEnd/>
                            <a:tailEnd/>
                          </a:ln>
                        </pic:spPr>
                      </pic:pic>
                    </a:graphicData>
                  </a:graphic>
                </wp:inline>
              </w:drawing>
            </w:r>
            <w:r w:rsidRPr="00947AA1">
              <w:rPr>
                <w:rFonts w:eastAsia="Times New Roman" w:cs="Arial"/>
                <w:color w:val="000000"/>
                <w:szCs w:val="20"/>
                <w:lang w:eastAsia="de-AT"/>
              </w:rPr>
              <w:t> </w:t>
            </w:r>
          </w:p>
        </w:tc>
      </w:tr>
      <w:tr w:rsidR="00B55165" w:rsidRPr="00947AA1" w:rsidTr="00B55165">
        <w:trPr>
          <w:trHeight w:val="349"/>
        </w:trPr>
        <w:tc>
          <w:tcPr>
            <w:tcW w:w="1014" w:type="dxa"/>
            <w:gridSpan w:val="2"/>
            <w:vMerge/>
            <w:tcBorders>
              <w:top w:val="single" w:sz="4" w:space="0" w:color="auto"/>
              <w:left w:val="single" w:sz="4" w:space="0" w:color="auto"/>
              <w:bottom w:val="single" w:sz="4" w:space="0" w:color="auto"/>
              <w:right w:val="single" w:sz="4" w:space="0" w:color="auto"/>
            </w:tcBorders>
            <w:shd w:val="clear" w:color="auto" w:fill="A6DAF5"/>
            <w:noWrap/>
            <w:vAlign w:val="center"/>
            <w:hideMark/>
          </w:tcPr>
          <w:p w:rsidR="00B55165" w:rsidRPr="00947AA1" w:rsidRDefault="00B55165" w:rsidP="00B55165">
            <w:pPr>
              <w:spacing w:after="0"/>
              <w:rPr>
                <w:rFonts w:eastAsia="Times New Roman" w:cs="Arial"/>
                <w:b/>
                <w:bCs/>
                <w:color w:val="262F77"/>
                <w:szCs w:val="20"/>
                <w:lang w:eastAsia="de-AT"/>
              </w:rPr>
            </w:pPr>
          </w:p>
        </w:tc>
        <w:tc>
          <w:tcPr>
            <w:tcW w:w="3024" w:type="dxa"/>
            <w:tcBorders>
              <w:top w:val="nil"/>
              <w:left w:val="nil"/>
              <w:bottom w:val="single" w:sz="4" w:space="0" w:color="auto"/>
              <w:right w:val="single" w:sz="4" w:space="0" w:color="auto"/>
            </w:tcBorders>
            <w:shd w:val="clear" w:color="auto" w:fill="auto"/>
            <w:noWrap/>
            <w:vAlign w:val="center"/>
            <w:hideMark/>
          </w:tcPr>
          <w:p w:rsidR="00B55165" w:rsidRPr="00074D33" w:rsidRDefault="00B55165" w:rsidP="00B55165">
            <w:pPr>
              <w:spacing w:after="0"/>
              <w:rPr>
                <w:rFonts w:eastAsia="Times New Roman" w:cs="Arial"/>
                <w:szCs w:val="20"/>
                <w:lang w:eastAsia="de-AT"/>
              </w:rPr>
            </w:pPr>
            <w:r w:rsidRPr="00074D33">
              <w:rPr>
                <w:rFonts w:eastAsia="Times New Roman" w:cs="Arial"/>
                <w:szCs w:val="20"/>
                <w:lang w:eastAsia="de-AT"/>
              </w:rPr>
              <w:t>Dienstleistungen</w:t>
            </w:r>
          </w:p>
        </w:tc>
        <w:tc>
          <w:tcPr>
            <w:tcW w:w="1997" w:type="dxa"/>
            <w:vMerge/>
            <w:tcBorders>
              <w:top w:val="nil"/>
              <w:left w:val="single" w:sz="4" w:space="0" w:color="auto"/>
              <w:bottom w:val="single" w:sz="4" w:space="0" w:color="auto"/>
              <w:right w:val="single" w:sz="4" w:space="0" w:color="auto"/>
            </w:tcBorders>
            <w:noWrap/>
            <w:vAlign w:val="center"/>
            <w:hideMark/>
          </w:tcPr>
          <w:p w:rsidR="00B55165" w:rsidRPr="00947AA1" w:rsidRDefault="00B55165" w:rsidP="00B55165">
            <w:pPr>
              <w:spacing w:after="0"/>
              <w:rPr>
                <w:rFonts w:eastAsia="Times New Roman" w:cs="Arial"/>
                <w:color w:val="000000"/>
                <w:sz w:val="16"/>
                <w:szCs w:val="16"/>
                <w:lang w:eastAsia="de-AT"/>
              </w:rPr>
            </w:pPr>
          </w:p>
        </w:tc>
        <w:tc>
          <w:tcPr>
            <w:tcW w:w="3926" w:type="dxa"/>
            <w:gridSpan w:val="2"/>
            <w:tcBorders>
              <w:top w:val="nil"/>
              <w:left w:val="nil"/>
              <w:bottom w:val="single" w:sz="4" w:space="0" w:color="auto"/>
              <w:right w:val="single" w:sz="4" w:space="0" w:color="auto"/>
            </w:tcBorders>
            <w:shd w:val="clear" w:color="auto" w:fill="auto"/>
            <w:noWrap/>
            <w:hideMark/>
          </w:tcPr>
          <w:p w:rsidR="00B55165" w:rsidRPr="00947AA1" w:rsidRDefault="00B55165" w:rsidP="00B55165">
            <w:pPr>
              <w:spacing w:after="0"/>
              <w:rPr>
                <w:rFonts w:eastAsia="Times New Roman" w:cs="Arial"/>
                <w:color w:val="000000"/>
                <w:szCs w:val="20"/>
                <w:lang w:eastAsia="de-AT"/>
              </w:rPr>
            </w:pPr>
            <w:r w:rsidRPr="00B736E8">
              <w:rPr>
                <w:rFonts w:eastAsia="Times New Roman" w:cs="Arial"/>
                <w:noProof/>
                <w:color w:val="000000"/>
                <w:szCs w:val="20"/>
                <w:lang w:eastAsia="de-AT"/>
              </w:rPr>
              <w:drawing>
                <wp:inline distT="0" distB="0" distL="0" distR="0">
                  <wp:extent cx="186532" cy="144000"/>
                  <wp:effectExtent l="19050" t="0" r="3968" b="0"/>
                  <wp:docPr id="462"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6532" cy="144000"/>
                          </a:xfrm>
                          <a:prstGeom prst="rect">
                            <a:avLst/>
                          </a:prstGeom>
                          <a:noFill/>
                          <a:ln w="9525">
                            <a:noFill/>
                            <a:miter lim="800000"/>
                            <a:headEnd/>
                            <a:tailEnd/>
                          </a:ln>
                        </pic:spPr>
                      </pic:pic>
                    </a:graphicData>
                  </a:graphic>
                </wp:inline>
              </w:drawing>
            </w:r>
            <w:r w:rsidRPr="00947AA1">
              <w:rPr>
                <w:rFonts w:eastAsia="Times New Roman" w:cs="Arial"/>
                <w:color w:val="000000"/>
                <w:szCs w:val="20"/>
                <w:lang w:eastAsia="de-AT"/>
              </w:rPr>
              <w:t> </w:t>
            </w:r>
          </w:p>
        </w:tc>
      </w:tr>
      <w:tr w:rsidR="00B55165" w:rsidRPr="00947AA1" w:rsidTr="00B55165">
        <w:trPr>
          <w:trHeight w:val="422"/>
        </w:trPr>
        <w:tc>
          <w:tcPr>
            <w:tcW w:w="1014" w:type="dxa"/>
            <w:gridSpan w:val="2"/>
            <w:vMerge w:val="restart"/>
            <w:tcBorders>
              <w:top w:val="single" w:sz="4" w:space="0" w:color="auto"/>
              <w:left w:val="single" w:sz="4" w:space="0" w:color="auto"/>
              <w:bottom w:val="single" w:sz="4" w:space="0" w:color="auto"/>
              <w:right w:val="single" w:sz="4" w:space="0" w:color="auto"/>
            </w:tcBorders>
            <w:shd w:val="clear" w:color="auto" w:fill="A6DAF5"/>
            <w:noWrap/>
            <w:textDirection w:val="btLr"/>
            <w:vAlign w:val="center"/>
            <w:hideMark/>
          </w:tcPr>
          <w:p w:rsidR="00B55165" w:rsidRPr="00947AA1" w:rsidRDefault="00B55165" w:rsidP="00B55165">
            <w:pPr>
              <w:spacing w:after="0"/>
              <w:jc w:val="center"/>
              <w:rPr>
                <w:rFonts w:eastAsia="Times New Roman" w:cs="Arial"/>
                <w:b/>
                <w:bCs/>
                <w:color w:val="262F77"/>
                <w:szCs w:val="20"/>
                <w:lang w:eastAsia="de-AT"/>
              </w:rPr>
            </w:pPr>
            <w:r w:rsidRPr="00947AA1">
              <w:rPr>
                <w:rFonts w:eastAsia="Times New Roman" w:cs="Arial"/>
                <w:b/>
                <w:bCs/>
                <w:color w:val="262F77"/>
                <w:szCs w:val="20"/>
                <w:lang w:eastAsia="de-AT"/>
              </w:rPr>
              <w:t>Logistik-dienst</w:t>
            </w:r>
            <w:r>
              <w:rPr>
                <w:rFonts w:eastAsia="Times New Roman" w:cs="Arial"/>
                <w:b/>
                <w:bCs/>
                <w:color w:val="262F77"/>
                <w:szCs w:val="20"/>
                <w:lang w:eastAsia="de-AT"/>
              </w:rPr>
              <w:t>-</w:t>
            </w:r>
            <w:proofErr w:type="spellStart"/>
            <w:r w:rsidRPr="00947AA1">
              <w:rPr>
                <w:rFonts w:eastAsia="Times New Roman" w:cs="Arial"/>
                <w:b/>
                <w:bCs/>
                <w:color w:val="262F77"/>
                <w:szCs w:val="20"/>
                <w:lang w:eastAsia="de-AT"/>
              </w:rPr>
              <w:t>leister</w:t>
            </w:r>
            <w:proofErr w:type="spellEnd"/>
          </w:p>
        </w:tc>
        <w:tc>
          <w:tcPr>
            <w:tcW w:w="3024" w:type="dxa"/>
            <w:tcBorders>
              <w:top w:val="nil"/>
              <w:left w:val="nil"/>
              <w:bottom w:val="single" w:sz="4" w:space="0" w:color="auto"/>
              <w:right w:val="single" w:sz="4" w:space="0" w:color="auto"/>
            </w:tcBorders>
            <w:shd w:val="clear" w:color="auto" w:fill="auto"/>
            <w:noWrap/>
            <w:vAlign w:val="center"/>
            <w:hideMark/>
          </w:tcPr>
          <w:p w:rsidR="00B55165" w:rsidRPr="00947AA1" w:rsidRDefault="00B55165" w:rsidP="00B55165">
            <w:pPr>
              <w:spacing w:after="0"/>
              <w:rPr>
                <w:rFonts w:eastAsia="Times New Roman" w:cs="Arial"/>
                <w:color w:val="000000"/>
                <w:szCs w:val="20"/>
                <w:lang w:eastAsia="de-AT"/>
              </w:rPr>
            </w:pPr>
            <w:r w:rsidRPr="00947AA1">
              <w:rPr>
                <w:rFonts w:eastAsia="Times New Roman" w:cs="Arial"/>
                <w:color w:val="000000"/>
                <w:szCs w:val="20"/>
                <w:lang w:eastAsia="de-AT"/>
              </w:rPr>
              <w:t>Transportunternehmen, Speditionen</w:t>
            </w:r>
          </w:p>
        </w:tc>
        <w:tc>
          <w:tcPr>
            <w:tcW w:w="199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55165" w:rsidRPr="00947AA1" w:rsidRDefault="00B55165" w:rsidP="00B55165">
            <w:pPr>
              <w:spacing w:after="0"/>
              <w:rPr>
                <w:rFonts w:eastAsia="Times New Roman" w:cs="Arial"/>
                <w:color w:val="000000"/>
                <w:sz w:val="16"/>
                <w:szCs w:val="16"/>
                <w:lang w:eastAsia="de-AT"/>
              </w:rPr>
            </w:pPr>
            <w:r w:rsidRPr="00947AA1">
              <w:rPr>
                <w:rFonts w:eastAsia="Times New Roman" w:cs="Arial"/>
                <w:color w:val="000000"/>
                <w:sz w:val="16"/>
                <w:szCs w:val="16"/>
                <w:lang w:eastAsia="de-AT"/>
              </w:rPr>
              <w:t>ent</w:t>
            </w:r>
            <w:r>
              <w:rPr>
                <w:rFonts w:eastAsia="Times New Roman" w:cs="Arial"/>
                <w:color w:val="000000"/>
                <w:sz w:val="16"/>
                <w:szCs w:val="16"/>
                <w:lang w:eastAsia="de-AT"/>
              </w:rPr>
              <w:t xml:space="preserve">weder </w:t>
            </w:r>
            <w:proofErr w:type="spellStart"/>
            <w:r>
              <w:rPr>
                <w:rFonts w:eastAsia="Times New Roman" w:cs="Arial"/>
                <w:color w:val="000000"/>
                <w:sz w:val="16"/>
                <w:szCs w:val="16"/>
                <w:lang w:eastAsia="de-AT"/>
              </w:rPr>
              <w:t>Vertreter</w:t>
            </w:r>
            <w:r w:rsidR="00262497">
              <w:rPr>
                <w:rFonts w:eastAsia="Times New Roman" w:cs="Arial"/>
                <w:color w:val="000000"/>
                <w:sz w:val="16"/>
                <w:szCs w:val="16"/>
                <w:lang w:eastAsia="de-AT"/>
              </w:rPr>
              <w:t>Innen</w:t>
            </w:r>
            <w:proofErr w:type="spellEnd"/>
            <w:r>
              <w:rPr>
                <w:rFonts w:eastAsia="Times New Roman" w:cs="Arial"/>
                <w:color w:val="000000"/>
                <w:sz w:val="16"/>
                <w:szCs w:val="16"/>
                <w:lang w:eastAsia="de-AT"/>
              </w:rPr>
              <w:t xml:space="preserve"> großer </w:t>
            </w:r>
            <w:r>
              <w:rPr>
                <w:rFonts w:eastAsia="Times New Roman" w:cs="Arial"/>
                <w:color w:val="000000"/>
                <w:sz w:val="16"/>
                <w:szCs w:val="16"/>
                <w:lang w:eastAsia="de-AT"/>
              </w:rPr>
              <w:lastRenderedPageBreak/>
              <w:t>Betriebe</w:t>
            </w:r>
            <w:r w:rsidRPr="00947AA1">
              <w:rPr>
                <w:rFonts w:eastAsia="Times New Roman" w:cs="Arial"/>
                <w:color w:val="000000"/>
                <w:sz w:val="16"/>
                <w:szCs w:val="16"/>
                <w:lang w:eastAsia="de-AT"/>
              </w:rPr>
              <w:t>/</w:t>
            </w:r>
            <w:r w:rsidRPr="00947AA1">
              <w:rPr>
                <w:rFonts w:eastAsia="Times New Roman" w:cs="Arial"/>
                <w:color w:val="000000"/>
                <w:sz w:val="16"/>
                <w:szCs w:val="16"/>
                <w:lang w:eastAsia="de-AT"/>
              </w:rPr>
              <w:br/>
              <w:t>Umschlags</w:t>
            </w:r>
            <w:r>
              <w:rPr>
                <w:rFonts w:eastAsia="Times New Roman" w:cs="Arial"/>
                <w:color w:val="000000"/>
                <w:sz w:val="16"/>
                <w:szCs w:val="16"/>
                <w:lang w:eastAsia="de-AT"/>
              </w:rPr>
              <w:t>ein-</w:t>
            </w:r>
            <w:r>
              <w:rPr>
                <w:rFonts w:eastAsia="Times New Roman" w:cs="Arial"/>
                <w:color w:val="000000"/>
                <w:sz w:val="16"/>
                <w:szCs w:val="16"/>
                <w:lang w:eastAsia="de-AT"/>
              </w:rPr>
              <w:br/>
            </w:r>
            <w:proofErr w:type="spellStart"/>
            <w:r>
              <w:rPr>
                <w:rFonts w:eastAsia="Times New Roman" w:cs="Arial"/>
                <w:color w:val="000000"/>
                <w:sz w:val="16"/>
                <w:szCs w:val="16"/>
                <w:lang w:eastAsia="de-AT"/>
              </w:rPr>
              <w:t>richtungen</w:t>
            </w:r>
            <w:proofErr w:type="spellEnd"/>
            <w:r>
              <w:rPr>
                <w:rFonts w:eastAsia="Times New Roman" w:cs="Arial"/>
                <w:color w:val="000000"/>
                <w:sz w:val="16"/>
                <w:szCs w:val="16"/>
                <w:lang w:eastAsia="de-AT"/>
              </w:rPr>
              <w:t xml:space="preserve"> oder</w:t>
            </w:r>
            <w:r>
              <w:rPr>
                <w:rFonts w:eastAsia="Times New Roman" w:cs="Arial"/>
                <w:color w:val="000000"/>
                <w:sz w:val="16"/>
                <w:szCs w:val="16"/>
                <w:lang w:eastAsia="de-AT"/>
              </w:rPr>
              <w:br/>
              <w:t>Logistiker</w:t>
            </w:r>
            <w:r w:rsidRPr="00947AA1">
              <w:rPr>
                <w:rFonts w:eastAsia="Times New Roman" w:cs="Arial"/>
                <w:color w:val="000000"/>
                <w:sz w:val="16"/>
                <w:szCs w:val="16"/>
                <w:lang w:eastAsia="de-AT"/>
              </w:rPr>
              <w:t>/</w:t>
            </w:r>
            <w:r w:rsidRPr="00947AA1">
              <w:rPr>
                <w:rFonts w:eastAsia="Times New Roman" w:cs="Arial"/>
                <w:color w:val="000000"/>
                <w:sz w:val="16"/>
                <w:szCs w:val="16"/>
                <w:lang w:eastAsia="de-AT"/>
              </w:rPr>
              <w:br/>
            </w:r>
            <w:proofErr w:type="spellStart"/>
            <w:r w:rsidRPr="00947AA1">
              <w:rPr>
                <w:rFonts w:eastAsia="Times New Roman" w:cs="Arial"/>
                <w:color w:val="000000"/>
                <w:sz w:val="16"/>
                <w:szCs w:val="16"/>
                <w:lang w:eastAsia="de-AT"/>
              </w:rPr>
              <w:t>Verteter</w:t>
            </w:r>
            <w:r w:rsidR="00262497">
              <w:rPr>
                <w:rFonts w:eastAsia="Times New Roman" w:cs="Arial"/>
                <w:color w:val="000000"/>
                <w:sz w:val="16"/>
                <w:szCs w:val="16"/>
                <w:lang w:eastAsia="de-AT"/>
              </w:rPr>
              <w:t>Innen</w:t>
            </w:r>
            <w:proofErr w:type="spellEnd"/>
            <w:r w:rsidRPr="00947AA1">
              <w:rPr>
                <w:rFonts w:eastAsia="Times New Roman" w:cs="Arial"/>
                <w:color w:val="000000"/>
                <w:sz w:val="16"/>
                <w:szCs w:val="16"/>
                <w:lang w:eastAsia="de-AT"/>
              </w:rPr>
              <w:t xml:space="preserve"> einer Logistikvereinigung</w:t>
            </w:r>
          </w:p>
        </w:tc>
        <w:tc>
          <w:tcPr>
            <w:tcW w:w="3926" w:type="dxa"/>
            <w:gridSpan w:val="2"/>
            <w:tcBorders>
              <w:top w:val="nil"/>
              <w:left w:val="nil"/>
              <w:bottom w:val="single" w:sz="4" w:space="0" w:color="auto"/>
              <w:right w:val="single" w:sz="4" w:space="0" w:color="auto"/>
            </w:tcBorders>
            <w:shd w:val="clear" w:color="auto" w:fill="auto"/>
            <w:noWrap/>
            <w:hideMark/>
          </w:tcPr>
          <w:p w:rsidR="00B55165" w:rsidRPr="00947AA1" w:rsidRDefault="00B55165" w:rsidP="00B55165">
            <w:pPr>
              <w:spacing w:after="0"/>
              <w:rPr>
                <w:rFonts w:eastAsia="Times New Roman" w:cs="Arial"/>
                <w:color w:val="000000"/>
                <w:szCs w:val="20"/>
                <w:lang w:eastAsia="de-AT"/>
              </w:rPr>
            </w:pPr>
            <w:r w:rsidRPr="00B736E8">
              <w:rPr>
                <w:rFonts w:eastAsia="Times New Roman" w:cs="Arial"/>
                <w:noProof/>
                <w:color w:val="000000"/>
                <w:szCs w:val="20"/>
                <w:lang w:eastAsia="de-AT"/>
              </w:rPr>
              <w:lastRenderedPageBreak/>
              <w:drawing>
                <wp:inline distT="0" distB="0" distL="0" distR="0">
                  <wp:extent cx="186532" cy="144000"/>
                  <wp:effectExtent l="19050" t="0" r="3968" b="0"/>
                  <wp:docPr id="476"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6532" cy="144000"/>
                          </a:xfrm>
                          <a:prstGeom prst="rect">
                            <a:avLst/>
                          </a:prstGeom>
                          <a:noFill/>
                          <a:ln w="9525">
                            <a:noFill/>
                            <a:miter lim="800000"/>
                            <a:headEnd/>
                            <a:tailEnd/>
                          </a:ln>
                        </pic:spPr>
                      </pic:pic>
                    </a:graphicData>
                  </a:graphic>
                </wp:inline>
              </w:drawing>
            </w:r>
            <w:r w:rsidRPr="00947AA1">
              <w:rPr>
                <w:rFonts w:eastAsia="Times New Roman" w:cs="Arial"/>
                <w:color w:val="000000"/>
                <w:szCs w:val="20"/>
                <w:lang w:eastAsia="de-AT"/>
              </w:rPr>
              <w:t> </w:t>
            </w:r>
          </w:p>
        </w:tc>
      </w:tr>
      <w:tr w:rsidR="00B55165" w:rsidRPr="00947AA1" w:rsidTr="00B55165">
        <w:trPr>
          <w:trHeight w:val="422"/>
        </w:trPr>
        <w:tc>
          <w:tcPr>
            <w:tcW w:w="1014" w:type="dxa"/>
            <w:gridSpan w:val="2"/>
            <w:vMerge/>
            <w:tcBorders>
              <w:top w:val="single" w:sz="4" w:space="0" w:color="auto"/>
              <w:left w:val="single" w:sz="4" w:space="0" w:color="auto"/>
              <w:bottom w:val="single" w:sz="4" w:space="0" w:color="auto"/>
              <w:right w:val="single" w:sz="4" w:space="0" w:color="auto"/>
            </w:tcBorders>
            <w:shd w:val="clear" w:color="auto" w:fill="A6DAF5"/>
            <w:noWrap/>
            <w:vAlign w:val="center"/>
            <w:hideMark/>
          </w:tcPr>
          <w:p w:rsidR="00B55165" w:rsidRPr="00947AA1" w:rsidRDefault="00B55165" w:rsidP="00B55165">
            <w:pPr>
              <w:spacing w:after="0"/>
              <w:rPr>
                <w:rFonts w:eastAsia="Times New Roman" w:cs="Arial"/>
                <w:b/>
                <w:bCs/>
                <w:color w:val="262F77"/>
                <w:szCs w:val="20"/>
                <w:lang w:eastAsia="de-AT"/>
              </w:rPr>
            </w:pPr>
          </w:p>
        </w:tc>
        <w:tc>
          <w:tcPr>
            <w:tcW w:w="3024" w:type="dxa"/>
            <w:tcBorders>
              <w:top w:val="nil"/>
              <w:left w:val="nil"/>
              <w:bottom w:val="single" w:sz="4" w:space="0" w:color="auto"/>
              <w:right w:val="single" w:sz="4" w:space="0" w:color="auto"/>
            </w:tcBorders>
            <w:shd w:val="clear" w:color="auto" w:fill="auto"/>
            <w:noWrap/>
            <w:vAlign w:val="center"/>
            <w:hideMark/>
          </w:tcPr>
          <w:p w:rsidR="00B55165" w:rsidRPr="00947AA1" w:rsidRDefault="00B55165" w:rsidP="00B55165">
            <w:pPr>
              <w:spacing w:after="0"/>
              <w:rPr>
                <w:rFonts w:eastAsia="Times New Roman" w:cs="Arial"/>
                <w:color w:val="000000"/>
                <w:szCs w:val="20"/>
                <w:lang w:eastAsia="de-AT"/>
              </w:rPr>
            </w:pPr>
            <w:r w:rsidRPr="00947AA1">
              <w:rPr>
                <w:rFonts w:eastAsia="Times New Roman" w:cs="Arial"/>
                <w:color w:val="000000"/>
                <w:szCs w:val="20"/>
                <w:lang w:eastAsia="de-AT"/>
              </w:rPr>
              <w:t>Lager-, Umschlagsbetriebe</w:t>
            </w:r>
          </w:p>
        </w:tc>
        <w:tc>
          <w:tcPr>
            <w:tcW w:w="1997" w:type="dxa"/>
            <w:vMerge/>
            <w:tcBorders>
              <w:top w:val="nil"/>
              <w:left w:val="single" w:sz="4" w:space="0" w:color="auto"/>
              <w:bottom w:val="single" w:sz="4" w:space="0" w:color="auto"/>
              <w:right w:val="single" w:sz="4" w:space="0" w:color="auto"/>
            </w:tcBorders>
            <w:noWrap/>
            <w:vAlign w:val="center"/>
            <w:hideMark/>
          </w:tcPr>
          <w:p w:rsidR="00B55165" w:rsidRPr="00947AA1" w:rsidRDefault="00B55165" w:rsidP="00B55165">
            <w:pPr>
              <w:spacing w:after="0"/>
              <w:rPr>
                <w:rFonts w:eastAsia="Times New Roman" w:cs="Arial"/>
                <w:color w:val="000000"/>
                <w:sz w:val="16"/>
                <w:szCs w:val="16"/>
                <w:lang w:eastAsia="de-AT"/>
              </w:rPr>
            </w:pPr>
          </w:p>
        </w:tc>
        <w:tc>
          <w:tcPr>
            <w:tcW w:w="3926" w:type="dxa"/>
            <w:gridSpan w:val="2"/>
            <w:tcBorders>
              <w:top w:val="nil"/>
              <w:left w:val="nil"/>
              <w:bottom w:val="single" w:sz="4" w:space="0" w:color="auto"/>
              <w:right w:val="single" w:sz="4" w:space="0" w:color="auto"/>
            </w:tcBorders>
            <w:shd w:val="clear" w:color="auto" w:fill="auto"/>
            <w:noWrap/>
            <w:hideMark/>
          </w:tcPr>
          <w:p w:rsidR="00B55165" w:rsidRPr="00947AA1" w:rsidRDefault="00B55165" w:rsidP="00B55165">
            <w:pPr>
              <w:spacing w:after="0"/>
              <w:rPr>
                <w:rFonts w:eastAsia="Times New Roman" w:cs="Arial"/>
                <w:color w:val="000000"/>
                <w:szCs w:val="20"/>
                <w:lang w:eastAsia="de-AT"/>
              </w:rPr>
            </w:pPr>
            <w:r w:rsidRPr="00B736E8">
              <w:rPr>
                <w:rFonts w:eastAsia="Times New Roman" w:cs="Arial"/>
                <w:noProof/>
                <w:color w:val="000000"/>
                <w:szCs w:val="20"/>
                <w:lang w:eastAsia="de-AT"/>
              </w:rPr>
              <w:drawing>
                <wp:inline distT="0" distB="0" distL="0" distR="0">
                  <wp:extent cx="186532" cy="144000"/>
                  <wp:effectExtent l="19050" t="0" r="3968" b="0"/>
                  <wp:docPr id="489"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6532" cy="144000"/>
                          </a:xfrm>
                          <a:prstGeom prst="rect">
                            <a:avLst/>
                          </a:prstGeom>
                          <a:noFill/>
                          <a:ln w="9525">
                            <a:noFill/>
                            <a:miter lim="800000"/>
                            <a:headEnd/>
                            <a:tailEnd/>
                          </a:ln>
                        </pic:spPr>
                      </pic:pic>
                    </a:graphicData>
                  </a:graphic>
                </wp:inline>
              </w:drawing>
            </w:r>
            <w:r w:rsidRPr="00947AA1">
              <w:rPr>
                <w:rFonts w:eastAsia="Times New Roman" w:cs="Arial"/>
                <w:color w:val="000000"/>
                <w:szCs w:val="20"/>
                <w:lang w:eastAsia="de-AT"/>
              </w:rPr>
              <w:t> </w:t>
            </w:r>
          </w:p>
        </w:tc>
      </w:tr>
      <w:tr w:rsidR="00B55165" w:rsidRPr="00947AA1" w:rsidTr="00B55165">
        <w:trPr>
          <w:trHeight w:val="422"/>
        </w:trPr>
        <w:tc>
          <w:tcPr>
            <w:tcW w:w="1014" w:type="dxa"/>
            <w:gridSpan w:val="2"/>
            <w:vMerge/>
            <w:tcBorders>
              <w:top w:val="single" w:sz="4" w:space="0" w:color="auto"/>
              <w:left w:val="single" w:sz="4" w:space="0" w:color="auto"/>
              <w:bottom w:val="single" w:sz="4" w:space="0" w:color="auto"/>
              <w:right w:val="single" w:sz="4" w:space="0" w:color="auto"/>
            </w:tcBorders>
            <w:shd w:val="clear" w:color="auto" w:fill="A6DAF5"/>
            <w:noWrap/>
            <w:vAlign w:val="center"/>
            <w:hideMark/>
          </w:tcPr>
          <w:p w:rsidR="00B55165" w:rsidRPr="00947AA1" w:rsidRDefault="00B55165" w:rsidP="00B55165">
            <w:pPr>
              <w:spacing w:after="0"/>
              <w:rPr>
                <w:rFonts w:eastAsia="Times New Roman" w:cs="Arial"/>
                <w:b/>
                <w:bCs/>
                <w:color w:val="262F77"/>
                <w:szCs w:val="20"/>
                <w:lang w:eastAsia="de-AT"/>
              </w:rPr>
            </w:pPr>
          </w:p>
        </w:tc>
        <w:tc>
          <w:tcPr>
            <w:tcW w:w="3024" w:type="dxa"/>
            <w:tcBorders>
              <w:top w:val="nil"/>
              <w:left w:val="nil"/>
              <w:bottom w:val="single" w:sz="4" w:space="0" w:color="auto"/>
              <w:right w:val="single" w:sz="4" w:space="0" w:color="auto"/>
            </w:tcBorders>
            <w:shd w:val="clear" w:color="auto" w:fill="auto"/>
            <w:noWrap/>
            <w:vAlign w:val="center"/>
            <w:hideMark/>
          </w:tcPr>
          <w:p w:rsidR="00B55165" w:rsidRPr="00947AA1" w:rsidRDefault="00B55165" w:rsidP="00B55165">
            <w:pPr>
              <w:spacing w:after="0"/>
              <w:rPr>
                <w:rFonts w:eastAsia="Times New Roman" w:cs="Arial"/>
                <w:color w:val="000000"/>
                <w:szCs w:val="20"/>
                <w:lang w:eastAsia="de-AT"/>
              </w:rPr>
            </w:pPr>
            <w:r w:rsidRPr="00947AA1">
              <w:rPr>
                <w:rFonts w:eastAsia="Times New Roman" w:cs="Arial"/>
                <w:color w:val="000000"/>
                <w:szCs w:val="20"/>
                <w:lang w:eastAsia="de-AT"/>
              </w:rPr>
              <w:t xml:space="preserve">Post-, </w:t>
            </w:r>
            <w:r w:rsidRPr="00074D33">
              <w:rPr>
                <w:rFonts w:eastAsia="Times New Roman" w:cs="Arial"/>
                <w:color w:val="000000"/>
                <w:szCs w:val="20"/>
                <w:lang w:eastAsia="de-AT"/>
              </w:rPr>
              <w:t>Paketdienste</w:t>
            </w:r>
          </w:p>
        </w:tc>
        <w:tc>
          <w:tcPr>
            <w:tcW w:w="1997" w:type="dxa"/>
            <w:vMerge/>
            <w:tcBorders>
              <w:top w:val="nil"/>
              <w:left w:val="single" w:sz="4" w:space="0" w:color="auto"/>
              <w:bottom w:val="single" w:sz="4" w:space="0" w:color="auto"/>
              <w:right w:val="single" w:sz="4" w:space="0" w:color="auto"/>
            </w:tcBorders>
            <w:noWrap/>
            <w:vAlign w:val="center"/>
            <w:hideMark/>
          </w:tcPr>
          <w:p w:rsidR="00B55165" w:rsidRPr="00947AA1" w:rsidRDefault="00B55165" w:rsidP="00B55165">
            <w:pPr>
              <w:spacing w:after="0"/>
              <w:rPr>
                <w:rFonts w:eastAsia="Times New Roman" w:cs="Arial"/>
                <w:color w:val="000000"/>
                <w:sz w:val="16"/>
                <w:szCs w:val="16"/>
                <w:lang w:eastAsia="de-AT"/>
              </w:rPr>
            </w:pPr>
          </w:p>
        </w:tc>
        <w:tc>
          <w:tcPr>
            <w:tcW w:w="3926" w:type="dxa"/>
            <w:gridSpan w:val="2"/>
            <w:tcBorders>
              <w:top w:val="nil"/>
              <w:left w:val="nil"/>
              <w:bottom w:val="single" w:sz="4" w:space="0" w:color="auto"/>
              <w:right w:val="single" w:sz="4" w:space="0" w:color="auto"/>
            </w:tcBorders>
            <w:shd w:val="clear" w:color="auto" w:fill="auto"/>
            <w:noWrap/>
            <w:hideMark/>
          </w:tcPr>
          <w:p w:rsidR="00B55165" w:rsidRPr="00947AA1" w:rsidRDefault="00B55165" w:rsidP="00B55165">
            <w:pPr>
              <w:spacing w:after="0"/>
              <w:rPr>
                <w:rFonts w:eastAsia="Times New Roman" w:cs="Arial"/>
                <w:color w:val="000000"/>
                <w:szCs w:val="20"/>
                <w:lang w:eastAsia="de-AT"/>
              </w:rPr>
            </w:pPr>
            <w:r w:rsidRPr="00B736E8">
              <w:rPr>
                <w:rFonts w:eastAsia="Times New Roman" w:cs="Arial"/>
                <w:noProof/>
                <w:color w:val="000000"/>
                <w:szCs w:val="20"/>
                <w:lang w:eastAsia="de-AT"/>
              </w:rPr>
              <w:drawing>
                <wp:inline distT="0" distB="0" distL="0" distR="0">
                  <wp:extent cx="186532" cy="144000"/>
                  <wp:effectExtent l="19050" t="0" r="3968" b="0"/>
                  <wp:docPr id="501"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6532" cy="144000"/>
                          </a:xfrm>
                          <a:prstGeom prst="rect">
                            <a:avLst/>
                          </a:prstGeom>
                          <a:noFill/>
                          <a:ln w="9525">
                            <a:noFill/>
                            <a:miter lim="800000"/>
                            <a:headEnd/>
                            <a:tailEnd/>
                          </a:ln>
                        </pic:spPr>
                      </pic:pic>
                    </a:graphicData>
                  </a:graphic>
                </wp:inline>
              </w:drawing>
            </w:r>
            <w:r w:rsidRPr="00947AA1">
              <w:rPr>
                <w:rFonts w:eastAsia="Times New Roman" w:cs="Arial"/>
                <w:color w:val="000000"/>
                <w:szCs w:val="20"/>
                <w:lang w:eastAsia="de-AT"/>
              </w:rPr>
              <w:t> </w:t>
            </w:r>
          </w:p>
        </w:tc>
      </w:tr>
      <w:tr w:rsidR="00B55165" w:rsidRPr="00947AA1" w:rsidTr="00B55165">
        <w:trPr>
          <w:trHeight w:val="422"/>
        </w:trPr>
        <w:tc>
          <w:tcPr>
            <w:tcW w:w="1014" w:type="dxa"/>
            <w:gridSpan w:val="2"/>
            <w:vMerge w:val="restart"/>
            <w:tcBorders>
              <w:top w:val="single" w:sz="4" w:space="0" w:color="auto"/>
              <w:left w:val="single" w:sz="4" w:space="0" w:color="auto"/>
              <w:bottom w:val="single" w:sz="4" w:space="0" w:color="auto"/>
              <w:right w:val="single" w:sz="4" w:space="0" w:color="auto"/>
            </w:tcBorders>
            <w:shd w:val="clear" w:color="auto" w:fill="A6DAF5"/>
            <w:noWrap/>
            <w:textDirection w:val="btLr"/>
            <w:vAlign w:val="center"/>
            <w:hideMark/>
          </w:tcPr>
          <w:p w:rsidR="00B55165" w:rsidRPr="00947AA1" w:rsidRDefault="00B55165" w:rsidP="00B55165">
            <w:pPr>
              <w:spacing w:after="0"/>
              <w:jc w:val="center"/>
              <w:rPr>
                <w:rFonts w:eastAsia="Times New Roman" w:cs="Arial"/>
                <w:b/>
                <w:bCs/>
                <w:color w:val="262F77"/>
                <w:szCs w:val="20"/>
                <w:lang w:eastAsia="de-AT"/>
              </w:rPr>
            </w:pPr>
            <w:r w:rsidRPr="00947AA1">
              <w:rPr>
                <w:rFonts w:eastAsia="Times New Roman" w:cs="Arial"/>
                <w:b/>
                <w:bCs/>
                <w:color w:val="262F77"/>
                <w:szCs w:val="20"/>
                <w:lang w:eastAsia="de-AT"/>
              </w:rPr>
              <w:t>Sonstige Betriebe</w:t>
            </w:r>
          </w:p>
        </w:tc>
        <w:tc>
          <w:tcPr>
            <w:tcW w:w="3024" w:type="dxa"/>
            <w:tcBorders>
              <w:top w:val="nil"/>
              <w:left w:val="nil"/>
              <w:bottom w:val="single" w:sz="4" w:space="0" w:color="auto"/>
              <w:right w:val="single" w:sz="4" w:space="0" w:color="auto"/>
            </w:tcBorders>
            <w:shd w:val="clear" w:color="auto" w:fill="auto"/>
            <w:noWrap/>
            <w:vAlign w:val="center"/>
            <w:hideMark/>
          </w:tcPr>
          <w:p w:rsidR="00B55165" w:rsidRPr="00074D33" w:rsidRDefault="00B55165" w:rsidP="00B55165">
            <w:pPr>
              <w:spacing w:after="0"/>
              <w:rPr>
                <w:rFonts w:eastAsia="Times New Roman" w:cs="Arial"/>
                <w:szCs w:val="20"/>
                <w:lang w:eastAsia="de-AT"/>
              </w:rPr>
            </w:pPr>
            <w:r w:rsidRPr="00074D33">
              <w:rPr>
                <w:rFonts w:eastAsia="Times New Roman" w:cs="Arial"/>
                <w:szCs w:val="20"/>
                <w:lang w:eastAsia="de-AT"/>
              </w:rPr>
              <w:t>Bauunternehmen</w:t>
            </w:r>
          </w:p>
        </w:tc>
        <w:tc>
          <w:tcPr>
            <w:tcW w:w="199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55165" w:rsidRPr="00947AA1" w:rsidRDefault="00B55165" w:rsidP="00262497">
            <w:pPr>
              <w:spacing w:after="0"/>
              <w:ind w:right="72"/>
              <w:rPr>
                <w:rFonts w:eastAsia="Times New Roman" w:cs="Arial"/>
                <w:color w:val="000000"/>
                <w:sz w:val="16"/>
                <w:szCs w:val="16"/>
                <w:lang w:eastAsia="de-AT"/>
              </w:rPr>
            </w:pPr>
            <w:r w:rsidRPr="00947AA1">
              <w:rPr>
                <w:rFonts w:eastAsia="Times New Roman" w:cs="Arial"/>
                <w:color w:val="000000"/>
                <w:sz w:val="16"/>
                <w:szCs w:val="16"/>
                <w:lang w:eastAsia="de-AT"/>
              </w:rPr>
              <w:t xml:space="preserve">entweder </w:t>
            </w:r>
            <w:proofErr w:type="spellStart"/>
            <w:r w:rsidRPr="00947AA1">
              <w:rPr>
                <w:rFonts w:eastAsia="Times New Roman" w:cs="Arial"/>
                <w:color w:val="000000"/>
                <w:sz w:val="16"/>
                <w:szCs w:val="16"/>
                <w:lang w:eastAsia="de-AT"/>
              </w:rPr>
              <w:t>Vertreter</w:t>
            </w:r>
            <w:r w:rsidR="00262497">
              <w:rPr>
                <w:rFonts w:eastAsia="Times New Roman" w:cs="Arial"/>
                <w:color w:val="000000"/>
                <w:sz w:val="16"/>
                <w:szCs w:val="16"/>
                <w:lang w:eastAsia="de-AT"/>
              </w:rPr>
              <w:t>Innen</w:t>
            </w:r>
            <w:proofErr w:type="spellEnd"/>
            <w:r w:rsidRPr="00947AA1">
              <w:rPr>
                <w:rFonts w:eastAsia="Times New Roman" w:cs="Arial"/>
                <w:color w:val="000000"/>
                <w:sz w:val="16"/>
                <w:szCs w:val="16"/>
                <w:lang w:eastAsia="de-AT"/>
              </w:rPr>
              <w:t xml:space="preserve"> großer Betriebe oder </w:t>
            </w:r>
            <w:proofErr w:type="spellStart"/>
            <w:r w:rsidRPr="00947AA1">
              <w:rPr>
                <w:rFonts w:eastAsia="Times New Roman" w:cs="Arial"/>
                <w:color w:val="000000"/>
                <w:sz w:val="16"/>
                <w:szCs w:val="16"/>
                <w:lang w:eastAsia="de-AT"/>
              </w:rPr>
              <w:t>Vertreter</w:t>
            </w:r>
            <w:r w:rsidR="00262497">
              <w:rPr>
                <w:rFonts w:eastAsia="Times New Roman" w:cs="Arial"/>
                <w:color w:val="000000"/>
                <w:sz w:val="16"/>
                <w:szCs w:val="16"/>
                <w:lang w:eastAsia="de-AT"/>
              </w:rPr>
              <w:t>Innen</w:t>
            </w:r>
            <w:proofErr w:type="spellEnd"/>
            <w:r w:rsidRPr="00947AA1">
              <w:rPr>
                <w:rFonts w:eastAsia="Times New Roman" w:cs="Arial"/>
                <w:color w:val="000000"/>
                <w:sz w:val="16"/>
                <w:szCs w:val="16"/>
                <w:lang w:eastAsia="de-AT"/>
              </w:rPr>
              <w:t xml:space="preserve"> von Innung, </w:t>
            </w:r>
            <w:proofErr w:type="spellStart"/>
            <w:r w:rsidR="00262497">
              <w:rPr>
                <w:rFonts w:eastAsia="Times New Roman" w:cs="Arial"/>
                <w:color w:val="000000"/>
                <w:sz w:val="16"/>
                <w:szCs w:val="16"/>
                <w:lang w:eastAsia="de-AT"/>
              </w:rPr>
              <w:t>K</w:t>
            </w:r>
            <w:r w:rsidRPr="00947AA1">
              <w:rPr>
                <w:rFonts w:eastAsia="Times New Roman" w:cs="Arial"/>
                <w:color w:val="000000"/>
                <w:sz w:val="16"/>
                <w:szCs w:val="16"/>
                <w:lang w:eastAsia="de-AT"/>
              </w:rPr>
              <w:t>rankenan</w:t>
            </w:r>
            <w:r w:rsidR="00262497">
              <w:rPr>
                <w:rFonts w:eastAsia="Times New Roman" w:cs="Arial"/>
                <w:color w:val="000000"/>
                <w:sz w:val="16"/>
                <w:szCs w:val="16"/>
                <w:lang w:eastAsia="de-AT"/>
              </w:rPr>
              <w:t>-</w:t>
            </w:r>
            <w:r w:rsidRPr="00947AA1">
              <w:rPr>
                <w:rFonts w:eastAsia="Times New Roman" w:cs="Arial"/>
                <w:color w:val="000000"/>
                <w:sz w:val="16"/>
                <w:szCs w:val="16"/>
                <w:lang w:eastAsia="de-AT"/>
              </w:rPr>
              <w:t>stalten</w:t>
            </w:r>
            <w:r>
              <w:rPr>
                <w:rFonts w:eastAsia="Times New Roman" w:cs="Arial"/>
                <w:color w:val="000000"/>
                <w:sz w:val="16"/>
                <w:szCs w:val="16"/>
                <w:lang w:eastAsia="de-AT"/>
              </w:rPr>
              <w:t>verbund</w:t>
            </w:r>
            <w:proofErr w:type="spellEnd"/>
            <w:r>
              <w:rPr>
                <w:rFonts w:eastAsia="Times New Roman" w:cs="Arial"/>
                <w:color w:val="000000"/>
                <w:sz w:val="16"/>
                <w:szCs w:val="16"/>
                <w:lang w:eastAsia="de-AT"/>
              </w:rPr>
              <w:t xml:space="preserve"> o.</w:t>
            </w:r>
            <w:r w:rsidRPr="00947AA1">
              <w:rPr>
                <w:rFonts w:eastAsia="Times New Roman" w:cs="Arial"/>
                <w:color w:val="000000"/>
                <w:sz w:val="16"/>
                <w:szCs w:val="16"/>
                <w:lang w:eastAsia="de-AT"/>
              </w:rPr>
              <w:t>ä.</w:t>
            </w:r>
          </w:p>
        </w:tc>
        <w:tc>
          <w:tcPr>
            <w:tcW w:w="3926" w:type="dxa"/>
            <w:gridSpan w:val="2"/>
            <w:tcBorders>
              <w:top w:val="nil"/>
              <w:left w:val="nil"/>
              <w:bottom w:val="single" w:sz="4" w:space="0" w:color="auto"/>
              <w:right w:val="single" w:sz="4" w:space="0" w:color="auto"/>
            </w:tcBorders>
            <w:shd w:val="clear" w:color="auto" w:fill="auto"/>
            <w:noWrap/>
            <w:hideMark/>
          </w:tcPr>
          <w:p w:rsidR="00B55165" w:rsidRPr="00947AA1" w:rsidRDefault="00B55165" w:rsidP="00B55165">
            <w:pPr>
              <w:spacing w:after="0"/>
              <w:rPr>
                <w:rFonts w:eastAsia="Times New Roman" w:cs="Arial"/>
                <w:color w:val="000000"/>
                <w:szCs w:val="20"/>
                <w:lang w:eastAsia="de-AT"/>
              </w:rPr>
            </w:pPr>
            <w:r w:rsidRPr="00B736E8">
              <w:rPr>
                <w:rFonts w:eastAsia="Times New Roman" w:cs="Arial"/>
                <w:noProof/>
                <w:color w:val="000000"/>
                <w:szCs w:val="20"/>
                <w:lang w:eastAsia="de-AT"/>
              </w:rPr>
              <w:drawing>
                <wp:inline distT="0" distB="0" distL="0" distR="0">
                  <wp:extent cx="186532" cy="144000"/>
                  <wp:effectExtent l="19050" t="0" r="3968" b="0"/>
                  <wp:docPr id="512"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6532" cy="144000"/>
                          </a:xfrm>
                          <a:prstGeom prst="rect">
                            <a:avLst/>
                          </a:prstGeom>
                          <a:noFill/>
                          <a:ln w="9525">
                            <a:noFill/>
                            <a:miter lim="800000"/>
                            <a:headEnd/>
                            <a:tailEnd/>
                          </a:ln>
                        </pic:spPr>
                      </pic:pic>
                    </a:graphicData>
                  </a:graphic>
                </wp:inline>
              </w:drawing>
            </w:r>
            <w:r w:rsidRPr="00947AA1">
              <w:rPr>
                <w:rFonts w:eastAsia="Times New Roman" w:cs="Arial"/>
                <w:color w:val="000000"/>
                <w:szCs w:val="20"/>
                <w:lang w:eastAsia="de-AT"/>
              </w:rPr>
              <w:t> </w:t>
            </w:r>
          </w:p>
        </w:tc>
      </w:tr>
      <w:tr w:rsidR="00B55165" w:rsidRPr="00947AA1" w:rsidTr="00B55165">
        <w:trPr>
          <w:trHeight w:val="422"/>
        </w:trPr>
        <w:tc>
          <w:tcPr>
            <w:tcW w:w="1014" w:type="dxa"/>
            <w:gridSpan w:val="2"/>
            <w:vMerge/>
            <w:tcBorders>
              <w:top w:val="single" w:sz="4" w:space="0" w:color="auto"/>
              <w:left w:val="single" w:sz="4" w:space="0" w:color="auto"/>
              <w:bottom w:val="single" w:sz="4" w:space="0" w:color="auto"/>
              <w:right w:val="single" w:sz="4" w:space="0" w:color="auto"/>
            </w:tcBorders>
            <w:shd w:val="clear" w:color="auto" w:fill="A6DAF5"/>
            <w:noWrap/>
            <w:vAlign w:val="center"/>
            <w:hideMark/>
          </w:tcPr>
          <w:p w:rsidR="00B55165" w:rsidRPr="00947AA1" w:rsidRDefault="00B55165" w:rsidP="00B55165">
            <w:pPr>
              <w:spacing w:after="0"/>
              <w:rPr>
                <w:rFonts w:eastAsia="Times New Roman" w:cs="Arial"/>
                <w:b/>
                <w:bCs/>
                <w:color w:val="262F77"/>
                <w:szCs w:val="20"/>
                <w:lang w:eastAsia="de-AT"/>
              </w:rPr>
            </w:pPr>
          </w:p>
        </w:tc>
        <w:tc>
          <w:tcPr>
            <w:tcW w:w="3024" w:type="dxa"/>
            <w:tcBorders>
              <w:top w:val="nil"/>
              <w:left w:val="nil"/>
              <w:bottom w:val="single" w:sz="4" w:space="0" w:color="auto"/>
              <w:right w:val="single" w:sz="4" w:space="0" w:color="auto"/>
            </w:tcBorders>
            <w:shd w:val="clear" w:color="auto" w:fill="auto"/>
            <w:noWrap/>
            <w:vAlign w:val="center"/>
            <w:hideMark/>
          </w:tcPr>
          <w:p w:rsidR="00B55165" w:rsidRPr="00074D33" w:rsidRDefault="00B55165" w:rsidP="00B55165">
            <w:pPr>
              <w:spacing w:after="0"/>
              <w:rPr>
                <w:rFonts w:eastAsia="Times New Roman" w:cs="Arial"/>
                <w:szCs w:val="20"/>
                <w:lang w:eastAsia="de-AT"/>
              </w:rPr>
            </w:pPr>
            <w:r w:rsidRPr="00074D33">
              <w:rPr>
                <w:rFonts w:eastAsia="Times New Roman" w:cs="Arial"/>
                <w:szCs w:val="20"/>
                <w:lang w:eastAsia="de-AT"/>
              </w:rPr>
              <w:t>Entsorgung</w:t>
            </w:r>
          </w:p>
        </w:tc>
        <w:tc>
          <w:tcPr>
            <w:tcW w:w="1997" w:type="dxa"/>
            <w:vMerge/>
            <w:tcBorders>
              <w:top w:val="nil"/>
              <w:left w:val="single" w:sz="4" w:space="0" w:color="auto"/>
              <w:bottom w:val="single" w:sz="4" w:space="0" w:color="auto"/>
              <w:right w:val="single" w:sz="4" w:space="0" w:color="auto"/>
            </w:tcBorders>
            <w:noWrap/>
            <w:vAlign w:val="center"/>
            <w:hideMark/>
          </w:tcPr>
          <w:p w:rsidR="00B55165" w:rsidRPr="00947AA1" w:rsidRDefault="00B55165" w:rsidP="00B55165">
            <w:pPr>
              <w:spacing w:after="0"/>
              <w:rPr>
                <w:rFonts w:eastAsia="Times New Roman" w:cs="Arial"/>
                <w:color w:val="000000"/>
                <w:sz w:val="16"/>
                <w:szCs w:val="16"/>
                <w:lang w:eastAsia="de-AT"/>
              </w:rPr>
            </w:pPr>
          </w:p>
        </w:tc>
        <w:tc>
          <w:tcPr>
            <w:tcW w:w="3926" w:type="dxa"/>
            <w:gridSpan w:val="2"/>
            <w:tcBorders>
              <w:top w:val="nil"/>
              <w:left w:val="nil"/>
              <w:bottom w:val="single" w:sz="4" w:space="0" w:color="auto"/>
              <w:right w:val="single" w:sz="4" w:space="0" w:color="auto"/>
            </w:tcBorders>
            <w:shd w:val="clear" w:color="auto" w:fill="auto"/>
            <w:noWrap/>
            <w:hideMark/>
          </w:tcPr>
          <w:p w:rsidR="00B55165" w:rsidRPr="00947AA1" w:rsidRDefault="00B55165" w:rsidP="00B55165">
            <w:pPr>
              <w:spacing w:after="0"/>
              <w:rPr>
                <w:rFonts w:eastAsia="Times New Roman" w:cs="Arial"/>
                <w:color w:val="000000"/>
                <w:szCs w:val="20"/>
                <w:lang w:eastAsia="de-AT"/>
              </w:rPr>
            </w:pPr>
            <w:r w:rsidRPr="00B736E8">
              <w:rPr>
                <w:rFonts w:eastAsia="Times New Roman" w:cs="Arial"/>
                <w:noProof/>
                <w:color w:val="000000"/>
                <w:szCs w:val="20"/>
                <w:lang w:eastAsia="de-AT"/>
              </w:rPr>
              <w:drawing>
                <wp:inline distT="0" distB="0" distL="0" distR="0">
                  <wp:extent cx="186532" cy="144000"/>
                  <wp:effectExtent l="19050" t="0" r="3968" b="0"/>
                  <wp:docPr id="522"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6532" cy="144000"/>
                          </a:xfrm>
                          <a:prstGeom prst="rect">
                            <a:avLst/>
                          </a:prstGeom>
                          <a:noFill/>
                          <a:ln w="9525">
                            <a:noFill/>
                            <a:miter lim="800000"/>
                            <a:headEnd/>
                            <a:tailEnd/>
                          </a:ln>
                        </pic:spPr>
                      </pic:pic>
                    </a:graphicData>
                  </a:graphic>
                </wp:inline>
              </w:drawing>
            </w:r>
            <w:r w:rsidRPr="00947AA1">
              <w:rPr>
                <w:rFonts w:eastAsia="Times New Roman" w:cs="Arial"/>
                <w:color w:val="000000"/>
                <w:szCs w:val="20"/>
                <w:lang w:eastAsia="de-AT"/>
              </w:rPr>
              <w:t> </w:t>
            </w:r>
          </w:p>
        </w:tc>
      </w:tr>
      <w:tr w:rsidR="00B55165" w:rsidRPr="00947AA1" w:rsidTr="00B55165">
        <w:trPr>
          <w:trHeight w:val="427"/>
        </w:trPr>
        <w:tc>
          <w:tcPr>
            <w:tcW w:w="1014" w:type="dxa"/>
            <w:gridSpan w:val="2"/>
            <w:vMerge/>
            <w:tcBorders>
              <w:top w:val="single" w:sz="4" w:space="0" w:color="auto"/>
              <w:left w:val="single" w:sz="4" w:space="0" w:color="auto"/>
              <w:bottom w:val="single" w:sz="4" w:space="0" w:color="auto"/>
              <w:right w:val="single" w:sz="4" w:space="0" w:color="auto"/>
            </w:tcBorders>
            <w:shd w:val="clear" w:color="auto" w:fill="A6DAF5"/>
            <w:noWrap/>
            <w:vAlign w:val="center"/>
            <w:hideMark/>
          </w:tcPr>
          <w:p w:rsidR="00B55165" w:rsidRPr="00947AA1" w:rsidRDefault="00B55165" w:rsidP="00B55165">
            <w:pPr>
              <w:spacing w:after="0"/>
              <w:rPr>
                <w:rFonts w:eastAsia="Times New Roman" w:cs="Arial"/>
                <w:b/>
                <w:bCs/>
                <w:color w:val="262F77"/>
                <w:szCs w:val="20"/>
                <w:lang w:eastAsia="de-AT"/>
              </w:rPr>
            </w:pPr>
          </w:p>
        </w:tc>
        <w:tc>
          <w:tcPr>
            <w:tcW w:w="3024" w:type="dxa"/>
            <w:tcBorders>
              <w:top w:val="nil"/>
              <w:left w:val="nil"/>
              <w:bottom w:val="single" w:sz="4" w:space="0" w:color="auto"/>
              <w:right w:val="single" w:sz="4" w:space="0" w:color="auto"/>
            </w:tcBorders>
            <w:shd w:val="clear" w:color="auto" w:fill="auto"/>
            <w:noWrap/>
            <w:vAlign w:val="center"/>
            <w:hideMark/>
          </w:tcPr>
          <w:p w:rsidR="00B55165" w:rsidRPr="00074D33" w:rsidRDefault="00B55165" w:rsidP="00B55165">
            <w:pPr>
              <w:spacing w:after="0"/>
              <w:rPr>
                <w:rFonts w:eastAsia="Times New Roman" w:cs="Arial"/>
                <w:szCs w:val="20"/>
                <w:lang w:eastAsia="de-AT"/>
              </w:rPr>
            </w:pPr>
            <w:r w:rsidRPr="00074D33">
              <w:rPr>
                <w:rFonts w:eastAsia="Times New Roman" w:cs="Arial"/>
                <w:szCs w:val="20"/>
                <w:lang w:eastAsia="de-AT"/>
              </w:rPr>
              <w:t>Krankenhaus</w:t>
            </w:r>
          </w:p>
        </w:tc>
        <w:tc>
          <w:tcPr>
            <w:tcW w:w="1997" w:type="dxa"/>
            <w:vMerge/>
            <w:tcBorders>
              <w:top w:val="nil"/>
              <w:left w:val="single" w:sz="4" w:space="0" w:color="auto"/>
              <w:bottom w:val="single" w:sz="4" w:space="0" w:color="auto"/>
              <w:right w:val="single" w:sz="4" w:space="0" w:color="auto"/>
            </w:tcBorders>
            <w:noWrap/>
            <w:vAlign w:val="center"/>
            <w:hideMark/>
          </w:tcPr>
          <w:p w:rsidR="00B55165" w:rsidRPr="00947AA1" w:rsidRDefault="00B55165" w:rsidP="00B55165">
            <w:pPr>
              <w:spacing w:after="0"/>
              <w:rPr>
                <w:rFonts w:eastAsia="Times New Roman" w:cs="Arial"/>
                <w:color w:val="000000"/>
                <w:sz w:val="16"/>
                <w:szCs w:val="16"/>
                <w:lang w:eastAsia="de-AT"/>
              </w:rPr>
            </w:pPr>
          </w:p>
        </w:tc>
        <w:tc>
          <w:tcPr>
            <w:tcW w:w="3926" w:type="dxa"/>
            <w:gridSpan w:val="2"/>
            <w:tcBorders>
              <w:top w:val="nil"/>
              <w:left w:val="nil"/>
              <w:bottom w:val="single" w:sz="4" w:space="0" w:color="auto"/>
              <w:right w:val="single" w:sz="4" w:space="0" w:color="auto"/>
            </w:tcBorders>
            <w:shd w:val="clear" w:color="auto" w:fill="auto"/>
            <w:noWrap/>
            <w:hideMark/>
          </w:tcPr>
          <w:p w:rsidR="00B55165" w:rsidRPr="00947AA1" w:rsidRDefault="00B55165" w:rsidP="00B55165">
            <w:pPr>
              <w:spacing w:after="0"/>
              <w:rPr>
                <w:rFonts w:eastAsia="Times New Roman" w:cs="Arial"/>
                <w:color w:val="000000"/>
                <w:szCs w:val="20"/>
                <w:lang w:eastAsia="de-AT"/>
              </w:rPr>
            </w:pPr>
            <w:r w:rsidRPr="00B736E8">
              <w:rPr>
                <w:rFonts w:eastAsia="Times New Roman" w:cs="Arial"/>
                <w:noProof/>
                <w:color w:val="000000"/>
                <w:szCs w:val="20"/>
                <w:lang w:eastAsia="de-AT"/>
              </w:rPr>
              <w:drawing>
                <wp:inline distT="0" distB="0" distL="0" distR="0">
                  <wp:extent cx="186532" cy="144000"/>
                  <wp:effectExtent l="19050" t="0" r="3968" b="0"/>
                  <wp:docPr id="531"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6532" cy="144000"/>
                          </a:xfrm>
                          <a:prstGeom prst="rect">
                            <a:avLst/>
                          </a:prstGeom>
                          <a:noFill/>
                          <a:ln w="9525">
                            <a:noFill/>
                            <a:miter lim="800000"/>
                            <a:headEnd/>
                            <a:tailEnd/>
                          </a:ln>
                        </pic:spPr>
                      </pic:pic>
                    </a:graphicData>
                  </a:graphic>
                </wp:inline>
              </w:drawing>
            </w:r>
            <w:r w:rsidRPr="00947AA1">
              <w:rPr>
                <w:rFonts w:eastAsia="Times New Roman" w:cs="Arial"/>
                <w:color w:val="000000"/>
                <w:szCs w:val="20"/>
                <w:lang w:eastAsia="de-AT"/>
              </w:rPr>
              <w:t> </w:t>
            </w:r>
          </w:p>
        </w:tc>
      </w:tr>
      <w:tr w:rsidR="00B55165" w:rsidRPr="00947AA1" w:rsidTr="00B55165">
        <w:trPr>
          <w:trHeight w:val="422"/>
        </w:trPr>
        <w:tc>
          <w:tcPr>
            <w:tcW w:w="1014" w:type="dxa"/>
            <w:gridSpan w:val="2"/>
            <w:vMerge w:val="restart"/>
            <w:tcBorders>
              <w:top w:val="single" w:sz="4" w:space="0" w:color="auto"/>
              <w:left w:val="single" w:sz="4" w:space="0" w:color="auto"/>
              <w:bottom w:val="single" w:sz="4" w:space="0" w:color="auto"/>
              <w:right w:val="single" w:sz="4" w:space="0" w:color="auto"/>
            </w:tcBorders>
            <w:shd w:val="clear" w:color="auto" w:fill="A6DAF5"/>
            <w:noWrap/>
            <w:textDirection w:val="btLr"/>
            <w:vAlign w:val="center"/>
            <w:hideMark/>
          </w:tcPr>
          <w:p w:rsidR="00B55165" w:rsidRPr="00947AA1" w:rsidRDefault="00B55165" w:rsidP="00B55165">
            <w:pPr>
              <w:spacing w:after="0"/>
              <w:jc w:val="center"/>
              <w:rPr>
                <w:rFonts w:eastAsia="Times New Roman" w:cs="Arial"/>
                <w:b/>
                <w:bCs/>
                <w:color w:val="262F77"/>
                <w:szCs w:val="20"/>
                <w:lang w:eastAsia="de-AT"/>
              </w:rPr>
            </w:pPr>
            <w:r w:rsidRPr="00947AA1">
              <w:rPr>
                <w:rFonts w:eastAsia="Times New Roman" w:cs="Arial"/>
                <w:b/>
                <w:bCs/>
                <w:color w:val="262F77"/>
                <w:szCs w:val="20"/>
                <w:lang w:eastAsia="de-AT"/>
              </w:rPr>
              <w:t>Interessens</w:t>
            </w:r>
            <w:r>
              <w:rPr>
                <w:rFonts w:eastAsia="Times New Roman" w:cs="Arial"/>
                <w:b/>
                <w:bCs/>
                <w:color w:val="262F77"/>
                <w:szCs w:val="20"/>
                <w:lang w:eastAsia="de-AT"/>
              </w:rPr>
              <w:t>-</w:t>
            </w:r>
            <w:r w:rsidRPr="00947AA1">
              <w:rPr>
                <w:rFonts w:eastAsia="Times New Roman" w:cs="Arial"/>
                <w:b/>
                <w:bCs/>
                <w:color w:val="262F77"/>
                <w:szCs w:val="20"/>
                <w:lang w:eastAsia="de-AT"/>
              </w:rPr>
              <w:t>vertretung und Zivilgesell</w:t>
            </w:r>
            <w:r>
              <w:rPr>
                <w:rFonts w:eastAsia="Times New Roman" w:cs="Arial"/>
                <w:b/>
                <w:bCs/>
                <w:color w:val="262F77"/>
                <w:szCs w:val="20"/>
                <w:lang w:eastAsia="de-AT"/>
              </w:rPr>
              <w:t>-</w:t>
            </w:r>
            <w:proofErr w:type="spellStart"/>
            <w:r w:rsidRPr="00947AA1">
              <w:rPr>
                <w:rFonts w:eastAsia="Times New Roman" w:cs="Arial"/>
                <w:b/>
                <w:bCs/>
                <w:color w:val="262F77"/>
                <w:szCs w:val="20"/>
                <w:lang w:eastAsia="de-AT"/>
              </w:rPr>
              <w:t>schaft</w:t>
            </w:r>
            <w:proofErr w:type="spellEnd"/>
          </w:p>
        </w:tc>
        <w:tc>
          <w:tcPr>
            <w:tcW w:w="502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55165" w:rsidRPr="00074D33" w:rsidRDefault="00B55165" w:rsidP="00B55165">
            <w:pPr>
              <w:spacing w:after="0"/>
              <w:rPr>
                <w:rFonts w:eastAsia="Times New Roman" w:cs="Arial"/>
                <w:szCs w:val="20"/>
                <w:lang w:eastAsia="de-AT"/>
              </w:rPr>
            </w:pPr>
            <w:r w:rsidRPr="00074D33">
              <w:rPr>
                <w:rFonts w:eastAsia="Times New Roman" w:cs="Arial"/>
                <w:szCs w:val="20"/>
                <w:lang w:eastAsia="de-AT"/>
              </w:rPr>
              <w:t>Wirtschaftskammer</w:t>
            </w:r>
          </w:p>
        </w:tc>
        <w:tc>
          <w:tcPr>
            <w:tcW w:w="3926" w:type="dxa"/>
            <w:gridSpan w:val="2"/>
            <w:tcBorders>
              <w:top w:val="nil"/>
              <w:left w:val="nil"/>
              <w:bottom w:val="single" w:sz="4" w:space="0" w:color="auto"/>
              <w:right w:val="single" w:sz="4" w:space="0" w:color="auto"/>
            </w:tcBorders>
            <w:shd w:val="clear" w:color="auto" w:fill="auto"/>
            <w:noWrap/>
            <w:hideMark/>
          </w:tcPr>
          <w:p w:rsidR="00B55165" w:rsidRPr="00947AA1" w:rsidRDefault="00B55165" w:rsidP="00B55165">
            <w:pPr>
              <w:spacing w:after="0"/>
              <w:rPr>
                <w:rFonts w:eastAsia="Times New Roman" w:cs="Arial"/>
                <w:color w:val="000000"/>
                <w:szCs w:val="20"/>
                <w:lang w:eastAsia="de-AT"/>
              </w:rPr>
            </w:pPr>
            <w:r w:rsidRPr="00B736E8">
              <w:rPr>
                <w:rFonts w:eastAsia="Times New Roman" w:cs="Arial"/>
                <w:noProof/>
                <w:color w:val="000000"/>
                <w:szCs w:val="20"/>
                <w:lang w:eastAsia="de-AT"/>
              </w:rPr>
              <w:drawing>
                <wp:inline distT="0" distB="0" distL="0" distR="0">
                  <wp:extent cx="186532" cy="144000"/>
                  <wp:effectExtent l="19050" t="0" r="3968" b="0"/>
                  <wp:docPr id="539"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6532" cy="144000"/>
                          </a:xfrm>
                          <a:prstGeom prst="rect">
                            <a:avLst/>
                          </a:prstGeom>
                          <a:noFill/>
                          <a:ln w="9525">
                            <a:noFill/>
                            <a:miter lim="800000"/>
                            <a:headEnd/>
                            <a:tailEnd/>
                          </a:ln>
                        </pic:spPr>
                      </pic:pic>
                    </a:graphicData>
                  </a:graphic>
                </wp:inline>
              </w:drawing>
            </w:r>
            <w:r w:rsidRPr="00947AA1">
              <w:rPr>
                <w:rFonts w:eastAsia="Times New Roman" w:cs="Arial"/>
                <w:color w:val="000000"/>
                <w:szCs w:val="20"/>
                <w:lang w:eastAsia="de-AT"/>
              </w:rPr>
              <w:t> </w:t>
            </w:r>
          </w:p>
        </w:tc>
      </w:tr>
      <w:tr w:rsidR="00B55165" w:rsidRPr="00947AA1" w:rsidTr="00B55165">
        <w:trPr>
          <w:trHeight w:val="422"/>
        </w:trPr>
        <w:tc>
          <w:tcPr>
            <w:tcW w:w="1014" w:type="dxa"/>
            <w:gridSpan w:val="2"/>
            <w:vMerge/>
            <w:tcBorders>
              <w:top w:val="single" w:sz="4" w:space="0" w:color="auto"/>
              <w:left w:val="single" w:sz="4" w:space="0" w:color="auto"/>
              <w:bottom w:val="single" w:sz="4" w:space="0" w:color="auto"/>
              <w:right w:val="single" w:sz="4" w:space="0" w:color="auto"/>
            </w:tcBorders>
            <w:shd w:val="clear" w:color="auto" w:fill="A6DAF5"/>
            <w:noWrap/>
            <w:vAlign w:val="center"/>
            <w:hideMark/>
          </w:tcPr>
          <w:p w:rsidR="00B55165" w:rsidRPr="00947AA1" w:rsidRDefault="00B55165" w:rsidP="00B55165">
            <w:pPr>
              <w:spacing w:after="0"/>
              <w:rPr>
                <w:rFonts w:eastAsia="Times New Roman" w:cs="Arial"/>
                <w:b/>
                <w:bCs/>
                <w:color w:val="262F77"/>
                <w:szCs w:val="20"/>
                <w:lang w:eastAsia="de-AT"/>
              </w:rPr>
            </w:pPr>
          </w:p>
        </w:tc>
        <w:tc>
          <w:tcPr>
            <w:tcW w:w="502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55165" w:rsidRPr="00074D33" w:rsidRDefault="00B55165" w:rsidP="00B55165">
            <w:pPr>
              <w:spacing w:after="0"/>
              <w:rPr>
                <w:rFonts w:eastAsia="Times New Roman" w:cs="Arial"/>
                <w:szCs w:val="20"/>
                <w:lang w:eastAsia="de-AT"/>
              </w:rPr>
            </w:pPr>
            <w:r w:rsidRPr="00074D33">
              <w:rPr>
                <w:rFonts w:eastAsia="Times New Roman" w:cs="Arial"/>
                <w:szCs w:val="20"/>
                <w:lang w:eastAsia="de-AT"/>
              </w:rPr>
              <w:t>Arbeiterkammer</w:t>
            </w:r>
          </w:p>
        </w:tc>
        <w:tc>
          <w:tcPr>
            <w:tcW w:w="3926" w:type="dxa"/>
            <w:gridSpan w:val="2"/>
            <w:tcBorders>
              <w:top w:val="nil"/>
              <w:left w:val="nil"/>
              <w:bottom w:val="single" w:sz="4" w:space="0" w:color="auto"/>
              <w:right w:val="single" w:sz="4" w:space="0" w:color="auto"/>
            </w:tcBorders>
            <w:shd w:val="clear" w:color="auto" w:fill="auto"/>
            <w:noWrap/>
            <w:hideMark/>
          </w:tcPr>
          <w:p w:rsidR="00B55165" w:rsidRPr="00947AA1" w:rsidRDefault="00B55165" w:rsidP="00B55165">
            <w:pPr>
              <w:spacing w:after="0"/>
              <w:rPr>
                <w:rFonts w:eastAsia="Times New Roman" w:cs="Arial"/>
                <w:color w:val="000000"/>
                <w:szCs w:val="20"/>
                <w:lang w:eastAsia="de-AT"/>
              </w:rPr>
            </w:pPr>
            <w:r w:rsidRPr="00B736E8">
              <w:rPr>
                <w:rFonts w:eastAsia="Times New Roman" w:cs="Arial"/>
                <w:noProof/>
                <w:color w:val="000000"/>
                <w:szCs w:val="20"/>
                <w:lang w:eastAsia="de-AT"/>
              </w:rPr>
              <w:drawing>
                <wp:inline distT="0" distB="0" distL="0" distR="0">
                  <wp:extent cx="186532" cy="144000"/>
                  <wp:effectExtent l="19050" t="0" r="3968" b="0"/>
                  <wp:docPr id="546"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6532" cy="144000"/>
                          </a:xfrm>
                          <a:prstGeom prst="rect">
                            <a:avLst/>
                          </a:prstGeom>
                          <a:noFill/>
                          <a:ln w="9525">
                            <a:noFill/>
                            <a:miter lim="800000"/>
                            <a:headEnd/>
                            <a:tailEnd/>
                          </a:ln>
                        </pic:spPr>
                      </pic:pic>
                    </a:graphicData>
                  </a:graphic>
                </wp:inline>
              </w:drawing>
            </w:r>
            <w:r w:rsidRPr="00947AA1">
              <w:rPr>
                <w:rFonts w:eastAsia="Times New Roman" w:cs="Arial"/>
                <w:color w:val="000000"/>
                <w:szCs w:val="20"/>
                <w:lang w:eastAsia="de-AT"/>
              </w:rPr>
              <w:t> </w:t>
            </w:r>
          </w:p>
        </w:tc>
      </w:tr>
      <w:tr w:rsidR="00B55165" w:rsidRPr="00947AA1" w:rsidTr="00B55165">
        <w:trPr>
          <w:trHeight w:val="422"/>
        </w:trPr>
        <w:tc>
          <w:tcPr>
            <w:tcW w:w="1014" w:type="dxa"/>
            <w:gridSpan w:val="2"/>
            <w:vMerge/>
            <w:tcBorders>
              <w:top w:val="single" w:sz="4" w:space="0" w:color="auto"/>
              <w:left w:val="single" w:sz="4" w:space="0" w:color="auto"/>
              <w:bottom w:val="single" w:sz="4" w:space="0" w:color="auto"/>
              <w:right w:val="single" w:sz="4" w:space="0" w:color="auto"/>
            </w:tcBorders>
            <w:shd w:val="clear" w:color="auto" w:fill="A6DAF5"/>
            <w:noWrap/>
            <w:vAlign w:val="center"/>
            <w:hideMark/>
          </w:tcPr>
          <w:p w:rsidR="00B55165" w:rsidRPr="00947AA1" w:rsidRDefault="00B55165" w:rsidP="00B55165">
            <w:pPr>
              <w:spacing w:after="0"/>
              <w:rPr>
                <w:rFonts w:eastAsia="Times New Roman" w:cs="Arial"/>
                <w:b/>
                <w:bCs/>
                <w:color w:val="262F77"/>
                <w:szCs w:val="20"/>
                <w:lang w:eastAsia="de-AT"/>
              </w:rPr>
            </w:pPr>
          </w:p>
        </w:tc>
        <w:tc>
          <w:tcPr>
            <w:tcW w:w="502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55165" w:rsidRPr="00074D33" w:rsidRDefault="00B55165" w:rsidP="00B55165">
            <w:pPr>
              <w:spacing w:after="0"/>
              <w:rPr>
                <w:rFonts w:eastAsia="Times New Roman" w:cs="Arial"/>
                <w:szCs w:val="20"/>
                <w:lang w:eastAsia="de-AT"/>
              </w:rPr>
            </w:pPr>
            <w:r w:rsidRPr="00074D33">
              <w:rPr>
                <w:rFonts w:eastAsia="Times New Roman" w:cs="Arial"/>
                <w:szCs w:val="20"/>
                <w:lang w:eastAsia="de-AT"/>
              </w:rPr>
              <w:t>Konsument</w:t>
            </w:r>
            <w:r w:rsidR="00B460C2">
              <w:rPr>
                <w:rFonts w:eastAsia="Times New Roman" w:cs="Arial"/>
                <w:szCs w:val="20"/>
                <w:lang w:eastAsia="de-AT"/>
              </w:rPr>
              <w:t>Inn</w:t>
            </w:r>
            <w:r w:rsidRPr="00074D33">
              <w:rPr>
                <w:rFonts w:eastAsia="Times New Roman" w:cs="Arial"/>
                <w:szCs w:val="20"/>
                <w:lang w:eastAsia="de-AT"/>
              </w:rPr>
              <w:t>envertretung</w:t>
            </w:r>
          </w:p>
        </w:tc>
        <w:tc>
          <w:tcPr>
            <w:tcW w:w="3926" w:type="dxa"/>
            <w:gridSpan w:val="2"/>
            <w:tcBorders>
              <w:top w:val="nil"/>
              <w:left w:val="nil"/>
              <w:bottom w:val="single" w:sz="4" w:space="0" w:color="auto"/>
              <w:right w:val="single" w:sz="4" w:space="0" w:color="auto"/>
            </w:tcBorders>
            <w:shd w:val="clear" w:color="auto" w:fill="auto"/>
            <w:noWrap/>
            <w:hideMark/>
          </w:tcPr>
          <w:p w:rsidR="00B55165" w:rsidRPr="00947AA1" w:rsidRDefault="00B55165" w:rsidP="00B55165">
            <w:pPr>
              <w:spacing w:after="0"/>
              <w:rPr>
                <w:rFonts w:eastAsia="Times New Roman" w:cs="Arial"/>
                <w:color w:val="000000"/>
                <w:szCs w:val="20"/>
                <w:lang w:eastAsia="de-AT"/>
              </w:rPr>
            </w:pPr>
            <w:r w:rsidRPr="00B736E8">
              <w:rPr>
                <w:rFonts w:eastAsia="Times New Roman" w:cs="Arial"/>
                <w:noProof/>
                <w:color w:val="000000"/>
                <w:szCs w:val="20"/>
                <w:lang w:eastAsia="de-AT"/>
              </w:rPr>
              <w:drawing>
                <wp:inline distT="0" distB="0" distL="0" distR="0">
                  <wp:extent cx="186532" cy="144000"/>
                  <wp:effectExtent l="19050" t="0" r="3968" b="0"/>
                  <wp:docPr id="552"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6532" cy="144000"/>
                          </a:xfrm>
                          <a:prstGeom prst="rect">
                            <a:avLst/>
                          </a:prstGeom>
                          <a:noFill/>
                          <a:ln w="9525">
                            <a:noFill/>
                            <a:miter lim="800000"/>
                            <a:headEnd/>
                            <a:tailEnd/>
                          </a:ln>
                        </pic:spPr>
                      </pic:pic>
                    </a:graphicData>
                  </a:graphic>
                </wp:inline>
              </w:drawing>
            </w:r>
            <w:r w:rsidRPr="00947AA1">
              <w:rPr>
                <w:rFonts w:eastAsia="Times New Roman" w:cs="Arial"/>
                <w:color w:val="000000"/>
                <w:szCs w:val="20"/>
                <w:lang w:eastAsia="de-AT"/>
              </w:rPr>
              <w:t> </w:t>
            </w:r>
          </w:p>
        </w:tc>
      </w:tr>
      <w:tr w:rsidR="00B55165" w:rsidRPr="00947AA1" w:rsidTr="00B55165">
        <w:trPr>
          <w:trHeight w:val="422"/>
        </w:trPr>
        <w:tc>
          <w:tcPr>
            <w:tcW w:w="1014" w:type="dxa"/>
            <w:gridSpan w:val="2"/>
            <w:vMerge/>
            <w:tcBorders>
              <w:top w:val="single" w:sz="4" w:space="0" w:color="auto"/>
              <w:left w:val="single" w:sz="4" w:space="0" w:color="auto"/>
              <w:bottom w:val="single" w:sz="4" w:space="0" w:color="auto"/>
              <w:right w:val="single" w:sz="4" w:space="0" w:color="auto"/>
            </w:tcBorders>
            <w:shd w:val="clear" w:color="auto" w:fill="A6DAF5"/>
            <w:noWrap/>
            <w:vAlign w:val="center"/>
            <w:hideMark/>
          </w:tcPr>
          <w:p w:rsidR="00B55165" w:rsidRPr="00947AA1" w:rsidRDefault="00B55165" w:rsidP="00B55165">
            <w:pPr>
              <w:spacing w:after="0"/>
              <w:rPr>
                <w:rFonts w:eastAsia="Times New Roman" w:cs="Arial"/>
                <w:b/>
                <w:bCs/>
                <w:color w:val="262F77"/>
                <w:szCs w:val="20"/>
                <w:lang w:eastAsia="de-AT"/>
              </w:rPr>
            </w:pPr>
          </w:p>
        </w:tc>
        <w:tc>
          <w:tcPr>
            <w:tcW w:w="502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55165" w:rsidRPr="00074D33" w:rsidRDefault="00B55165" w:rsidP="00B55165">
            <w:pPr>
              <w:spacing w:after="0"/>
              <w:rPr>
                <w:rFonts w:eastAsia="Times New Roman" w:cs="Arial"/>
                <w:szCs w:val="20"/>
                <w:lang w:eastAsia="de-AT"/>
              </w:rPr>
            </w:pPr>
            <w:r w:rsidRPr="00074D33">
              <w:rPr>
                <w:rFonts w:eastAsia="Times New Roman" w:cs="Arial"/>
                <w:szCs w:val="20"/>
                <w:lang w:eastAsia="de-AT"/>
              </w:rPr>
              <w:t>lokale Bürger</w:t>
            </w:r>
            <w:r w:rsidR="00B460C2">
              <w:rPr>
                <w:rFonts w:eastAsia="Times New Roman" w:cs="Arial"/>
                <w:szCs w:val="20"/>
                <w:lang w:eastAsia="de-AT"/>
              </w:rPr>
              <w:t>Innen</w:t>
            </w:r>
            <w:r w:rsidRPr="00074D33">
              <w:rPr>
                <w:rFonts w:eastAsia="Times New Roman" w:cs="Arial"/>
                <w:szCs w:val="20"/>
                <w:lang w:eastAsia="de-AT"/>
              </w:rPr>
              <w:t xml:space="preserve">initiativen </w:t>
            </w:r>
          </w:p>
        </w:tc>
        <w:tc>
          <w:tcPr>
            <w:tcW w:w="3926" w:type="dxa"/>
            <w:gridSpan w:val="2"/>
            <w:tcBorders>
              <w:top w:val="nil"/>
              <w:left w:val="nil"/>
              <w:bottom w:val="single" w:sz="4" w:space="0" w:color="auto"/>
              <w:right w:val="single" w:sz="4" w:space="0" w:color="auto"/>
            </w:tcBorders>
            <w:shd w:val="clear" w:color="auto" w:fill="auto"/>
            <w:noWrap/>
            <w:hideMark/>
          </w:tcPr>
          <w:p w:rsidR="00B55165" w:rsidRPr="00947AA1" w:rsidRDefault="00B55165" w:rsidP="00B55165">
            <w:pPr>
              <w:spacing w:after="0"/>
              <w:rPr>
                <w:rFonts w:eastAsia="Times New Roman" w:cs="Arial"/>
                <w:color w:val="000000"/>
                <w:szCs w:val="20"/>
                <w:lang w:eastAsia="de-AT"/>
              </w:rPr>
            </w:pPr>
            <w:r w:rsidRPr="00B736E8">
              <w:rPr>
                <w:rFonts w:eastAsia="Times New Roman" w:cs="Arial"/>
                <w:noProof/>
                <w:color w:val="000000"/>
                <w:szCs w:val="20"/>
                <w:lang w:eastAsia="de-AT"/>
              </w:rPr>
              <w:drawing>
                <wp:inline distT="0" distB="0" distL="0" distR="0">
                  <wp:extent cx="186532" cy="144000"/>
                  <wp:effectExtent l="19050" t="0" r="3968" b="0"/>
                  <wp:docPr id="557"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6532" cy="144000"/>
                          </a:xfrm>
                          <a:prstGeom prst="rect">
                            <a:avLst/>
                          </a:prstGeom>
                          <a:noFill/>
                          <a:ln w="9525">
                            <a:noFill/>
                            <a:miter lim="800000"/>
                            <a:headEnd/>
                            <a:tailEnd/>
                          </a:ln>
                        </pic:spPr>
                      </pic:pic>
                    </a:graphicData>
                  </a:graphic>
                </wp:inline>
              </w:drawing>
            </w:r>
            <w:r w:rsidRPr="00947AA1">
              <w:rPr>
                <w:rFonts w:eastAsia="Times New Roman" w:cs="Arial"/>
                <w:color w:val="000000"/>
                <w:szCs w:val="20"/>
                <w:lang w:eastAsia="de-AT"/>
              </w:rPr>
              <w:t> </w:t>
            </w:r>
          </w:p>
        </w:tc>
      </w:tr>
      <w:tr w:rsidR="00B55165" w:rsidRPr="00947AA1" w:rsidTr="00B55165">
        <w:trPr>
          <w:trHeight w:val="422"/>
        </w:trPr>
        <w:tc>
          <w:tcPr>
            <w:tcW w:w="9961" w:type="dxa"/>
            <w:gridSpan w:val="6"/>
            <w:tcBorders>
              <w:top w:val="single" w:sz="4" w:space="0" w:color="auto"/>
              <w:left w:val="single" w:sz="4" w:space="0" w:color="auto"/>
              <w:bottom w:val="single" w:sz="4" w:space="0" w:color="auto"/>
              <w:right w:val="single" w:sz="4" w:space="0" w:color="000000"/>
            </w:tcBorders>
            <w:shd w:val="clear" w:color="000000" w:fill="A6DAF5"/>
            <w:noWrap/>
            <w:vAlign w:val="center"/>
            <w:hideMark/>
          </w:tcPr>
          <w:p w:rsidR="00B55165" w:rsidRPr="00947AA1" w:rsidRDefault="00B55165" w:rsidP="00B55165">
            <w:pPr>
              <w:spacing w:after="0"/>
              <w:jc w:val="center"/>
              <w:rPr>
                <w:rFonts w:eastAsia="Times New Roman" w:cs="Arial"/>
                <w:b/>
                <w:bCs/>
                <w:color w:val="262F77"/>
                <w:szCs w:val="20"/>
                <w:lang w:eastAsia="de-AT"/>
              </w:rPr>
            </w:pPr>
            <w:r w:rsidRPr="00947AA1">
              <w:rPr>
                <w:rFonts w:eastAsia="Times New Roman" w:cs="Arial"/>
                <w:b/>
                <w:bCs/>
                <w:color w:val="262F77"/>
                <w:szCs w:val="20"/>
                <w:lang w:eastAsia="de-AT"/>
              </w:rPr>
              <w:t>Coaching - und Projektbegleitung</w:t>
            </w:r>
          </w:p>
        </w:tc>
      </w:tr>
      <w:tr w:rsidR="00B55165" w:rsidRPr="00947AA1" w:rsidTr="00B55165">
        <w:trPr>
          <w:trHeight w:val="422"/>
        </w:trPr>
        <w:tc>
          <w:tcPr>
            <w:tcW w:w="6035" w:type="dxa"/>
            <w:gridSpan w:val="4"/>
            <w:tcBorders>
              <w:top w:val="single" w:sz="4" w:space="0" w:color="auto"/>
              <w:left w:val="single" w:sz="4" w:space="0" w:color="auto"/>
              <w:bottom w:val="single" w:sz="4" w:space="0" w:color="auto"/>
              <w:right w:val="single" w:sz="4" w:space="0" w:color="000000"/>
            </w:tcBorders>
            <w:shd w:val="clear" w:color="auto" w:fill="A6DAF5"/>
            <w:noWrap/>
            <w:vAlign w:val="center"/>
            <w:hideMark/>
          </w:tcPr>
          <w:p w:rsidR="00B55165" w:rsidRPr="00947AA1" w:rsidRDefault="00B55165" w:rsidP="00B55165">
            <w:pPr>
              <w:spacing w:after="0"/>
              <w:rPr>
                <w:rFonts w:eastAsia="Times New Roman" w:cs="Arial"/>
                <w:color w:val="000000"/>
                <w:szCs w:val="20"/>
                <w:lang w:eastAsia="de-AT"/>
              </w:rPr>
            </w:pPr>
            <w:r w:rsidRPr="00947AA1">
              <w:rPr>
                <w:rFonts w:eastAsia="Times New Roman" w:cs="Arial"/>
                <w:b/>
                <w:bCs/>
                <w:color w:val="262F77"/>
                <w:szCs w:val="20"/>
                <w:lang w:eastAsia="de-AT"/>
              </w:rPr>
              <w:t>Beratungsunternehmen</w:t>
            </w:r>
            <w:r w:rsidRPr="00947AA1">
              <w:rPr>
                <w:rFonts w:eastAsia="Times New Roman" w:cs="Arial"/>
                <w:color w:val="000000"/>
                <w:szCs w:val="20"/>
                <w:lang w:eastAsia="de-AT"/>
              </w:rPr>
              <w:t xml:space="preserve"> </w:t>
            </w:r>
            <w:r w:rsidRPr="00074D33">
              <w:rPr>
                <w:rFonts w:eastAsia="Times New Roman" w:cs="Arial"/>
                <w:szCs w:val="20"/>
                <w:lang w:eastAsia="de-AT"/>
              </w:rPr>
              <w:t>(Logistikberatung, Projektmanagement, Verkehrsplanung, IT-Lösungen etc.)</w:t>
            </w:r>
          </w:p>
        </w:tc>
        <w:tc>
          <w:tcPr>
            <w:tcW w:w="3926" w:type="dxa"/>
            <w:gridSpan w:val="2"/>
            <w:tcBorders>
              <w:top w:val="nil"/>
              <w:left w:val="nil"/>
              <w:bottom w:val="single" w:sz="4" w:space="0" w:color="auto"/>
              <w:right w:val="single" w:sz="4" w:space="0" w:color="auto"/>
            </w:tcBorders>
            <w:shd w:val="clear" w:color="auto" w:fill="auto"/>
            <w:noWrap/>
            <w:hideMark/>
          </w:tcPr>
          <w:p w:rsidR="00B55165" w:rsidRPr="00947AA1" w:rsidRDefault="00B55165" w:rsidP="00B55165">
            <w:pPr>
              <w:spacing w:after="0"/>
              <w:rPr>
                <w:rFonts w:eastAsia="Times New Roman" w:cs="Arial"/>
                <w:color w:val="000000"/>
                <w:szCs w:val="20"/>
                <w:lang w:eastAsia="de-AT"/>
              </w:rPr>
            </w:pPr>
            <w:r w:rsidRPr="00B736E8">
              <w:rPr>
                <w:rFonts w:eastAsia="Times New Roman" w:cs="Arial"/>
                <w:noProof/>
                <w:color w:val="000000"/>
                <w:szCs w:val="20"/>
                <w:lang w:eastAsia="de-AT"/>
              </w:rPr>
              <w:drawing>
                <wp:inline distT="0" distB="0" distL="0" distR="0">
                  <wp:extent cx="186532" cy="144000"/>
                  <wp:effectExtent l="19050" t="0" r="3968" b="0"/>
                  <wp:docPr id="561"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6532" cy="144000"/>
                          </a:xfrm>
                          <a:prstGeom prst="rect">
                            <a:avLst/>
                          </a:prstGeom>
                          <a:noFill/>
                          <a:ln w="9525">
                            <a:noFill/>
                            <a:miter lim="800000"/>
                            <a:headEnd/>
                            <a:tailEnd/>
                          </a:ln>
                        </pic:spPr>
                      </pic:pic>
                    </a:graphicData>
                  </a:graphic>
                </wp:inline>
              </w:drawing>
            </w:r>
            <w:r w:rsidRPr="00947AA1">
              <w:rPr>
                <w:rFonts w:eastAsia="Times New Roman" w:cs="Arial"/>
                <w:color w:val="000000"/>
                <w:szCs w:val="20"/>
                <w:lang w:eastAsia="de-AT"/>
              </w:rPr>
              <w:t> </w:t>
            </w:r>
          </w:p>
        </w:tc>
      </w:tr>
      <w:tr w:rsidR="00B55165" w:rsidRPr="00947AA1" w:rsidTr="00B55165">
        <w:trPr>
          <w:trHeight w:val="422"/>
        </w:trPr>
        <w:tc>
          <w:tcPr>
            <w:tcW w:w="6035" w:type="dxa"/>
            <w:gridSpan w:val="4"/>
            <w:tcBorders>
              <w:top w:val="single" w:sz="4" w:space="0" w:color="auto"/>
              <w:left w:val="single" w:sz="4" w:space="0" w:color="auto"/>
              <w:bottom w:val="single" w:sz="4" w:space="0" w:color="auto"/>
              <w:right w:val="single" w:sz="4" w:space="0" w:color="auto"/>
            </w:tcBorders>
            <w:shd w:val="clear" w:color="auto" w:fill="A6DAF5"/>
            <w:noWrap/>
            <w:vAlign w:val="center"/>
            <w:hideMark/>
          </w:tcPr>
          <w:p w:rsidR="00B55165" w:rsidRPr="00947AA1" w:rsidRDefault="00B55165" w:rsidP="00B55165">
            <w:pPr>
              <w:spacing w:after="0"/>
              <w:rPr>
                <w:rFonts w:eastAsia="Times New Roman" w:cs="Arial"/>
                <w:b/>
                <w:bCs/>
                <w:color w:val="262F77"/>
                <w:szCs w:val="20"/>
                <w:lang w:eastAsia="de-AT"/>
              </w:rPr>
            </w:pPr>
            <w:r w:rsidRPr="00947AA1">
              <w:rPr>
                <w:rFonts w:eastAsia="Times New Roman" w:cs="Arial"/>
                <w:b/>
                <w:bCs/>
                <w:color w:val="262F77"/>
                <w:szCs w:val="20"/>
                <w:lang w:eastAsia="de-AT"/>
              </w:rPr>
              <w:t>Forschungseinrichtungen</w:t>
            </w:r>
          </w:p>
        </w:tc>
        <w:tc>
          <w:tcPr>
            <w:tcW w:w="3926" w:type="dxa"/>
            <w:gridSpan w:val="2"/>
            <w:tcBorders>
              <w:top w:val="nil"/>
              <w:left w:val="nil"/>
              <w:bottom w:val="single" w:sz="4" w:space="0" w:color="auto"/>
              <w:right w:val="single" w:sz="4" w:space="0" w:color="auto"/>
            </w:tcBorders>
            <w:shd w:val="clear" w:color="auto" w:fill="auto"/>
            <w:noWrap/>
            <w:hideMark/>
          </w:tcPr>
          <w:p w:rsidR="00B55165" w:rsidRPr="00947AA1" w:rsidRDefault="00B55165" w:rsidP="00B55165">
            <w:pPr>
              <w:spacing w:after="0"/>
              <w:rPr>
                <w:rFonts w:eastAsia="Times New Roman" w:cs="Arial"/>
                <w:color w:val="000000"/>
                <w:szCs w:val="20"/>
                <w:lang w:eastAsia="de-AT"/>
              </w:rPr>
            </w:pPr>
            <w:r w:rsidRPr="00B736E8">
              <w:rPr>
                <w:rFonts w:eastAsia="Times New Roman" w:cs="Arial"/>
                <w:noProof/>
                <w:color w:val="000000"/>
                <w:szCs w:val="20"/>
                <w:lang w:eastAsia="de-AT"/>
              </w:rPr>
              <w:drawing>
                <wp:inline distT="0" distB="0" distL="0" distR="0">
                  <wp:extent cx="186532" cy="144000"/>
                  <wp:effectExtent l="19050" t="0" r="3968" b="0"/>
                  <wp:docPr id="564"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6532" cy="144000"/>
                          </a:xfrm>
                          <a:prstGeom prst="rect">
                            <a:avLst/>
                          </a:prstGeom>
                          <a:noFill/>
                          <a:ln w="9525">
                            <a:noFill/>
                            <a:miter lim="800000"/>
                            <a:headEnd/>
                            <a:tailEnd/>
                          </a:ln>
                        </pic:spPr>
                      </pic:pic>
                    </a:graphicData>
                  </a:graphic>
                </wp:inline>
              </w:drawing>
            </w:r>
            <w:r w:rsidRPr="00947AA1">
              <w:rPr>
                <w:rFonts w:eastAsia="Times New Roman" w:cs="Arial"/>
                <w:color w:val="000000"/>
                <w:szCs w:val="20"/>
                <w:lang w:eastAsia="de-AT"/>
              </w:rPr>
              <w:t> </w:t>
            </w:r>
          </w:p>
        </w:tc>
      </w:tr>
      <w:tr w:rsidR="00B55165" w:rsidRPr="00947AA1" w:rsidTr="00B55165">
        <w:trPr>
          <w:trHeight w:val="422"/>
        </w:trPr>
        <w:tc>
          <w:tcPr>
            <w:tcW w:w="6035" w:type="dxa"/>
            <w:gridSpan w:val="4"/>
            <w:tcBorders>
              <w:top w:val="single" w:sz="4" w:space="0" w:color="auto"/>
              <w:left w:val="single" w:sz="4" w:space="0" w:color="auto"/>
              <w:bottom w:val="single" w:sz="4" w:space="0" w:color="auto"/>
              <w:right w:val="single" w:sz="4" w:space="0" w:color="auto"/>
            </w:tcBorders>
            <w:shd w:val="clear" w:color="auto" w:fill="A6DAF5"/>
            <w:noWrap/>
            <w:vAlign w:val="center"/>
            <w:hideMark/>
          </w:tcPr>
          <w:p w:rsidR="00B55165" w:rsidRPr="00947AA1" w:rsidRDefault="00B55165" w:rsidP="00B55165">
            <w:pPr>
              <w:spacing w:after="0"/>
              <w:rPr>
                <w:rFonts w:eastAsia="Times New Roman" w:cs="Arial"/>
                <w:b/>
                <w:bCs/>
                <w:color w:val="262F77"/>
                <w:szCs w:val="20"/>
                <w:lang w:eastAsia="de-AT"/>
              </w:rPr>
            </w:pPr>
            <w:r w:rsidRPr="00947AA1">
              <w:rPr>
                <w:rFonts w:eastAsia="Times New Roman" w:cs="Arial"/>
                <w:b/>
                <w:bCs/>
                <w:color w:val="262F77"/>
                <w:szCs w:val="20"/>
                <w:lang w:eastAsia="de-AT"/>
              </w:rPr>
              <w:t>Sonstige</w:t>
            </w:r>
          </w:p>
        </w:tc>
        <w:tc>
          <w:tcPr>
            <w:tcW w:w="3926" w:type="dxa"/>
            <w:gridSpan w:val="2"/>
            <w:tcBorders>
              <w:top w:val="nil"/>
              <w:left w:val="nil"/>
              <w:bottom w:val="single" w:sz="4" w:space="0" w:color="auto"/>
              <w:right w:val="single" w:sz="4" w:space="0" w:color="auto"/>
            </w:tcBorders>
            <w:shd w:val="clear" w:color="auto" w:fill="auto"/>
            <w:noWrap/>
            <w:hideMark/>
          </w:tcPr>
          <w:p w:rsidR="00B55165" w:rsidRPr="00947AA1" w:rsidRDefault="00B55165" w:rsidP="00B55165">
            <w:pPr>
              <w:spacing w:after="0"/>
              <w:rPr>
                <w:rFonts w:eastAsia="Times New Roman" w:cs="Arial"/>
                <w:color w:val="000000"/>
                <w:szCs w:val="20"/>
                <w:lang w:eastAsia="de-AT"/>
              </w:rPr>
            </w:pPr>
            <w:r w:rsidRPr="00B736E8">
              <w:rPr>
                <w:rFonts w:eastAsia="Times New Roman" w:cs="Arial"/>
                <w:noProof/>
                <w:color w:val="000000"/>
                <w:szCs w:val="20"/>
                <w:lang w:eastAsia="de-AT"/>
              </w:rPr>
              <w:drawing>
                <wp:inline distT="0" distB="0" distL="0" distR="0">
                  <wp:extent cx="186532" cy="144000"/>
                  <wp:effectExtent l="19050" t="0" r="3968" b="0"/>
                  <wp:docPr id="566"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6532" cy="144000"/>
                          </a:xfrm>
                          <a:prstGeom prst="rect">
                            <a:avLst/>
                          </a:prstGeom>
                          <a:noFill/>
                          <a:ln w="9525">
                            <a:noFill/>
                            <a:miter lim="800000"/>
                            <a:headEnd/>
                            <a:tailEnd/>
                          </a:ln>
                        </pic:spPr>
                      </pic:pic>
                    </a:graphicData>
                  </a:graphic>
                </wp:inline>
              </w:drawing>
            </w:r>
            <w:r w:rsidRPr="00947AA1">
              <w:rPr>
                <w:rFonts w:eastAsia="Times New Roman" w:cs="Arial"/>
                <w:color w:val="000000"/>
                <w:szCs w:val="20"/>
                <w:lang w:eastAsia="de-AT"/>
              </w:rPr>
              <w:t> </w:t>
            </w:r>
          </w:p>
        </w:tc>
      </w:tr>
    </w:tbl>
    <w:p w:rsidR="00B55165" w:rsidRPr="00A50562" w:rsidRDefault="00B55165" w:rsidP="00B55165">
      <w:pPr>
        <w:spacing w:after="200" w:line="276" w:lineRule="auto"/>
        <w:jc w:val="center"/>
        <w:rPr>
          <w:b/>
          <w:sz w:val="28"/>
          <w:szCs w:val="28"/>
        </w:rPr>
      </w:pPr>
      <w:r w:rsidRPr="00A50562">
        <w:rPr>
          <w:b/>
          <w:sz w:val="28"/>
          <w:szCs w:val="28"/>
        </w:rPr>
        <w:t>Umweltanalyse / Stakeholder</w:t>
      </w:r>
      <w:r w:rsidR="0020114E">
        <w:rPr>
          <w:b/>
          <w:sz w:val="28"/>
          <w:szCs w:val="28"/>
        </w:rPr>
        <w:t>-A</w:t>
      </w:r>
      <w:r w:rsidRPr="00A50562">
        <w:rPr>
          <w:b/>
          <w:sz w:val="28"/>
          <w:szCs w:val="28"/>
        </w:rPr>
        <w:t>nalyse</w:t>
      </w:r>
    </w:p>
    <w:p w:rsidR="00B55165" w:rsidRPr="00A50562" w:rsidRDefault="00B55165" w:rsidP="00B216AB">
      <w:pPr>
        <w:pStyle w:val="Listenabsatz"/>
        <w:numPr>
          <w:ilvl w:val="0"/>
          <w:numId w:val="8"/>
        </w:numPr>
        <w:rPr>
          <w:b/>
        </w:rPr>
      </w:pPr>
      <w:bookmarkStart w:id="49" w:name="_Toc396204226"/>
      <w:r w:rsidRPr="00A50562">
        <w:rPr>
          <w:b/>
        </w:rPr>
        <w:t>Einführung</w:t>
      </w:r>
      <w:bookmarkEnd w:id="49"/>
    </w:p>
    <w:p w:rsidR="00A50562" w:rsidRDefault="00A50562" w:rsidP="00A50562">
      <w:pPr>
        <w:pStyle w:val="Listenabsatz"/>
      </w:pPr>
    </w:p>
    <w:p w:rsidR="00B55165" w:rsidRDefault="00B55165" w:rsidP="00A50562">
      <w:pPr>
        <w:pStyle w:val="Listenabsatz"/>
      </w:pPr>
      <w:r>
        <w:t>Die Umweltanalyse im Vorfeld der Entwicklung eines Projekts zur Verbesserung der Effizienz des Güterverkehrs hat folgende Ergebnisziele:</w:t>
      </w:r>
    </w:p>
    <w:p w:rsidR="00B55165" w:rsidRDefault="00B55165" w:rsidP="00B216AB">
      <w:pPr>
        <w:pStyle w:val="Listenabsatz"/>
        <w:numPr>
          <w:ilvl w:val="0"/>
          <w:numId w:val="9"/>
        </w:numPr>
      </w:pPr>
      <w:r w:rsidRPr="00540D02">
        <w:t>Ermit</w:t>
      </w:r>
      <w:r>
        <w:t xml:space="preserve">tlung und Visualisierung der wichtigsten </w:t>
      </w:r>
      <w:proofErr w:type="spellStart"/>
      <w:r>
        <w:t>Akteur</w:t>
      </w:r>
      <w:r w:rsidR="007658EB">
        <w:t>Innen</w:t>
      </w:r>
      <w:r>
        <w:t>gruppen</w:t>
      </w:r>
      <w:proofErr w:type="spellEnd"/>
      <w:r>
        <w:t>, die bei der Entwicklung und Umsetzung des Projektes eine Rolle spielen können.</w:t>
      </w:r>
    </w:p>
    <w:p w:rsidR="00B55165" w:rsidRDefault="00B55165" w:rsidP="00B216AB">
      <w:pPr>
        <w:pStyle w:val="Listenabsatz"/>
        <w:numPr>
          <w:ilvl w:val="0"/>
          <w:numId w:val="9"/>
        </w:numPr>
      </w:pPr>
      <w:r>
        <w:t>Früherkennung von förderlichen und hinderlichen Faktoren für die Projektentwicklung und für die Projektumsetzung.</w:t>
      </w:r>
    </w:p>
    <w:p w:rsidR="00B55165" w:rsidRDefault="00B55165" w:rsidP="00B216AB">
      <w:pPr>
        <w:pStyle w:val="Listenabsatz"/>
        <w:numPr>
          <w:ilvl w:val="0"/>
          <w:numId w:val="9"/>
        </w:numPr>
      </w:pPr>
      <w:r>
        <w:t>Hilfe bei der Auswahl von Personen und Interessengruppen, die bei der Projektentwicklung eingebunden werden sollten.</w:t>
      </w:r>
    </w:p>
    <w:p w:rsidR="00B55165" w:rsidRDefault="00B55165" w:rsidP="00B216AB">
      <w:pPr>
        <w:pStyle w:val="Listenabsatz"/>
        <w:numPr>
          <w:ilvl w:val="0"/>
          <w:numId w:val="9"/>
        </w:numPr>
      </w:pPr>
      <w:r>
        <w:t xml:space="preserve">Festlegung in welcher Form mit den relevanten </w:t>
      </w:r>
      <w:proofErr w:type="spellStart"/>
      <w:r>
        <w:t>Umweltakteur</w:t>
      </w:r>
      <w:r w:rsidR="007658EB">
        <w:t>Inn</w:t>
      </w:r>
      <w:r>
        <w:t>en</w:t>
      </w:r>
      <w:proofErr w:type="spellEnd"/>
      <w:r>
        <w:t xml:space="preserve"> kommuniziert werden soll.</w:t>
      </w:r>
    </w:p>
    <w:p w:rsidR="00B55165" w:rsidRPr="00A50562" w:rsidRDefault="00B55165" w:rsidP="00B216AB">
      <w:pPr>
        <w:pStyle w:val="Listenabsatz"/>
        <w:numPr>
          <w:ilvl w:val="0"/>
          <w:numId w:val="8"/>
        </w:numPr>
        <w:rPr>
          <w:b/>
        </w:rPr>
      </w:pPr>
      <w:bookmarkStart w:id="50" w:name="_Toc396204227"/>
      <w:r w:rsidRPr="00A50562">
        <w:rPr>
          <w:b/>
        </w:rPr>
        <w:t>Fragen</w:t>
      </w:r>
      <w:bookmarkEnd w:id="50"/>
    </w:p>
    <w:p w:rsidR="00A50562" w:rsidRDefault="00A50562" w:rsidP="00A50562">
      <w:pPr>
        <w:pStyle w:val="Listenabsatz"/>
      </w:pPr>
    </w:p>
    <w:p w:rsidR="00B55165" w:rsidRDefault="00B55165" w:rsidP="00A50562">
      <w:pPr>
        <w:pStyle w:val="Listenabsatz"/>
      </w:pPr>
      <w:r>
        <w:t>Folgende Fragen sind hilfreich:</w:t>
      </w:r>
    </w:p>
    <w:p w:rsidR="00B55165" w:rsidRDefault="007658EB" w:rsidP="00B216AB">
      <w:pPr>
        <w:pStyle w:val="Listenabsatz"/>
        <w:numPr>
          <w:ilvl w:val="0"/>
          <w:numId w:val="12"/>
        </w:numPr>
      </w:pPr>
      <w:r>
        <w:t>W</w:t>
      </w:r>
      <w:r w:rsidR="00B55165">
        <w:t>as sind bzw. wer bildet die relevanten Umwelten für das Vorhaben: welche Personen / Gruppen /</w:t>
      </w:r>
      <w:r w:rsidR="00B216AB">
        <w:t xml:space="preserve"> </w:t>
      </w:r>
      <w:r w:rsidR="00B55165">
        <w:t>Institutionen</w:t>
      </w:r>
    </w:p>
    <w:p w:rsidR="00B55165" w:rsidRDefault="00B55165" w:rsidP="00B216AB">
      <w:pPr>
        <w:pStyle w:val="Listenabsatz"/>
        <w:numPr>
          <w:ilvl w:val="0"/>
          <w:numId w:val="12"/>
        </w:numPr>
      </w:pPr>
      <w:r>
        <w:t>Welche Umwelten können hilfreich/förderlich sein und warum?</w:t>
      </w:r>
    </w:p>
    <w:p w:rsidR="00B55165" w:rsidRDefault="00B55165" w:rsidP="00B216AB">
      <w:pPr>
        <w:pStyle w:val="Listenabsatz"/>
        <w:numPr>
          <w:ilvl w:val="0"/>
          <w:numId w:val="12"/>
        </w:numPr>
      </w:pPr>
      <w:r>
        <w:t>Welche Umwelten können hinderlich sein und warum?</w:t>
      </w:r>
    </w:p>
    <w:p w:rsidR="00B55165" w:rsidRDefault="00B55165" w:rsidP="00B216AB">
      <w:pPr>
        <w:pStyle w:val="Listenabsatz"/>
        <w:numPr>
          <w:ilvl w:val="0"/>
          <w:numId w:val="12"/>
        </w:numPr>
      </w:pPr>
      <w:r>
        <w:t>Wie wichtig ist das Vorhaben für die einzelnen Umwelten in sachlicher und/oder emotionaler Hinsicht?</w:t>
      </w:r>
    </w:p>
    <w:p w:rsidR="00B55165" w:rsidRDefault="00B55165" w:rsidP="00B216AB">
      <w:pPr>
        <w:pStyle w:val="Listenabsatz"/>
        <w:numPr>
          <w:ilvl w:val="0"/>
          <w:numId w:val="12"/>
        </w:numPr>
      </w:pPr>
      <w:r>
        <w:t>Wie groß sind die Einflussmöglichkeiten der einzelnen Umwelten auf das Vorhaben?</w:t>
      </w:r>
    </w:p>
    <w:p w:rsidR="00B55165" w:rsidRDefault="00B55165" w:rsidP="00B216AB">
      <w:pPr>
        <w:pStyle w:val="Listenabsatz"/>
        <w:numPr>
          <w:ilvl w:val="0"/>
          <w:numId w:val="12"/>
        </w:numPr>
      </w:pPr>
      <w:r>
        <w:t>Wie soll/kann mit den einzelnen Umwelten zum gegebenen Zeitpunkt kommuniziert werden?</w:t>
      </w:r>
    </w:p>
    <w:p w:rsidR="00B55165" w:rsidRDefault="00B55165" w:rsidP="00B216AB">
      <w:pPr>
        <w:pStyle w:val="Listenabsatz"/>
        <w:numPr>
          <w:ilvl w:val="0"/>
          <w:numId w:val="12"/>
        </w:numPr>
      </w:pPr>
      <w:r>
        <w:t>Damit das Vorhaben erfolgreich werden kann:</w:t>
      </w:r>
    </w:p>
    <w:p w:rsidR="00B55165" w:rsidRDefault="00B55165" w:rsidP="00B216AB">
      <w:pPr>
        <w:pStyle w:val="Listenabsatz"/>
        <w:numPr>
          <w:ilvl w:val="2"/>
          <w:numId w:val="7"/>
        </w:numPr>
      </w:pPr>
      <w:r>
        <w:t>Worauf muss unbedingt geachtet werden?</w:t>
      </w:r>
    </w:p>
    <w:p w:rsidR="00B55165" w:rsidRDefault="00B55165" w:rsidP="00B216AB">
      <w:pPr>
        <w:pStyle w:val="Listenabsatz"/>
        <w:numPr>
          <w:ilvl w:val="2"/>
          <w:numId w:val="7"/>
        </w:numPr>
      </w:pPr>
      <w:r>
        <w:t>Was darf auf keinen Fall passieren?</w:t>
      </w:r>
    </w:p>
    <w:p w:rsidR="00B55165" w:rsidRPr="00A50562" w:rsidRDefault="00B55165" w:rsidP="00B216AB">
      <w:pPr>
        <w:pStyle w:val="Listenabsatz"/>
        <w:numPr>
          <w:ilvl w:val="0"/>
          <w:numId w:val="8"/>
        </w:numPr>
        <w:rPr>
          <w:b/>
        </w:rPr>
      </w:pPr>
      <w:bookmarkStart w:id="51" w:name="_Toc396204228"/>
      <w:r w:rsidRPr="00A50562">
        <w:rPr>
          <w:b/>
        </w:rPr>
        <w:lastRenderedPageBreak/>
        <w:t>Darstellungsformen</w:t>
      </w:r>
      <w:bookmarkEnd w:id="51"/>
    </w:p>
    <w:p w:rsidR="00B55165" w:rsidRDefault="00B55165" w:rsidP="00A50562">
      <w:pPr>
        <w:pStyle w:val="Listenabsatz"/>
      </w:pPr>
      <w:r>
        <w:t>Die Umwelten des Projektes können grafisch und tabellarisch dargestellt werden.</w:t>
      </w:r>
    </w:p>
    <w:p w:rsidR="00A50562" w:rsidRDefault="00A50562" w:rsidP="00A50562">
      <w:pPr>
        <w:pStyle w:val="Listenabsatz"/>
      </w:pPr>
    </w:p>
    <w:p w:rsidR="00B55165" w:rsidRDefault="00B55165" w:rsidP="00A50562">
      <w:pPr>
        <w:pStyle w:val="Listenabsatz"/>
      </w:pPr>
      <w:r w:rsidRPr="00A50562">
        <w:rPr>
          <w:b/>
        </w:rPr>
        <w:t>Grafische Darstellungsform</w:t>
      </w:r>
      <w:r>
        <w:t>: Beispiel Belieferung Fußgängerzone</w:t>
      </w:r>
    </w:p>
    <w:p w:rsidR="00B55165" w:rsidRDefault="00DD0840" w:rsidP="00B55165">
      <w:r>
        <w:rPr>
          <w:noProof/>
          <w:lang w:eastAsia="de-AT"/>
        </w:rPr>
        <mc:AlternateContent>
          <mc:Choice Requires="wps">
            <w:drawing>
              <wp:anchor distT="0" distB="0" distL="114300" distR="114300" simplePos="0" relativeHeight="252000256" behindDoc="0" locked="0" layoutInCell="1" allowOverlap="1">
                <wp:simplePos x="0" y="0"/>
                <wp:positionH relativeFrom="column">
                  <wp:posOffset>3120390</wp:posOffset>
                </wp:positionH>
                <wp:positionV relativeFrom="paragraph">
                  <wp:posOffset>60960</wp:posOffset>
                </wp:positionV>
                <wp:extent cx="1423670" cy="629285"/>
                <wp:effectExtent l="12700" t="12700" r="0" b="5715"/>
                <wp:wrapNone/>
                <wp:docPr id="16" name="Ellips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3670" cy="62928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56F10" w:rsidRDefault="00156F10" w:rsidP="00B55165">
                            <w:pPr>
                              <w:spacing w:after="0"/>
                              <w:jc w:val="center"/>
                            </w:pPr>
                            <w:r>
                              <w:t>Lieferanten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16" o:spid="_x0000_s1026" style="position:absolute;margin-left:245.7pt;margin-top:4.8pt;width:112.1pt;height:49.55pt;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0v0GhQIAAGAFAAAOAAAAZHJzL2Uyb0RvYy54bWysVF1P2zAUfZ+0/2D5faTNSoGIFFUwpkkV&#13;&#10;VIOJZ9exSTTb17PdJt2v59pJAwO0h2l5iGzfc8/98Lk+v+i0IjvhfAOmpNOjCSXCcKga81jSH/fX&#13;&#10;n04p8YGZiikwoqR74enF4uOH89YWIocaVCUcQRLji9aWtA7BFlnmeS0080dghUGjBKdZwK17zCrH&#13;&#10;WmTXKssnk3nWgqusAy68x9Or3kgXiV9KwcOtlF4EokqKuYX0d+m/if9scc6KR8ds3fAhDfYPWWjW&#13;&#10;GAw6Ul2xwMjWNW+odMMdeJDhiIPOQMqGi1QDVjOdvKrmrmZWpFqwOd6ObfL/j5bf7NaONBXe3ZwS&#13;&#10;wzTe0RelGusFwRNsT2t9gag7u3axQG9XwH96NGR/WOLGD5hOOh2xWB7pUq/3Y69FFwjHw+ks/zw/&#13;&#10;wSvhaJvnZ/npcYyWseLgbZ0PXwVoEhclFX1Wqctst/KhRx9QQz59CimZsFciZqHMdyGxRAyaJ+8k&#13;&#10;LnGpHNkxlAXjXJgw7U01q0R/fDzBb0hp9EgJJsLILBulRu6BIAr3LXef64CPriJpc3Se/C2x3nn0&#13;&#10;SJHBhNFZNwbcewQKqxoi9/hDk/rWxC6FbtMhJC43UO1RCw76IfGWXzfY+RXzYc0cTgVeFk56uMWf&#13;&#10;VNCWFIYVJTW43++dRzyKFa2UtDhlJfW/tswJStQ3gzI+m85mcSzTZnZ8kuPGvbRsXlrMVl8C3tgU&#13;&#10;3xTL0zLigzospQP9gA/CMkZFEzMcY5eUB3fYXIZ++vFJ4WK5TDAcRcvCytxZHsljg6Os7rsH5uwg&#13;&#10;v4DCvYHDRLLilQR7bPQ0sNwGkE3S53Nfh9bjGCcNDU9OfCde7hPq+WFcPAEAAP//AwBQSwMEFAAG&#13;&#10;AAgAAAAhAL8R8K3gAAAADgEAAA8AAABkcnMvZG93bnJldi54bWxMT8lOwzAQvSPxD9YgcaN2UEnT&#13;&#10;NE7Fop7KhYDUqxtPkwgvIXZa8/cMJ7iMZvTevKXaJmvYGacweCchWwhg6FqvB9dJ+Hjf3RXAQlRO&#13;&#10;K+MdSvjGANv6+qpSpfYX94bnJnaMRFwolYQ+xrHkPLQ9WhUWfkRH2MlPVkU6p47rSV1I3Bp+L0TO&#13;&#10;rRocOfRqxOce289mthK0yvb6S2DRpDS+7uenXe4PRsrbm/SyofG4ARYxxb8P+O1A+aGmYEc/Ox2Y&#13;&#10;kbBcZ0uiSljnwAhfZQ+0HIkoihXwuuL/a9Q/AAAA//8DAFBLAQItABQABgAIAAAAIQC2gziS/gAA&#13;&#10;AOEBAAATAAAAAAAAAAAAAAAAAAAAAABbQ29udGVudF9UeXBlc10ueG1sUEsBAi0AFAAGAAgAAAAh&#13;&#10;ADj9If/WAAAAlAEAAAsAAAAAAAAAAAAAAAAALwEAAF9yZWxzLy5yZWxzUEsBAi0AFAAGAAgAAAAh&#13;&#10;AHLS/QaFAgAAYAUAAA4AAAAAAAAAAAAAAAAALgIAAGRycy9lMm9Eb2MueG1sUEsBAi0AFAAGAAgA&#13;&#10;AAAhAL8R8K3gAAAADgEAAA8AAAAAAAAAAAAAAAAA3wQAAGRycy9kb3ducmV2LnhtbFBLBQYAAAAA&#13;&#10;BAAEAPMAAADsBQAAAAA=&#13;&#10;" fillcolor="#4f81bd [3204]" strokecolor="#243f60 [1604]" strokeweight="2pt">
                <v:path arrowok="t"/>
                <v:textbox>
                  <w:txbxContent>
                    <w:p w:rsidR="00156F10" w:rsidRDefault="00156F10" w:rsidP="00B55165">
                      <w:pPr>
                        <w:spacing w:after="0"/>
                        <w:jc w:val="center"/>
                      </w:pPr>
                      <w:r>
                        <w:t>Lieferanten</w:t>
                      </w:r>
                    </w:p>
                  </w:txbxContent>
                </v:textbox>
              </v:oval>
            </w:pict>
          </mc:Fallback>
        </mc:AlternateContent>
      </w:r>
    </w:p>
    <w:p w:rsidR="00B55165" w:rsidRDefault="00DD0840" w:rsidP="00B55165">
      <w:r>
        <w:rPr>
          <w:noProof/>
          <w:lang w:eastAsia="de-AT"/>
        </w:rPr>
        <mc:AlternateContent>
          <mc:Choice Requires="wps">
            <w:drawing>
              <wp:anchor distT="0" distB="0" distL="114300" distR="114300" simplePos="0" relativeHeight="252008448" behindDoc="0" locked="0" layoutInCell="1" allowOverlap="1">
                <wp:simplePos x="0" y="0"/>
                <wp:positionH relativeFrom="column">
                  <wp:posOffset>2955925</wp:posOffset>
                </wp:positionH>
                <wp:positionV relativeFrom="paragraph">
                  <wp:posOffset>332740</wp:posOffset>
                </wp:positionV>
                <wp:extent cx="664210" cy="923290"/>
                <wp:effectExtent l="0" t="0" r="8890" b="3810"/>
                <wp:wrapNone/>
                <wp:docPr id="17" name="Gerade Verbindung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64210" cy="9232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0834434" id="Gerade Verbindung 17" o:spid="_x0000_s1026" style="position:absolute;flip:y;z-index:25200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75pt,26.2pt" to="285.05pt,98.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ekvj0wEAAO4DAAAOAAAAZHJzL2Uyb0RvYy54bWysU02P0zAQvSPxHyzfadKCChs13cOu2MsK&#13;&#10;Khb27jrjxsJfGnub9N8zdtosX0ICcbFiz7w3781MNtejNewIGLV3LV8uas7ASd9pd2j5l8/vX73j&#13;&#10;LCbhOmG8g5afIPLr7csXmyE0sPK9Nx0gIxIXmyG0vE8pNFUVZQ9WxIUP4CioPFqR6IqHqkMxELs1&#13;&#10;1aqu19XgsQvoJcRIr7dTkG8Lv1Ig00elIiRmWk7aUjmxnPt8VtuNaA4oQq/lWYb4BxVWaEdFZ6pb&#13;&#10;kQR7Qv0LldUSffQqLaS3lVdKSygeyM2y/snNQy8CFC/UnBjmNsX/Rys/HHfIdEeze8uZE5ZmdAco&#13;&#10;OmCPgHvtuid3YBSjRg0hNpR/43aYrcrRPYR7L79GilU/BPMlhiltVGiZMjo8Uo3SI3LNxjKC0zwC&#13;&#10;GBOT9Lhev1ktaVCSQler16urMqJKNJkmVw0Y0x14y/JHy412uUOiEcf7mLKQ55SzqklIkZROBnKy&#13;&#10;cZ9AkWsqOEkq+wY3BtlR0KYIKcGlZTZNfCU7w5Q2ZgbWpewfgef8DIWyi38DnhGlsndpBlvtPP6u&#13;&#10;ehovktWUf+nA5Du3YO+70w4vA6OlKg7PP0De2u/vBf78m26/AQAA//8DAFBLAwQUAAYACAAAACEA&#13;&#10;e1Vz4OMAAAAPAQAADwAAAGRycy9kb3ducmV2LnhtbEyPS0/DMBCE70j8B2uRuFEnUdJHGqdChJ4R&#13;&#10;BaQe3XhJAn5Ettsm/57lBJeVVvvN7Ey1m4xmF/RhcFZAukiAoW2dGmwn4P1t/7AGFqK0SmpnUcCM&#13;&#10;AXb17U0lS+Wu9hUvh9gxMrGhlAL6GMeS89D2aGRYuBEt3T6dNzLS6juuvLySudE8S5IlN3Kw9KGX&#13;&#10;Iz712H4fzkZA0N3z1/wxuyZTfm724YgvaS7E/d3UbGk8boFFnOKfAn47UH6oKdjJna0KTAvIl0VB&#13;&#10;qIAiy4ERUKySFNiJyM1qDbyu+P8e9Q8AAAD//wMAUEsBAi0AFAAGAAgAAAAhALaDOJL+AAAA4QEA&#13;&#10;ABMAAAAAAAAAAAAAAAAAAAAAAFtDb250ZW50X1R5cGVzXS54bWxQSwECLQAUAAYACAAAACEAOP0h&#13;&#10;/9YAAACUAQAACwAAAAAAAAAAAAAAAAAvAQAAX3JlbHMvLnJlbHNQSwECLQAUAAYACAAAACEAUXpL&#13;&#10;49MBAADuAwAADgAAAAAAAAAAAAAAAAAuAgAAZHJzL2Uyb0RvYy54bWxQSwECLQAUAAYACAAAACEA&#13;&#10;e1Vz4OMAAAAPAQAADwAAAAAAAAAAAAAAAAAtBAAAZHJzL2Rvd25yZXYueG1sUEsFBgAAAAAEAAQA&#13;&#10;8wAAAD0FAAAAAA==&#13;&#10;" strokecolor="#4579b8 [3044]">
                <o:lock v:ext="edit" shapetype="f"/>
              </v:line>
            </w:pict>
          </mc:Fallback>
        </mc:AlternateContent>
      </w:r>
      <w:r>
        <w:rPr>
          <w:noProof/>
          <w:lang w:eastAsia="de-AT"/>
        </w:rPr>
        <mc:AlternateContent>
          <mc:Choice Requires="wps">
            <w:drawing>
              <wp:anchor distT="0" distB="0" distL="114300" distR="114300" simplePos="0" relativeHeight="251999232" behindDoc="0" locked="0" layoutInCell="1" allowOverlap="1">
                <wp:simplePos x="0" y="0"/>
                <wp:positionH relativeFrom="column">
                  <wp:posOffset>1334135</wp:posOffset>
                </wp:positionH>
                <wp:positionV relativeFrom="paragraph">
                  <wp:posOffset>160655</wp:posOffset>
                </wp:positionV>
                <wp:extent cx="1388745" cy="629920"/>
                <wp:effectExtent l="12700" t="12700" r="0" b="5080"/>
                <wp:wrapNone/>
                <wp:docPr id="25" name="Ellips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88745" cy="62992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56F10" w:rsidRDefault="00156F10" w:rsidP="00B55165">
                            <w:pPr>
                              <w:spacing w:after="0"/>
                              <w:jc w:val="center"/>
                            </w:pPr>
                            <w:r>
                              <w:t>Stadtpolitik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25" o:spid="_x0000_s1027" style="position:absolute;margin-left:105.05pt;margin-top:12.65pt;width:109.35pt;height:49.6pt;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g0KzigIAAGcFAAAOAAAAZHJzL2Uyb0RvYy54bWysVEtv2zAMvg/YfxB0X51k6cuoUwTtOgwI&#13;&#10;2mLt0LMiS7UwSdQkJXb260vJjtu1xQ7DfBBMkfz40EeenXdGk63wQYGt6PRgQomwHGplHyv64/7q&#13;&#10;0wklITJbMw1WVHQnAj1ffPxw1rpSzKABXQtPEMSGsnUVbWJ0ZVEE3gjDwgE4YVEpwRsWUfSPRe1Z&#13;&#10;i+hGF7PJ5KhowdfOAxch4O1lr6SLjC+l4PFGyiAi0RXF3GI+fT7X6SwWZ6x89Mw1ig9psH/IwjBl&#13;&#10;MegIdckiIxuv3kAZxT0EkPGAgylASsVFrgGrmU5eVXPXMCdyLdic4MY2hf8Hy6+3t56ouqKzQ0os&#13;&#10;M/hGX7RWLgiCN9ie1oUSre7crU8FBrcC/jOgovhDk4Qw2HTSm2SL5ZEu93o39lp0kXC8nH4+OTme&#13;&#10;Y0yOuqPZ6eksP0bByr238yF+FWBI+qmo6LPKXWbbVYgpBVburYZ8+hRyMnGnRcpC2+9CYokYdJa9&#13;&#10;M7nEhfZky5AWjHNh47RXNawW/fXhBL/UAAwyemQpAyZkqbQesQeARNy32D3MYJ9cRebm6Dz5W2K9&#13;&#10;8+iRI4ONo7NRFvx7ABqrGiL39vsm9a1JXYrdusvPny3TzRrqHVLCQz8rwfErhQ+wYiHeMo/DgWOE&#13;&#10;Ax9v8JAa2orC8EdJA/73e/fJHjmLWkpaHLaKhl8b5gUl+ptFNp9O5/M0nVmYHx4jF4h/qVm/1NiN&#13;&#10;uQB8uCmuFsfzb7KPev8rPZgH3AvLFBVVzHKMXVEe/V64iP0SwM3CxXKZzXAiHYsre+d4Ak99Tuy6&#13;&#10;7x6YdwMLI/L3GvaDycpXTOxtk6eF5SaCVJmmz30dXgCnOVNp2DxpXbyUs9Xzflw8AQAA//8DAFBL&#13;&#10;AwQUAAYACAAAACEAIZliQuIAAAAPAQAADwAAAGRycy9kb3ducmV2LnhtbEyPTU/DMAyG70j8h8iT&#13;&#10;uLGkZZuqrunEh3YaFwoS16wxbbV8lCbdwr/HnNjFsuXHr9+32iVr2BmnMHgnIVsKYOharwfXSfh4&#13;&#10;398XwEJUTivjHUr4wQC7+vamUqX2F/eG5yZ2jERcKJWEPsax5Dy0PVoVln5ER7svP1kVaZw6rid1&#13;&#10;IXFreC7Ehls1OPrQqxGfe2xPzWwlaJUd9LfAoklpfD3MT/uN/zRS3i3Sy5bK4xZYxBT/L+AvA/mH&#13;&#10;mowd/ex0YEZCnomMUGrWD8AIWOUFBToSma/WwOuKX+eofwEAAP//AwBQSwECLQAUAAYACAAAACEA&#13;&#10;toM4kv4AAADhAQAAEwAAAAAAAAAAAAAAAAAAAAAAW0NvbnRlbnRfVHlwZXNdLnhtbFBLAQItABQA&#13;&#10;BgAIAAAAIQA4/SH/1gAAAJQBAAALAAAAAAAAAAAAAAAAAC8BAABfcmVscy8ucmVsc1BLAQItABQA&#13;&#10;BgAIAAAAIQB3g0KzigIAAGcFAAAOAAAAAAAAAAAAAAAAAC4CAABkcnMvZTJvRG9jLnhtbFBLAQIt&#13;&#10;ABQABgAIAAAAIQAhmWJC4gAAAA8BAAAPAAAAAAAAAAAAAAAAAOQEAABkcnMvZG93bnJldi54bWxQ&#13;&#10;SwUGAAAAAAQABADzAAAA8wUAAAAA&#13;&#10;" fillcolor="#4f81bd [3204]" strokecolor="#243f60 [1604]" strokeweight="2pt">
                <v:path arrowok="t"/>
                <v:textbox>
                  <w:txbxContent>
                    <w:p w:rsidR="00156F10" w:rsidRDefault="00156F10" w:rsidP="00B55165">
                      <w:pPr>
                        <w:spacing w:after="0"/>
                        <w:jc w:val="center"/>
                      </w:pPr>
                      <w:r>
                        <w:t>Stadtpolitik</w:t>
                      </w:r>
                    </w:p>
                  </w:txbxContent>
                </v:textbox>
              </v:oval>
            </w:pict>
          </mc:Fallback>
        </mc:AlternateContent>
      </w:r>
    </w:p>
    <w:p w:rsidR="00B55165" w:rsidRDefault="00DD0840" w:rsidP="00B55165">
      <w:r>
        <w:rPr>
          <w:noProof/>
          <w:lang w:eastAsia="de-AT"/>
        </w:rPr>
        <mc:AlternateContent>
          <mc:Choice Requires="wps">
            <w:drawing>
              <wp:anchor distT="0" distB="0" distL="114300" distR="114300" simplePos="0" relativeHeight="252005376" behindDoc="0" locked="0" layoutInCell="1" allowOverlap="1">
                <wp:simplePos x="0" y="0"/>
                <wp:positionH relativeFrom="column">
                  <wp:posOffset>-147320</wp:posOffset>
                </wp:positionH>
                <wp:positionV relativeFrom="paragraph">
                  <wp:posOffset>262255</wp:posOffset>
                </wp:positionV>
                <wp:extent cx="1552575" cy="629285"/>
                <wp:effectExtent l="12700" t="12700" r="0" b="5715"/>
                <wp:wrapNone/>
                <wp:docPr id="26" name="Ellips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2575" cy="62928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56F10" w:rsidRDefault="00156F10" w:rsidP="00B55165">
                            <w:pPr>
                              <w:spacing w:after="0"/>
                              <w:jc w:val="center"/>
                            </w:pPr>
                            <w:r>
                              <w:t>KundenInnen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26" o:spid="_x0000_s1028" style="position:absolute;margin-left:-11.6pt;margin-top:20.65pt;width:122.25pt;height:49.55pt;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AwMtiAIAAGcFAAAOAAAAZHJzL2Uyb0RvYy54bWysVEtv2zAMvg/YfxB0X50YdR9GnSJo12FA&#13;&#10;0BVrh54VWaqNyaImKbGzXz9Ksr2uLXYY5oNgiuTHhz7y4nLoFNkL61rQFV0eLSgRmkPd6qeKfnu4&#13;&#10;+XBGifNM10yBFhU9CEcvV+/fXfSmFDk0oGphCYJoV/amoo33pswyxxvRMXcERmhUSrAd8yjap6y2&#13;&#10;rEf0TmX5YnGS9WBrY4EL5/D2OinpKuJLKbj/IqUTnqiKYm4+njae23BmqwtWPllmmpaPabB/yKJj&#13;&#10;rcagM9Q184zsbPsKqmu5BQfSH3HoMpCy5SLWgNUsFy+quW+YEbEWbI4zc5vc/4Plt/s7S9q6ovkJ&#13;&#10;JZp1+EYflWqNEwRvsD29cSVa3Zs7Gwp0ZgP8u0NF9ocmCG60GaTtgi2WR4bY68PcazF4wvFyWRR5&#13;&#10;cVpQwlF3kp/nZ0WIlrFy8jbW+U8COhJ+KipSVrHLbL9xPllPVmM+KYWYjD8oEbJQ+quQWCIGzaN3&#13;&#10;JJe4UpbsGdKCcS60XyZVw2qRrosFfmNKs0dMMAIGZNkqNWOPAIG4r7FTrqN9cBWRm7Pz4m+JJefZ&#13;&#10;I0YG7WfnrtVg3wJQWNUYOdlPTUqtCV3yw3ZIzz+99RbqA1LCQpoVZ/hNiw+wYc7fMYvDgWOEA++/&#13;&#10;4CEV9BWF8Y+SBuzPt+6DPXIWtZT0OGwVdT92zApK1GeNbD5fHh+H6YzCcXGao2Cfa7bPNXrXXQE+&#13;&#10;3BJXi+HxN9h7Nf1KC90j7oV1iIoqpjnGrij3dhKufFoCuFm4WK+jGU6kYX6j7w0P4KHPgV0PwyOz&#13;&#10;ZmShR/7ewjSYrHzBxGQbPDWsdx5kG2kaOp36Or4ATnOk0rh5wrp4Lker3/tx9QsAAP//AwBQSwME&#13;&#10;FAAGAAgAAAAhAM1cUAHhAAAADwEAAA8AAABkcnMvZG93bnJldi54bWxMj09PwzAMxe9IfIfISNy2&#13;&#10;pF01TV3TaYB2GhcKEtesMW21/ClNuoVvj3eCi2XLPz+/V+2SNeyCUxi8k5AtBTB0rdeD6yR8vB8W&#13;&#10;G2AhKqeV8Q4l/GCAXX1/V6lS+6t7w0sTO0YiLpRKQh/jWHIe2h6tCks/oqPdl5+sijROHdeTupK4&#13;&#10;NTwXYs2tGhx96NWIzz2252a2ErTKjvpb4KZJaXw9zk+Htf80Uj4+pJctlf0WWMQU/y7gloH8Q03G&#13;&#10;Tn52OjAjYZGvckIlFNkKGAF5fmtORBaiAF5X/H+O+hcAAP//AwBQSwECLQAUAAYACAAAACEAtoM4&#13;&#10;kv4AAADhAQAAEwAAAAAAAAAAAAAAAAAAAAAAW0NvbnRlbnRfVHlwZXNdLnhtbFBLAQItABQABgAI&#13;&#10;AAAAIQA4/SH/1gAAAJQBAAALAAAAAAAAAAAAAAAAAC8BAABfcmVscy8ucmVsc1BLAQItABQABgAI&#13;&#10;AAAAIQARAwMtiAIAAGcFAAAOAAAAAAAAAAAAAAAAAC4CAABkcnMvZTJvRG9jLnhtbFBLAQItABQA&#13;&#10;BgAIAAAAIQDNXFAB4QAAAA8BAAAPAAAAAAAAAAAAAAAAAOIEAABkcnMvZG93bnJldi54bWxQSwUG&#13;&#10;AAAAAAQABADzAAAA8AUAAAAA&#13;&#10;" fillcolor="#4f81bd [3204]" strokecolor="#243f60 [1604]" strokeweight="2pt">
                <v:path arrowok="t"/>
                <v:textbox>
                  <w:txbxContent>
                    <w:p w:rsidR="00156F10" w:rsidRDefault="00156F10" w:rsidP="00B55165">
                      <w:pPr>
                        <w:spacing w:after="0"/>
                        <w:jc w:val="center"/>
                      </w:pPr>
                      <w:r>
                        <w:t>KundenInnen</w:t>
                      </w:r>
                    </w:p>
                  </w:txbxContent>
                </v:textbox>
              </v:oval>
            </w:pict>
          </mc:Fallback>
        </mc:AlternateContent>
      </w:r>
      <w:r>
        <w:rPr>
          <w:noProof/>
          <w:lang w:eastAsia="de-AT"/>
        </w:rPr>
        <mc:AlternateContent>
          <mc:Choice Requires="wps">
            <w:drawing>
              <wp:anchor distT="0" distB="0" distL="114300" distR="114300" simplePos="0" relativeHeight="252001280" behindDoc="0" locked="0" layoutInCell="1" allowOverlap="1">
                <wp:simplePos x="0" y="0"/>
                <wp:positionH relativeFrom="column">
                  <wp:posOffset>4077335</wp:posOffset>
                </wp:positionH>
                <wp:positionV relativeFrom="paragraph">
                  <wp:posOffset>11430</wp:posOffset>
                </wp:positionV>
                <wp:extent cx="879475" cy="421640"/>
                <wp:effectExtent l="12700" t="12700" r="0" b="0"/>
                <wp:wrapNone/>
                <wp:docPr id="29" name="Ellips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79475" cy="42164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56F10" w:rsidRDefault="00156F10" w:rsidP="00B55165">
                            <w:pPr>
                              <w:spacing w:after="0"/>
                              <w:jc w:val="center"/>
                            </w:pPr>
                            <w:r>
                              <w:t>Polizei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29" o:spid="_x0000_s1029" style="position:absolute;margin-left:321.05pt;margin-top:.9pt;width:69.25pt;height:33.2pt;z-index:25200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aGtqiwIAAGYFAAAOAAAAZHJzL2Uyb0RvYy54bWysVEtv2zAMvg/YfxB0X51k6cuoUwTpOgwI&#13;&#10;2mLt0LMiS7ExSdQkJXb260fJj2VtscMwHwRTJD/x8ZFX161WZC+cr8EUdHoyoUQYDmVttgX99nT7&#13;&#10;4YISH5gpmQIjCnoQnl4v3r+7amwuZlCBKoUjCGJ83tiCViHYPMs8r4Rm/gSsMKiU4DQLKLptVjrW&#13;&#10;ILpW2WwyOcsacKV1wIX3eHvTKeki4UspeLiX0otAVEExtpBOl85NPLPFFcu3jtmq5n0Y7B+i0Kw2&#13;&#10;+OgIdcMCIztXv4LSNXfgQYYTDjoDKWsuUg6YzXTyIpvHilmRcsHieDuWyf8/WH63f3CkLgs6u6TE&#13;&#10;MI09+qRUbb0geIPlaazP0erRPriYoLdr4N89KrI/NFHwvU0rnY62mB5pU60PY61FGwjHy4vzy/n5&#13;&#10;KSUcVfPZ9GyeepGxfHC2zofPAjSJPwUVXVCpyGy/9iFGwPLBqg+niyDFEg5KxCCU+SokZohvzpJ3&#13;&#10;4pZYKUf2DFnBOBcmTDtVxUrRXZ9O8Iv54yOjR5ISYESWtVIjdg8Qefsau4Pp7aOrSNQcnSd/C6xz&#13;&#10;Hj3Sy2DC6KxrA+4tAIVZ9S939kORutLEKoV206bufxxavYHygIxw0I2Kt/y2xgasmQ8PzOFs4BTh&#13;&#10;vId7PKSCpqDQ/1FSgfv51n20R8qilpIGZ62g/seOOUGJ+mKQzJfTObafhCTMT89nKLhjzeZYY3Z6&#13;&#10;Bdi4KW4Wy9NvtA9q+JUO9DOuhWV8FVXMcHy7oDy4QViFbgfgYuFiuUxmOJCWhbV5tDyCxzpHdj21&#13;&#10;z8zZnoUB6XsHw1yy/AUTO9voaWC5CyDrRNNY6a6ufQdwmBOV+sUTt8WxnKx+r8fFLwAAAP//AwBQ&#13;&#10;SwMEFAAGAAgAAAAhAMo1KeXfAAAADQEAAA8AAABkcnMvZG93bnJldi54bWxMj0tPwzAQhO9I/Adr&#13;&#10;kbhRJxEKURqn4qGeyoWAxHUbL0mEHyF2WvPvWU5wWWn1zc7ONLtkjTjREibvFOSbDAS53uvJDQre&#13;&#10;Xvc3FYgQ0Wk03pGCbwqway8vGqy1P7sXOnVxEGziQo0KxhjnWsrQj2QxbPxMjtmHXyxGXpdB6gXP&#13;&#10;bG6NLLKslBYnxx9GnOlxpP6zW60CjflBf2VUdSnNz4f1YV/6d6PU9VV62vK434KIlOLfBfx24PzQ&#13;&#10;crCjX50Owigob4ucpQy4BvO7KitBHBlUBci2kf9btD8AAAD//wMAUEsBAi0AFAAGAAgAAAAhALaD&#13;&#10;OJL+AAAA4QEAABMAAAAAAAAAAAAAAAAAAAAAAFtDb250ZW50X1R5cGVzXS54bWxQSwECLQAUAAYA&#13;&#10;CAAAACEAOP0h/9YAAACUAQAACwAAAAAAAAAAAAAAAAAvAQAAX3JlbHMvLnJlbHNQSwECLQAUAAYA&#13;&#10;CAAAACEAGWhraosCAABmBQAADgAAAAAAAAAAAAAAAAAuAgAAZHJzL2Uyb0RvYy54bWxQSwECLQAU&#13;&#10;AAYACAAAACEAyjUp5d8AAAANAQAADwAAAAAAAAAAAAAAAADlBAAAZHJzL2Rvd25yZXYueG1sUEsF&#13;&#10;BgAAAAAEAAQA8wAAAPEFAAAAAA==&#13;&#10;" fillcolor="#4f81bd [3204]" strokecolor="#243f60 [1604]" strokeweight="2pt">
                <v:path arrowok="t"/>
                <v:textbox>
                  <w:txbxContent>
                    <w:p w:rsidR="00156F10" w:rsidRDefault="00156F10" w:rsidP="00B55165">
                      <w:pPr>
                        <w:spacing w:after="0"/>
                        <w:jc w:val="center"/>
                      </w:pPr>
                      <w:r>
                        <w:t>Polizei</w:t>
                      </w:r>
                    </w:p>
                  </w:txbxContent>
                </v:textbox>
              </v:oval>
            </w:pict>
          </mc:Fallback>
        </mc:AlternateContent>
      </w:r>
    </w:p>
    <w:p w:rsidR="00B55165" w:rsidRDefault="00DD0840" w:rsidP="00B55165">
      <w:r>
        <w:rPr>
          <w:noProof/>
          <w:lang w:eastAsia="de-AT"/>
        </w:rPr>
        <mc:AlternateContent>
          <mc:Choice Requires="wps">
            <w:drawing>
              <wp:anchor distT="0" distB="0" distL="114300" distR="114300" simplePos="0" relativeHeight="252009472" behindDoc="0" locked="0" layoutInCell="1" allowOverlap="1">
                <wp:simplePos x="0" y="0"/>
                <wp:positionH relativeFrom="column">
                  <wp:posOffset>3180715</wp:posOffset>
                </wp:positionH>
                <wp:positionV relativeFrom="paragraph">
                  <wp:posOffset>15240</wp:posOffset>
                </wp:positionV>
                <wp:extent cx="1043940" cy="690245"/>
                <wp:effectExtent l="0" t="0" r="10160" b="8255"/>
                <wp:wrapNone/>
                <wp:docPr id="32" name="Gerade Verbindung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43940" cy="69024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7E97633" id="Gerade Verbindung 32" o:spid="_x0000_s1026" style="position:absolute;flip:y;z-index:25200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45pt,1.2pt" to="332.65pt,55.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YT4/0wEAAO8DAAAOAAAAZHJzL2Uyb0RvYy54bWysU01v2zAMvQ/YfxB0X+ykWbEacXposV6K&#13;&#10;LVi73hWZSoTpC5QaO/9+lJx4Wztg2LCLYInvkXyP9Op6sIYdAKP2ruXzWc0ZOOk77XYt//r48d0H&#13;&#10;zmISrhPGO2j5ESK/Xr99s+pDAwu/96YDZJTExaYPLd+nFJqqinIPVsSZD+AoqDxakeiKu6pD0VN2&#13;&#10;a6pFXV9WvccuoJcQI73ejkG+LvmVApk+KxUhMdNy6i2VE8u5zWe1XolmhyLstTy1If6hCyu0o6JT&#13;&#10;qluRBHtG/SqV1RJ99CrNpLeVV0pLKBpIzbx+oeZhLwIULWRODJNN8f+llZ8OG2S6a/nFgjMnLM3o&#13;&#10;DlB0wJ4At9p1z27HKEZG9SE2hL9xG8xS5eAewr2X3yLFql+C+RLDCBsUWqaMDk+0H8UjUs2GMoLj&#13;&#10;NAIYEpP0OK+XF1dLmpSk2OVVvVi+z6Ur0eQ8uWzAmO7AW5Y/Wm60yxaJRhzuYxqhZ8iprbGT0lM6&#13;&#10;Gshg476AItm5YmGXhYMbg+wgaFWElODS/FS6oDNNaWMmYv1n4gmfqVCW8W/IE6NU9i5NZKudx99V&#13;&#10;T8O5ZTXizw6MurMFW98dN3ieGG1VMff0B+S1/fle6D/+0/V3AAAA//8DAFBLAwQUAAYACAAAACEA&#13;&#10;HjESHd8AAAAOAQAADwAAAGRycy9kb3ducmV2LnhtbExPTU/DMAy9I/EfIiNxY8nKVkHXdEKUnRED&#13;&#10;JI5ZY9pC4lRNtrX/HnMCHyxZ7/l9lNvJO3HCMfaBNCwXCgRSE2xPrYa3193NHYiYDFnjAqGGGSNs&#13;&#10;q8uL0hQ2nOkFT/vUChahWBgNXUpDIWVsOvQmLsKAxNhnGL1JfI6ttKM5s7h3MlMql970xA6dGfCx&#13;&#10;w+Z7f/Qaomufvub3OdSZHed6Fz/webnS+vpqqje8HjYgEk7p7wN+O3B+qDjYIRzJRuE0rJW6Z6qG&#13;&#10;bAWC8Txf34I4MJEHZFXK/zWqHwAAAP//AwBQSwECLQAUAAYACAAAACEAtoM4kv4AAADhAQAAEwAA&#13;&#10;AAAAAAAAAAAAAAAAAAAAW0NvbnRlbnRfVHlwZXNdLnhtbFBLAQItABQABgAIAAAAIQA4/SH/1gAA&#13;&#10;AJQBAAALAAAAAAAAAAAAAAAAAC8BAABfcmVscy8ucmVsc1BLAQItABQABgAIAAAAIQDGYT4/0wEA&#13;&#10;AO8DAAAOAAAAAAAAAAAAAAAAAC4CAABkcnMvZTJvRG9jLnhtbFBLAQItABQABgAIAAAAIQAeMRId&#13;&#10;3wAAAA4BAAAPAAAAAAAAAAAAAAAAAC0EAABkcnMvZG93bnJldi54bWxQSwUGAAAAAAQABADzAAAA&#13;&#10;OQUAAAAA&#13;&#10;" strokecolor="#4579b8 [3044]">
                <o:lock v:ext="edit" shapetype="f"/>
              </v:line>
            </w:pict>
          </mc:Fallback>
        </mc:AlternateContent>
      </w:r>
      <w:r>
        <w:rPr>
          <w:noProof/>
          <w:lang w:eastAsia="de-AT"/>
        </w:rPr>
        <mc:AlternateContent>
          <mc:Choice Requires="wps">
            <w:drawing>
              <wp:anchor distT="0" distB="0" distL="114300" distR="114300" simplePos="0" relativeHeight="252007424" behindDoc="0" locked="0" layoutInCell="1" allowOverlap="1">
                <wp:simplePos x="0" y="0"/>
                <wp:positionH relativeFrom="column">
                  <wp:posOffset>2257425</wp:posOffset>
                </wp:positionH>
                <wp:positionV relativeFrom="paragraph">
                  <wp:posOffset>74295</wp:posOffset>
                </wp:positionV>
                <wp:extent cx="146685" cy="380365"/>
                <wp:effectExtent l="0" t="0" r="5715" b="635"/>
                <wp:wrapNone/>
                <wp:docPr id="35" name="Gerade Verbindung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46685" cy="38036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4EF9C64" id="Gerade Verbindung 35" o:spid="_x0000_s1026" style="position:absolute;flip:x y;z-index:25200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75pt,5.85pt" to="189.3pt,35.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JRsR1gEAAPgDAAAOAAAAZHJzL2Uyb0RvYy54bWysU01vEzEQvSPxHyzfyW4aiKJVNj20ohwq&#13;&#10;iGjp3fGOEwt/aexmN/+esTfZ8iUhEBfL9sx78954vL4erGFHwKi9a/l8VnMGTvpOu33Lvzy+f7Pi&#13;&#10;LCbhOmG8g5afIPLrzetX6z40cOUP3nSAjEhcbPrQ8kNKoamqKA9gRZz5AI6CyqMViY64rzoUPbFb&#13;&#10;U13V9bLqPXYBvYQY6fZ2DPJN4VcKZPqkVITETMtJWyorlnWX12qzFs0eRThoeZYh/kGFFdpR0Ynq&#13;&#10;ViTBnlH/QmW1RB+9SjPpbeWV0hKKB3Izr39y83AQAYoXak4MU5vi/6OVH49bZLpr+eIdZ05YeqM7&#13;&#10;QNEBewLcadc9uz2jGDWqD7Gh/Bu3xWxVDu4h3Hv5NVKs+iGYDzGMaYNCy5TR4QPNBy+7p7zLFOSf&#13;&#10;DeUxTtNjwJCYpMv52+VyRZokhRarerEsGirRZMIMDhjTHXjL8qblRrvcK9GI431MWdJLylnfKKmI&#13;&#10;SycDOdm4z6DIfy5Y0GXy4MYgOwqaGSEluDTP9omvZGeY0sZMwPrPwHN+hkKZyr8BT4hS2bs0ga12&#13;&#10;Hn9XPQ0XyWrMv3Rg9J1bsPPdaYuXp6PxKg7PXyHP7/fnAn/5sJtvAAAA//8DAFBLAwQUAAYACAAA&#13;&#10;ACEAFg8woOEAAAAOAQAADwAAAGRycy9kb3ducmV2LnhtbExPy07DMBC8I/EP1iJxo06IklRpnArx&#13;&#10;EreKFsTVtU0cEa+j2GlSvp7lBJeRVjM7j3q7uJ6dzBg6jwLSVQLMoPK6w1bA2+HpZg0sRIla9h6N&#13;&#10;gLMJsG0uL2pZaT/jqzntY8vIBEMlBdgYh4rzoKxxMqz8YJC4Tz86GekcW65HOZO56/ltkhTcyQ4p&#13;&#10;wcrB3FujvvaTEzBzq3b+vPt+/MhenpeDVVP5roS4vloeNgR3G2DRLPHvA343UH9oqNjRT6gD6wVk&#13;&#10;eZ6TlIi0BEaCrFwXwI4CyrQA3tT8/4zmBwAA//8DAFBLAQItABQABgAIAAAAIQC2gziS/gAAAOEB&#13;&#10;AAATAAAAAAAAAAAAAAAAAAAAAABbQ29udGVudF9UeXBlc10ueG1sUEsBAi0AFAAGAAgAAAAhADj9&#13;&#10;If/WAAAAlAEAAAsAAAAAAAAAAAAAAAAALwEAAF9yZWxzLy5yZWxzUEsBAi0AFAAGAAgAAAAhAC0l&#13;&#10;GxHWAQAA+AMAAA4AAAAAAAAAAAAAAAAALgIAAGRycy9lMm9Eb2MueG1sUEsBAi0AFAAGAAgAAAAh&#13;&#10;ABYPMKDhAAAADgEAAA8AAAAAAAAAAAAAAAAAMAQAAGRycy9kb3ducmV2LnhtbFBLBQYAAAAABAAE&#13;&#10;APMAAAA+BQAAAAA=&#13;&#10;" strokecolor="#4579b8 [3044]">
                <o:lock v:ext="edit" shapetype="f"/>
              </v:line>
            </w:pict>
          </mc:Fallback>
        </mc:AlternateContent>
      </w:r>
    </w:p>
    <w:p w:rsidR="00B55165" w:rsidRDefault="00DD0840" w:rsidP="00B55165">
      <w:r>
        <w:rPr>
          <w:noProof/>
          <w:lang w:eastAsia="de-AT"/>
        </w:rPr>
        <mc:AlternateContent>
          <mc:Choice Requires="wps">
            <w:drawing>
              <wp:anchor distT="0" distB="0" distL="114300" distR="114300" simplePos="0" relativeHeight="252010496" behindDoc="0" locked="0" layoutInCell="1" allowOverlap="1">
                <wp:simplePos x="0" y="0"/>
                <wp:positionH relativeFrom="column">
                  <wp:posOffset>3180715</wp:posOffset>
                </wp:positionH>
                <wp:positionV relativeFrom="paragraph">
                  <wp:posOffset>347345</wp:posOffset>
                </wp:positionV>
                <wp:extent cx="508635" cy="121285"/>
                <wp:effectExtent l="0" t="0" r="12065" b="5715"/>
                <wp:wrapNone/>
                <wp:docPr id="2" name="Gerade Verbindung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08635" cy="121285"/>
                        </a:xfrm>
                        <a:prstGeom prst="line">
                          <a:avLst/>
                        </a:prstGeom>
                        <a:noFill/>
                        <a:ln w="9525">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FB9511" id="Gerade Verbindung 44" o:spid="_x0000_s1026" style="position:absolute;flip:y;z-index:25201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45pt,27.35pt" to="290.5pt,36.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EHMo4wEAAKkDAAAOAAAAZHJzL2Uyb0RvYy54bWysU8tu2zAQvBfoPxC815LVKHAEyzkkTS5p&#13;&#10;ayBt7muSsojyBZKy5L/vklLcpr0VvRDk7Go4OxxtbyetyEn4IK1p6XpVUiIMs1yaY0u/f3v4sKEk&#13;&#10;RDAclDWipWcR6O3u/bvt6BpR2d4qLjxBEhOa0bW0j9E1RRFYLzSElXXCYLGzXkPEoz8W3MOI7FoV&#13;&#10;VVleF6P13HnLRAiI3s9Fusv8XSdY/Np1QUSiWoraYl59Xg9pLXZbaI4eXC/ZIgP+QYUGafDSC9U9&#13;&#10;RCCDl39Racm8DbaLK2Z1YbtOMpFnwGnW5R/TPPfgRJ4FzQnuYlP4f7Tsy2nvieQtrSgxoPGJHoUH&#13;&#10;LsiL8Adp+GCO5Ooq+TS60GD7ndn7NCmbzLN7suxHwFrxppgOwSHvYfxsOVLCEG22Z+q8Jp2S7gXD&#13;&#10;khG0gEz5Pc6X9xBTJAzButxcf6wpYVhaV+tqUycdBTSJJmlwPsRHYTVJm5YqaZJd0MDpKcS59bUl&#13;&#10;wcY+SKUQh0YZMrb0pq7q/EGwSvJUTLUcPnGnPDkBxgYYEybOatWgcaIZv6nLcgkQwhizGc4Qaryw&#13;&#10;ZMVvLvB2MDzL6AXwT8s+glTzHr9WZjE1+Th7f7D8vPdpquQv5iETL9lNgfv9nLt+/WG7nwAAAP//&#13;&#10;AwBQSwMEFAAGAAgAAAAhALLRPojhAAAADgEAAA8AAABkcnMvZG93bnJldi54bWxMj09PwzAMxe9I&#13;&#10;fIfISNxY0rGxrms6IcrOiAHSjllj2kL+VEm2td8ec4KLZcvPz+9Xbkdr2BlD7L2TkM0EMHSN171r&#13;&#10;Jby/7e5yYDEpp5XxDiVMGGFbXV+VqtD+4l7xvE8tIxMXCyWhS2koOI9Nh1bFmR/Q0e7TB6sSjaHl&#13;&#10;OqgLmVvD50I8cKt6Rx86NeBTh833/mQlRNM+f00fk6/nOkz1Lh7wJVtIeXsz1hsqjxtgCcf0dwG/&#13;&#10;DJQfKgp29CenIzMSlkKsSUrNYgWMBMs8I8KjhNV9Drwq+X+M6gcAAP//AwBQSwECLQAUAAYACAAA&#13;&#10;ACEAtoM4kv4AAADhAQAAEwAAAAAAAAAAAAAAAAAAAAAAW0NvbnRlbnRfVHlwZXNdLnhtbFBLAQIt&#13;&#10;ABQABgAIAAAAIQA4/SH/1gAAAJQBAAALAAAAAAAAAAAAAAAAAC8BAABfcmVscy8ucmVsc1BLAQIt&#13;&#10;ABQABgAIAAAAIQDTEHMo4wEAAKkDAAAOAAAAAAAAAAAAAAAAAC4CAABkcnMvZTJvRG9jLnhtbFBL&#13;&#10;AQItABQABgAIAAAAIQCy0T6I4QAAAA4BAAAPAAAAAAAAAAAAAAAAAD0EAABkcnMvZG93bnJldi54&#13;&#10;bWxQSwUGAAAAAAQABADzAAAASwUAAAAA&#13;&#10;" strokecolor="#4579b8 [3044]">
                <o:lock v:ext="edit" shapetype="f"/>
              </v:line>
            </w:pict>
          </mc:Fallback>
        </mc:AlternateContent>
      </w:r>
      <w:r>
        <w:rPr>
          <w:noProof/>
          <w:lang w:eastAsia="de-AT"/>
        </w:rPr>
        <mc:AlternateContent>
          <mc:Choice Requires="wps">
            <w:drawing>
              <wp:anchor distT="0" distB="0" distL="114300" distR="114300" simplePos="0" relativeHeight="252002304" behindDoc="0" locked="0" layoutInCell="1" allowOverlap="1">
                <wp:simplePos x="0" y="0"/>
                <wp:positionH relativeFrom="column">
                  <wp:posOffset>3689350</wp:posOffset>
                </wp:positionH>
                <wp:positionV relativeFrom="paragraph">
                  <wp:posOffset>29210</wp:posOffset>
                </wp:positionV>
                <wp:extent cx="1664970" cy="629285"/>
                <wp:effectExtent l="12700" t="12700" r="0" b="5715"/>
                <wp:wrapNone/>
                <wp:docPr id="41" name="Ellips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4970" cy="62928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56F10" w:rsidRDefault="00156F10" w:rsidP="00B55165">
                            <w:pPr>
                              <w:spacing w:after="0"/>
                              <w:jc w:val="center"/>
                            </w:pPr>
                            <w:r>
                              <w:t>Geschäftsleute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41" o:spid="_x0000_s1030" style="position:absolute;margin-left:290.5pt;margin-top:2.3pt;width:131.1pt;height:49.55pt;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e/hOhwIAAGcFAAAOAAAAZHJzL2Uyb0RvYy54bWysVN9P2zAQfp+0/8Hy+0hbtQUiUlSVMU2q&#13;&#10;AAETz65jk2iOz7PdJt1fv7OdZAzQHqblwYp9d9/9+u4uLrtGkYOwrgZd0OnJhBKhOZS1fi7ot8fr&#13;&#10;T2eUOM90yRRoUdCjcPRy9fHDRWtyMYMKVCksQRDt8tYUtPLe5FnmeCUa5k7ACI1CCbZhHq/2OSst&#13;&#10;axG9UdlsMllmLdjSWODCOXy9SkK6ivhSCu5vpXTCE1VQjM3H08ZzF85sdcHyZ8tMVfM+DPYPUTSs&#13;&#10;1uh0hLpinpG9rd9ANTW34ED6Ew5NBlLWXMQcMJvp5FU2DxUzIuaCxXFmLJP7f7D85nBnSV0WdD6l&#13;&#10;RLMGe/RZqdo4QfAFy9Mal6PWg7mzIUFntsC/OxRkf0jCxfU6nbRN0MX0SBdrfRxrLTpPOD5Ol8v5&#13;&#10;+Sm2hKNsOTufnS2Ct4zlg7Wxzn8R0JDwU1CRoopVZoet80l70OrjSSHEYPxRiRCF0vdCYorodBat&#13;&#10;I7nERllyYEgLxrnQfppEFStFel5M8OtDGi1igBEwIMtaqRG7BwjEfYudYu31g6mI3ByNJ38LLBmP&#13;&#10;FtEzaD8aN7UG+x6Awqx6z0l/KFIqTaiS73Zdav/Q6x2UR6SEhTQrzvDrGhuwZc7fMYvDgT3Dgfe3&#13;&#10;eEgFbUGh/6OkAvvzvfegj5xFKSUtDltB3Y89s4IS9VUjm8+n83mYzniZL05neLEvJbuXEr1vNoCN&#13;&#10;Q8JidPE36Hs1/EoLzRPuhXXwiiKmOfouKPd2uGx8WgK4WbhYr6MaTqRhfqsfDA/goc6BXY/dE7Om&#13;&#10;Z6FH/t7AMJgsf8XEpBssNaz3HmQdaRoqneradwCnOVKp3zxhXby8R63f+3H1CwAA//8DAFBLAwQU&#13;&#10;AAYACAAAACEA/JYWReIAAAAOAQAADwAAAGRycy9kb3ducmV2LnhtbEyPS0/DMBCE70j8B2uRuFE7&#13;&#10;bUmjNE7FQz2VCwGpVzdekgg/Quy05t+znOCy0mpmZ+erdskadsYpDN5JyBYCGLrW68F1Et7f9ncF&#13;&#10;sBCV08p4hxK+McCuvr6qVKn9xb3iuYkdoxAXSiWhj3EsOQ9tj1aFhR/RkfbhJ6sirVPH9aQuFG4N&#13;&#10;XwqRc6sGRx96NeJTj+1nM1sJWmUH/SWwaFIaXw7z4z73RyPl7U163tJ42AKLmOLfBfwyUH+oqdjJ&#13;&#10;z04HZiTcFxkBRQnrHBjpxXq1BHYio1htgNcV/49R/wAAAP//AwBQSwECLQAUAAYACAAAACEAtoM4&#13;&#10;kv4AAADhAQAAEwAAAAAAAAAAAAAAAAAAAAAAW0NvbnRlbnRfVHlwZXNdLnhtbFBLAQItABQABgAI&#13;&#10;AAAAIQA4/SH/1gAAAJQBAAALAAAAAAAAAAAAAAAAAC8BAABfcmVscy8ucmVsc1BLAQItABQABgAI&#13;&#10;AAAAIQD7e/hOhwIAAGcFAAAOAAAAAAAAAAAAAAAAAC4CAABkcnMvZTJvRG9jLnhtbFBLAQItABQA&#13;&#10;BgAIAAAAIQD8lhZF4gAAAA4BAAAPAAAAAAAAAAAAAAAAAOEEAABkcnMvZG93bnJldi54bWxQSwUG&#13;&#10;AAAAAAQABADzAAAA8AUAAAAA&#13;&#10;" fillcolor="#4f81bd [3204]" strokecolor="#243f60 [1604]" strokeweight="2pt">
                <v:path arrowok="t"/>
                <v:textbox>
                  <w:txbxContent>
                    <w:p w:rsidR="00156F10" w:rsidRDefault="00156F10" w:rsidP="00B55165">
                      <w:pPr>
                        <w:spacing w:after="0"/>
                        <w:jc w:val="center"/>
                      </w:pPr>
                      <w:r>
                        <w:t>Geschäftsleute</w:t>
                      </w:r>
                    </w:p>
                  </w:txbxContent>
                </v:textbox>
              </v:oval>
            </w:pict>
          </mc:Fallback>
        </mc:AlternateContent>
      </w:r>
      <w:r>
        <w:rPr>
          <w:noProof/>
          <w:lang w:eastAsia="de-AT"/>
        </w:rPr>
        <mc:AlternateContent>
          <mc:Choice Requires="wps">
            <w:drawing>
              <wp:anchor distT="0" distB="0" distL="114300" distR="114300" simplePos="0" relativeHeight="252012544" behindDoc="0" locked="0" layoutInCell="1" allowOverlap="1">
                <wp:simplePos x="0" y="0"/>
                <wp:positionH relativeFrom="column">
                  <wp:posOffset>1282065</wp:posOffset>
                </wp:positionH>
                <wp:positionV relativeFrom="paragraph">
                  <wp:posOffset>28575</wp:posOffset>
                </wp:positionV>
                <wp:extent cx="716915" cy="318770"/>
                <wp:effectExtent l="0" t="0" r="6985" b="11430"/>
                <wp:wrapNone/>
                <wp:docPr id="38" name="Gerade Verbindung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716915" cy="31877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DB782F8" id="Gerade Verbindung 38" o:spid="_x0000_s1026" style="position:absolute;flip:x y;z-index:25201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95pt,2.25pt" to="157.4pt,27.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8lu52QEAAPgDAAAOAAAAZHJzL2Uyb0RvYy54bWysU01v2zAMvQ/YfxB0X2y3WNMZcXpose5Q&#13;&#10;bMHa9a7IVCJMX6DUxPn3o+TE3dphwIZdBMnke3yPpBdXgzVsBxi1dx1vZjVn4KTvtdt0/NvDx3eX&#13;&#10;nMUkXC+Md9DxA0R+tXz7ZrEPLZz5rTc9ICMSF9t96Pg2pdBWVZRbsCLOfABHQeXRikRP3FQ9ij2x&#13;&#10;W1Od1fVFtffYB/QSYqSvN2OQLwu/UiDTF6UiJGY6TtpSObGc63xWy4VoNyjCVsujDPEPKqzQjopO&#13;&#10;VDciCfaE+hWV1RJ99CrNpLeVV0pLKB7ITVO/cHO/FQGKF2pODFOb4v+jlZ93K2S67/g5TcoJSzO6&#13;&#10;BRQ9sEfAtXb9k9swilGj9iG2lH/tVpitysHdhzsvv0eKVb8E8yOGMW1QaJkyOnyi/eDl9phvmYL8&#13;&#10;s6EM4zANA4bEJH2cNxcfmvecSQqdN5fzeRlWJdpMmMEBY7oFb1m+dNxol3slWrG7iylLek456hsl&#13;&#10;FXHpYCAnG/cVFPmngqOksnlwbZDtBO2MkBJcarJ94ivZGaa0MROwLmX/CDzmZyiUrfwb8IQolb1L&#13;&#10;E9hq5/F31dNwkqzG/FMHRt+5BWvfH1Z4Gh2tV3F4/BXy/v78LvDnH3b5AwAA//8DAFBLAwQUAAYA&#13;&#10;CAAAACEAsppgxOMAAAANAQAADwAAAGRycy9kb3ducmV2LnhtbEyPzU7DMBCE70i8g7VI3KiTNqWQ&#13;&#10;ZlMh/sStogVxdZ0ljojtKHaalKdnOcFlpdXMzs5XbCbbiiP1ofEOIZ0lIMhpXzWuRnjbP13dgAhR&#13;&#10;uUq13hHCiQJsyvOzQuWVH90rHXexFhziQq4QTIxdLmXQhqwKM9+RY+3T91ZFXvtaVr0aOdy2cp4k&#13;&#10;19KqxvEHozq6N6S/doNFGKXRW3/afj9+LF6ep73Rw+pdI15eTA9rHndrEJGm+HcBvwzcH0oudvCD&#13;&#10;q4JoEeZJestWhGwJgvVFmjHPAWGZrUCWhfxPUf4AAAD//wMAUEsBAi0AFAAGAAgAAAAhALaDOJL+&#13;&#10;AAAA4QEAABMAAAAAAAAAAAAAAAAAAAAAAFtDb250ZW50X1R5cGVzXS54bWxQSwECLQAUAAYACAAA&#13;&#10;ACEAOP0h/9YAAACUAQAACwAAAAAAAAAAAAAAAAAvAQAAX3JlbHMvLnJlbHNQSwECLQAUAAYACAAA&#13;&#10;ACEAmPJbudkBAAD4AwAADgAAAAAAAAAAAAAAAAAuAgAAZHJzL2Uyb0RvYy54bWxQSwECLQAUAAYA&#13;&#10;CAAAACEAsppgxOMAAAANAQAADwAAAAAAAAAAAAAAAAAzBAAAZHJzL2Rvd25yZXYueG1sUEsFBgAA&#13;&#10;AAAEAAQA8wAAAEMFAAAAAA==&#13;&#10;" strokecolor="#4579b8 [3044]">
                <o:lock v:ext="edit" shapetype="f"/>
              </v:line>
            </w:pict>
          </mc:Fallback>
        </mc:AlternateContent>
      </w:r>
      <w:r>
        <w:rPr>
          <w:noProof/>
          <w:lang w:eastAsia="de-AT"/>
        </w:rPr>
        <mc:AlternateContent>
          <mc:Choice Requires="wps">
            <w:drawing>
              <wp:anchor distT="0" distB="0" distL="114300" distR="114300" simplePos="0" relativeHeight="251998208" behindDoc="0" locked="0" layoutInCell="1" allowOverlap="1">
                <wp:simplePos x="0" y="0"/>
                <wp:positionH relativeFrom="column">
                  <wp:posOffset>1997710</wp:posOffset>
                </wp:positionH>
                <wp:positionV relativeFrom="paragraph">
                  <wp:posOffset>96520</wp:posOffset>
                </wp:positionV>
                <wp:extent cx="1181735" cy="629285"/>
                <wp:effectExtent l="12700" t="12700" r="0" b="5715"/>
                <wp:wrapNone/>
                <wp:docPr id="40" name="Ellips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81735" cy="62928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56F10" w:rsidRPr="002C4A11" w:rsidRDefault="00156F10" w:rsidP="00B55165">
                            <w:pPr>
                              <w:spacing w:after="0"/>
                              <w:jc w:val="center"/>
                              <w:rPr>
                                <w:i/>
                              </w:rPr>
                            </w:pPr>
                            <w:r w:rsidRPr="002C4A11">
                              <w:rPr>
                                <w:i/>
                              </w:rPr>
                              <w:t>Vorhaben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40" o:spid="_x0000_s1031" style="position:absolute;margin-left:157.3pt;margin-top:7.6pt;width:93.05pt;height:49.55pt;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rcxciAIAAGcFAAAOAAAAZHJzL2Uyb0RvYy54bWysVEtv2zAMvg/YfxB0Xx1nTR9GnCJo12FA&#13;&#10;0BZrh54VWYqNSaImKbGzX19KdtyuLXYY5oNgiuTHhz5yftFpRXbC+QZMSfOjCSXCcKgasynpj4fr&#13;&#10;T2eU+MBMxRQYUdK98PRi8fHDvLWFmEINqhKOIIjxRWtLWodgiyzzvBaa+SOwwqBSgtMsoOg2WeVY&#13;&#10;i+haZdPJ5CRrwVXWARfe4+1Vr6SLhC+l4OFWSi8CUSXF3EI6XTrX8cwWc1ZsHLN1w4c02D9koVlj&#13;&#10;MOgIdcUCI1vXvIHSDXfgQYYjDjoDKRsuUg1YTT55Vc19zaxItWBzvB3b5P8fLL/Z3TnSVCU9xvYY&#13;&#10;pvGNvijVWC8I3mB7WusLtLq3dy4W6O0K+E+PiuwPTRT8YNNJp6Mtlke61Ov92GvRBcLxMs/P8tPP&#13;&#10;M0o46k6m59OzWYyWseLgbZ0PXwVoEn9KKvqsUpfZbuVDb32wGvLpU0jJhL0SMQtlvguJJWLQafJO&#13;&#10;5BKXypEdQ1owzoUJea+qWSX669kEvyGl0SMlmAAjsmyUGrEHgEjct9h9roN9dBWJm6Pz5G+J9c6j&#13;&#10;R4oMJozOujHg3gNQWNUQubc/NKlvTexS6NZdev7U/XizhmqPlHDQz4q3/LrBB1gxH+6Yw+FAnuDA&#13;&#10;h1s8pIK2pDD8UVKD+/3efbRHzqKWkhaHraT+15Y5QYn6ZpDN5/lxpF9IwvHsdIqCe6lZv9SYrb4E&#13;&#10;fLgcV4vl6TfaB3X4lQ70I+6FZYyKKmY4xi4pD+4gXIZ+CeBm4WK5TGY4kZaFlbm3PILHPkd2PXSP&#13;&#10;zNmBhQH5ewOHwWTFKyb2ttHTwHIbQDaJps99HV4ApzlRadg8cV28lJPV835cPAEAAP//AwBQSwME&#13;&#10;FAAGAAgAAAAhAFq6cePhAAAADwEAAA8AAABkcnMvZG93bnJldi54bWxMT8lOwzAQvSPxD9YgcaN2&#13;&#10;uoQqjVOxqKdyISD16sbTJMJLiJ3W/D3DiV5Gmnlv3lJukzXsjGPovZOQzQQwdI3XvWslfH7sHtbA&#13;&#10;QlROK+MdSvjBANvq9qZUhfYX947nOraMRFwolIQuxqHgPDQdWhVmfkBH2MmPVkVax5brUV1I3Bo+&#13;&#10;FyLnVvWOHDo14EuHzVc9WQlaZXv9LXBdpzS87afnXe4PRsr7u/S6ofG0ARYxxf8P+OtA+aGiYEc/&#13;&#10;OR2YkbDIljlRCVjNgRFhJcQjsCMdsuUCeFXy6x7VLwAAAP//AwBQSwECLQAUAAYACAAAACEAtoM4&#13;&#10;kv4AAADhAQAAEwAAAAAAAAAAAAAAAAAAAAAAW0NvbnRlbnRfVHlwZXNdLnhtbFBLAQItABQABgAI&#13;&#10;AAAAIQA4/SH/1gAAAJQBAAALAAAAAAAAAAAAAAAAAC8BAABfcmVscy8ucmVsc1BLAQItABQABgAI&#13;&#10;AAAAIQAprcxciAIAAGcFAAAOAAAAAAAAAAAAAAAAAC4CAABkcnMvZTJvRG9jLnhtbFBLAQItABQA&#13;&#10;BgAIAAAAIQBaunHj4QAAAA8BAAAPAAAAAAAAAAAAAAAAAOIEAABkcnMvZG93bnJldi54bWxQSwUG&#13;&#10;AAAAAAQABADzAAAA8AUAAAAA&#13;&#10;" fillcolor="#4f81bd [3204]" strokecolor="#243f60 [1604]" strokeweight="2pt">
                <v:path arrowok="t"/>
                <v:textbox>
                  <w:txbxContent>
                    <w:p w:rsidR="00156F10" w:rsidRPr="002C4A11" w:rsidRDefault="00156F10" w:rsidP="00B55165">
                      <w:pPr>
                        <w:spacing w:after="0"/>
                        <w:jc w:val="center"/>
                        <w:rPr>
                          <w:i/>
                        </w:rPr>
                      </w:pPr>
                      <w:r w:rsidRPr="002C4A11">
                        <w:rPr>
                          <w:i/>
                        </w:rPr>
                        <w:t>Vorhaben</w:t>
                      </w:r>
                    </w:p>
                  </w:txbxContent>
                </v:textbox>
              </v:oval>
            </w:pict>
          </mc:Fallback>
        </mc:AlternateContent>
      </w:r>
    </w:p>
    <w:p w:rsidR="00B55165" w:rsidRDefault="00DD0840" w:rsidP="00B55165">
      <w:r>
        <w:rPr>
          <w:noProof/>
          <w:lang w:eastAsia="de-AT"/>
        </w:rPr>
        <mc:AlternateContent>
          <mc:Choice Requires="wps">
            <w:drawing>
              <wp:anchor distT="0" distB="0" distL="114300" distR="114300" simplePos="0" relativeHeight="252004352" behindDoc="0" locked="0" layoutInCell="1" allowOverlap="1">
                <wp:simplePos x="0" y="0"/>
                <wp:positionH relativeFrom="column">
                  <wp:posOffset>-147320</wp:posOffset>
                </wp:positionH>
                <wp:positionV relativeFrom="paragraph">
                  <wp:posOffset>170815</wp:posOffset>
                </wp:positionV>
                <wp:extent cx="1714500" cy="629285"/>
                <wp:effectExtent l="12700" t="12700" r="0" b="5715"/>
                <wp:wrapNone/>
                <wp:docPr id="45" name="Ellips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62928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56F10" w:rsidRDefault="00156F10" w:rsidP="00B55165">
                            <w:pPr>
                              <w:spacing w:after="0"/>
                              <w:jc w:val="center"/>
                            </w:pPr>
                            <w:r>
                              <w:t>BewohnerInnen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45" o:spid="_x0000_s1032" style="position:absolute;margin-left:-11.6pt;margin-top:13.45pt;width:135pt;height:49.55pt;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apPBiAIAAGcFAAAOAAAAZHJzL2Uyb0RvYy54bWysVEtv2zAMvg/YfxB0Xx0H6cuoUwTtOgwI&#13;&#10;2qDt0LMiS7UxWdQkJXb260dJtte1xQ7DLoIkkh9fH3lx2beK7IV1DeiS5kczSoTmUDX6uaTfHm8+&#13;&#10;nVHiPNMVU6BFSQ/C0cvlxw8XnSnEHGpQlbAEQbQrOlPS2ntTZJnjtWiZOwIjNAol2JZ5fNrnrLKs&#13;&#10;Q/RWZfPZ7CTrwFbGAhfO4e91EtJlxJdScH8npROeqJJibD6eNp7bcGbLC1Y8W2bqhg9hsH+IomWN&#13;&#10;RqcT1DXzjOxs8waqbbgFB9IfcWgzkLLhIuaA2eSzV9k81MyImAsWx5mpTO7/wfLb/caSpirp4pgS&#13;&#10;zVrs0WelGuMEwR8sT2dcgVoPZmNDgs6sgX93KMj+kISHG3R6adugi+mRPtb6MNVa9J5w/MxP88Xx&#13;&#10;DFvCUXYyP5+fRW8ZK0ZrY53/IqAl4VJSkaKKVWb7tfMhBFaMWkM8KYQYjD8oEaJQ+l5ITBGdzqN1&#13;&#10;JJe4UpbsGdKCcS60z5OoZpVI3xgchpecTBbRZQQMyLJRasIeAAJx32InmEE/mIrIzcl49rfAkvFk&#13;&#10;ET2D9pNx22iw7wEozGrwnPTHIqXShCr5ftvH9p+Mvd5CdUBKWEiz4gy/abABa+b8hlkcDuwZDry/&#13;&#10;w0Mq6EoKw42SGuzP9/6DPnIWpZR0OGwldT92zApK1FeNbD7PF4swnfGxOD6d48O+lGxfSvSuvQJs&#13;&#10;XI6rxfB4DfpejVdpoX3CvbAKXlHENEffJeXejo8rn5YAbhYuVquohhNpmF/rB8MDeKhzYNdj/8Ss&#13;&#10;GVjokb+3MA4mK14xMekGSw2rnQfZRJqGSqe6Dh3AaY5UGjZPWBcv31Hr935c/gIAAP//AwBQSwME&#13;&#10;FAAGAAgAAAAhAOQiW4LiAAAADwEAAA8AAABkcnMvZG93bnJldi54bWxMj0tPwzAQhO9I/Adrkbi1&#13;&#10;dg2K2jROxUM9lQsBiasbb5MIP0LstObfs5zgstJqv5mdqXbZWXbGKQ7BK1gtBTD0bTCD7xS8v+0X&#13;&#10;a2AxaW+0DR4VfGOEXX19VenShIt/xXOTOkYmPpZaQZ/SWHIe2x6djsswoqfbKUxOJ1qnjptJX8jc&#13;&#10;WS6FKLjTg6cPvR7xqcf2s5mdAqNXB/MlcN3kPL4c5sd9ET6sUrc3+XlL42ELLGFOfwr47UD5oaZg&#13;&#10;xzB7E5lVsJB3klAFstgAI0DeF1ToSKQsBPC64v971D8AAAD//wMAUEsBAi0AFAAGAAgAAAAhALaD&#13;&#10;OJL+AAAA4QEAABMAAAAAAAAAAAAAAAAAAAAAAFtDb250ZW50X1R5cGVzXS54bWxQSwECLQAUAAYA&#13;&#10;CAAAACEAOP0h/9YAAACUAQAACwAAAAAAAAAAAAAAAAAvAQAAX3JlbHMvLnJlbHNQSwECLQAUAAYA&#13;&#10;CAAAACEAnGqTwYgCAABnBQAADgAAAAAAAAAAAAAAAAAuAgAAZHJzL2Uyb0RvYy54bWxQSwECLQAU&#13;&#10;AAYACAAAACEA5CJbguIAAAAPAQAADwAAAAAAAAAAAAAAAADiBAAAZHJzL2Rvd25yZXYueG1sUEsF&#13;&#10;BgAAAAAEAAQA8wAAAPEFAAAAAA==&#13;&#10;" fillcolor="#4f81bd [3204]" strokecolor="#243f60 [1604]" strokeweight="2pt">
                <v:path arrowok="t"/>
                <v:textbox>
                  <w:txbxContent>
                    <w:p w:rsidR="00156F10" w:rsidRDefault="00156F10" w:rsidP="00B55165">
                      <w:pPr>
                        <w:spacing w:after="0"/>
                        <w:jc w:val="center"/>
                      </w:pPr>
                      <w:r>
                        <w:t>BewohnerInnen</w:t>
                      </w:r>
                    </w:p>
                  </w:txbxContent>
                </v:textbox>
              </v:oval>
            </w:pict>
          </mc:Fallback>
        </mc:AlternateContent>
      </w:r>
      <w:r>
        <w:rPr>
          <w:noProof/>
          <w:lang w:eastAsia="de-AT"/>
        </w:rPr>
        <mc:AlternateContent>
          <mc:Choice Requires="wps">
            <w:drawing>
              <wp:anchor distT="0" distB="0" distL="114300" distR="114300" simplePos="0" relativeHeight="252013568" behindDoc="0" locked="0" layoutInCell="1" allowOverlap="1">
                <wp:simplePos x="0" y="0"/>
                <wp:positionH relativeFrom="column">
                  <wp:posOffset>1282700</wp:posOffset>
                </wp:positionH>
                <wp:positionV relativeFrom="paragraph">
                  <wp:posOffset>171450</wp:posOffset>
                </wp:positionV>
                <wp:extent cx="776605" cy="197485"/>
                <wp:effectExtent l="0" t="0" r="0" b="5715"/>
                <wp:wrapNone/>
                <wp:docPr id="42" name="Gerade Verbindung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76605" cy="19748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2CB8F36" id="Gerade Verbindung 42" o:spid="_x0000_s1026" style="position:absolute;flip:x;z-index:25201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01pt,13.5pt" to="162.15pt,29.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8O541AEAAO4DAAAOAAAAZHJzL2Uyb0RvYy54bWysU8tu2zAQvBfoPxC815KNxE4FyzkkaHoI&#13;&#10;WqNpe6eppUWULywZW/77LilbfaJAi14IkTuzM/vQ+nawhh0Ao/au5fNZzRk46Tvt9i3/9PHNqxvO&#13;&#10;YhKuE8Y7aPkJIr/dvHyxPoYGFr73pgNklMTF5hha3qcUmqqKsgcr4swHcBRUHq1IdMV91aE4UnZr&#13;&#10;qkVdL6ujxy6glxAjvd6PQb4p+ZUCmd4rFSEx03LylsqJ5dzls9qsRbNHEXotzzbEP7iwQjsSnVLd&#13;&#10;iyTYM+pfUlkt0Uev0kx6W3mltIRSA1Uzr3+q5qkXAUot1JwYpjbF/5dWvjtskemu5VcLzpywNKMH&#13;&#10;QNEB+wy40657dntGMWrUMcSG8Hdui7lUObin8Ojll0ix6odgvsQwwgaFlimjw1vaj9IjqpoNZQSn&#13;&#10;aQQwJCbpcbVaLutrziSF5q9XVzfXWbkSTU6TVQPG9ADesvzRcqNd7pBoxOExphF6gZxdjUaKpXQy&#13;&#10;kMHGfQBFVZPgaKnsG9wZZAdBmyKkBJfmZ+mCzjSljZmIdZH9I/GMz1Qou/g35IlRlL1LE9lq5/F3&#13;&#10;6mm4WFYj/tKBse7cgp3vTlu8DIyWqjT3/APkrf3+XujfftPNVwAAAP//AwBQSwMEFAAGAAgAAAAh&#13;&#10;AK+zfjzgAAAADgEAAA8AAABkcnMvZG93bnJldi54bWxMj01PwzAMhu9I/IfISNxY2mzA1DWdEGVn&#13;&#10;xACJY9aYtpA4VZNt7b/HnODiD9l+/T7ldvJOnHCMfSAN+SIDgdQE21Or4e11d7MGEZMha1wg1DBj&#13;&#10;hG11eVGawoYzveBpn1rBIhQLo6FLaSikjE2H3sRFGJB49hlGbxK3YyvtaM4s7p1UWXYnvemJP3Rm&#13;&#10;wMcOm+/90WuIrn36mt/nUCs7zvUufuBzvtL6+mqqNxweNiASTunvAn4Z2D9UbOwQjmSjcBpUphgo&#13;&#10;cXHPmReWarUEcdBwu85BVqX8j1H9AAAA//8DAFBLAQItABQABgAIAAAAIQC2gziS/gAAAOEBAAAT&#13;&#10;AAAAAAAAAAAAAAAAAAAAAABbQ29udGVudF9UeXBlc10ueG1sUEsBAi0AFAAGAAgAAAAhADj9If/W&#13;&#10;AAAAlAEAAAsAAAAAAAAAAAAAAAAALwEAAF9yZWxzLy5yZWxzUEsBAi0AFAAGAAgAAAAhAKvw7njU&#13;&#10;AQAA7gMAAA4AAAAAAAAAAAAAAAAALgIAAGRycy9lMm9Eb2MueG1sUEsBAi0AFAAGAAgAAAAhAK+z&#13;&#10;fjzgAAAADgEAAA8AAAAAAAAAAAAAAAAALgQAAGRycy9kb3ducmV2LnhtbFBLBQYAAAAABAAEAPMA&#13;&#10;AAA7BQAAAAA=&#13;&#10;" strokecolor="#4579b8 [3044]">
                <o:lock v:ext="edit" shapetype="f"/>
              </v:line>
            </w:pict>
          </mc:Fallback>
        </mc:AlternateContent>
      </w:r>
      <w:r>
        <w:rPr>
          <w:noProof/>
          <w:lang w:eastAsia="de-AT"/>
        </w:rPr>
        <mc:AlternateContent>
          <mc:Choice Requires="wps">
            <w:drawing>
              <wp:anchor distT="0" distB="0" distL="114300" distR="114300" simplePos="0" relativeHeight="252011520" behindDoc="0" locked="0" layoutInCell="1" allowOverlap="1">
                <wp:simplePos x="0" y="0"/>
                <wp:positionH relativeFrom="column">
                  <wp:posOffset>2999105</wp:posOffset>
                </wp:positionH>
                <wp:positionV relativeFrom="paragraph">
                  <wp:posOffset>300990</wp:posOffset>
                </wp:positionV>
                <wp:extent cx="370840" cy="431165"/>
                <wp:effectExtent l="0" t="0" r="10160" b="635"/>
                <wp:wrapNone/>
                <wp:docPr id="43" name="Gerade Verbindung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0840" cy="43116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2B54A66" id="Gerade Verbindung 43" o:spid="_x0000_s1026" style="position:absolute;z-index:25201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15pt,23.7pt" to="265.35pt,57.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jPkayQEAAOQDAAAOAAAAZHJzL2Uyb0RvYy54bWysU01v2zAMvQ/YfxB0X2w3WVcYcXposV6K&#13;&#10;LVi33RWZSoTpC5QaO/9+lJx4n8CwYRfBEt8j+R7p9e1oDTsCRu1dx5tFzRk46Xvt9h3/9PHtqxvO&#13;&#10;YhKuF8Y76PgJIr/dvHyxHkILV/7gTQ/IKImL7RA6fkgptFUV5QGsiAsfwFFQebQi0RX3VY9ioOzW&#13;&#10;VFd1fV0NHvuAXkKM9Ho/Bfmm5FcKZHqvVITETMept1ROLOcun9VmLdo9inDQ8tyG+IcurNCOis6p&#13;&#10;7kUS7Bn1L6msluijV2khva28UlpC0UBqmvonNU8HEaBoIXNimG2K/y+tfHfcItN9x1dLzpywNKMH&#13;&#10;QNED+wy4065/dntGMTJqCLEl/J3bYpYqR/cUHr38EilW/RDMlxgm2KjQZjhpZWMx/jQbD2Nikh6X&#13;&#10;b+qbFY1HUmi1bJrr17leJdoLOWBMD+Atyx8dN9plX0Qrjo8xTdAL5NzLVL40kk4GMti4D6BIKxVs&#13;&#10;CrtsGdwZZEdB+yGkBJeac+mCzjSljZmJ9Z+JZ3ymQtnAvyHPjFLZuzSTrXYef1c9jZeW1YS/ODDp&#13;&#10;zhbsfH/a4mVMtErF3PPa5139/l7o337OzVcAAAD//wMAUEsDBBQABgAIAAAAIQAQGykf5gAAAA8B&#13;&#10;AAAPAAAAZHJzL2Rvd25yZXYueG1sTI/dbsIwDIXvJ/EOkSftZhoptB2oNEX7EeKCITS6BwiN11Y0&#13;&#10;SdWkpezpZ662G8uWPx+fk65H3bABO1dbI2A2DYChKayqTSngK988LYE5L42SjTUo4IoO1tnkLpWJ&#13;&#10;shfzicPRl4xEjEukgMr7NuHcFRVq6aa2RUO7b9tp6WnsSq46eSFx3fB5EDxzLWtDHyrZ4luFxfnY&#13;&#10;awHbzSvu4mtfRire5o9D/rH/OSyFeLgf31dUXlbAPI7+7wJuGcg/ZGTsZHujHGsERIt5SOitiYAR&#13;&#10;EIfBAtiJyFkcAs9S/j9H9gsAAP//AwBQSwECLQAUAAYACAAAACEAtoM4kv4AAADhAQAAEwAAAAAA&#13;&#10;AAAAAAAAAAAAAAAAW0NvbnRlbnRfVHlwZXNdLnhtbFBLAQItABQABgAIAAAAIQA4/SH/1gAAAJQB&#13;&#10;AAALAAAAAAAAAAAAAAAAAC8BAABfcmVscy8ucmVsc1BLAQItABQABgAIAAAAIQDAjPkayQEAAOQD&#13;&#10;AAAOAAAAAAAAAAAAAAAAAC4CAABkcnMvZTJvRG9jLnhtbFBLAQItABQABgAIAAAAIQAQGykf5gAA&#13;&#10;AA8BAAAPAAAAAAAAAAAAAAAAACMEAABkcnMvZG93bnJldi54bWxQSwUGAAAAAAQABADzAAAANgUA&#13;&#10;AAAA&#13;&#10;" strokecolor="#4579b8 [3044]">
                <o:lock v:ext="edit" shapetype="f"/>
              </v:line>
            </w:pict>
          </mc:Fallback>
        </mc:AlternateContent>
      </w:r>
    </w:p>
    <w:p w:rsidR="00B55165" w:rsidRDefault="00DD0840" w:rsidP="00B55165">
      <w:r>
        <w:rPr>
          <w:noProof/>
          <w:lang w:eastAsia="de-AT"/>
        </w:rPr>
        <mc:AlternateContent>
          <mc:Choice Requires="wps">
            <w:drawing>
              <wp:anchor distT="0" distB="0" distL="114300" distR="114300" simplePos="0" relativeHeight="252014592" behindDoc="0" locked="0" layoutInCell="1" allowOverlap="1">
                <wp:simplePos x="0" y="0"/>
                <wp:positionH relativeFrom="column">
                  <wp:posOffset>2059305</wp:posOffset>
                </wp:positionH>
                <wp:positionV relativeFrom="paragraph">
                  <wp:posOffset>13335</wp:posOffset>
                </wp:positionV>
                <wp:extent cx="342265" cy="361315"/>
                <wp:effectExtent l="0" t="0" r="635" b="6985"/>
                <wp:wrapNone/>
                <wp:docPr id="46" name="Gerade Verbindung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42265" cy="36131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A581FA" id="Gerade Verbindung 46" o:spid="_x0000_s1026" style="position:absolute;flip:x;z-index:25201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2.15pt,1.05pt" to="189.1pt,2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BnOT1AEAAO4DAAAOAAAAZHJzL2Uyb0RvYy54bWysU8tu2zAQvBfoPxC817LsxCgEyzkkaHoI&#13;&#10;WqNpe6eppUWULywZW/77LilbfSQo0KIXQuTO7Mw+tL4ZrGEHwKi9a3k9m3MGTvpOu33Lv3x+9+Yt&#13;&#10;ZzEJ1wnjHbT8BJHfbF6/Wh9DAwvfe9MBMkriYnMMLe9TCk1VRdmDFXHmAzgKKo9WJLrivupQHCm7&#13;&#10;NdViPl9VR49dQC8hRnq9G4N8U/IrBTJ9VCpCYqbl5C2VE8u5y2e1WYtmjyL0Wp5tiH9wYYV2JDql&#13;&#10;uhNJsCfUz1JZLdFHr9JMelt5pbSEUgNVU89/q+axFwFKLdScGKY2xf+XVn44bJHpruVXK86csDSj&#13;&#10;e0DRAfsKuNOue3J7RjFq1DHEhvC3bou5VDm4x/Dg5bdIseqXYL7EMMIGhZYpo8N72o/SI6qaDWUE&#13;&#10;p2kEMCQm6XF5tVisrjmTFFqu6mV9nZUr0eQ0WTVgTPfgLcsfLTfa5Q6JRhweYhqhF8jZ1WikWEon&#13;&#10;Axls3CdQVDUJjpbKvsGtQXYQtClCSnCpPksXdKYpbcxEnBfZPxLP+EyFsot/Q54YRdm7NJGtdh5f&#13;&#10;Uk/DxbIa8ZcOjHXnFux8d9riZWC0VKW55x8gb+3P90L/8ZtuvgMAAP//AwBQSwMEFAAGAAgAAAAh&#13;&#10;AC4TkanfAAAADQEAAA8AAABkcnMvZG93bnJldi54bWxMT8tOwzAQvCPxD9YicaNOnAIlzaZChJ5R&#13;&#10;C0gc3XhJAn5Ettsmf485wWWl0Tx2ptpMRrMT+TA4i5AvMmBkW6cG2yG8vW5vVsBClFZJ7SwhzBRg&#13;&#10;U19eVLJU7mx3dNrHjqUQG0qJ0Mc4lpyHticjw8KNZBP36byRMUHfceXlOYUbzUWW3XEjB5s+9HKk&#13;&#10;p57a7/3RIATdPX/N77NrhPJzsw0f9JIvEa+vpmadzuMaWKQp/jngd0PqD3UqdnBHqwLTCIVYFkmK&#13;&#10;IHJgiS/uVwLYAeH2IQNeV/z/ivoHAAD//wMAUEsBAi0AFAAGAAgAAAAhALaDOJL+AAAA4QEAABMA&#13;&#10;AAAAAAAAAAAAAAAAAAAAAFtDb250ZW50X1R5cGVzXS54bWxQSwECLQAUAAYACAAAACEAOP0h/9YA&#13;&#10;AACUAQAACwAAAAAAAAAAAAAAAAAvAQAAX3JlbHMvLnJlbHNQSwECLQAUAAYACAAAACEAWgZzk9QB&#13;&#10;AADuAwAADgAAAAAAAAAAAAAAAAAuAgAAZHJzL2Uyb0RvYy54bWxQSwECLQAUAAYACAAAACEALhOR&#13;&#10;qd8AAAANAQAADwAAAAAAAAAAAAAAAAAuBAAAZHJzL2Rvd25yZXYueG1sUEsFBgAAAAAEAAQA8wAA&#13;&#10;ADoFAAAAAA==&#13;&#10;" strokecolor="#4579b8 [3044]">
                <o:lock v:ext="edit" shapetype="f"/>
              </v:line>
            </w:pict>
          </mc:Fallback>
        </mc:AlternateContent>
      </w:r>
      <w:r>
        <w:rPr>
          <w:noProof/>
          <w:lang w:eastAsia="de-AT"/>
        </w:rPr>
        <mc:AlternateContent>
          <mc:Choice Requires="wps">
            <w:drawing>
              <wp:anchor distT="0" distB="0" distL="114300" distR="114300" simplePos="0" relativeHeight="252006400" behindDoc="0" locked="0" layoutInCell="1" allowOverlap="1">
                <wp:simplePos x="0" y="0"/>
                <wp:positionH relativeFrom="column">
                  <wp:posOffset>3234690</wp:posOffset>
                </wp:positionH>
                <wp:positionV relativeFrom="paragraph">
                  <wp:posOffset>148590</wp:posOffset>
                </wp:positionV>
                <wp:extent cx="1587500" cy="922655"/>
                <wp:effectExtent l="12700" t="12700" r="0" b="4445"/>
                <wp:wrapNone/>
                <wp:docPr id="47" name="Ellips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87500" cy="92265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56F10" w:rsidRDefault="00156F10" w:rsidP="00B55165">
                            <w:pPr>
                              <w:spacing w:after="0"/>
                              <w:jc w:val="center"/>
                            </w:pPr>
                            <w:r>
                              <w:t>Interessen</w:t>
                            </w:r>
                            <w:r>
                              <w:softHyphen/>
                              <w:t>vertretung</w:t>
                            </w:r>
                          </w:p>
                          <w:p w:rsidR="00156F10" w:rsidRDefault="00156F10" w:rsidP="00B55165">
                            <w:pPr>
                              <w:spacing w:after="0"/>
                              <w:jc w:val="center"/>
                            </w:pPr>
                            <w:r>
                              <w:t>Einzelhandel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47" o:spid="_x0000_s1033" style="position:absolute;margin-left:254.7pt;margin-top:11.7pt;width:125pt;height:72.65pt;z-index:25200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iuvWhwIAAGcFAAAOAAAAZHJzL2Uyb0RvYy54bWysVEtvGyEQvlfqf0Dcm7UtO49V1pGVNFUl&#13;&#10;K4mSVDljFrKoLEMBe9f99R1gvU2TqIeqFwTMzDevb+b8om812QnnFZiKTo8mlAjDoVbmuaLfHq8/&#13;&#10;nVLiAzM102BERffC04vlxw/nnS3FDBrQtXAEQYwvO1vRJgRbFoXnjWiZPwIrDAoluJYFfLrnonas&#13;&#10;Q/RWF7PJ5LjowNXWARfe4+9VFtJlwpdS8HArpReB6IpibCGdLp2beBbLc1Y+O2YbxYcw2D9E0TJl&#13;&#10;0OkIdcUCI1un3kC1ijvwIMMRh7YAKRUXKQfMZjp5lc1Dw6xIuWBxvB3L5P8fLL/Z3Tmi6orOTygx&#13;&#10;rMUefdZaWS8I/mB5OutL1Hqwdy4m6O0a+HePguIPSXz4QaeXro26mB7pU633Y61FHwjHz+ni9GQx&#13;&#10;wZZwlJ3NZseLRfRWsPJgbZ0PXwS0JF4qKnJUqcpst/Yhax+0hnhyCCmYsNciRqHNvZCYIjqdJetE&#13;&#10;LnGpHdkxpAXjXJgwzaKG1SJ/Y3AYXnYyWqQAE2BElkrrEXsAiMR9i51hBv1oKhI3R+PJ3wLLxqNF&#13;&#10;8gwmjMatMuDeA9CY1eA56x+KlEsTqxT6TZ/aP/Z6A/UeKeEgz4q3/FphA9bMhzvmcDiwZzjw4RYP&#13;&#10;qaGrKAw3ShpwP9/7j/rIWZRS0uGwVdT/2DInKNFfDbL5bDqfx+lMj/niZIYP91KyeSkx2/YSsHFT&#13;&#10;XC2Wp2vUD/pwlQ7aJ9wLq+gVRcxw9F1RHtzhcRnyEsDNwsVqldRwIi0La/NgeQSPdY7seuyfmLMD&#13;&#10;CwPy9wYOg8nKV0zMutHSwGobQKpE01jpXNehAzjNiUrD5onr4uU7af3ej8tfAAAA//8DAFBLAwQU&#13;&#10;AAYACAAAACEAJd/YOOAAAAAPAQAADwAAAGRycy9kb3ducmV2LnhtbExPS0/DMAy+I/EfIiNxY8kG&#13;&#10;67qu6cRDO40LBYlr1nhtRR6lSbfw7/FOcLFl+/P3KLfJGnbCMfTeSZjPBDB0jde9ayV8vO/ucmAh&#13;&#10;KqeV8Q4l/GCAbXV9VapC+7N7w1MdW0YkLhRKQhfjUHAemg6tCjM/oKPb0Y9WRRrHlutRnYncGr4Q&#13;&#10;IuNW9Y4UOjXgc4fNVz1ZCVrN9/pbYF6nNLzup6dd5j+NlLc36WVD5XEDLGKKfx9wyUD+oSJjBz85&#13;&#10;HZiRsBTrB4JKWNxTJ8BqeVkcCJnlK+BVyf/nqH4BAAD//wMAUEsBAi0AFAAGAAgAAAAhALaDOJL+&#13;&#10;AAAA4QEAABMAAAAAAAAAAAAAAAAAAAAAAFtDb250ZW50X1R5cGVzXS54bWxQSwECLQAUAAYACAAA&#13;&#10;ACEAOP0h/9YAAACUAQAACwAAAAAAAAAAAAAAAAAvAQAAX3JlbHMvLnJlbHNQSwECLQAUAAYACAAA&#13;&#10;ACEAfYrr1ocCAABnBQAADgAAAAAAAAAAAAAAAAAuAgAAZHJzL2Uyb0RvYy54bWxQSwECLQAUAAYA&#13;&#10;CAAAACEAJd/YOOAAAAAPAQAADwAAAAAAAAAAAAAAAADhBAAAZHJzL2Rvd25yZXYueG1sUEsFBgAA&#13;&#10;AAAEAAQA8wAAAO4FAAAAAA==&#13;&#10;" fillcolor="#4f81bd [3204]" strokecolor="#243f60 [1604]" strokeweight="2pt">
                <v:path arrowok="t"/>
                <v:textbox>
                  <w:txbxContent>
                    <w:p w:rsidR="00156F10" w:rsidRDefault="00156F10" w:rsidP="00B55165">
                      <w:pPr>
                        <w:spacing w:after="0"/>
                        <w:jc w:val="center"/>
                      </w:pPr>
                      <w:r>
                        <w:t>Interessen</w:t>
                      </w:r>
                      <w:r>
                        <w:softHyphen/>
                        <w:t>vertretung</w:t>
                      </w:r>
                    </w:p>
                    <w:p w:rsidR="00156F10" w:rsidRDefault="00156F10" w:rsidP="00B55165">
                      <w:pPr>
                        <w:spacing w:after="0"/>
                        <w:jc w:val="center"/>
                      </w:pPr>
                      <w:r>
                        <w:t>Einzelhandel</w:t>
                      </w:r>
                    </w:p>
                  </w:txbxContent>
                </v:textbox>
              </v:oval>
            </w:pict>
          </mc:Fallback>
        </mc:AlternateContent>
      </w:r>
    </w:p>
    <w:p w:rsidR="00B55165" w:rsidRDefault="00DD0840" w:rsidP="00B55165">
      <w:r>
        <w:rPr>
          <w:noProof/>
          <w:lang w:eastAsia="de-AT"/>
        </w:rPr>
        <mc:AlternateContent>
          <mc:Choice Requires="wps">
            <w:drawing>
              <wp:anchor distT="0" distB="0" distL="114300" distR="114300" simplePos="0" relativeHeight="252003328" behindDoc="0" locked="0" layoutInCell="1" allowOverlap="1">
                <wp:simplePos x="0" y="0"/>
                <wp:positionH relativeFrom="column">
                  <wp:posOffset>1151255</wp:posOffset>
                </wp:positionH>
                <wp:positionV relativeFrom="paragraph">
                  <wp:posOffset>17145</wp:posOffset>
                </wp:positionV>
                <wp:extent cx="1847850" cy="629285"/>
                <wp:effectExtent l="12700" t="12700" r="6350" b="5715"/>
                <wp:wrapNone/>
                <wp:docPr id="48" name="Ellips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7850" cy="62928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56F10" w:rsidRDefault="00156F10" w:rsidP="00B55165">
                            <w:pPr>
                              <w:spacing w:after="0"/>
                              <w:jc w:val="center"/>
                            </w:pPr>
                            <w:r>
                              <w:t>FußgängerInnen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48" o:spid="_x0000_s1034" style="position:absolute;margin-left:90.65pt;margin-top:1.35pt;width:145.5pt;height:49.55pt;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iP3xiAIAAGcFAAAOAAAAZHJzL2Uyb0RvYy54bWysVN9v2yAQfp+0/wHxvjqJkja16lRRu06T&#13;&#10;oq5aO/WZYKitAceAxM7++h3geF1b7WGaH5Dh7r779d1dXPZakb1wvgVT0enJhBJhONStearot4eb&#13;&#10;D0tKfGCmZgqMqOhBeHq5ev/uorOlmEEDqhaOIIjxZWcr2oRgy6LwvBGa+ROwwqBQgtMs4NU9FbVj&#13;&#10;HaJrVcwmk9OiA1dbB1x4j6/XWUhXCV9KwcMXKb0IRFUUYwvpdOncxrNYXbDyyTHbtHwIg/1DFJq1&#13;&#10;Bp2OUNcsMLJz7Sso3XIHHmQ44aALkLLlIuWA2UwnL7K5b5gVKRcsjrdjmfz/g+W3+ztH2rqic+yU&#13;&#10;YRp79FGp1npB8AXL01lfota9vXMxQW83wL97FBR/SOLFDzq9dDrqYnqkT7U+jLUWfSAcH6fL+dly&#13;&#10;gS3hKDudnc+Wi+itYOXR2jofPgnQJP5UVOSoUpXZfuND1j5qDfHkEFIw4aBEjEKZr0Jiiuh0lqwT&#13;&#10;ucSVcmTPkBaMc2HCNIsaVov8vJjgN4Q0WqQAE2BElq1SI/YAEIn7GjvHOuhHU5G4ORpP/hZYNh4t&#13;&#10;kmcwYTTWrQH3FoDCrAbPWf9YpFyaWKXQb/vU/rHXW6gPSAkHeVa85TctNmDDfLhjDocDe4YDH77g&#13;&#10;IRV0FYXhj5IG3M+33qM+challHQ4bBX1P3bMCUrUZ4NsPp/O53E602W+OJvhxT2XbJ9LzE5fATZu&#13;&#10;iqvF8vQb9YM6/koH+hH3wjp6RREzHH1XlAd3vFyFvARws3CxXic1nEjLwsbcWx7BY50jux76R+bs&#13;&#10;wMKA/L2F42Cy8gUTs260NLDeBZBtommsdK7r0AGc5kSlYfPEdfH8nrR+78fVLwAAAP//AwBQSwME&#13;&#10;FAAGAAgAAAAhAPHmOb3gAAAADgEAAA8AAABkcnMvZG93bnJldi54bWxMj81OwzAQhO9IvIO1SNyo&#13;&#10;nYDaKI1T8aOeyoWAxHUbL0lEbIfYac3bs5zgstKn2Z2dqXbJjuJEcxi805CtFAhyrTeD6zS8ve5v&#13;&#10;ChAhojM4ekcavinArr68qLA0/uxe6NTETrCJCyVq6GOcSilD25PFsPITOdY+/GwxMs6dNDOe2dyO&#13;&#10;MldqLS0Ojj/0ONFjT+1ns1gNBrOD+VJUNClNz4flYb/276PW11fpacvjfgsiUop/F/DbgfNDzcGO&#13;&#10;fnEmiJG5yG55VUO+AcH63SZnPrKgsgJkXcn/NeofAAAA//8DAFBLAQItABQABgAIAAAAIQC2gziS&#13;&#10;/gAAAOEBAAATAAAAAAAAAAAAAAAAAAAAAABbQ29udGVudF9UeXBlc10ueG1sUEsBAi0AFAAGAAgA&#13;&#10;AAAhADj9If/WAAAAlAEAAAsAAAAAAAAAAAAAAAAALwEAAF9yZWxzLy5yZWxzUEsBAi0AFAAGAAgA&#13;&#10;AAAhAL2I/fGIAgAAZwUAAA4AAAAAAAAAAAAAAAAALgIAAGRycy9lMm9Eb2MueG1sUEsBAi0AFAAG&#13;&#10;AAgAAAAhAPHmOb3gAAAADgEAAA8AAAAAAAAAAAAAAAAA4gQAAGRycy9kb3ducmV2LnhtbFBLBQYA&#13;&#10;AAAABAAEAPMAAADvBQAAAAA=&#13;&#10;" fillcolor="#4f81bd [3204]" strokecolor="#243f60 [1604]" strokeweight="2pt">
                <v:path arrowok="t"/>
                <v:textbox>
                  <w:txbxContent>
                    <w:p w:rsidR="00156F10" w:rsidRDefault="00156F10" w:rsidP="00B55165">
                      <w:pPr>
                        <w:spacing w:after="0"/>
                        <w:jc w:val="center"/>
                      </w:pPr>
                      <w:r>
                        <w:t>FußgängerInnen</w:t>
                      </w:r>
                    </w:p>
                  </w:txbxContent>
                </v:textbox>
              </v:oval>
            </w:pict>
          </mc:Fallback>
        </mc:AlternateContent>
      </w:r>
    </w:p>
    <w:p w:rsidR="00B55165" w:rsidRDefault="00B55165" w:rsidP="00B55165"/>
    <w:p w:rsidR="00B55165" w:rsidRDefault="00B55165" w:rsidP="00A50562">
      <w:pPr>
        <w:pStyle w:val="Listenabsatz"/>
      </w:pPr>
      <w:r>
        <w:t>Mit Farben und Symbolen können die Umwelten bewertet werden:</w:t>
      </w:r>
    </w:p>
    <w:p w:rsidR="00A50562" w:rsidRDefault="00B55165" w:rsidP="00A50562">
      <w:pPr>
        <w:pStyle w:val="Listenabsatz"/>
      </w:pPr>
      <w:r>
        <w:t>z. B.</w:t>
      </w:r>
      <w:r w:rsidR="00A50562">
        <w:t xml:space="preserve"> </w:t>
      </w:r>
    </w:p>
    <w:p w:rsidR="00B55165" w:rsidRDefault="00B55165" w:rsidP="00B216AB">
      <w:pPr>
        <w:pStyle w:val="Listenabsatz"/>
        <w:numPr>
          <w:ilvl w:val="0"/>
          <w:numId w:val="11"/>
        </w:numPr>
      </w:pPr>
      <w:r>
        <w:t>Größe der Kreise: Ausmaß des Einflusses / der Wichtigkeit für das Vorhaben</w:t>
      </w:r>
    </w:p>
    <w:p w:rsidR="00A50562" w:rsidRDefault="00B55165" w:rsidP="00B216AB">
      <w:pPr>
        <w:pStyle w:val="Listenabsatz"/>
        <w:numPr>
          <w:ilvl w:val="2"/>
          <w:numId w:val="10"/>
        </w:numPr>
        <w:tabs>
          <w:tab w:val="left" w:pos="1701"/>
        </w:tabs>
      </w:pPr>
      <w:r>
        <w:t xml:space="preserve">kleiner Kreis: </w:t>
      </w:r>
      <w:r>
        <w:tab/>
        <w:t>gering</w:t>
      </w:r>
    </w:p>
    <w:p w:rsidR="00A50562" w:rsidRDefault="00B55165" w:rsidP="00B216AB">
      <w:pPr>
        <w:pStyle w:val="Listenabsatz"/>
        <w:numPr>
          <w:ilvl w:val="2"/>
          <w:numId w:val="10"/>
        </w:numPr>
        <w:tabs>
          <w:tab w:val="left" w:pos="1701"/>
        </w:tabs>
      </w:pPr>
      <w:r>
        <w:t xml:space="preserve">mittlerer Kreis: </w:t>
      </w:r>
      <w:r>
        <w:tab/>
        <w:t>mittel</w:t>
      </w:r>
    </w:p>
    <w:p w:rsidR="00B55165" w:rsidRDefault="00B55165" w:rsidP="00B216AB">
      <w:pPr>
        <w:pStyle w:val="Listenabsatz"/>
        <w:numPr>
          <w:ilvl w:val="2"/>
          <w:numId w:val="10"/>
        </w:numPr>
        <w:tabs>
          <w:tab w:val="left" w:pos="1701"/>
        </w:tabs>
      </w:pPr>
      <w:r>
        <w:t xml:space="preserve">großer Kreis: </w:t>
      </w:r>
      <w:r w:rsidR="00A50562">
        <w:tab/>
      </w:r>
      <w:r>
        <w:t>hoch</w:t>
      </w:r>
    </w:p>
    <w:p w:rsidR="00B55165" w:rsidRDefault="00B55165" w:rsidP="00B216AB">
      <w:pPr>
        <w:pStyle w:val="Listenabsatz"/>
        <w:numPr>
          <w:ilvl w:val="0"/>
          <w:numId w:val="11"/>
        </w:numPr>
      </w:pPr>
      <w:r>
        <w:t>Entfernung des Kreises vom Vorhaben: Wichtigkeit des Projek</w:t>
      </w:r>
      <w:r w:rsidR="007658EB">
        <w:t xml:space="preserve">tes für die Umwelt, emotionale </w:t>
      </w:r>
      <w:r>
        <w:t>Bedeutung, Betroffenheit vom Ergebnis</w:t>
      </w:r>
    </w:p>
    <w:p w:rsidR="00B55165" w:rsidRDefault="00B55165" w:rsidP="00B216AB">
      <w:pPr>
        <w:pStyle w:val="Listenabsatz"/>
        <w:numPr>
          <w:ilvl w:val="2"/>
          <w:numId w:val="10"/>
        </w:numPr>
        <w:tabs>
          <w:tab w:val="left" w:pos="1701"/>
        </w:tabs>
      </w:pPr>
      <w:r>
        <w:t xml:space="preserve">nah: </w:t>
      </w:r>
      <w:r>
        <w:tab/>
      </w:r>
      <w:r w:rsidR="00A50562">
        <w:tab/>
      </w:r>
      <w:r>
        <w:t>hoch</w:t>
      </w:r>
      <w:r>
        <w:br/>
        <w:t xml:space="preserve">entfernt: </w:t>
      </w:r>
      <w:r>
        <w:tab/>
        <w:t>gering</w:t>
      </w:r>
    </w:p>
    <w:p w:rsidR="00B55165" w:rsidRDefault="00B55165" w:rsidP="00B216AB">
      <w:pPr>
        <w:pStyle w:val="Listenabsatz"/>
        <w:numPr>
          <w:ilvl w:val="0"/>
          <w:numId w:val="11"/>
        </w:numPr>
      </w:pPr>
      <w:r>
        <w:t>Farbe des Kreises für positive/negative Einflussnahme</w:t>
      </w:r>
    </w:p>
    <w:p w:rsidR="00B55165" w:rsidRDefault="00B55165" w:rsidP="00B216AB">
      <w:pPr>
        <w:pStyle w:val="Listenabsatz"/>
        <w:numPr>
          <w:ilvl w:val="2"/>
          <w:numId w:val="10"/>
        </w:numPr>
        <w:tabs>
          <w:tab w:val="left" w:pos="1701"/>
        </w:tabs>
      </w:pPr>
      <w:r>
        <w:t xml:space="preserve">rot: </w:t>
      </w:r>
      <w:r>
        <w:tab/>
        <w:t>kritisch, hinderlich, negativ</w:t>
      </w:r>
      <w:r>
        <w:br/>
        <w:t xml:space="preserve">grün: </w:t>
      </w:r>
      <w:r>
        <w:tab/>
        <w:t>positiv, förderlich unterstützend</w:t>
      </w:r>
      <w:r>
        <w:br/>
        <w:t xml:space="preserve">weiß: </w:t>
      </w:r>
      <w:r>
        <w:tab/>
        <w:t>neutral</w:t>
      </w:r>
    </w:p>
    <w:p w:rsidR="004705E6" w:rsidRDefault="004705E6" w:rsidP="004705E6">
      <w:pPr>
        <w:pStyle w:val="Listenabsatz"/>
        <w:tabs>
          <w:tab w:val="left" w:pos="1701"/>
        </w:tabs>
        <w:ind w:left="2160"/>
      </w:pPr>
    </w:p>
    <w:p w:rsidR="00B55165" w:rsidRPr="00A50562" w:rsidRDefault="00B55165" w:rsidP="00A50562">
      <w:pPr>
        <w:pStyle w:val="Listenabsatz"/>
        <w:rPr>
          <w:b/>
        </w:rPr>
      </w:pPr>
      <w:r w:rsidRPr="00A50562">
        <w:rPr>
          <w:b/>
        </w:rPr>
        <w:t>Tabellarische Darstellungsform:</w:t>
      </w:r>
    </w:p>
    <w:tbl>
      <w:tblPr>
        <w:tblStyle w:val="Tabellenraster"/>
        <w:tblW w:w="9606" w:type="dxa"/>
        <w:tblLayout w:type="fixed"/>
        <w:tblLook w:val="04A0" w:firstRow="1" w:lastRow="0" w:firstColumn="1" w:lastColumn="0" w:noHBand="0" w:noVBand="1"/>
      </w:tblPr>
      <w:tblGrid>
        <w:gridCol w:w="1601"/>
        <w:gridCol w:w="1601"/>
        <w:gridCol w:w="1442"/>
        <w:gridCol w:w="1760"/>
        <w:gridCol w:w="1601"/>
        <w:gridCol w:w="1601"/>
      </w:tblGrid>
      <w:tr w:rsidR="00B55165" w:rsidTr="004705E6">
        <w:tc>
          <w:tcPr>
            <w:tcW w:w="1601" w:type="dxa"/>
            <w:shd w:val="clear" w:color="auto" w:fill="auto"/>
          </w:tcPr>
          <w:p w:rsidR="00B55165" w:rsidRDefault="00B55165" w:rsidP="00B55165">
            <w:pPr>
              <w:spacing w:before="120" w:after="120"/>
            </w:pPr>
            <w:r>
              <w:t>Umwelt,</w:t>
            </w:r>
            <w:r>
              <w:br/>
              <w:t>Personen,</w:t>
            </w:r>
            <w:r>
              <w:br/>
              <w:t>Gruppen</w:t>
            </w:r>
          </w:p>
        </w:tc>
        <w:tc>
          <w:tcPr>
            <w:tcW w:w="1601" w:type="dxa"/>
            <w:shd w:val="clear" w:color="auto" w:fill="auto"/>
          </w:tcPr>
          <w:p w:rsidR="00B55165" w:rsidRDefault="00B55165" w:rsidP="00B55165">
            <w:pPr>
              <w:spacing w:before="120" w:after="120"/>
            </w:pPr>
            <w:r>
              <w:t>Qualität der Beziehung</w:t>
            </w:r>
            <w:r>
              <w:br/>
              <w:t>+/+ -/-</w:t>
            </w:r>
          </w:p>
        </w:tc>
        <w:tc>
          <w:tcPr>
            <w:tcW w:w="1442" w:type="dxa"/>
            <w:shd w:val="clear" w:color="auto" w:fill="auto"/>
          </w:tcPr>
          <w:p w:rsidR="00B55165" w:rsidRDefault="00B55165" w:rsidP="00B216AB">
            <w:pPr>
              <w:spacing w:before="120" w:after="120"/>
            </w:pPr>
            <w:r>
              <w:t>Bedeutung,</w:t>
            </w:r>
            <w:r>
              <w:br/>
              <w:t>Macht</w:t>
            </w:r>
            <w:r>
              <w:br/>
              <w:t>1…</w:t>
            </w:r>
            <w:r w:rsidR="00B216AB">
              <w:t>.</w:t>
            </w:r>
            <w:r>
              <w:t>5</w:t>
            </w:r>
            <w:r w:rsidR="00B216AB">
              <w:t xml:space="preserve"> (hoch)</w:t>
            </w:r>
          </w:p>
        </w:tc>
        <w:tc>
          <w:tcPr>
            <w:tcW w:w="1760" w:type="dxa"/>
            <w:shd w:val="clear" w:color="auto" w:fill="auto"/>
          </w:tcPr>
          <w:p w:rsidR="00B55165" w:rsidRDefault="00B55165" w:rsidP="00B55165">
            <w:pPr>
              <w:spacing w:before="120" w:after="120"/>
            </w:pPr>
            <w:r>
              <w:t>Erwartungen,</w:t>
            </w:r>
            <w:r>
              <w:br/>
              <w:t>Befürchtungen</w:t>
            </w:r>
            <w:r>
              <w:br/>
              <w:t>der Umwelt</w:t>
            </w:r>
          </w:p>
        </w:tc>
        <w:tc>
          <w:tcPr>
            <w:tcW w:w="1601" w:type="dxa"/>
            <w:shd w:val="clear" w:color="auto" w:fill="auto"/>
          </w:tcPr>
          <w:p w:rsidR="00B55165" w:rsidRDefault="00B55165" w:rsidP="00B55165">
            <w:pPr>
              <w:spacing w:before="120" w:after="120"/>
            </w:pPr>
            <w:r>
              <w:t>Mögliche</w:t>
            </w:r>
            <w:r>
              <w:br/>
              <w:t>Reaktionen der Umwelten</w:t>
            </w:r>
          </w:p>
        </w:tc>
        <w:tc>
          <w:tcPr>
            <w:tcW w:w="1601" w:type="dxa"/>
            <w:shd w:val="clear" w:color="auto" w:fill="auto"/>
          </w:tcPr>
          <w:p w:rsidR="00B55165" w:rsidRDefault="00B55165" w:rsidP="00B55165">
            <w:pPr>
              <w:spacing w:before="120" w:after="120"/>
            </w:pPr>
            <w:r>
              <w:t>Strategien</w:t>
            </w:r>
            <w:r>
              <w:br/>
              <w:t>Maßnahmen</w:t>
            </w:r>
          </w:p>
        </w:tc>
      </w:tr>
      <w:tr w:rsidR="00B55165" w:rsidTr="00B55165">
        <w:tc>
          <w:tcPr>
            <w:tcW w:w="1601" w:type="dxa"/>
          </w:tcPr>
          <w:p w:rsidR="00B55165" w:rsidRDefault="00B55165" w:rsidP="00B55165"/>
        </w:tc>
        <w:tc>
          <w:tcPr>
            <w:tcW w:w="1601" w:type="dxa"/>
          </w:tcPr>
          <w:p w:rsidR="00B55165" w:rsidRDefault="00B55165" w:rsidP="00B55165"/>
        </w:tc>
        <w:tc>
          <w:tcPr>
            <w:tcW w:w="1442" w:type="dxa"/>
          </w:tcPr>
          <w:p w:rsidR="00B55165" w:rsidRDefault="00B55165" w:rsidP="00B55165"/>
        </w:tc>
        <w:tc>
          <w:tcPr>
            <w:tcW w:w="1760" w:type="dxa"/>
          </w:tcPr>
          <w:p w:rsidR="00B55165" w:rsidRDefault="00B55165" w:rsidP="00B55165"/>
        </w:tc>
        <w:tc>
          <w:tcPr>
            <w:tcW w:w="1601" w:type="dxa"/>
          </w:tcPr>
          <w:p w:rsidR="00B55165" w:rsidRDefault="00B55165" w:rsidP="00B55165"/>
        </w:tc>
        <w:tc>
          <w:tcPr>
            <w:tcW w:w="1601" w:type="dxa"/>
          </w:tcPr>
          <w:p w:rsidR="00B55165" w:rsidRDefault="00B55165" w:rsidP="00B55165"/>
        </w:tc>
      </w:tr>
      <w:tr w:rsidR="00B55165" w:rsidTr="00B55165">
        <w:tc>
          <w:tcPr>
            <w:tcW w:w="1601" w:type="dxa"/>
          </w:tcPr>
          <w:p w:rsidR="00B55165" w:rsidRDefault="00B55165" w:rsidP="00B55165"/>
        </w:tc>
        <w:tc>
          <w:tcPr>
            <w:tcW w:w="1601" w:type="dxa"/>
          </w:tcPr>
          <w:p w:rsidR="00B55165" w:rsidRDefault="00B55165" w:rsidP="00B55165"/>
        </w:tc>
        <w:tc>
          <w:tcPr>
            <w:tcW w:w="1442" w:type="dxa"/>
          </w:tcPr>
          <w:p w:rsidR="00B55165" w:rsidRDefault="00B55165" w:rsidP="00B55165"/>
        </w:tc>
        <w:tc>
          <w:tcPr>
            <w:tcW w:w="1760" w:type="dxa"/>
          </w:tcPr>
          <w:p w:rsidR="00B55165" w:rsidRDefault="00B55165" w:rsidP="00B55165"/>
        </w:tc>
        <w:tc>
          <w:tcPr>
            <w:tcW w:w="1601" w:type="dxa"/>
          </w:tcPr>
          <w:p w:rsidR="00B55165" w:rsidRDefault="00B55165" w:rsidP="00B55165"/>
        </w:tc>
        <w:tc>
          <w:tcPr>
            <w:tcW w:w="1601" w:type="dxa"/>
          </w:tcPr>
          <w:p w:rsidR="00B55165" w:rsidRDefault="00B55165" w:rsidP="00B55165"/>
        </w:tc>
      </w:tr>
      <w:tr w:rsidR="00B55165" w:rsidTr="00B55165">
        <w:tc>
          <w:tcPr>
            <w:tcW w:w="1601" w:type="dxa"/>
          </w:tcPr>
          <w:p w:rsidR="00B55165" w:rsidRDefault="00B55165" w:rsidP="00B55165"/>
        </w:tc>
        <w:tc>
          <w:tcPr>
            <w:tcW w:w="1601" w:type="dxa"/>
          </w:tcPr>
          <w:p w:rsidR="00B55165" w:rsidRDefault="00B55165" w:rsidP="00B55165"/>
        </w:tc>
        <w:tc>
          <w:tcPr>
            <w:tcW w:w="1442" w:type="dxa"/>
          </w:tcPr>
          <w:p w:rsidR="00B55165" w:rsidRDefault="00B55165" w:rsidP="00B55165"/>
        </w:tc>
        <w:tc>
          <w:tcPr>
            <w:tcW w:w="1760" w:type="dxa"/>
          </w:tcPr>
          <w:p w:rsidR="00B55165" w:rsidRDefault="00B55165" w:rsidP="00B55165"/>
        </w:tc>
        <w:tc>
          <w:tcPr>
            <w:tcW w:w="1601" w:type="dxa"/>
          </w:tcPr>
          <w:p w:rsidR="00B55165" w:rsidRDefault="00B55165" w:rsidP="00B55165"/>
        </w:tc>
        <w:tc>
          <w:tcPr>
            <w:tcW w:w="1601" w:type="dxa"/>
          </w:tcPr>
          <w:p w:rsidR="00B55165" w:rsidRDefault="00B55165" w:rsidP="00B55165"/>
        </w:tc>
      </w:tr>
      <w:tr w:rsidR="00B55165" w:rsidTr="00B55165">
        <w:tc>
          <w:tcPr>
            <w:tcW w:w="1601" w:type="dxa"/>
          </w:tcPr>
          <w:p w:rsidR="00B55165" w:rsidRDefault="00B55165" w:rsidP="00B55165"/>
        </w:tc>
        <w:tc>
          <w:tcPr>
            <w:tcW w:w="1601" w:type="dxa"/>
          </w:tcPr>
          <w:p w:rsidR="00B55165" w:rsidRDefault="00B55165" w:rsidP="00B55165"/>
        </w:tc>
        <w:tc>
          <w:tcPr>
            <w:tcW w:w="1442" w:type="dxa"/>
          </w:tcPr>
          <w:p w:rsidR="00B55165" w:rsidRDefault="00B55165" w:rsidP="00B55165"/>
        </w:tc>
        <w:tc>
          <w:tcPr>
            <w:tcW w:w="1760" w:type="dxa"/>
          </w:tcPr>
          <w:p w:rsidR="00B55165" w:rsidRDefault="00B55165" w:rsidP="00B55165"/>
        </w:tc>
        <w:tc>
          <w:tcPr>
            <w:tcW w:w="1601" w:type="dxa"/>
          </w:tcPr>
          <w:p w:rsidR="00B55165" w:rsidRDefault="00B55165" w:rsidP="00B55165"/>
        </w:tc>
        <w:tc>
          <w:tcPr>
            <w:tcW w:w="1601" w:type="dxa"/>
          </w:tcPr>
          <w:p w:rsidR="00B55165" w:rsidRDefault="00B55165" w:rsidP="00B55165"/>
        </w:tc>
      </w:tr>
    </w:tbl>
    <w:p w:rsidR="00B55165" w:rsidRDefault="00B55165" w:rsidP="00B55165"/>
    <w:p w:rsidR="00B55165" w:rsidRPr="00A50562" w:rsidRDefault="00B55165" w:rsidP="00B216AB">
      <w:pPr>
        <w:pStyle w:val="Listenabsatz"/>
        <w:numPr>
          <w:ilvl w:val="0"/>
          <w:numId w:val="8"/>
        </w:numPr>
        <w:rPr>
          <w:b/>
        </w:rPr>
      </w:pPr>
      <w:bookmarkStart w:id="52" w:name="_Toc396204229"/>
      <w:r w:rsidRPr="00A50562">
        <w:rPr>
          <w:b/>
        </w:rPr>
        <w:t>Stakeholder</w:t>
      </w:r>
      <w:r w:rsidR="0020114E">
        <w:rPr>
          <w:b/>
        </w:rPr>
        <w:t>-A</w:t>
      </w:r>
      <w:r w:rsidRPr="00A50562">
        <w:rPr>
          <w:b/>
        </w:rPr>
        <w:t>nalyse</w:t>
      </w:r>
      <w:bookmarkEnd w:id="52"/>
    </w:p>
    <w:p w:rsidR="00B55165" w:rsidRDefault="00B55165" w:rsidP="00A50562">
      <w:pPr>
        <w:pStyle w:val="Listenabsatz"/>
      </w:pPr>
      <w:r>
        <w:t>Stakeholder sind jene Personen, Gruppen oder Institutionen, die das Vorhaben</w:t>
      </w:r>
    </w:p>
    <w:p w:rsidR="00B55165" w:rsidRDefault="00B55165" w:rsidP="00B216AB">
      <w:pPr>
        <w:pStyle w:val="Listenabsatz"/>
        <w:numPr>
          <w:ilvl w:val="0"/>
          <w:numId w:val="13"/>
        </w:numPr>
      </w:pPr>
      <w:r>
        <w:t>unterstützen sollen (Entscheidungsträger</w:t>
      </w:r>
      <w:r w:rsidR="004705E6">
        <w:t>Innen</w:t>
      </w:r>
      <w:r>
        <w:t>, Stimmung, Beteiligung)</w:t>
      </w:r>
    </w:p>
    <w:p w:rsidR="00B55165" w:rsidRDefault="00B55165" w:rsidP="00B216AB">
      <w:pPr>
        <w:pStyle w:val="Listenabsatz"/>
        <w:numPr>
          <w:ilvl w:val="0"/>
          <w:numId w:val="13"/>
        </w:numPr>
      </w:pPr>
      <w:r>
        <w:t>unterstützen wollen</w:t>
      </w:r>
    </w:p>
    <w:p w:rsidR="00B55165" w:rsidRDefault="00DD0840" w:rsidP="00A50562">
      <w:pPr>
        <w:pStyle w:val="Listenabsatz"/>
      </w:pPr>
      <w:r>
        <w:rPr>
          <w:noProof/>
          <w:lang w:eastAsia="de-AT"/>
        </w:rPr>
        <mc:AlternateContent>
          <mc:Choice Requires="wps">
            <w:drawing>
              <wp:anchor distT="0" distB="0" distL="114300" distR="114300" simplePos="0" relativeHeight="252018688" behindDoc="0" locked="0" layoutInCell="1" allowOverlap="1">
                <wp:simplePos x="0" y="0"/>
                <wp:positionH relativeFrom="column">
                  <wp:posOffset>5074920</wp:posOffset>
                </wp:positionH>
                <wp:positionV relativeFrom="paragraph">
                  <wp:posOffset>337820</wp:posOffset>
                </wp:positionV>
                <wp:extent cx="379095" cy="398145"/>
                <wp:effectExtent l="12700" t="12700" r="1905" b="0"/>
                <wp:wrapNone/>
                <wp:docPr id="49" name="Ellips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9095" cy="39814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156F10" w:rsidRPr="005F57E3" w:rsidRDefault="00156F10" w:rsidP="00B55165">
                            <w:pPr>
                              <w:spacing w:after="0"/>
                              <w:jc w:val="center"/>
                              <w:rPr>
                                <w:color w:val="000000" w:themeColor="text1"/>
                                <w:sz w:val="24"/>
                                <w:szCs w:val="24"/>
                              </w:rPr>
                            </w:pPr>
                            <w:r>
                              <w:rPr>
                                <w:color w:val="000000" w:themeColor="text1"/>
                                <w:sz w:val="24"/>
                                <w:szCs w:val="24"/>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49" o:spid="_x0000_s1035" style="position:absolute;left:0;text-align:left;margin-left:399.6pt;margin-top:26.6pt;width:29.85pt;height:31.35pt;z-index:25201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qiKhjgIAAHEFAAAOAAAAZHJzL2Uyb0RvYy54bWysVE1v2zAMvQ/YfxB0X+2kydoYdYqgXYcB&#13;&#10;QVusHXpWZKk2JouapMTOfv0oyfGytthhmA+CKZKPH3rkxWXfKrIT1jWgSzo5ySkRmkPV6OeSfnu8&#13;&#10;+XBOifNMV0yBFiXdC0cvl+/fXXSmEFOoQVXCEgTRruhMSWvvTZFljteiZe4EjNColGBb5lG0z1ll&#13;&#10;WYforcqmef4x68BWxgIXzuHtdVLSZcSXUnB/J6UTnqiSYm4+njaem3BmywtWPFtm6oYPabB/yKJl&#13;&#10;jcagI9Q184xsbfMKqm24BQfSn3BoM5Cy4SLWgNVM8hfVPNTMiFgLNseZsU3u/8Hy2929JU1V0tmC&#13;&#10;Es1afKNPSjXGCYI32J7OuAKtHsy9DQU6swb+3aEi+0MTBDfY9NK2wRbLI33s9X7steg94Xh5erbI&#13;&#10;F3NKOKpOF+eT2TwEy1hxcDbW+c8CWhJ+SipSUrHJbLd2PlkfrEI4DTeNUofMUjIxLb9XIhgo/VVI&#13;&#10;LBbDTyNQpJm4UpbsGBKEcS60nyRVzSqRruc5fkN2o0fMNQIGZImBR+wBIFD4NXZKe7APriKydHTO&#13;&#10;/5ZYch49YmTQfnRuGw32LQCFVQ2Rk/3wfC61JnTJ95s+EmF89Q1UeySHhTQ1zvCbBt9izZy/ZxbH&#13;&#10;BAcKR9/f4SEVdCWF4Y+SGuzPt+6DPbIXtZR0OHYldT+2zApK1BeNvF5MZrMwp1GYzc+mKNhjzeZY&#13;&#10;o7ftFeDDTXDJGB5/g71Xh19poX3CDbEKUVHFNMfYJeXeHoQrn9YB7hguVqtohrNpmF/rB8MDeOhz&#13;&#10;INpj/8SsGQjpkcm3cBhRVrwgZbINnhpWWw+yiYwNnU59HV4A5zpSadhBYXEcy9Hq96Zc/gIAAP//&#13;&#10;AwBQSwMEFAAGAAgAAAAhANI9O0XmAAAADwEAAA8AAABkcnMvZG93bnJldi54bWxMj0FPwzAMhe9I&#13;&#10;+w+RJ3Fj6TZ1a7qmEwJ2oBITDCSuWWPa0iapmmwr/x5zYhdblj8/v5dtR9OxMw6+cVbCfBYBQ1s6&#13;&#10;3dhKwsf77i4B5oOyWnXOooQf9LDNJzeZSrW72Dc8H0LFSMT6VEmoQ+hTzn1Zo1F+5nq0tPtyg1GB&#13;&#10;xqHielAXEjcdX0TRihvVWPpQqx4faizbw8lIeCmSdVzsd1XRfq+Wr8+tePoUWsrb6fi4oXK/ARZw&#13;&#10;DP8X8JeB/ENOxo7uZLVnnYS1EAtCJcRL6gQkcSKAHYmcxwJ4nvHrHPkvAAAA//8DAFBLAQItABQA&#13;&#10;BgAIAAAAIQC2gziS/gAAAOEBAAATAAAAAAAAAAAAAAAAAAAAAABbQ29udGVudF9UeXBlc10ueG1s&#13;&#10;UEsBAi0AFAAGAAgAAAAhADj9If/WAAAAlAEAAAsAAAAAAAAAAAAAAAAALwEAAF9yZWxzLy5yZWxz&#13;&#10;UEsBAi0AFAAGAAgAAAAhALWqIqGOAgAAcQUAAA4AAAAAAAAAAAAAAAAALgIAAGRycy9lMm9Eb2Mu&#13;&#10;eG1sUEsBAi0AFAAGAAgAAAAhANI9O0XmAAAADwEAAA8AAAAAAAAAAAAAAAAA6AQAAGRycy9kb3du&#13;&#10;cmV2LnhtbFBLBQYAAAAABAAEAPMAAAD7BQAAAAA=&#13;&#10;" filled="f" strokecolor="#243f60 [1604]" strokeweight="2pt">
                <v:path arrowok="t"/>
                <v:textbox>
                  <w:txbxContent>
                    <w:p w:rsidR="00156F10" w:rsidRPr="005F57E3" w:rsidRDefault="00156F10" w:rsidP="00B55165">
                      <w:pPr>
                        <w:spacing w:after="0"/>
                        <w:jc w:val="center"/>
                        <w:rPr>
                          <w:color w:val="000000" w:themeColor="text1"/>
                          <w:sz w:val="24"/>
                          <w:szCs w:val="24"/>
                        </w:rPr>
                      </w:pPr>
                      <w:r>
                        <w:rPr>
                          <w:color w:val="000000" w:themeColor="text1"/>
                          <w:sz w:val="24"/>
                          <w:szCs w:val="24"/>
                        </w:rPr>
                        <w:t>4</w:t>
                      </w:r>
                    </w:p>
                  </w:txbxContent>
                </v:textbox>
              </v:oval>
            </w:pict>
          </mc:Fallback>
        </mc:AlternateContent>
      </w:r>
      <w:r>
        <w:rPr>
          <w:noProof/>
          <w:lang w:eastAsia="de-AT"/>
        </w:rPr>
        <mc:AlternateContent>
          <mc:Choice Requires="wps">
            <w:drawing>
              <wp:anchor distT="0" distB="0" distL="114300" distR="114300" simplePos="0" relativeHeight="252015616" behindDoc="0" locked="0" layoutInCell="1" allowOverlap="1">
                <wp:simplePos x="0" y="0"/>
                <wp:positionH relativeFrom="column">
                  <wp:posOffset>1014730</wp:posOffset>
                </wp:positionH>
                <wp:positionV relativeFrom="paragraph">
                  <wp:posOffset>340995</wp:posOffset>
                </wp:positionV>
                <wp:extent cx="379095" cy="398145"/>
                <wp:effectExtent l="12700" t="12700" r="1905" b="0"/>
                <wp:wrapNone/>
                <wp:docPr id="50" name="Ellips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9095" cy="39814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156F10" w:rsidRPr="005F57E3" w:rsidRDefault="00156F10" w:rsidP="00B55165">
                            <w:pPr>
                              <w:spacing w:after="0"/>
                              <w:jc w:val="center"/>
                              <w:rPr>
                                <w:color w:val="000000" w:themeColor="text1"/>
                                <w:sz w:val="24"/>
                                <w:szCs w:val="24"/>
                              </w:rPr>
                            </w:pPr>
                            <w:r w:rsidRPr="005F57E3">
                              <w:rPr>
                                <w:color w:val="000000" w:themeColor="text1"/>
                                <w:sz w:val="24"/>
                                <w:szCs w:val="24"/>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50" o:spid="_x0000_s1036" style="position:absolute;left:0;text-align:left;margin-left:79.9pt;margin-top:26.85pt;width:29.85pt;height:31.35pt;z-index:25201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jb0jwIAAHIFAAAOAAAAZHJzL2Uyb0RvYy54bWysVE1v2zAMvQ/YfxB0X22nydoYdYqgXYcB&#13;&#10;QVusHXpWZKk2JouapCTOfv0oyfGytthhmA+CKZKPH3rkxWXfKbIV1rWgK1qc5JQIzaFu9XNFvz3e&#13;&#10;fDinxHmma6ZAi4ruhaOXi/fvLnamFBNoQNXCEgTRrtyZijbemzLLHG9Ex9wJGKFRKcF2zKNon7Pa&#13;&#10;sh2idyqb5PnHbAe2Nha4cA5vr5OSLiK+lIL7Oymd8ERVFHPz8bTxXIczW1yw8tky07R8SIP9QxYd&#13;&#10;azUGHaGumWdkY9tXUF3LLTiQ/oRDl4GULRexBqymyF9U89AwI2It2Bxnxja5/wfLb7f3lrR1RWfY&#13;&#10;Hs06fKNPSrXGCYI32J6dcSVaPZh7Gwp0ZgX8u0NF9ocmCG6w6aXtgi2WR/rY6/3Ya9F7wvHy9Gye&#13;&#10;z2eUcFSdzs+L6SwEy1h5cDbW+c8COhJ+KipSUrHJbLtyPlkfrEI4DTetUofMUjIxLb9XIhgo/VVI&#13;&#10;LBbDTyJQpJm4UpZsGRKEcS60L5KqYbVI17McvyG70SPmGgEDssTAI/YAECj8GjulPdgHVxFZOjrn&#13;&#10;f0ssOY8eMTJoPzp3rQb7FoDCqobIyX54PpdaE7rk+3UfiVCMz76Geo/ssJDGxhl+0+JjrJjz98zi&#13;&#10;nCBlcPb9HR5Swa6iMPxR0oD9+dZ9sEf6opaSHc5dRd2PDbOCEvVFI7HnxXQaBjUK09nZBAV7rFkf&#13;&#10;a/SmuwJ8uQK3jOHxN9h7dfiVFronXBHLEBVVTHOMXVHu7UG48mkf4JLhYrmMZjichvmVfjA8gIdG&#13;&#10;B6Y99k/MmoGRHql8C4cZZeULVibb4KlhufEg20jZ0OrU1+EJcLAjl4YlFDbHsRytfq/KxS8AAAD/&#13;&#10;/wMAUEsDBBQABgAIAAAAIQD8brZO5gAAAA8BAAAPAAAAZHJzL2Rvd25yZXYueG1sTI9BT8JAEIXv&#13;&#10;JvyHzZB4k23BFlq6JUblYBONognXpbu0td3ZprtA/feMJ71M8vJm3nwv24ymY2c9uMaigHAWANNY&#13;&#10;WtVgJeDrc3u3Aua8RCU7i1rAj3awySc3mUyVveCHPu98xSgEXSoF1N73KeeurLWRbmZ7jeQd7WCk&#13;&#10;JzlUXA3yQuGm4/MgiLmRDdKHWvb6sdZluzsZAa/FahkVb9uqaL/jxftLmzzvEyXE7XR8WtN4WAPz&#13;&#10;evR/F/DbgfghJ7CDPaFyrCMdJcTvBUSLJTBamIdJBOxAThjfA88z/r9HfgUAAP//AwBQSwECLQAU&#13;&#10;AAYACAAAACEAtoM4kv4AAADhAQAAEwAAAAAAAAAAAAAAAAAAAAAAW0NvbnRlbnRfVHlwZXNdLnht&#13;&#10;bFBLAQItABQABgAIAAAAIQA4/SH/1gAAAJQBAAALAAAAAAAAAAAAAAAAAC8BAABfcmVscy8ucmVs&#13;&#10;c1BLAQItABQABgAIAAAAIQAL/jb0jwIAAHIFAAAOAAAAAAAAAAAAAAAAAC4CAABkcnMvZTJvRG9j&#13;&#10;LnhtbFBLAQItABQABgAIAAAAIQD8brZO5gAAAA8BAAAPAAAAAAAAAAAAAAAAAOkEAABkcnMvZG93&#13;&#10;bnJldi54bWxQSwUGAAAAAAQABADzAAAA/AUAAAAA&#13;&#10;" filled="f" strokecolor="#243f60 [1604]" strokeweight="2pt">
                <v:path arrowok="t"/>
                <v:textbox>
                  <w:txbxContent>
                    <w:p w:rsidR="00156F10" w:rsidRPr="005F57E3" w:rsidRDefault="00156F10" w:rsidP="00B55165">
                      <w:pPr>
                        <w:spacing w:after="0"/>
                        <w:jc w:val="center"/>
                        <w:rPr>
                          <w:color w:val="000000" w:themeColor="text1"/>
                          <w:sz w:val="24"/>
                          <w:szCs w:val="24"/>
                        </w:rPr>
                      </w:pPr>
                      <w:r w:rsidRPr="005F57E3">
                        <w:rPr>
                          <w:color w:val="000000" w:themeColor="text1"/>
                          <w:sz w:val="24"/>
                          <w:szCs w:val="24"/>
                        </w:rPr>
                        <w:t>1</w:t>
                      </w:r>
                    </w:p>
                  </w:txbxContent>
                </v:textbox>
              </v:oval>
            </w:pict>
          </mc:Fallback>
        </mc:AlternateContent>
      </w:r>
      <w:r w:rsidR="00B55165">
        <w:t>Einfluss/Unterstützungsmat</w:t>
      </w:r>
      <w:r w:rsidR="004705E6">
        <w:t>r</w:t>
      </w:r>
      <w:r w:rsidR="00B55165">
        <w:t xml:space="preserve">ix der </w:t>
      </w:r>
      <w:proofErr w:type="spellStart"/>
      <w:r w:rsidR="00B55165">
        <w:t>Stakeholdergruppen</w:t>
      </w:r>
      <w:proofErr w:type="spellEnd"/>
      <w:r w:rsidR="00B55165">
        <w:t xml:space="preserve"> 1 - 5:</w:t>
      </w:r>
    </w:p>
    <w:tbl>
      <w:tblPr>
        <w:tblStyle w:val="Tabellenraster"/>
        <w:tblW w:w="0" w:type="auto"/>
        <w:tblLook w:val="04A0" w:firstRow="1" w:lastRow="0" w:firstColumn="1" w:lastColumn="0" w:noHBand="0" w:noVBand="1"/>
      </w:tblPr>
      <w:tblGrid>
        <w:gridCol w:w="1316"/>
        <w:gridCol w:w="1287"/>
        <w:gridCol w:w="1287"/>
        <w:gridCol w:w="1287"/>
        <w:gridCol w:w="1287"/>
        <w:gridCol w:w="1287"/>
        <w:gridCol w:w="1288"/>
      </w:tblGrid>
      <w:tr w:rsidR="00B55165" w:rsidTr="00B55165">
        <w:trPr>
          <w:trHeight w:val="655"/>
        </w:trPr>
        <w:tc>
          <w:tcPr>
            <w:tcW w:w="1316" w:type="dxa"/>
            <w:tcBorders>
              <w:top w:val="nil"/>
              <w:left w:val="nil"/>
              <w:bottom w:val="nil"/>
              <w:right w:val="single" w:sz="4" w:space="0" w:color="auto"/>
            </w:tcBorders>
            <w:vAlign w:val="center"/>
          </w:tcPr>
          <w:p w:rsidR="00B55165" w:rsidRDefault="00B55165" w:rsidP="00B55165">
            <w:pPr>
              <w:spacing w:after="0"/>
            </w:pPr>
            <w:r>
              <w:t>hoch</w:t>
            </w:r>
          </w:p>
        </w:tc>
        <w:tc>
          <w:tcPr>
            <w:tcW w:w="1287" w:type="dxa"/>
            <w:tcBorders>
              <w:left w:val="single" w:sz="4" w:space="0" w:color="auto"/>
            </w:tcBorders>
          </w:tcPr>
          <w:p w:rsidR="00B55165" w:rsidRDefault="00B55165" w:rsidP="00B55165"/>
        </w:tc>
        <w:tc>
          <w:tcPr>
            <w:tcW w:w="1287" w:type="dxa"/>
          </w:tcPr>
          <w:p w:rsidR="00B55165" w:rsidRDefault="00B55165" w:rsidP="00B55165"/>
        </w:tc>
        <w:tc>
          <w:tcPr>
            <w:tcW w:w="1287" w:type="dxa"/>
          </w:tcPr>
          <w:p w:rsidR="00B55165" w:rsidRDefault="00B55165" w:rsidP="00B55165"/>
        </w:tc>
        <w:tc>
          <w:tcPr>
            <w:tcW w:w="1287" w:type="dxa"/>
          </w:tcPr>
          <w:p w:rsidR="00B55165" w:rsidRDefault="00B55165" w:rsidP="00B55165"/>
        </w:tc>
        <w:tc>
          <w:tcPr>
            <w:tcW w:w="1287" w:type="dxa"/>
          </w:tcPr>
          <w:p w:rsidR="00B55165" w:rsidRDefault="00B55165" w:rsidP="00B55165"/>
        </w:tc>
        <w:tc>
          <w:tcPr>
            <w:tcW w:w="1288" w:type="dxa"/>
          </w:tcPr>
          <w:p w:rsidR="00B55165" w:rsidRDefault="00B55165" w:rsidP="00B55165"/>
        </w:tc>
      </w:tr>
      <w:tr w:rsidR="00B55165" w:rsidTr="00B55165">
        <w:trPr>
          <w:trHeight w:val="655"/>
        </w:trPr>
        <w:tc>
          <w:tcPr>
            <w:tcW w:w="1316" w:type="dxa"/>
            <w:tcBorders>
              <w:top w:val="nil"/>
              <w:left w:val="nil"/>
              <w:bottom w:val="nil"/>
              <w:right w:val="single" w:sz="4" w:space="0" w:color="auto"/>
            </w:tcBorders>
            <w:vAlign w:val="center"/>
          </w:tcPr>
          <w:p w:rsidR="00B55165" w:rsidRDefault="00B55165" w:rsidP="00B55165">
            <w:pPr>
              <w:spacing w:after="0"/>
            </w:pPr>
            <w:r>
              <w:t>mittel</w:t>
            </w:r>
          </w:p>
        </w:tc>
        <w:tc>
          <w:tcPr>
            <w:tcW w:w="1287" w:type="dxa"/>
            <w:tcBorders>
              <w:left w:val="single" w:sz="4" w:space="0" w:color="auto"/>
              <w:bottom w:val="single" w:sz="4" w:space="0" w:color="auto"/>
            </w:tcBorders>
          </w:tcPr>
          <w:p w:rsidR="00B55165" w:rsidRDefault="00B55165" w:rsidP="00B55165"/>
        </w:tc>
        <w:tc>
          <w:tcPr>
            <w:tcW w:w="1287" w:type="dxa"/>
            <w:tcBorders>
              <w:bottom w:val="single" w:sz="4" w:space="0" w:color="auto"/>
            </w:tcBorders>
          </w:tcPr>
          <w:p w:rsidR="00B55165" w:rsidRDefault="00DD0840" w:rsidP="00B55165">
            <w:r>
              <w:rPr>
                <w:noProof/>
                <w:lang w:eastAsia="de-AT"/>
              </w:rPr>
              <mc:AlternateContent>
                <mc:Choice Requires="wps">
                  <w:drawing>
                    <wp:anchor distT="0" distB="0" distL="114300" distR="114300" simplePos="0" relativeHeight="252016640" behindDoc="0" locked="0" layoutInCell="1" allowOverlap="1">
                      <wp:simplePos x="0" y="0"/>
                      <wp:positionH relativeFrom="column">
                        <wp:posOffset>556260</wp:posOffset>
                      </wp:positionH>
                      <wp:positionV relativeFrom="paragraph">
                        <wp:posOffset>17145</wp:posOffset>
                      </wp:positionV>
                      <wp:extent cx="379095" cy="398145"/>
                      <wp:effectExtent l="12700" t="12700" r="1905" b="0"/>
                      <wp:wrapNone/>
                      <wp:docPr id="51" name="Ellips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9095" cy="39814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156F10" w:rsidRPr="005F57E3" w:rsidRDefault="00156F10" w:rsidP="00B55165">
                                  <w:pPr>
                                    <w:spacing w:after="0"/>
                                    <w:jc w:val="center"/>
                                    <w:rPr>
                                      <w:color w:val="000000" w:themeColor="text1"/>
                                      <w:sz w:val="24"/>
                                      <w:szCs w:val="24"/>
                                    </w:rPr>
                                  </w:pPr>
                                  <w:r>
                                    <w:rPr>
                                      <w:color w:val="000000" w:themeColor="text1"/>
                                      <w:sz w:val="24"/>
                                      <w:szCs w:val="24"/>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51" o:spid="_x0000_s1037" style="position:absolute;margin-left:43.8pt;margin-top:1.35pt;width:29.85pt;height:31.35pt;z-index:25201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X6wCjgIAAHIFAAAOAAAAZHJzL2Uyb0RvYy54bWysVF1v2yAUfZ+0/4B4X22nydpYdaqoXadJ&#13;&#10;UVutnfpMMNTWMJcBSZz9+l3A8bK22sM0PyDDPffcD87l4rLvFNkK61rQFS1OckqE5lC3+rmi3x5v&#13;&#10;PpxT4jzTNVOgRUX3wtHLxft3FztTigk0oGphCZJoV+5MRRvvTZlljjeiY+4EjNBolGA75nFrn7Pa&#13;&#10;sh2ydyqb5PnHbAe2Nha4cA5Pr5ORLiK/lIL7Oymd8ERVFHPzcbVxXYc1W1yw8tky07R8SIP9QxYd&#13;&#10;azUGHamumWdkY9tXVF3LLTiQ/oRDl4GULRexBqymyF9U89AwI2It2Bxnxja5/0fLb7f3lrR1RWcF&#13;&#10;JZp1eEeflGqNEwRPsD0740pEPZh7Gwp0ZgX8u0ND9oclbNyA6aXtAhbLI33s9X7steg94Xh4ejbP&#13;&#10;5zNKOJpO5+fFdBaCZaw8OBvr/GcBHQk/FRUpqdhktl05n9AHVAin4aZV6pBZSiam5fdKBIDSX4XE&#13;&#10;YjH8JBJFmYkrZcmWoUAY50L7IpkaVot0PMvxG7IbPWKukTAwSww8cg8EQcKvuVPaAz64iqjS0Tn/&#13;&#10;W2LJefSIkUH70blrNdi3CBRWNURO+OH6XGpN6JLv130UQjFe+xrqParDQhobZ/hNi5exYs7fM4tz&#13;&#10;ghOFs+/vcJEKdhWF4Y+SBuzPt84DHuWLVkp2OHcVdT82zApK1BeNwp4X02kY1LiZzs4muLHHlvWx&#13;&#10;RW+6K8CbQ+1idvE34L06/EoL3RM+EcsQFU1Mc4xdUe7tYXPl03uAjwwXy2WE4XAa5lf6wfBAHhod&#13;&#10;lPbYPzFrBkV6lPItHGaUlS9UmbDBU8Ny40G2UbKh1amvwxXgYEctDY9QeDmO9xH1+6lc/AIAAP//&#13;&#10;AwBQSwMEFAAGAAgAAAAhAHXFDCHjAAAADAEAAA8AAABkcnMvZG93bnJldi54bWxMT8tOwzAQvCPx&#13;&#10;D9YicaMOfSRpmk2FgB6IBIKCxNWNlyQkXlex24a/xz3BZaXRPHYmX4+mF0caXGsZ4XYSgSCurG65&#13;&#10;Rvh439ykIJxXrFVvmRB+yMG6uLzIVabtid/ouPW1CCHsMoXQeL/PpHRVQ0a5id0TB+7LDkb5AIda&#13;&#10;6kGdQrjp5TSKYmlUy+FDo/Z031DVbQ8G4blMk0X5sqnL7juevT51y8fPpUa8vhofVuHcrUB4Gv2f&#13;&#10;A84bQn8oQrGdPbB2okdIkzgoEaYJiDM9T2YgdgjxYg6yyOX/EcUvAAAA//8DAFBLAQItABQABgAI&#13;&#10;AAAAIQC2gziS/gAAAOEBAAATAAAAAAAAAAAAAAAAAAAAAABbQ29udGVudF9UeXBlc10ueG1sUEsB&#13;&#10;Ai0AFAAGAAgAAAAhADj9If/WAAAAlAEAAAsAAAAAAAAAAAAAAAAALwEAAF9yZWxzLy5yZWxzUEsB&#13;&#10;Ai0AFAAGAAgAAAAhAAlfrAKOAgAAcgUAAA4AAAAAAAAAAAAAAAAALgIAAGRycy9lMm9Eb2MueG1s&#13;&#10;UEsBAi0AFAAGAAgAAAAhAHXFDCHjAAAADAEAAA8AAAAAAAAAAAAAAAAA6AQAAGRycy9kb3ducmV2&#13;&#10;LnhtbFBLBQYAAAAABAAEAPMAAAD4BQAAAAA=&#13;&#10;" filled="f" strokecolor="#243f60 [1604]" strokeweight="2pt">
                      <v:path arrowok="t"/>
                      <v:textbox>
                        <w:txbxContent>
                          <w:p w:rsidR="00156F10" w:rsidRPr="005F57E3" w:rsidRDefault="00156F10" w:rsidP="00B55165">
                            <w:pPr>
                              <w:spacing w:after="0"/>
                              <w:jc w:val="center"/>
                              <w:rPr>
                                <w:color w:val="000000" w:themeColor="text1"/>
                                <w:sz w:val="24"/>
                                <w:szCs w:val="24"/>
                              </w:rPr>
                            </w:pPr>
                            <w:r>
                              <w:rPr>
                                <w:color w:val="000000" w:themeColor="text1"/>
                                <w:sz w:val="24"/>
                                <w:szCs w:val="24"/>
                              </w:rPr>
                              <w:t>5</w:t>
                            </w:r>
                          </w:p>
                        </w:txbxContent>
                      </v:textbox>
                    </v:oval>
                  </w:pict>
                </mc:Fallback>
              </mc:AlternateContent>
            </w:r>
          </w:p>
        </w:tc>
        <w:tc>
          <w:tcPr>
            <w:tcW w:w="1287" w:type="dxa"/>
            <w:tcBorders>
              <w:bottom w:val="single" w:sz="4" w:space="0" w:color="auto"/>
            </w:tcBorders>
          </w:tcPr>
          <w:p w:rsidR="00B55165" w:rsidRDefault="00B55165" w:rsidP="00B55165"/>
        </w:tc>
        <w:tc>
          <w:tcPr>
            <w:tcW w:w="1287" w:type="dxa"/>
            <w:tcBorders>
              <w:bottom w:val="single" w:sz="4" w:space="0" w:color="auto"/>
            </w:tcBorders>
          </w:tcPr>
          <w:p w:rsidR="00B55165" w:rsidRDefault="00DD0840" w:rsidP="00B55165">
            <w:r>
              <w:rPr>
                <w:noProof/>
                <w:lang w:eastAsia="de-AT"/>
              </w:rPr>
              <mc:AlternateContent>
                <mc:Choice Requires="wps">
                  <w:drawing>
                    <wp:anchor distT="0" distB="0" distL="114300" distR="114300" simplePos="0" relativeHeight="252019712" behindDoc="0" locked="0" layoutInCell="1" allowOverlap="1">
                      <wp:simplePos x="0" y="0"/>
                      <wp:positionH relativeFrom="column">
                        <wp:posOffset>541655</wp:posOffset>
                      </wp:positionH>
                      <wp:positionV relativeFrom="paragraph">
                        <wp:posOffset>15875</wp:posOffset>
                      </wp:positionV>
                      <wp:extent cx="379095" cy="398145"/>
                      <wp:effectExtent l="12700" t="12700" r="1905" b="0"/>
                      <wp:wrapNone/>
                      <wp:docPr id="52" name="Ellips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9095" cy="39814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156F10" w:rsidRPr="005F57E3" w:rsidRDefault="00156F10" w:rsidP="00B55165">
                                  <w:pPr>
                                    <w:spacing w:after="0"/>
                                    <w:jc w:val="center"/>
                                    <w:rPr>
                                      <w:color w:val="000000" w:themeColor="text1"/>
                                      <w:sz w:val="24"/>
                                      <w:szCs w:val="24"/>
                                    </w:rPr>
                                  </w:pPr>
                                  <w:r>
                                    <w:rPr>
                                      <w:color w:val="000000" w:themeColor="text1"/>
                                      <w:sz w:val="24"/>
                                      <w:szCs w:val="24"/>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52" o:spid="_x0000_s1038" style="position:absolute;margin-left:42.65pt;margin-top:1.25pt;width:29.85pt;height:31.35pt;z-index:25201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unLCjwIAAHIFAAAOAAAAZHJzL2Uyb0RvYy54bWysVE1v2zAMvQ/YfxB0X22nydoYdYqgXYcB&#13;&#10;QVusHXpWZKk2JouapCTOfv0oyfGytthhmA+CKZKPH3rkxWXfKbIV1rWgK1qc5JQIzaFu9XNFvz3e&#13;&#10;fDinxHmma6ZAi4ruhaOXi/fvLnamFBNoQNXCEgTRrtyZijbemzLLHG9Ex9wJGKFRKcF2zKNon7Pa&#13;&#10;sh2idyqb5PnHbAe2Nha4cA5vr5OSLiK+lIL7Oymd8ERVFHPz8bTxXIczW1yw8tky07R8SIP9QxYd&#13;&#10;azUGHaGumWdkY9tXUF3LLTiQ/oRDl4GULRexBqymyF9U89AwI2It2Bxnxja5/wfLb7f3lrR1RWcT&#13;&#10;SjTr8I0+KdUaJwjeYHt2xpVo9WDubSjQmRXw7w4V2R+aILjBppe2C7ZYHuljr/djr0XvCcfL07N5&#13;&#10;Pp9RwlF1Oj8vprMQLGPlwdlY5z8L6Ej4qahIScUms+3K+WR9sArhNNy0Sh0yS8nEtPxeiWCg9Fch&#13;&#10;sVgMP4lAkWbiSlmyZUgQxrnQvkiqhtUiXc9y/IbsRo+YawQMyBIDj9gDQKDwa+yU9mAfXEVk6eic&#13;&#10;/y2x5Dx6xMig/ejctRrsWwAKqxoiJ/vh+VxqTeiS79d9JEIxPvsa6j2yw0IaG2f4TYuPsWLO3zOL&#13;&#10;c4IThbPv7/CQCnYVheGPkgbsz7fugz3SF7WU7HDuKup+bJgVlKgvGok9L6bTMKhRmM7OJijYY836&#13;&#10;WKM33RXgyxW4ZQyPv8Heq8OvtNA94YpYhqioYppj7Ipybw/ClU/7AJcMF8tlNMPhNMyv9IPhATw0&#13;&#10;OjDtsX9i1gyM9EjlWzjMKCtfsDLZBk8Ny40H2UbKhlanvg5PgIMduTQsobA5juVo9XtVLn4BAAD/&#13;&#10;/wMAUEsDBBQABgAIAAAAIQBm7cIp5AAAAAwBAAAPAAAAZHJzL2Rvd25yZXYueG1sTI/BTsMwEETv&#13;&#10;SPyDtUjcqEOK0zTNpkJAD0QC0YLE1Y1NEhKvo9htw9/jnuCy0mpmZ+fl68n07KhH11pCuJ1FwDRV&#13;&#10;VrVUI3y8b25SYM5LUrK3pBF+tIN1cXmRy0zZE231cedrFkLIZRKh8X7IOHdVo410MztoCtqXHY30&#13;&#10;YR1rrkZ5CuGm53EUJdzIlsKHRg76odFVtzsYhJcyXYjydVOX3Xcyf3vulk+fS4V4fTU9rsK4XwHz&#13;&#10;evJ/F3BmCP2hCMX29kDKsR4hFfPgRIgFsLN8JwLfHiERMfAi5/8hil8AAAD//wMAUEsBAi0AFAAG&#13;&#10;AAgAAAAhALaDOJL+AAAA4QEAABMAAAAAAAAAAAAAAAAAAAAAAFtDb250ZW50X1R5cGVzXS54bWxQ&#13;&#10;SwECLQAUAAYACAAAACEAOP0h/9YAAACUAQAACwAAAAAAAAAAAAAAAAAvAQAAX3JlbHMvLnJlbHNQ&#13;&#10;SwECLQAUAAYACAAAACEATrpywo8CAAByBQAADgAAAAAAAAAAAAAAAAAuAgAAZHJzL2Uyb0RvYy54&#13;&#10;bWxQSwECLQAUAAYACAAAACEAZu3CKeQAAAAMAQAADwAAAAAAAAAAAAAAAADpBAAAZHJzL2Rvd25y&#13;&#10;ZXYueG1sUEsFBgAAAAAEAAQA8wAAAPoFAAAAAA==&#13;&#10;" filled="f" strokecolor="#243f60 [1604]" strokeweight="2pt">
                      <v:path arrowok="t"/>
                      <v:textbox>
                        <w:txbxContent>
                          <w:p w:rsidR="00156F10" w:rsidRPr="005F57E3" w:rsidRDefault="00156F10" w:rsidP="00B55165">
                            <w:pPr>
                              <w:spacing w:after="0"/>
                              <w:jc w:val="center"/>
                              <w:rPr>
                                <w:color w:val="000000" w:themeColor="text1"/>
                                <w:sz w:val="24"/>
                                <w:szCs w:val="24"/>
                              </w:rPr>
                            </w:pPr>
                            <w:r>
                              <w:rPr>
                                <w:color w:val="000000" w:themeColor="text1"/>
                                <w:sz w:val="24"/>
                                <w:szCs w:val="24"/>
                              </w:rPr>
                              <w:t>2</w:t>
                            </w:r>
                          </w:p>
                        </w:txbxContent>
                      </v:textbox>
                    </v:oval>
                  </w:pict>
                </mc:Fallback>
              </mc:AlternateContent>
            </w:r>
          </w:p>
        </w:tc>
        <w:tc>
          <w:tcPr>
            <w:tcW w:w="1287" w:type="dxa"/>
            <w:tcBorders>
              <w:bottom w:val="single" w:sz="4" w:space="0" w:color="auto"/>
            </w:tcBorders>
          </w:tcPr>
          <w:p w:rsidR="00B55165" w:rsidRDefault="00B55165" w:rsidP="00B55165"/>
        </w:tc>
        <w:tc>
          <w:tcPr>
            <w:tcW w:w="1288" w:type="dxa"/>
            <w:tcBorders>
              <w:bottom w:val="single" w:sz="4" w:space="0" w:color="auto"/>
            </w:tcBorders>
          </w:tcPr>
          <w:p w:rsidR="00B55165" w:rsidRDefault="00B55165" w:rsidP="00B55165"/>
        </w:tc>
      </w:tr>
      <w:tr w:rsidR="00B55165" w:rsidTr="00B55165">
        <w:trPr>
          <w:trHeight w:val="655"/>
        </w:trPr>
        <w:tc>
          <w:tcPr>
            <w:tcW w:w="1316" w:type="dxa"/>
            <w:tcBorders>
              <w:top w:val="nil"/>
              <w:left w:val="nil"/>
              <w:bottom w:val="nil"/>
              <w:right w:val="single" w:sz="4" w:space="0" w:color="auto"/>
            </w:tcBorders>
            <w:vAlign w:val="center"/>
          </w:tcPr>
          <w:p w:rsidR="00B55165" w:rsidRDefault="00B55165" w:rsidP="00B55165">
            <w:pPr>
              <w:spacing w:after="0"/>
            </w:pPr>
            <w:r>
              <w:t>gering</w:t>
            </w:r>
          </w:p>
        </w:tc>
        <w:tc>
          <w:tcPr>
            <w:tcW w:w="1287" w:type="dxa"/>
            <w:tcBorders>
              <w:left w:val="single" w:sz="4" w:space="0" w:color="auto"/>
              <w:bottom w:val="single" w:sz="4" w:space="0" w:color="auto"/>
            </w:tcBorders>
          </w:tcPr>
          <w:p w:rsidR="00B55165" w:rsidRDefault="00B55165" w:rsidP="00B55165"/>
        </w:tc>
        <w:tc>
          <w:tcPr>
            <w:tcW w:w="1287" w:type="dxa"/>
            <w:tcBorders>
              <w:bottom w:val="single" w:sz="4" w:space="0" w:color="auto"/>
            </w:tcBorders>
          </w:tcPr>
          <w:p w:rsidR="00B55165" w:rsidRDefault="00B55165" w:rsidP="00B55165"/>
        </w:tc>
        <w:tc>
          <w:tcPr>
            <w:tcW w:w="1287" w:type="dxa"/>
            <w:tcBorders>
              <w:bottom w:val="single" w:sz="4" w:space="0" w:color="auto"/>
            </w:tcBorders>
          </w:tcPr>
          <w:p w:rsidR="00B55165" w:rsidRDefault="00DD0840" w:rsidP="00B55165">
            <w:r>
              <w:rPr>
                <w:noProof/>
                <w:lang w:eastAsia="de-AT"/>
              </w:rPr>
              <mc:AlternateContent>
                <mc:Choice Requires="wps">
                  <w:drawing>
                    <wp:anchor distT="0" distB="0" distL="114300" distR="114300" simplePos="0" relativeHeight="252017664" behindDoc="0" locked="0" layoutInCell="1" allowOverlap="1">
                      <wp:simplePos x="0" y="0"/>
                      <wp:positionH relativeFrom="column">
                        <wp:posOffset>116205</wp:posOffset>
                      </wp:positionH>
                      <wp:positionV relativeFrom="paragraph">
                        <wp:posOffset>-10160</wp:posOffset>
                      </wp:positionV>
                      <wp:extent cx="379095" cy="398145"/>
                      <wp:effectExtent l="12700" t="12700" r="1905" b="0"/>
                      <wp:wrapNone/>
                      <wp:docPr id="53" name="Ellips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9095" cy="39814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156F10" w:rsidRPr="005F57E3" w:rsidRDefault="00156F10" w:rsidP="00B55165">
                                  <w:pPr>
                                    <w:spacing w:after="0"/>
                                    <w:jc w:val="center"/>
                                    <w:rPr>
                                      <w:color w:val="000000" w:themeColor="text1"/>
                                      <w:sz w:val="24"/>
                                      <w:szCs w:val="24"/>
                                    </w:rPr>
                                  </w:pPr>
                                  <w:r>
                                    <w:rPr>
                                      <w:color w:val="000000" w:themeColor="text1"/>
                                      <w:sz w:val="24"/>
                                      <w:szCs w:val="24"/>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53" o:spid="_x0000_s1039" style="position:absolute;margin-left:9.15pt;margin-top:-.8pt;width:29.85pt;height:31.35pt;z-index:25201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G+g0jwIAAHIFAAAOAAAAZHJzL2Uyb0RvYy54bWysVE1v2zAMvQ/YfxB0X22nydoYdYqgXYcB&#13;&#10;QVusHXpWZKk2JouapMTJfv0oyfGytthhmA+CKZKPH3rkxeWuU2QrrGtBV7Q4ySkRmkPd6ueKfnu8&#13;&#10;+XBOifNM10yBFhXdC0cvF+/fXfSmFBNoQNXCEgTRruxNRRvvTZlljjeiY+4EjNColGA75lG0z1lt&#13;&#10;WY/oncomef4x68HWxgIXzuHtdVLSRcSXUnB/J6UTnqiKYm4+njae63BmiwtWPltmmpYPabB/yKJj&#13;&#10;rcagI9Q184xsbPsKqmu5BQfSn3DoMpCy5SLWgNUU+YtqHhpmRKwFm+PM2Cb3/2D57fbekrau6OyU&#13;&#10;Es06fKNPSrXGCYI32J7euBKtHsy9DQU6swL+3aEi+0MTBDfY7KTtgi2WR3ax1/ux12LnCcfL07N5&#13;&#10;Pp9RwlF1Oj8vprMQLGPlwdlY5z8L6Ej4qahIScUms+3K+WR9sArhNNy0Sh0yS8nEtPxeiWCg9Fch&#13;&#10;sVgMP4lAkWbiSlmyZUgQxrnQvkiqhtUiXc9y/IbsRo+YawQMyBIDj9gDQKDwa+yU9mAfXEVk6eic&#13;&#10;/y2x5Dx6xMig/ejctRrsWwAKqxoiJ/vh+VxqTeiS3613kQjF+OxrqPfIDgtpbJzhNy0+xoo5f88s&#13;&#10;zglOFM6+v8NDKugrCsMfJQ3Yn2/dB3ukL2op6XHuKup+bJgVlKgvGok9L6bTMKhRmM7OJijYY836&#13;&#10;WKM33RXgyxW4ZQyPv8Heq8OvtNA94YpYhqioYppj7Ipybw/ClU/7AJcMF8tlNMPhNMyv9IPhATw0&#13;&#10;OjDtcffErBkY6ZHKt3CYUVa+YGWyDZ4alhsPso2UDa1OfR2eAAc7cmlYQmFzHMvR6veqXPwCAAD/&#13;&#10;/wMAUEsDBBQABgAIAAAAIQDr71cu4wAAAAwBAAAPAAAAZHJzL2Rvd25yZXYueG1sTI9BT8MwDIXv&#13;&#10;SPyHyEjctrRMdF3XdELADlQagoHENWtMW9o4VZNt5d9jTnCx9PTs5/flm8n24oSjbx0piOcRCKTK&#13;&#10;mZZqBe9v21kKwgdNRveOUME3etgUlxe5zow70yue9qEWHEI+0wqaEIZMSl81aLWfuwGJvU83Wh1Y&#13;&#10;jrU0oz5zuO3lTRQl0uqW+EOjB7xvsOr2R6tgV6bL2/J5W5fdV7J4eepWjx8ro9T11fSw5nG3BhFw&#13;&#10;Cn8X8MvA/aHgYgd3JONFzzpd8KaCWZyAYH+ZMt9BQRLHIItc/ocofgAAAP//AwBQSwECLQAUAAYA&#13;&#10;CAAAACEAtoM4kv4AAADhAQAAEwAAAAAAAAAAAAAAAAAAAAAAW0NvbnRlbnRfVHlwZXNdLnhtbFBL&#13;&#10;AQItABQABgAIAAAAIQA4/SH/1gAAAJQBAAALAAAAAAAAAAAAAAAAAC8BAABfcmVscy8ucmVsc1BL&#13;&#10;AQItABQABgAIAAAAIQBMG+g0jwIAAHIFAAAOAAAAAAAAAAAAAAAAAC4CAABkcnMvZTJvRG9jLnht&#13;&#10;bFBLAQItABQABgAIAAAAIQDr71cu4wAAAAwBAAAPAAAAAAAAAAAAAAAAAOkEAABkcnMvZG93bnJl&#13;&#10;di54bWxQSwUGAAAAAAQABADzAAAA+QUAAAAA&#13;&#10;" filled="f" strokecolor="#243f60 [1604]" strokeweight="2pt">
                      <v:path arrowok="t"/>
                      <v:textbox>
                        <w:txbxContent>
                          <w:p w:rsidR="00156F10" w:rsidRPr="005F57E3" w:rsidRDefault="00156F10" w:rsidP="00B55165">
                            <w:pPr>
                              <w:spacing w:after="0"/>
                              <w:jc w:val="center"/>
                              <w:rPr>
                                <w:color w:val="000000" w:themeColor="text1"/>
                                <w:sz w:val="24"/>
                                <w:szCs w:val="24"/>
                              </w:rPr>
                            </w:pPr>
                            <w:r>
                              <w:rPr>
                                <w:color w:val="000000" w:themeColor="text1"/>
                                <w:sz w:val="24"/>
                                <w:szCs w:val="24"/>
                              </w:rPr>
                              <w:t>3</w:t>
                            </w:r>
                          </w:p>
                        </w:txbxContent>
                      </v:textbox>
                    </v:oval>
                  </w:pict>
                </mc:Fallback>
              </mc:AlternateContent>
            </w:r>
          </w:p>
        </w:tc>
        <w:tc>
          <w:tcPr>
            <w:tcW w:w="1287" w:type="dxa"/>
            <w:tcBorders>
              <w:bottom w:val="single" w:sz="4" w:space="0" w:color="auto"/>
            </w:tcBorders>
          </w:tcPr>
          <w:p w:rsidR="00B55165" w:rsidRDefault="00B55165" w:rsidP="00B55165"/>
        </w:tc>
        <w:tc>
          <w:tcPr>
            <w:tcW w:w="1287" w:type="dxa"/>
            <w:tcBorders>
              <w:bottom w:val="single" w:sz="4" w:space="0" w:color="auto"/>
            </w:tcBorders>
          </w:tcPr>
          <w:p w:rsidR="00B55165" w:rsidRDefault="00B55165" w:rsidP="00B55165"/>
        </w:tc>
        <w:tc>
          <w:tcPr>
            <w:tcW w:w="1288" w:type="dxa"/>
            <w:tcBorders>
              <w:bottom w:val="single" w:sz="4" w:space="0" w:color="auto"/>
            </w:tcBorders>
          </w:tcPr>
          <w:p w:rsidR="00B55165" w:rsidRDefault="00B55165" w:rsidP="00B55165"/>
        </w:tc>
      </w:tr>
    </w:tbl>
    <w:p w:rsidR="00B216AB" w:rsidRDefault="00B55165" w:rsidP="00B216AB">
      <w:pPr>
        <w:spacing w:after="0"/>
        <w:rPr>
          <w:sz w:val="24"/>
          <w:szCs w:val="24"/>
        </w:rPr>
      </w:pPr>
      <w:r w:rsidRPr="00AF0FE3">
        <w:rPr>
          <w:sz w:val="24"/>
          <w:szCs w:val="24"/>
        </w:rPr>
        <w:t xml:space="preserve">         </w:t>
      </w:r>
      <w:r>
        <w:rPr>
          <w:sz w:val="24"/>
          <w:szCs w:val="24"/>
        </w:rPr>
        <w:t xml:space="preserve">   ---          </w:t>
      </w:r>
      <w:r w:rsidRPr="00AF0FE3">
        <w:rPr>
          <w:sz w:val="24"/>
          <w:szCs w:val="24"/>
        </w:rPr>
        <w:t xml:space="preserve">   --         </w:t>
      </w:r>
      <w:r>
        <w:rPr>
          <w:sz w:val="24"/>
          <w:szCs w:val="24"/>
        </w:rPr>
        <w:t xml:space="preserve">    -            </w:t>
      </w:r>
      <w:r w:rsidRPr="00AF0FE3">
        <w:rPr>
          <w:szCs w:val="20"/>
        </w:rPr>
        <w:t>neutral</w:t>
      </w:r>
      <w:r w:rsidRPr="00AF0FE3">
        <w:rPr>
          <w:sz w:val="24"/>
          <w:szCs w:val="24"/>
        </w:rPr>
        <w:t xml:space="preserve">    </w:t>
      </w:r>
      <w:r>
        <w:rPr>
          <w:sz w:val="24"/>
          <w:szCs w:val="24"/>
        </w:rPr>
        <w:t xml:space="preserve">     +            ++      +++</w:t>
      </w:r>
    </w:p>
    <w:p w:rsidR="00B55165" w:rsidRPr="00B216AB" w:rsidRDefault="00B216AB" w:rsidP="00B216AB">
      <w:pPr>
        <w:jc w:val="center"/>
        <w:rPr>
          <w:szCs w:val="20"/>
        </w:rPr>
      </w:pPr>
      <w:r>
        <w:rPr>
          <w:szCs w:val="20"/>
        </w:rPr>
        <w:t xml:space="preserve">                </w:t>
      </w:r>
      <w:r w:rsidRPr="00B216AB">
        <w:rPr>
          <w:szCs w:val="20"/>
        </w:rPr>
        <w:t>Unterstützung</w:t>
      </w:r>
    </w:p>
    <w:p w:rsidR="00A50562" w:rsidRDefault="00A50562">
      <w:pPr>
        <w:spacing w:after="200" w:line="276" w:lineRule="auto"/>
      </w:pPr>
      <w:r>
        <w:br w:type="page"/>
      </w:r>
    </w:p>
    <w:p w:rsidR="00B55165" w:rsidRDefault="00B55165" w:rsidP="00A50562">
      <w:pPr>
        <w:pStyle w:val="Listenabsatz"/>
      </w:pPr>
      <w:r w:rsidRPr="00120B4E">
        <w:lastRenderedPageBreak/>
        <w:t>Ausgehend</w:t>
      </w:r>
      <w:r>
        <w:t xml:space="preserve"> von der Einfluss-/Unterstützungsmatrix können Maßnahmen zu den wichtigsten Stakeholdern entwickelt werden:</w:t>
      </w:r>
    </w:p>
    <w:tbl>
      <w:tblPr>
        <w:tblStyle w:val="Tabellenraster"/>
        <w:tblW w:w="0" w:type="auto"/>
        <w:tblLook w:val="04A0" w:firstRow="1" w:lastRow="0" w:firstColumn="1" w:lastColumn="0" w:noHBand="0" w:noVBand="1"/>
      </w:tblPr>
      <w:tblGrid>
        <w:gridCol w:w="2353"/>
        <w:gridCol w:w="6709"/>
      </w:tblGrid>
      <w:tr w:rsidR="00B55165" w:rsidTr="00B55165">
        <w:tc>
          <w:tcPr>
            <w:tcW w:w="2376" w:type="dxa"/>
          </w:tcPr>
          <w:p w:rsidR="00B55165" w:rsidRDefault="00B55165" w:rsidP="00B55165">
            <w:pPr>
              <w:spacing w:before="120" w:after="120"/>
            </w:pPr>
            <w:r>
              <w:t>Stakeholder</w:t>
            </w:r>
          </w:p>
        </w:tc>
        <w:tc>
          <w:tcPr>
            <w:tcW w:w="6836" w:type="dxa"/>
          </w:tcPr>
          <w:p w:rsidR="00B55165" w:rsidRDefault="00B55165" w:rsidP="00B55165">
            <w:pPr>
              <w:spacing w:before="120" w:after="120"/>
            </w:pPr>
            <w:r>
              <w:t>Maßnahmen</w:t>
            </w:r>
          </w:p>
        </w:tc>
      </w:tr>
      <w:tr w:rsidR="00B55165" w:rsidTr="00B55165">
        <w:tc>
          <w:tcPr>
            <w:tcW w:w="2376" w:type="dxa"/>
          </w:tcPr>
          <w:p w:rsidR="00B55165" w:rsidRDefault="00B55165" w:rsidP="00B55165"/>
        </w:tc>
        <w:tc>
          <w:tcPr>
            <w:tcW w:w="6836" w:type="dxa"/>
          </w:tcPr>
          <w:p w:rsidR="00B55165" w:rsidRDefault="00B55165" w:rsidP="00B55165"/>
        </w:tc>
      </w:tr>
      <w:tr w:rsidR="00B55165" w:rsidTr="00B55165">
        <w:tc>
          <w:tcPr>
            <w:tcW w:w="2376" w:type="dxa"/>
          </w:tcPr>
          <w:p w:rsidR="00B55165" w:rsidRDefault="00B55165" w:rsidP="00B55165"/>
        </w:tc>
        <w:tc>
          <w:tcPr>
            <w:tcW w:w="6836" w:type="dxa"/>
          </w:tcPr>
          <w:p w:rsidR="00B55165" w:rsidRDefault="00B55165" w:rsidP="00B55165"/>
        </w:tc>
      </w:tr>
      <w:tr w:rsidR="00B55165" w:rsidTr="00B55165">
        <w:tc>
          <w:tcPr>
            <w:tcW w:w="2376" w:type="dxa"/>
          </w:tcPr>
          <w:p w:rsidR="00B55165" w:rsidRDefault="00B55165" w:rsidP="00B55165"/>
        </w:tc>
        <w:tc>
          <w:tcPr>
            <w:tcW w:w="6836" w:type="dxa"/>
          </w:tcPr>
          <w:p w:rsidR="00B55165" w:rsidRDefault="00B55165" w:rsidP="00B55165"/>
        </w:tc>
      </w:tr>
      <w:tr w:rsidR="00B55165" w:rsidTr="00B55165">
        <w:tc>
          <w:tcPr>
            <w:tcW w:w="2376" w:type="dxa"/>
          </w:tcPr>
          <w:p w:rsidR="00B55165" w:rsidRDefault="00B55165" w:rsidP="00B55165"/>
        </w:tc>
        <w:tc>
          <w:tcPr>
            <w:tcW w:w="6836" w:type="dxa"/>
          </w:tcPr>
          <w:p w:rsidR="00B55165" w:rsidRDefault="00B55165" w:rsidP="00B55165"/>
        </w:tc>
      </w:tr>
    </w:tbl>
    <w:p w:rsidR="00B55165" w:rsidRDefault="00B55165" w:rsidP="00B55165">
      <w:pPr>
        <w:pStyle w:val="Einleitung"/>
      </w:pPr>
    </w:p>
    <w:p w:rsidR="00A50562" w:rsidRDefault="00A50562">
      <w:pPr>
        <w:spacing w:after="200" w:line="276" w:lineRule="auto"/>
      </w:pPr>
      <w:r>
        <w:br w:type="page"/>
      </w:r>
    </w:p>
    <w:p w:rsidR="00952145" w:rsidRPr="0028250A" w:rsidRDefault="00952145" w:rsidP="00952145">
      <w:pPr>
        <w:spacing w:after="200" w:line="276" w:lineRule="auto"/>
        <w:jc w:val="center"/>
        <w:rPr>
          <w:b/>
          <w:sz w:val="24"/>
          <w:szCs w:val="24"/>
        </w:rPr>
      </w:pPr>
      <w:r w:rsidRPr="0028250A">
        <w:rPr>
          <w:b/>
          <w:sz w:val="24"/>
          <w:szCs w:val="24"/>
        </w:rPr>
        <w:lastRenderedPageBreak/>
        <w:t xml:space="preserve">Textvorschlag für das Einladungsschreiben zum Workshop an die relevanten </w:t>
      </w:r>
      <w:proofErr w:type="spellStart"/>
      <w:r w:rsidRPr="0028250A">
        <w:rPr>
          <w:b/>
          <w:sz w:val="24"/>
          <w:szCs w:val="24"/>
        </w:rPr>
        <w:t>Akteur</w:t>
      </w:r>
      <w:r w:rsidR="00124445">
        <w:rPr>
          <w:b/>
          <w:sz w:val="24"/>
          <w:szCs w:val="24"/>
        </w:rPr>
        <w:t>Innen</w:t>
      </w:r>
      <w:proofErr w:type="spellEnd"/>
      <w:r w:rsidRPr="0028250A">
        <w:rPr>
          <w:b/>
          <w:sz w:val="24"/>
          <w:szCs w:val="24"/>
        </w:rPr>
        <w:t xml:space="preserve"> und Interessengruppen </w:t>
      </w:r>
    </w:p>
    <w:p w:rsidR="004705E6" w:rsidRDefault="004705E6" w:rsidP="00952145">
      <w:pPr>
        <w:spacing w:after="200" w:line="276" w:lineRule="auto"/>
      </w:pPr>
    </w:p>
    <w:p w:rsidR="00952145" w:rsidRDefault="00952145" w:rsidP="00952145">
      <w:pPr>
        <w:spacing w:after="200" w:line="276" w:lineRule="auto"/>
      </w:pPr>
      <w:r>
        <w:t>Sehr geehrte</w:t>
      </w:r>
      <w:r w:rsidR="00DD02AB">
        <w:t>(r)</w:t>
      </w:r>
      <w:r>
        <w:t xml:space="preserve"> Frau/Herr …..</w:t>
      </w:r>
      <w:r w:rsidR="00DD02AB">
        <w:t>..</w:t>
      </w:r>
      <w:r>
        <w:t>,</w:t>
      </w:r>
    </w:p>
    <w:p w:rsidR="00952145" w:rsidRDefault="00952145" w:rsidP="00952145">
      <w:pPr>
        <w:spacing w:after="200" w:line="276" w:lineRule="auto"/>
      </w:pPr>
      <w:r>
        <w:t>unsere Stadt nutzt, die vom Klima- und Energiefonds angebotene Möglichkeit, stadtrelevante Themen und mögliche Lösungsansätze zum Thema „</w:t>
      </w:r>
      <w:proofErr w:type="spellStart"/>
      <w:r w:rsidR="00F27CB5">
        <w:t>Efiizienter</w:t>
      </w:r>
      <w:proofErr w:type="spellEnd"/>
      <w:r w:rsidR="00F27CB5">
        <w:t xml:space="preserve"> </w:t>
      </w:r>
      <w:r>
        <w:t>Güterverkehr</w:t>
      </w:r>
      <w:r w:rsidR="00F27CB5">
        <w:t xml:space="preserve"> in Städten</w:t>
      </w:r>
      <w:r>
        <w:t xml:space="preserve">“ im Rahmen eines begleiteten </w:t>
      </w:r>
      <w:r w:rsidR="004705E6">
        <w:t>Kommunikations</w:t>
      </w:r>
      <w:r>
        <w:t xml:space="preserve">prozesses zu diskutieren und gemeinsam mit den relevanten </w:t>
      </w:r>
      <w:proofErr w:type="spellStart"/>
      <w:r>
        <w:t>Akteur</w:t>
      </w:r>
      <w:r w:rsidR="004705E6">
        <w:t>Inn</w:t>
      </w:r>
      <w:r>
        <w:t>en</w:t>
      </w:r>
      <w:proofErr w:type="spellEnd"/>
      <w:r>
        <w:t xml:space="preserve"> und Interessensgruppen Möglichkeiten zu identifizieren, die es unserer Stadt ermöglicht</w:t>
      </w:r>
      <w:r w:rsidR="004705E6">
        <w:t>,</w:t>
      </w:r>
      <w:r>
        <w:t xml:space="preserve"> die Versorgungsqualität für unsere </w:t>
      </w:r>
      <w:proofErr w:type="spellStart"/>
      <w:r>
        <w:t>BürgerInnen</w:t>
      </w:r>
      <w:proofErr w:type="spellEnd"/>
      <w:r>
        <w:t xml:space="preserve"> einerseits und die Güterverkehrsabwicklung für unsere Wirts</w:t>
      </w:r>
      <w:r w:rsidR="004705E6">
        <w:t>chaft anderseits zu verbessern.</w:t>
      </w:r>
    </w:p>
    <w:p w:rsidR="00952145" w:rsidRDefault="00952145" w:rsidP="00952145">
      <w:pPr>
        <w:spacing w:after="200" w:line="276" w:lineRule="auto"/>
      </w:pPr>
      <w:r>
        <w:t>In einer ersten Sitzung der Stadtverwaltung wurde im Rahmen des begleiteten Prozess</w:t>
      </w:r>
      <w:r w:rsidR="004705E6">
        <w:t>es</w:t>
      </w:r>
      <w:r>
        <w:t xml:space="preserve"> das Thema „</w:t>
      </w:r>
      <w:r w:rsidR="00DD02AB">
        <w:t>...</w:t>
      </w:r>
      <w:r>
        <w:t>“ als ein für unsere Stadt relevantes Thema identifiziert. Dieses Thema, mögliche Lösungs- und Verbesserungsansätze und potenzielle Beiträge der them</w:t>
      </w:r>
      <w:r w:rsidR="004705E6">
        <w:t xml:space="preserve">enrelevanten städtischen </w:t>
      </w:r>
      <w:proofErr w:type="spellStart"/>
      <w:r w:rsidR="004705E6">
        <w:t>AkteurInnen</w:t>
      </w:r>
      <w:proofErr w:type="spellEnd"/>
      <w:r>
        <w:t xml:space="preserve"> wollen wir mit Ihnen, als einen wichtigen themenspezifischen Player bzw. einer vom Thema betroffenen Interessengruppe im Rahmen eines etwa dreistündigen moderierten Workshops diskutieren.</w:t>
      </w:r>
    </w:p>
    <w:p w:rsidR="00952145" w:rsidRDefault="00952145" w:rsidP="00952145">
      <w:pPr>
        <w:spacing w:after="200" w:line="276" w:lineRule="auto"/>
      </w:pPr>
      <w:r>
        <w:t>Wir laden Sie daher zum Wor</w:t>
      </w:r>
      <w:r w:rsidR="00DD02AB">
        <w:t xml:space="preserve">kshop „Smart </w:t>
      </w:r>
      <w:r w:rsidR="00F27CB5">
        <w:t xml:space="preserve">Urban </w:t>
      </w:r>
      <w:r w:rsidR="00DD02AB">
        <w:t>Logistics“ zum Thema „...“</w:t>
      </w:r>
    </w:p>
    <w:p w:rsidR="00DD02AB" w:rsidRDefault="00DD02AB" w:rsidP="00952145">
      <w:pPr>
        <w:spacing w:after="200" w:line="276" w:lineRule="auto"/>
      </w:pPr>
      <w:r>
        <w:t xml:space="preserve">am ............ </w:t>
      </w:r>
    </w:p>
    <w:p w:rsidR="00952145" w:rsidRDefault="00DD02AB" w:rsidP="00952145">
      <w:pPr>
        <w:spacing w:after="200" w:line="276" w:lineRule="auto"/>
      </w:pPr>
      <w:r>
        <w:t xml:space="preserve">in   ............. </w:t>
      </w:r>
    </w:p>
    <w:p w:rsidR="00952145" w:rsidRDefault="00952145" w:rsidP="00952145">
      <w:pPr>
        <w:spacing w:after="200" w:line="276" w:lineRule="auto"/>
      </w:pPr>
      <w:r>
        <w:t>herzlichst ein und hoffen auf Ihr Mitwirken, das es Ihnen ermöglicht, die zukünftige Entwicklung der Güterverkehrsabwicklung in unserer Stadt mitzugestalten.</w:t>
      </w:r>
    </w:p>
    <w:p w:rsidR="00952145" w:rsidRDefault="00952145" w:rsidP="00952145">
      <w:pPr>
        <w:spacing w:after="200" w:line="276" w:lineRule="auto"/>
      </w:pPr>
      <w:r>
        <w:t>Wir freuen uns auf einen spannenden gemeinsam Workshop und bitten Sie, uns bis zum</w:t>
      </w:r>
      <w:r w:rsidR="00DD02AB">
        <w:t xml:space="preserve">  </w:t>
      </w:r>
      <w:r>
        <w:t xml:space="preserve"> </w:t>
      </w:r>
      <w:r w:rsidR="00DD02AB">
        <w:t xml:space="preserve">................. </w:t>
      </w:r>
      <w:r>
        <w:t xml:space="preserve"> über Ihre Teilnahme/Nichtteilnahme zu </w:t>
      </w:r>
      <w:r w:rsidR="004705E6">
        <w:t>i</w:t>
      </w:r>
      <w:r>
        <w:t>nformieren.</w:t>
      </w:r>
    </w:p>
    <w:p w:rsidR="00DD02AB" w:rsidRDefault="00DD02AB" w:rsidP="00952145">
      <w:pPr>
        <w:spacing w:after="200" w:line="276" w:lineRule="auto"/>
      </w:pPr>
    </w:p>
    <w:p w:rsidR="00952145" w:rsidRDefault="00952145" w:rsidP="00952145">
      <w:pPr>
        <w:spacing w:after="200" w:line="276" w:lineRule="auto"/>
      </w:pPr>
      <w:r>
        <w:t>Mit freundlichen Grüße</w:t>
      </w:r>
    </w:p>
    <w:p w:rsidR="00952145" w:rsidRDefault="00952145" w:rsidP="00952145">
      <w:pPr>
        <w:spacing w:after="200" w:line="276" w:lineRule="auto"/>
      </w:pPr>
    </w:p>
    <w:p w:rsidR="00952145" w:rsidRDefault="00952145" w:rsidP="00952145">
      <w:pPr>
        <w:spacing w:after="200" w:line="276" w:lineRule="auto"/>
      </w:pPr>
    </w:p>
    <w:p w:rsidR="00952145" w:rsidRDefault="00952145" w:rsidP="00952145">
      <w:pPr>
        <w:spacing w:after="200" w:line="276" w:lineRule="auto"/>
      </w:pPr>
    </w:p>
    <w:p w:rsidR="00952145" w:rsidRDefault="00DD02AB" w:rsidP="00952145">
      <w:pPr>
        <w:spacing w:after="200" w:line="276" w:lineRule="auto"/>
      </w:pPr>
      <w:r>
        <w:t>(</w:t>
      </w:r>
      <w:r w:rsidR="00952145">
        <w:t>Name und Unterschrift des Prozessverantwortlichen und/oder des Bürgermeisters</w:t>
      </w:r>
      <w:r w:rsidR="004705E6">
        <w:t>/der Bürgermeisterin</w:t>
      </w:r>
      <w:r>
        <w:t>)</w:t>
      </w:r>
      <w:r w:rsidR="00952145">
        <w:br w:type="page"/>
      </w:r>
    </w:p>
    <w:tbl>
      <w:tblPr>
        <w:tblW w:w="9938" w:type="dxa"/>
        <w:tblInd w:w="55" w:type="dxa"/>
        <w:tblLayout w:type="fixed"/>
        <w:tblCellMar>
          <w:left w:w="70" w:type="dxa"/>
          <w:right w:w="70" w:type="dxa"/>
        </w:tblCellMar>
        <w:tblLook w:val="04A0" w:firstRow="1" w:lastRow="0" w:firstColumn="1" w:lastColumn="0" w:noHBand="0" w:noVBand="1"/>
      </w:tblPr>
      <w:tblGrid>
        <w:gridCol w:w="915"/>
        <w:gridCol w:w="2222"/>
        <w:gridCol w:w="3070"/>
        <w:gridCol w:w="3731"/>
      </w:tblGrid>
      <w:tr w:rsidR="00CA2B35" w:rsidRPr="00E230F0" w:rsidTr="00942EB1">
        <w:trPr>
          <w:trHeight w:val="1474"/>
        </w:trPr>
        <w:tc>
          <w:tcPr>
            <w:tcW w:w="993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A2B35" w:rsidRDefault="00CA2B35" w:rsidP="00942EB1">
            <w:pPr>
              <w:spacing w:after="30"/>
              <w:jc w:val="center"/>
              <w:rPr>
                <w:rFonts w:eastAsia="Times New Roman" w:cs="Arial"/>
                <w:color w:val="262F77"/>
                <w:szCs w:val="20"/>
                <w:lang w:eastAsia="de-AT"/>
              </w:rPr>
            </w:pPr>
            <w:r w:rsidRPr="00276D0E">
              <w:rPr>
                <w:rFonts w:eastAsia="Times New Roman" w:cs="Arial"/>
                <w:color w:val="262F77"/>
                <w:szCs w:val="20"/>
                <w:lang w:eastAsia="de-AT"/>
              </w:rPr>
              <w:lastRenderedPageBreak/>
              <w:t>Smart Urban Logistics</w:t>
            </w:r>
          </w:p>
          <w:p w:rsidR="00CA2B35" w:rsidRPr="000656A1" w:rsidRDefault="0020114E" w:rsidP="00942EB1">
            <w:pPr>
              <w:spacing w:after="30" w:line="276" w:lineRule="auto"/>
              <w:jc w:val="center"/>
              <w:rPr>
                <w:rFonts w:eastAsia="Times New Roman" w:cs="Arial"/>
                <w:color w:val="262F77"/>
                <w:sz w:val="22"/>
                <w:lang w:eastAsia="de-AT"/>
              </w:rPr>
            </w:pPr>
            <w:r>
              <w:rPr>
                <w:rFonts w:eastAsia="Times New Roman" w:cs="Arial"/>
                <w:color w:val="262F77"/>
                <w:sz w:val="22"/>
                <w:lang w:eastAsia="de-AT"/>
              </w:rPr>
              <w:t>Kommunikationsprozess</w:t>
            </w:r>
          </w:p>
          <w:p w:rsidR="00CA2B35" w:rsidRPr="00E230F0" w:rsidRDefault="00CA2B35" w:rsidP="00942EB1">
            <w:pPr>
              <w:spacing w:after="0"/>
              <w:jc w:val="center"/>
              <w:rPr>
                <w:rFonts w:eastAsia="Times New Roman" w:cs="Arial"/>
                <w:color w:val="262F77"/>
                <w:szCs w:val="20"/>
                <w:lang w:eastAsia="de-AT"/>
              </w:rPr>
            </w:pPr>
            <w:r w:rsidRPr="00074D33">
              <w:rPr>
                <w:rFonts w:eastAsia="Times New Roman" w:cs="Arial"/>
                <w:b/>
                <w:bCs/>
                <w:color w:val="34922F"/>
                <w:sz w:val="26"/>
                <w:szCs w:val="26"/>
                <w:lang w:eastAsia="de-AT"/>
              </w:rPr>
              <w:t>Name der Stadt:</w:t>
            </w:r>
            <w:r w:rsidRPr="00074D33">
              <w:rPr>
                <w:rFonts w:eastAsia="Times New Roman" w:cs="Arial"/>
                <w:b/>
                <w:bCs/>
                <w:color w:val="34922F"/>
                <w:sz w:val="16"/>
                <w:szCs w:val="16"/>
                <w:lang w:eastAsia="de-AT"/>
              </w:rPr>
              <w:t xml:space="preserve">    </w:t>
            </w:r>
            <w:r w:rsidRPr="00074D33">
              <w:rPr>
                <w:rFonts w:eastAsia="Times New Roman" w:cs="Arial"/>
                <w:bCs/>
                <w:color w:val="34922F"/>
                <w:sz w:val="16"/>
                <w:szCs w:val="16"/>
                <w:lang w:eastAsia="de-AT"/>
              </w:rPr>
              <w:t>...................................................................</w:t>
            </w:r>
            <w:r w:rsidRPr="001B1961">
              <w:rPr>
                <w:rFonts w:eastAsia="Times New Roman" w:cs="Arial"/>
                <w:bCs/>
                <w:color w:val="262F77"/>
                <w:sz w:val="16"/>
                <w:szCs w:val="16"/>
                <w:lang w:eastAsia="de-AT"/>
              </w:rPr>
              <w:t xml:space="preserve">  </w:t>
            </w:r>
            <w:r>
              <w:rPr>
                <w:rFonts w:eastAsia="Times New Roman" w:cs="Arial"/>
                <w:b/>
                <w:bCs/>
                <w:color w:val="262F77"/>
                <w:sz w:val="26"/>
                <w:szCs w:val="26"/>
                <w:lang w:eastAsia="de-AT"/>
              </w:rPr>
              <w:t xml:space="preserve"> </w:t>
            </w:r>
            <w:r w:rsidRPr="00E230F0">
              <w:rPr>
                <w:rFonts w:eastAsia="Times New Roman" w:cs="Arial"/>
                <w:color w:val="262F77"/>
                <w:szCs w:val="20"/>
                <w:lang w:eastAsia="de-AT"/>
              </w:rPr>
              <w:br/>
            </w:r>
            <w:r w:rsidRPr="000656A1">
              <w:rPr>
                <w:rFonts w:eastAsia="Times New Roman" w:cs="Arial"/>
                <w:b/>
                <w:bCs/>
                <w:color w:val="262F77"/>
                <w:sz w:val="24"/>
                <w:szCs w:val="24"/>
                <w:lang w:eastAsia="de-AT"/>
              </w:rPr>
              <w:t>Ergebnisse der Startsitzung</w:t>
            </w:r>
            <w:r w:rsidRPr="00E230F0">
              <w:rPr>
                <w:rFonts w:eastAsia="Times New Roman" w:cs="Arial"/>
                <w:color w:val="262F77"/>
                <w:szCs w:val="20"/>
                <w:lang w:eastAsia="de-AT"/>
              </w:rPr>
              <w:br/>
            </w:r>
            <w:r w:rsidRPr="000656A1">
              <w:rPr>
                <w:rFonts w:eastAsia="Times New Roman" w:cs="Arial"/>
                <w:color w:val="262F77"/>
                <w:szCs w:val="20"/>
                <w:lang w:eastAsia="de-AT"/>
              </w:rPr>
              <w:t>Themenauswahl, zu involvierende Stakeholder, Workshop-Termin</w:t>
            </w:r>
          </w:p>
        </w:tc>
      </w:tr>
      <w:tr w:rsidR="00CA2B35" w:rsidRPr="00E230F0" w:rsidTr="00942EB1">
        <w:trPr>
          <w:trHeight w:val="360"/>
        </w:trPr>
        <w:tc>
          <w:tcPr>
            <w:tcW w:w="3137" w:type="dxa"/>
            <w:gridSpan w:val="2"/>
            <w:tcBorders>
              <w:top w:val="single" w:sz="4" w:space="0" w:color="auto"/>
              <w:left w:val="single" w:sz="4" w:space="0" w:color="auto"/>
              <w:bottom w:val="single" w:sz="4" w:space="0" w:color="auto"/>
              <w:right w:val="single" w:sz="4" w:space="0" w:color="auto"/>
            </w:tcBorders>
            <w:shd w:val="clear" w:color="000000" w:fill="A6DAF5"/>
            <w:noWrap/>
            <w:vAlign w:val="center"/>
            <w:hideMark/>
          </w:tcPr>
          <w:p w:rsidR="00CA2B35" w:rsidRPr="00E230F0" w:rsidRDefault="00CA2B35" w:rsidP="00942EB1">
            <w:pPr>
              <w:spacing w:after="0"/>
              <w:rPr>
                <w:rFonts w:eastAsia="Times New Roman" w:cs="Arial"/>
                <w:b/>
                <w:bCs/>
                <w:color w:val="262F77"/>
                <w:szCs w:val="20"/>
                <w:lang w:eastAsia="de-AT"/>
              </w:rPr>
            </w:pPr>
            <w:r w:rsidRPr="00E230F0">
              <w:rPr>
                <w:rFonts w:eastAsia="Times New Roman" w:cs="Arial"/>
                <w:b/>
                <w:bCs/>
                <w:color w:val="262F77"/>
                <w:szCs w:val="20"/>
                <w:lang w:eastAsia="de-AT"/>
              </w:rPr>
              <w:t>Prozessstart:</w:t>
            </w:r>
          </w:p>
        </w:tc>
        <w:tc>
          <w:tcPr>
            <w:tcW w:w="68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A2B35" w:rsidRPr="00E230F0" w:rsidRDefault="00CA2B35" w:rsidP="008A34CC">
            <w:pPr>
              <w:spacing w:after="0"/>
              <w:rPr>
                <w:rFonts w:eastAsia="Times New Roman" w:cs="Arial"/>
                <w:color w:val="000000"/>
                <w:szCs w:val="20"/>
                <w:lang w:eastAsia="de-AT"/>
              </w:rPr>
            </w:pPr>
            <w:r w:rsidRPr="00C84B38">
              <w:rPr>
                <w:rFonts w:eastAsia="Times New Roman" w:cs="Arial"/>
                <w:noProof/>
                <w:color w:val="A6A6A6" w:themeColor="background1" w:themeShade="A6"/>
                <w:szCs w:val="20"/>
                <w:lang w:eastAsia="de-AT"/>
              </w:rPr>
              <w:drawing>
                <wp:inline distT="0" distB="0" distL="0" distR="0">
                  <wp:extent cx="186532" cy="144000"/>
                  <wp:effectExtent l="19050" t="0" r="3968" b="0"/>
                  <wp:docPr id="704"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6532" cy="144000"/>
                          </a:xfrm>
                          <a:prstGeom prst="rect">
                            <a:avLst/>
                          </a:prstGeom>
                          <a:noFill/>
                          <a:ln w="9525">
                            <a:noFill/>
                            <a:miter lim="800000"/>
                            <a:headEnd/>
                            <a:tailEnd/>
                          </a:ln>
                        </pic:spPr>
                      </pic:pic>
                    </a:graphicData>
                  </a:graphic>
                </wp:inline>
              </w:drawing>
            </w:r>
            <w:r w:rsidRPr="00C84B38">
              <w:rPr>
                <w:rFonts w:eastAsia="Times New Roman" w:cs="Arial"/>
                <w:color w:val="A6A6A6" w:themeColor="background1" w:themeShade="A6"/>
                <w:szCs w:val="20"/>
                <w:lang w:eastAsia="de-AT"/>
              </w:rPr>
              <w:t xml:space="preserve"> </w:t>
            </w:r>
          </w:p>
        </w:tc>
      </w:tr>
      <w:tr w:rsidR="00CA2B35" w:rsidRPr="00E230F0" w:rsidTr="00942EB1">
        <w:trPr>
          <w:trHeight w:val="360"/>
        </w:trPr>
        <w:tc>
          <w:tcPr>
            <w:tcW w:w="3137" w:type="dxa"/>
            <w:gridSpan w:val="2"/>
            <w:tcBorders>
              <w:top w:val="single" w:sz="4" w:space="0" w:color="auto"/>
              <w:left w:val="single" w:sz="4" w:space="0" w:color="auto"/>
              <w:bottom w:val="single" w:sz="4" w:space="0" w:color="auto"/>
              <w:right w:val="single" w:sz="4" w:space="0" w:color="000000"/>
            </w:tcBorders>
            <w:shd w:val="clear" w:color="000000" w:fill="A6DAF5"/>
            <w:noWrap/>
            <w:vAlign w:val="center"/>
            <w:hideMark/>
          </w:tcPr>
          <w:p w:rsidR="00CA2B35" w:rsidRPr="00E230F0" w:rsidRDefault="00CA2B35" w:rsidP="00942EB1">
            <w:pPr>
              <w:spacing w:after="0"/>
              <w:rPr>
                <w:rFonts w:eastAsia="Times New Roman" w:cs="Arial"/>
                <w:b/>
                <w:bCs/>
                <w:color w:val="262F77"/>
                <w:szCs w:val="20"/>
                <w:lang w:eastAsia="de-AT"/>
              </w:rPr>
            </w:pPr>
            <w:r w:rsidRPr="00E230F0">
              <w:rPr>
                <w:rFonts w:eastAsia="Times New Roman" w:cs="Arial"/>
                <w:b/>
                <w:bCs/>
                <w:color w:val="262F77"/>
                <w:szCs w:val="20"/>
                <w:lang w:eastAsia="de-AT"/>
              </w:rPr>
              <w:t>Prozessverantwortlicher:</w:t>
            </w:r>
          </w:p>
        </w:tc>
        <w:tc>
          <w:tcPr>
            <w:tcW w:w="68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A2B35" w:rsidRPr="00E230F0" w:rsidRDefault="00CA2B35" w:rsidP="008A34CC">
            <w:pPr>
              <w:spacing w:after="0"/>
              <w:rPr>
                <w:rFonts w:eastAsia="Times New Roman" w:cs="Arial"/>
                <w:color w:val="000000"/>
                <w:szCs w:val="20"/>
                <w:lang w:eastAsia="de-AT"/>
              </w:rPr>
            </w:pPr>
            <w:r w:rsidRPr="00E230F0">
              <w:rPr>
                <w:rFonts w:eastAsia="Times New Roman" w:cs="Arial"/>
                <w:noProof/>
                <w:color w:val="000000"/>
                <w:szCs w:val="20"/>
                <w:lang w:eastAsia="de-AT"/>
              </w:rPr>
              <w:drawing>
                <wp:inline distT="0" distB="0" distL="0" distR="0">
                  <wp:extent cx="186532" cy="144000"/>
                  <wp:effectExtent l="19050" t="0" r="3968" b="0"/>
                  <wp:docPr id="705"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6532" cy="144000"/>
                          </a:xfrm>
                          <a:prstGeom prst="rect">
                            <a:avLst/>
                          </a:prstGeom>
                          <a:noFill/>
                          <a:ln w="9525">
                            <a:noFill/>
                            <a:miter lim="800000"/>
                            <a:headEnd/>
                            <a:tailEnd/>
                          </a:ln>
                        </pic:spPr>
                      </pic:pic>
                    </a:graphicData>
                  </a:graphic>
                </wp:inline>
              </w:drawing>
            </w:r>
            <w:r w:rsidRPr="00C84B38">
              <w:rPr>
                <w:rFonts w:eastAsia="Times New Roman" w:cs="Arial"/>
                <w:color w:val="A6A6A6" w:themeColor="background1" w:themeShade="A6"/>
                <w:szCs w:val="20"/>
                <w:lang w:eastAsia="de-AT"/>
              </w:rPr>
              <w:t xml:space="preserve"> </w:t>
            </w:r>
          </w:p>
        </w:tc>
      </w:tr>
      <w:tr w:rsidR="00CA2B35" w:rsidRPr="00E230F0" w:rsidTr="00942EB1">
        <w:trPr>
          <w:trHeight w:val="360"/>
        </w:trPr>
        <w:tc>
          <w:tcPr>
            <w:tcW w:w="915" w:type="dxa"/>
            <w:vMerge w:val="restart"/>
            <w:tcBorders>
              <w:top w:val="nil"/>
              <w:left w:val="single" w:sz="4" w:space="0" w:color="auto"/>
              <w:bottom w:val="single" w:sz="4" w:space="0" w:color="auto"/>
              <w:right w:val="single" w:sz="4" w:space="0" w:color="auto"/>
            </w:tcBorders>
            <w:shd w:val="clear" w:color="auto" w:fill="A6DAF5"/>
            <w:textDirection w:val="btLr"/>
            <w:vAlign w:val="center"/>
            <w:hideMark/>
          </w:tcPr>
          <w:p w:rsidR="00CA2B35" w:rsidRPr="00E230F0" w:rsidRDefault="00CA2B35" w:rsidP="00942EB1">
            <w:pPr>
              <w:spacing w:after="0"/>
              <w:jc w:val="center"/>
              <w:rPr>
                <w:rFonts w:eastAsia="Times New Roman" w:cs="Arial"/>
                <w:b/>
                <w:bCs/>
                <w:color w:val="262F77"/>
                <w:szCs w:val="20"/>
                <w:lang w:eastAsia="de-AT"/>
              </w:rPr>
            </w:pPr>
            <w:r w:rsidRPr="00E230F0">
              <w:rPr>
                <w:rFonts w:eastAsia="Times New Roman" w:cs="Arial"/>
                <w:b/>
                <w:bCs/>
                <w:color w:val="262F77"/>
                <w:szCs w:val="20"/>
                <w:lang w:eastAsia="de-AT"/>
              </w:rPr>
              <w:t>Anwesende</w:t>
            </w:r>
            <w:r w:rsidRPr="00E230F0">
              <w:rPr>
                <w:rFonts w:eastAsia="Times New Roman" w:cs="Arial"/>
                <w:b/>
                <w:bCs/>
                <w:color w:val="262F77"/>
                <w:szCs w:val="20"/>
                <w:lang w:eastAsia="de-AT"/>
              </w:rPr>
              <w:br/>
              <w:t>Personen</w:t>
            </w:r>
          </w:p>
        </w:tc>
        <w:tc>
          <w:tcPr>
            <w:tcW w:w="5292" w:type="dxa"/>
            <w:gridSpan w:val="2"/>
            <w:tcBorders>
              <w:top w:val="single" w:sz="4" w:space="0" w:color="auto"/>
              <w:left w:val="nil"/>
              <w:bottom w:val="single" w:sz="4" w:space="0" w:color="auto"/>
              <w:right w:val="single" w:sz="4" w:space="0" w:color="auto"/>
            </w:tcBorders>
            <w:shd w:val="clear" w:color="auto" w:fill="A6DAF5"/>
            <w:noWrap/>
            <w:vAlign w:val="center"/>
            <w:hideMark/>
          </w:tcPr>
          <w:p w:rsidR="00CA2B35" w:rsidRPr="000656A1" w:rsidRDefault="00CA2B35" w:rsidP="00942EB1">
            <w:pPr>
              <w:spacing w:after="0"/>
              <w:jc w:val="center"/>
              <w:rPr>
                <w:rFonts w:eastAsia="Times New Roman" w:cs="Arial"/>
                <w:b/>
                <w:bCs/>
                <w:color w:val="262F77"/>
                <w:szCs w:val="20"/>
                <w:lang w:eastAsia="de-AT"/>
              </w:rPr>
            </w:pPr>
            <w:r w:rsidRPr="000656A1">
              <w:rPr>
                <w:rFonts w:eastAsia="Times New Roman" w:cs="Arial"/>
                <w:b/>
                <w:bCs/>
                <w:color w:val="262F77"/>
                <w:szCs w:val="20"/>
                <w:lang w:eastAsia="de-AT"/>
              </w:rPr>
              <w:t>Person</w:t>
            </w:r>
          </w:p>
        </w:tc>
        <w:tc>
          <w:tcPr>
            <w:tcW w:w="3731" w:type="dxa"/>
            <w:tcBorders>
              <w:top w:val="single" w:sz="4" w:space="0" w:color="auto"/>
              <w:left w:val="nil"/>
              <w:bottom w:val="single" w:sz="4" w:space="0" w:color="auto"/>
              <w:right w:val="single" w:sz="4" w:space="0" w:color="auto"/>
            </w:tcBorders>
            <w:shd w:val="clear" w:color="auto" w:fill="A6DAF5"/>
            <w:noWrap/>
            <w:vAlign w:val="center"/>
            <w:hideMark/>
          </w:tcPr>
          <w:p w:rsidR="00CA2B35" w:rsidRPr="000656A1" w:rsidRDefault="00CA2B35" w:rsidP="00942EB1">
            <w:pPr>
              <w:spacing w:after="0"/>
              <w:jc w:val="center"/>
              <w:rPr>
                <w:rFonts w:eastAsia="Times New Roman" w:cs="Arial"/>
                <w:b/>
                <w:bCs/>
                <w:color w:val="262F77"/>
                <w:szCs w:val="20"/>
                <w:lang w:eastAsia="de-AT"/>
              </w:rPr>
            </w:pPr>
            <w:r w:rsidRPr="000656A1">
              <w:rPr>
                <w:rFonts w:eastAsia="Times New Roman" w:cs="Arial"/>
                <w:b/>
                <w:bCs/>
                <w:color w:val="262F77"/>
                <w:szCs w:val="20"/>
                <w:lang w:eastAsia="de-AT"/>
              </w:rPr>
              <w:t>Funktion</w:t>
            </w:r>
          </w:p>
        </w:tc>
      </w:tr>
      <w:tr w:rsidR="00CA2B35" w:rsidRPr="00E230F0" w:rsidTr="00942EB1">
        <w:trPr>
          <w:trHeight w:val="360"/>
        </w:trPr>
        <w:tc>
          <w:tcPr>
            <w:tcW w:w="915" w:type="dxa"/>
            <w:vMerge/>
            <w:tcBorders>
              <w:top w:val="nil"/>
              <w:left w:val="single" w:sz="4" w:space="0" w:color="auto"/>
              <w:bottom w:val="single" w:sz="4" w:space="0" w:color="auto"/>
              <w:right w:val="single" w:sz="4" w:space="0" w:color="auto"/>
            </w:tcBorders>
            <w:vAlign w:val="center"/>
            <w:hideMark/>
          </w:tcPr>
          <w:p w:rsidR="00CA2B35" w:rsidRPr="00E230F0" w:rsidRDefault="00CA2B35" w:rsidP="00942EB1">
            <w:pPr>
              <w:spacing w:after="0"/>
              <w:rPr>
                <w:rFonts w:eastAsia="Times New Roman" w:cs="Arial"/>
                <w:b/>
                <w:bCs/>
                <w:color w:val="262F77"/>
                <w:szCs w:val="20"/>
                <w:lang w:eastAsia="de-AT"/>
              </w:rPr>
            </w:pPr>
          </w:p>
        </w:tc>
        <w:tc>
          <w:tcPr>
            <w:tcW w:w="5292" w:type="dxa"/>
            <w:gridSpan w:val="2"/>
            <w:tcBorders>
              <w:top w:val="single" w:sz="4" w:space="0" w:color="auto"/>
              <w:left w:val="nil"/>
              <w:bottom w:val="single" w:sz="4" w:space="0" w:color="auto"/>
              <w:right w:val="single" w:sz="4" w:space="0" w:color="auto"/>
            </w:tcBorders>
            <w:shd w:val="clear" w:color="auto" w:fill="auto"/>
            <w:noWrap/>
            <w:vAlign w:val="center"/>
            <w:hideMark/>
          </w:tcPr>
          <w:p w:rsidR="00CA2B35" w:rsidRPr="00E230F0" w:rsidRDefault="00CA2B35" w:rsidP="00942EB1">
            <w:pPr>
              <w:spacing w:after="0"/>
              <w:rPr>
                <w:rFonts w:eastAsia="Times New Roman" w:cs="Arial"/>
                <w:color w:val="000000"/>
                <w:szCs w:val="20"/>
                <w:lang w:eastAsia="de-AT"/>
              </w:rPr>
            </w:pPr>
            <w:r w:rsidRPr="00E230F0">
              <w:rPr>
                <w:rFonts w:eastAsia="Times New Roman" w:cs="Arial"/>
                <w:color w:val="000000"/>
                <w:szCs w:val="20"/>
                <w:lang w:eastAsia="de-AT"/>
              </w:rPr>
              <w:t> </w:t>
            </w:r>
            <w:r w:rsidRPr="006A28FF">
              <w:rPr>
                <w:rFonts w:eastAsia="Times New Roman" w:cs="Arial"/>
                <w:noProof/>
                <w:color w:val="000000"/>
                <w:szCs w:val="20"/>
                <w:lang w:eastAsia="de-AT"/>
              </w:rPr>
              <w:drawing>
                <wp:inline distT="0" distB="0" distL="0" distR="0">
                  <wp:extent cx="186532" cy="144000"/>
                  <wp:effectExtent l="19050" t="0" r="3968" b="0"/>
                  <wp:docPr id="706"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6532" cy="144000"/>
                          </a:xfrm>
                          <a:prstGeom prst="rect">
                            <a:avLst/>
                          </a:prstGeom>
                          <a:noFill/>
                          <a:ln w="9525">
                            <a:noFill/>
                            <a:miter lim="800000"/>
                            <a:headEnd/>
                            <a:tailEnd/>
                          </a:ln>
                        </pic:spPr>
                      </pic:pic>
                    </a:graphicData>
                  </a:graphic>
                </wp:inline>
              </w:drawing>
            </w:r>
          </w:p>
        </w:tc>
        <w:tc>
          <w:tcPr>
            <w:tcW w:w="3731" w:type="dxa"/>
            <w:tcBorders>
              <w:top w:val="single" w:sz="4" w:space="0" w:color="auto"/>
              <w:left w:val="nil"/>
              <w:bottom w:val="single" w:sz="4" w:space="0" w:color="auto"/>
              <w:right w:val="single" w:sz="4" w:space="0" w:color="auto"/>
            </w:tcBorders>
            <w:shd w:val="clear" w:color="auto" w:fill="auto"/>
            <w:noWrap/>
            <w:vAlign w:val="center"/>
            <w:hideMark/>
          </w:tcPr>
          <w:p w:rsidR="00CA2B35" w:rsidRPr="00E230F0" w:rsidRDefault="00CA2B35" w:rsidP="00942EB1">
            <w:pPr>
              <w:spacing w:after="0"/>
              <w:rPr>
                <w:rFonts w:eastAsia="Times New Roman" w:cs="Arial"/>
                <w:color w:val="000000"/>
                <w:szCs w:val="20"/>
                <w:lang w:eastAsia="de-AT"/>
              </w:rPr>
            </w:pPr>
            <w:r w:rsidRPr="00E230F0">
              <w:rPr>
                <w:rFonts w:eastAsia="Times New Roman" w:cs="Arial"/>
                <w:color w:val="000000"/>
                <w:szCs w:val="20"/>
                <w:lang w:eastAsia="de-AT"/>
              </w:rPr>
              <w:t> </w:t>
            </w:r>
            <w:r w:rsidRPr="006A28FF">
              <w:rPr>
                <w:rFonts w:eastAsia="Times New Roman" w:cs="Arial"/>
                <w:noProof/>
                <w:color w:val="000000"/>
                <w:szCs w:val="20"/>
                <w:lang w:eastAsia="de-AT"/>
              </w:rPr>
              <w:drawing>
                <wp:inline distT="0" distB="0" distL="0" distR="0">
                  <wp:extent cx="186532" cy="144000"/>
                  <wp:effectExtent l="19050" t="0" r="3968" b="0"/>
                  <wp:docPr id="707"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6532" cy="144000"/>
                          </a:xfrm>
                          <a:prstGeom prst="rect">
                            <a:avLst/>
                          </a:prstGeom>
                          <a:noFill/>
                          <a:ln w="9525">
                            <a:noFill/>
                            <a:miter lim="800000"/>
                            <a:headEnd/>
                            <a:tailEnd/>
                          </a:ln>
                        </pic:spPr>
                      </pic:pic>
                    </a:graphicData>
                  </a:graphic>
                </wp:inline>
              </w:drawing>
            </w:r>
          </w:p>
        </w:tc>
      </w:tr>
      <w:tr w:rsidR="00CA2B35" w:rsidRPr="00E230F0" w:rsidTr="00942EB1">
        <w:trPr>
          <w:trHeight w:val="360"/>
        </w:trPr>
        <w:tc>
          <w:tcPr>
            <w:tcW w:w="915" w:type="dxa"/>
            <w:vMerge/>
            <w:tcBorders>
              <w:top w:val="nil"/>
              <w:left w:val="single" w:sz="4" w:space="0" w:color="auto"/>
              <w:bottom w:val="single" w:sz="4" w:space="0" w:color="auto"/>
              <w:right w:val="single" w:sz="4" w:space="0" w:color="auto"/>
            </w:tcBorders>
            <w:vAlign w:val="center"/>
            <w:hideMark/>
          </w:tcPr>
          <w:p w:rsidR="00CA2B35" w:rsidRPr="00E230F0" w:rsidRDefault="00CA2B35" w:rsidP="00942EB1">
            <w:pPr>
              <w:spacing w:after="0"/>
              <w:rPr>
                <w:rFonts w:eastAsia="Times New Roman" w:cs="Arial"/>
                <w:b/>
                <w:bCs/>
                <w:color w:val="262F77"/>
                <w:szCs w:val="20"/>
                <w:lang w:eastAsia="de-AT"/>
              </w:rPr>
            </w:pPr>
          </w:p>
        </w:tc>
        <w:tc>
          <w:tcPr>
            <w:tcW w:w="5292" w:type="dxa"/>
            <w:gridSpan w:val="2"/>
            <w:tcBorders>
              <w:top w:val="single" w:sz="4" w:space="0" w:color="auto"/>
              <w:left w:val="nil"/>
              <w:bottom w:val="single" w:sz="4" w:space="0" w:color="auto"/>
              <w:right w:val="single" w:sz="4" w:space="0" w:color="auto"/>
            </w:tcBorders>
            <w:shd w:val="clear" w:color="auto" w:fill="auto"/>
            <w:noWrap/>
            <w:vAlign w:val="center"/>
            <w:hideMark/>
          </w:tcPr>
          <w:p w:rsidR="00CA2B35" w:rsidRPr="00E230F0" w:rsidRDefault="00CA2B35" w:rsidP="00942EB1">
            <w:pPr>
              <w:spacing w:after="0"/>
              <w:rPr>
                <w:rFonts w:eastAsia="Times New Roman" w:cs="Arial"/>
                <w:color w:val="000000"/>
                <w:szCs w:val="20"/>
                <w:lang w:eastAsia="de-AT"/>
              </w:rPr>
            </w:pPr>
            <w:r w:rsidRPr="00E230F0">
              <w:rPr>
                <w:rFonts w:eastAsia="Times New Roman" w:cs="Arial"/>
                <w:color w:val="000000"/>
                <w:szCs w:val="20"/>
                <w:lang w:eastAsia="de-AT"/>
              </w:rPr>
              <w:t> </w:t>
            </w:r>
            <w:r w:rsidRPr="006A28FF">
              <w:rPr>
                <w:rFonts w:eastAsia="Times New Roman" w:cs="Arial"/>
                <w:noProof/>
                <w:color w:val="000000"/>
                <w:szCs w:val="20"/>
                <w:lang w:eastAsia="de-AT"/>
              </w:rPr>
              <w:drawing>
                <wp:inline distT="0" distB="0" distL="0" distR="0">
                  <wp:extent cx="186532" cy="144000"/>
                  <wp:effectExtent l="19050" t="0" r="3968" b="0"/>
                  <wp:docPr id="708"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6532" cy="144000"/>
                          </a:xfrm>
                          <a:prstGeom prst="rect">
                            <a:avLst/>
                          </a:prstGeom>
                          <a:noFill/>
                          <a:ln w="9525">
                            <a:noFill/>
                            <a:miter lim="800000"/>
                            <a:headEnd/>
                            <a:tailEnd/>
                          </a:ln>
                        </pic:spPr>
                      </pic:pic>
                    </a:graphicData>
                  </a:graphic>
                </wp:inline>
              </w:drawing>
            </w:r>
          </w:p>
        </w:tc>
        <w:tc>
          <w:tcPr>
            <w:tcW w:w="3731" w:type="dxa"/>
            <w:tcBorders>
              <w:top w:val="single" w:sz="4" w:space="0" w:color="auto"/>
              <w:left w:val="nil"/>
              <w:bottom w:val="single" w:sz="4" w:space="0" w:color="auto"/>
              <w:right w:val="single" w:sz="4" w:space="0" w:color="auto"/>
            </w:tcBorders>
            <w:shd w:val="clear" w:color="auto" w:fill="auto"/>
            <w:noWrap/>
            <w:vAlign w:val="center"/>
            <w:hideMark/>
          </w:tcPr>
          <w:p w:rsidR="00CA2B35" w:rsidRPr="00E230F0" w:rsidRDefault="00CA2B35" w:rsidP="00942EB1">
            <w:pPr>
              <w:spacing w:after="0"/>
              <w:rPr>
                <w:rFonts w:eastAsia="Times New Roman" w:cs="Arial"/>
                <w:color w:val="000000"/>
                <w:szCs w:val="20"/>
                <w:lang w:eastAsia="de-AT"/>
              </w:rPr>
            </w:pPr>
            <w:r w:rsidRPr="00E230F0">
              <w:rPr>
                <w:rFonts w:eastAsia="Times New Roman" w:cs="Arial"/>
                <w:color w:val="000000"/>
                <w:szCs w:val="20"/>
                <w:lang w:eastAsia="de-AT"/>
              </w:rPr>
              <w:t> </w:t>
            </w:r>
            <w:r w:rsidRPr="006A28FF">
              <w:rPr>
                <w:rFonts w:eastAsia="Times New Roman" w:cs="Arial"/>
                <w:noProof/>
                <w:color w:val="000000"/>
                <w:szCs w:val="20"/>
                <w:lang w:eastAsia="de-AT"/>
              </w:rPr>
              <w:drawing>
                <wp:inline distT="0" distB="0" distL="0" distR="0">
                  <wp:extent cx="186532" cy="144000"/>
                  <wp:effectExtent l="19050" t="0" r="3968" b="0"/>
                  <wp:docPr id="709"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6532" cy="144000"/>
                          </a:xfrm>
                          <a:prstGeom prst="rect">
                            <a:avLst/>
                          </a:prstGeom>
                          <a:noFill/>
                          <a:ln w="9525">
                            <a:noFill/>
                            <a:miter lim="800000"/>
                            <a:headEnd/>
                            <a:tailEnd/>
                          </a:ln>
                        </pic:spPr>
                      </pic:pic>
                    </a:graphicData>
                  </a:graphic>
                </wp:inline>
              </w:drawing>
            </w:r>
          </w:p>
        </w:tc>
      </w:tr>
      <w:tr w:rsidR="00CA2B35" w:rsidRPr="00E230F0" w:rsidTr="00942EB1">
        <w:trPr>
          <w:trHeight w:val="360"/>
        </w:trPr>
        <w:tc>
          <w:tcPr>
            <w:tcW w:w="915" w:type="dxa"/>
            <w:vMerge/>
            <w:tcBorders>
              <w:top w:val="nil"/>
              <w:left w:val="single" w:sz="4" w:space="0" w:color="auto"/>
              <w:bottom w:val="single" w:sz="4" w:space="0" w:color="auto"/>
              <w:right w:val="single" w:sz="4" w:space="0" w:color="auto"/>
            </w:tcBorders>
            <w:vAlign w:val="center"/>
            <w:hideMark/>
          </w:tcPr>
          <w:p w:rsidR="00CA2B35" w:rsidRPr="00E230F0" w:rsidRDefault="00CA2B35" w:rsidP="00942EB1">
            <w:pPr>
              <w:spacing w:after="0"/>
              <w:rPr>
                <w:rFonts w:eastAsia="Times New Roman" w:cs="Arial"/>
                <w:b/>
                <w:bCs/>
                <w:color w:val="262F77"/>
                <w:szCs w:val="20"/>
                <w:lang w:eastAsia="de-AT"/>
              </w:rPr>
            </w:pPr>
          </w:p>
        </w:tc>
        <w:tc>
          <w:tcPr>
            <w:tcW w:w="5292" w:type="dxa"/>
            <w:gridSpan w:val="2"/>
            <w:tcBorders>
              <w:top w:val="single" w:sz="4" w:space="0" w:color="auto"/>
              <w:left w:val="nil"/>
              <w:bottom w:val="single" w:sz="4" w:space="0" w:color="auto"/>
              <w:right w:val="single" w:sz="4" w:space="0" w:color="auto"/>
            </w:tcBorders>
            <w:shd w:val="clear" w:color="auto" w:fill="auto"/>
            <w:noWrap/>
            <w:vAlign w:val="center"/>
            <w:hideMark/>
          </w:tcPr>
          <w:p w:rsidR="00CA2B35" w:rsidRPr="00E230F0" w:rsidRDefault="00CA2B35" w:rsidP="00942EB1">
            <w:pPr>
              <w:spacing w:after="0"/>
              <w:rPr>
                <w:rFonts w:eastAsia="Times New Roman" w:cs="Arial"/>
                <w:color w:val="000000"/>
                <w:szCs w:val="20"/>
                <w:lang w:eastAsia="de-AT"/>
              </w:rPr>
            </w:pPr>
            <w:r w:rsidRPr="00E230F0">
              <w:rPr>
                <w:rFonts w:eastAsia="Times New Roman" w:cs="Arial"/>
                <w:color w:val="000000"/>
                <w:szCs w:val="20"/>
                <w:lang w:eastAsia="de-AT"/>
              </w:rPr>
              <w:t> </w:t>
            </w:r>
            <w:r w:rsidRPr="006A28FF">
              <w:rPr>
                <w:rFonts w:eastAsia="Times New Roman" w:cs="Arial"/>
                <w:noProof/>
                <w:color w:val="000000"/>
                <w:szCs w:val="20"/>
                <w:lang w:eastAsia="de-AT"/>
              </w:rPr>
              <w:drawing>
                <wp:inline distT="0" distB="0" distL="0" distR="0">
                  <wp:extent cx="186532" cy="144000"/>
                  <wp:effectExtent l="19050" t="0" r="3968" b="0"/>
                  <wp:docPr id="710"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6532" cy="144000"/>
                          </a:xfrm>
                          <a:prstGeom prst="rect">
                            <a:avLst/>
                          </a:prstGeom>
                          <a:noFill/>
                          <a:ln w="9525">
                            <a:noFill/>
                            <a:miter lim="800000"/>
                            <a:headEnd/>
                            <a:tailEnd/>
                          </a:ln>
                        </pic:spPr>
                      </pic:pic>
                    </a:graphicData>
                  </a:graphic>
                </wp:inline>
              </w:drawing>
            </w:r>
          </w:p>
        </w:tc>
        <w:tc>
          <w:tcPr>
            <w:tcW w:w="3731" w:type="dxa"/>
            <w:tcBorders>
              <w:top w:val="single" w:sz="4" w:space="0" w:color="auto"/>
              <w:left w:val="nil"/>
              <w:bottom w:val="single" w:sz="4" w:space="0" w:color="auto"/>
              <w:right w:val="single" w:sz="4" w:space="0" w:color="auto"/>
            </w:tcBorders>
            <w:shd w:val="clear" w:color="auto" w:fill="auto"/>
            <w:noWrap/>
            <w:vAlign w:val="center"/>
            <w:hideMark/>
          </w:tcPr>
          <w:p w:rsidR="00CA2B35" w:rsidRPr="00E230F0" w:rsidRDefault="00CA2B35" w:rsidP="00942EB1">
            <w:pPr>
              <w:spacing w:after="0"/>
              <w:rPr>
                <w:rFonts w:eastAsia="Times New Roman" w:cs="Arial"/>
                <w:color w:val="000000"/>
                <w:szCs w:val="20"/>
                <w:lang w:eastAsia="de-AT"/>
              </w:rPr>
            </w:pPr>
            <w:r w:rsidRPr="00E230F0">
              <w:rPr>
                <w:rFonts w:eastAsia="Times New Roman" w:cs="Arial"/>
                <w:color w:val="000000"/>
                <w:szCs w:val="20"/>
                <w:lang w:eastAsia="de-AT"/>
              </w:rPr>
              <w:t> </w:t>
            </w:r>
            <w:r w:rsidRPr="006A28FF">
              <w:rPr>
                <w:rFonts w:eastAsia="Times New Roman" w:cs="Arial"/>
                <w:noProof/>
                <w:color w:val="000000"/>
                <w:szCs w:val="20"/>
                <w:lang w:eastAsia="de-AT"/>
              </w:rPr>
              <w:drawing>
                <wp:inline distT="0" distB="0" distL="0" distR="0">
                  <wp:extent cx="186532" cy="144000"/>
                  <wp:effectExtent l="19050" t="0" r="3968" b="0"/>
                  <wp:docPr id="711"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6532" cy="144000"/>
                          </a:xfrm>
                          <a:prstGeom prst="rect">
                            <a:avLst/>
                          </a:prstGeom>
                          <a:noFill/>
                          <a:ln w="9525">
                            <a:noFill/>
                            <a:miter lim="800000"/>
                            <a:headEnd/>
                            <a:tailEnd/>
                          </a:ln>
                        </pic:spPr>
                      </pic:pic>
                    </a:graphicData>
                  </a:graphic>
                </wp:inline>
              </w:drawing>
            </w:r>
          </w:p>
        </w:tc>
      </w:tr>
      <w:tr w:rsidR="00CA2B35" w:rsidRPr="00E230F0" w:rsidTr="00942EB1">
        <w:trPr>
          <w:trHeight w:val="360"/>
        </w:trPr>
        <w:tc>
          <w:tcPr>
            <w:tcW w:w="915" w:type="dxa"/>
            <w:vMerge/>
            <w:tcBorders>
              <w:top w:val="nil"/>
              <w:left w:val="single" w:sz="4" w:space="0" w:color="auto"/>
              <w:bottom w:val="single" w:sz="4" w:space="0" w:color="auto"/>
              <w:right w:val="single" w:sz="4" w:space="0" w:color="auto"/>
            </w:tcBorders>
            <w:vAlign w:val="center"/>
            <w:hideMark/>
          </w:tcPr>
          <w:p w:rsidR="00CA2B35" w:rsidRPr="00E230F0" w:rsidRDefault="00CA2B35" w:rsidP="00942EB1">
            <w:pPr>
              <w:spacing w:after="0"/>
              <w:rPr>
                <w:rFonts w:eastAsia="Times New Roman" w:cs="Arial"/>
                <w:b/>
                <w:bCs/>
                <w:color w:val="262F77"/>
                <w:szCs w:val="20"/>
                <w:lang w:eastAsia="de-AT"/>
              </w:rPr>
            </w:pPr>
          </w:p>
        </w:tc>
        <w:tc>
          <w:tcPr>
            <w:tcW w:w="5292" w:type="dxa"/>
            <w:gridSpan w:val="2"/>
            <w:tcBorders>
              <w:top w:val="single" w:sz="4" w:space="0" w:color="auto"/>
              <w:left w:val="nil"/>
              <w:bottom w:val="single" w:sz="4" w:space="0" w:color="auto"/>
              <w:right w:val="single" w:sz="4" w:space="0" w:color="auto"/>
            </w:tcBorders>
            <w:shd w:val="clear" w:color="auto" w:fill="auto"/>
            <w:noWrap/>
            <w:vAlign w:val="center"/>
            <w:hideMark/>
          </w:tcPr>
          <w:p w:rsidR="00CA2B35" w:rsidRPr="00E230F0" w:rsidRDefault="00CA2B35" w:rsidP="00942EB1">
            <w:pPr>
              <w:spacing w:after="0"/>
              <w:rPr>
                <w:rFonts w:eastAsia="Times New Roman" w:cs="Arial"/>
                <w:color w:val="000000"/>
                <w:szCs w:val="20"/>
                <w:lang w:eastAsia="de-AT"/>
              </w:rPr>
            </w:pPr>
            <w:r w:rsidRPr="00E230F0">
              <w:rPr>
                <w:rFonts w:eastAsia="Times New Roman" w:cs="Arial"/>
                <w:color w:val="000000"/>
                <w:szCs w:val="20"/>
                <w:lang w:eastAsia="de-AT"/>
              </w:rPr>
              <w:t> </w:t>
            </w:r>
            <w:r w:rsidRPr="006A28FF">
              <w:rPr>
                <w:rFonts w:eastAsia="Times New Roman" w:cs="Arial"/>
                <w:noProof/>
                <w:color w:val="000000"/>
                <w:szCs w:val="20"/>
                <w:lang w:eastAsia="de-AT"/>
              </w:rPr>
              <w:drawing>
                <wp:inline distT="0" distB="0" distL="0" distR="0">
                  <wp:extent cx="186532" cy="144000"/>
                  <wp:effectExtent l="19050" t="0" r="3968" b="0"/>
                  <wp:docPr id="712"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6532" cy="144000"/>
                          </a:xfrm>
                          <a:prstGeom prst="rect">
                            <a:avLst/>
                          </a:prstGeom>
                          <a:noFill/>
                          <a:ln w="9525">
                            <a:noFill/>
                            <a:miter lim="800000"/>
                            <a:headEnd/>
                            <a:tailEnd/>
                          </a:ln>
                        </pic:spPr>
                      </pic:pic>
                    </a:graphicData>
                  </a:graphic>
                </wp:inline>
              </w:drawing>
            </w:r>
          </w:p>
        </w:tc>
        <w:tc>
          <w:tcPr>
            <w:tcW w:w="3731" w:type="dxa"/>
            <w:tcBorders>
              <w:top w:val="single" w:sz="4" w:space="0" w:color="auto"/>
              <w:left w:val="nil"/>
              <w:bottom w:val="single" w:sz="4" w:space="0" w:color="auto"/>
              <w:right w:val="single" w:sz="4" w:space="0" w:color="auto"/>
            </w:tcBorders>
            <w:shd w:val="clear" w:color="auto" w:fill="auto"/>
            <w:noWrap/>
            <w:vAlign w:val="center"/>
            <w:hideMark/>
          </w:tcPr>
          <w:p w:rsidR="00CA2B35" w:rsidRPr="00E230F0" w:rsidRDefault="00CA2B35" w:rsidP="00942EB1">
            <w:pPr>
              <w:spacing w:after="0"/>
              <w:rPr>
                <w:rFonts w:eastAsia="Times New Roman" w:cs="Arial"/>
                <w:color w:val="000000"/>
                <w:szCs w:val="20"/>
                <w:lang w:eastAsia="de-AT"/>
              </w:rPr>
            </w:pPr>
            <w:r w:rsidRPr="00E230F0">
              <w:rPr>
                <w:rFonts w:eastAsia="Times New Roman" w:cs="Arial"/>
                <w:color w:val="000000"/>
                <w:szCs w:val="20"/>
                <w:lang w:eastAsia="de-AT"/>
              </w:rPr>
              <w:t> </w:t>
            </w:r>
            <w:r w:rsidRPr="006A28FF">
              <w:rPr>
                <w:rFonts w:eastAsia="Times New Roman" w:cs="Arial"/>
                <w:noProof/>
                <w:color w:val="000000"/>
                <w:szCs w:val="20"/>
                <w:lang w:eastAsia="de-AT"/>
              </w:rPr>
              <w:drawing>
                <wp:inline distT="0" distB="0" distL="0" distR="0">
                  <wp:extent cx="186532" cy="144000"/>
                  <wp:effectExtent l="19050" t="0" r="3968" b="0"/>
                  <wp:docPr id="713"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6532" cy="144000"/>
                          </a:xfrm>
                          <a:prstGeom prst="rect">
                            <a:avLst/>
                          </a:prstGeom>
                          <a:noFill/>
                          <a:ln w="9525">
                            <a:noFill/>
                            <a:miter lim="800000"/>
                            <a:headEnd/>
                            <a:tailEnd/>
                          </a:ln>
                        </pic:spPr>
                      </pic:pic>
                    </a:graphicData>
                  </a:graphic>
                </wp:inline>
              </w:drawing>
            </w:r>
          </w:p>
        </w:tc>
      </w:tr>
      <w:tr w:rsidR="00CA2B35" w:rsidRPr="00E230F0" w:rsidTr="00942EB1">
        <w:trPr>
          <w:trHeight w:val="360"/>
        </w:trPr>
        <w:tc>
          <w:tcPr>
            <w:tcW w:w="915" w:type="dxa"/>
            <w:vMerge/>
            <w:tcBorders>
              <w:top w:val="nil"/>
              <w:left w:val="single" w:sz="4" w:space="0" w:color="auto"/>
              <w:bottom w:val="single" w:sz="4" w:space="0" w:color="auto"/>
              <w:right w:val="single" w:sz="4" w:space="0" w:color="auto"/>
            </w:tcBorders>
            <w:vAlign w:val="center"/>
            <w:hideMark/>
          </w:tcPr>
          <w:p w:rsidR="00CA2B35" w:rsidRPr="00E230F0" w:rsidRDefault="00CA2B35" w:rsidP="00942EB1">
            <w:pPr>
              <w:spacing w:after="0"/>
              <w:rPr>
                <w:rFonts w:eastAsia="Times New Roman" w:cs="Arial"/>
                <w:b/>
                <w:bCs/>
                <w:color w:val="262F77"/>
                <w:szCs w:val="20"/>
                <w:lang w:eastAsia="de-AT"/>
              </w:rPr>
            </w:pPr>
          </w:p>
        </w:tc>
        <w:tc>
          <w:tcPr>
            <w:tcW w:w="5292" w:type="dxa"/>
            <w:gridSpan w:val="2"/>
            <w:tcBorders>
              <w:top w:val="single" w:sz="4" w:space="0" w:color="auto"/>
              <w:left w:val="nil"/>
              <w:bottom w:val="single" w:sz="4" w:space="0" w:color="auto"/>
              <w:right w:val="single" w:sz="4" w:space="0" w:color="auto"/>
            </w:tcBorders>
            <w:shd w:val="clear" w:color="auto" w:fill="auto"/>
            <w:noWrap/>
            <w:vAlign w:val="center"/>
            <w:hideMark/>
          </w:tcPr>
          <w:p w:rsidR="00CA2B35" w:rsidRPr="00E230F0" w:rsidRDefault="00CA2B35" w:rsidP="00942EB1">
            <w:pPr>
              <w:spacing w:after="0"/>
              <w:rPr>
                <w:rFonts w:eastAsia="Times New Roman" w:cs="Arial"/>
                <w:color w:val="000000"/>
                <w:szCs w:val="20"/>
                <w:lang w:eastAsia="de-AT"/>
              </w:rPr>
            </w:pPr>
            <w:r w:rsidRPr="00E230F0">
              <w:rPr>
                <w:rFonts w:eastAsia="Times New Roman" w:cs="Arial"/>
                <w:color w:val="000000"/>
                <w:szCs w:val="20"/>
                <w:lang w:eastAsia="de-AT"/>
              </w:rPr>
              <w:t> </w:t>
            </w:r>
            <w:r w:rsidRPr="006A28FF">
              <w:rPr>
                <w:rFonts w:eastAsia="Times New Roman" w:cs="Arial"/>
                <w:noProof/>
                <w:color w:val="000000"/>
                <w:szCs w:val="20"/>
                <w:lang w:eastAsia="de-AT"/>
              </w:rPr>
              <w:drawing>
                <wp:inline distT="0" distB="0" distL="0" distR="0">
                  <wp:extent cx="186532" cy="144000"/>
                  <wp:effectExtent l="19050" t="0" r="3968" b="0"/>
                  <wp:docPr id="714"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6532" cy="144000"/>
                          </a:xfrm>
                          <a:prstGeom prst="rect">
                            <a:avLst/>
                          </a:prstGeom>
                          <a:noFill/>
                          <a:ln w="9525">
                            <a:noFill/>
                            <a:miter lim="800000"/>
                            <a:headEnd/>
                            <a:tailEnd/>
                          </a:ln>
                        </pic:spPr>
                      </pic:pic>
                    </a:graphicData>
                  </a:graphic>
                </wp:inline>
              </w:drawing>
            </w:r>
          </w:p>
        </w:tc>
        <w:tc>
          <w:tcPr>
            <w:tcW w:w="3731" w:type="dxa"/>
            <w:tcBorders>
              <w:top w:val="single" w:sz="4" w:space="0" w:color="auto"/>
              <w:left w:val="nil"/>
              <w:bottom w:val="single" w:sz="4" w:space="0" w:color="auto"/>
              <w:right w:val="single" w:sz="4" w:space="0" w:color="auto"/>
            </w:tcBorders>
            <w:shd w:val="clear" w:color="auto" w:fill="auto"/>
            <w:noWrap/>
            <w:vAlign w:val="center"/>
            <w:hideMark/>
          </w:tcPr>
          <w:p w:rsidR="00CA2B35" w:rsidRPr="00E230F0" w:rsidRDefault="00CA2B35" w:rsidP="00942EB1">
            <w:pPr>
              <w:spacing w:after="0"/>
              <w:rPr>
                <w:rFonts w:eastAsia="Times New Roman" w:cs="Arial"/>
                <w:color w:val="000000"/>
                <w:szCs w:val="20"/>
                <w:lang w:eastAsia="de-AT"/>
              </w:rPr>
            </w:pPr>
            <w:r w:rsidRPr="00E230F0">
              <w:rPr>
                <w:rFonts w:eastAsia="Times New Roman" w:cs="Arial"/>
                <w:color w:val="000000"/>
                <w:szCs w:val="20"/>
                <w:lang w:eastAsia="de-AT"/>
              </w:rPr>
              <w:t> </w:t>
            </w:r>
            <w:r w:rsidRPr="006A28FF">
              <w:rPr>
                <w:rFonts w:eastAsia="Times New Roman" w:cs="Arial"/>
                <w:noProof/>
                <w:color w:val="000000"/>
                <w:szCs w:val="20"/>
                <w:lang w:eastAsia="de-AT"/>
              </w:rPr>
              <w:drawing>
                <wp:inline distT="0" distB="0" distL="0" distR="0">
                  <wp:extent cx="186532" cy="144000"/>
                  <wp:effectExtent l="19050" t="0" r="3968" b="0"/>
                  <wp:docPr id="715"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6532" cy="144000"/>
                          </a:xfrm>
                          <a:prstGeom prst="rect">
                            <a:avLst/>
                          </a:prstGeom>
                          <a:noFill/>
                          <a:ln w="9525">
                            <a:noFill/>
                            <a:miter lim="800000"/>
                            <a:headEnd/>
                            <a:tailEnd/>
                          </a:ln>
                        </pic:spPr>
                      </pic:pic>
                    </a:graphicData>
                  </a:graphic>
                </wp:inline>
              </w:drawing>
            </w:r>
          </w:p>
        </w:tc>
      </w:tr>
      <w:tr w:rsidR="00CA2B35" w:rsidRPr="00E230F0" w:rsidTr="00942EB1">
        <w:trPr>
          <w:trHeight w:val="360"/>
        </w:trPr>
        <w:tc>
          <w:tcPr>
            <w:tcW w:w="915" w:type="dxa"/>
            <w:vMerge/>
            <w:tcBorders>
              <w:top w:val="nil"/>
              <w:left w:val="single" w:sz="4" w:space="0" w:color="auto"/>
              <w:bottom w:val="single" w:sz="4" w:space="0" w:color="auto"/>
              <w:right w:val="single" w:sz="4" w:space="0" w:color="auto"/>
            </w:tcBorders>
            <w:vAlign w:val="center"/>
            <w:hideMark/>
          </w:tcPr>
          <w:p w:rsidR="00CA2B35" w:rsidRPr="00E230F0" w:rsidRDefault="00CA2B35" w:rsidP="00942EB1">
            <w:pPr>
              <w:spacing w:after="0"/>
              <w:rPr>
                <w:rFonts w:eastAsia="Times New Roman" w:cs="Arial"/>
                <w:b/>
                <w:bCs/>
                <w:color w:val="262F77"/>
                <w:szCs w:val="20"/>
                <w:lang w:eastAsia="de-AT"/>
              </w:rPr>
            </w:pPr>
          </w:p>
        </w:tc>
        <w:tc>
          <w:tcPr>
            <w:tcW w:w="5292" w:type="dxa"/>
            <w:gridSpan w:val="2"/>
            <w:tcBorders>
              <w:top w:val="single" w:sz="4" w:space="0" w:color="auto"/>
              <w:left w:val="nil"/>
              <w:bottom w:val="single" w:sz="4" w:space="0" w:color="auto"/>
              <w:right w:val="single" w:sz="4" w:space="0" w:color="auto"/>
            </w:tcBorders>
            <w:shd w:val="clear" w:color="auto" w:fill="auto"/>
            <w:noWrap/>
            <w:vAlign w:val="center"/>
            <w:hideMark/>
          </w:tcPr>
          <w:p w:rsidR="00CA2B35" w:rsidRPr="00E230F0" w:rsidRDefault="00CA2B35" w:rsidP="00942EB1">
            <w:pPr>
              <w:spacing w:after="0"/>
              <w:rPr>
                <w:rFonts w:eastAsia="Times New Roman" w:cs="Arial"/>
                <w:color w:val="000000"/>
                <w:szCs w:val="20"/>
                <w:lang w:eastAsia="de-AT"/>
              </w:rPr>
            </w:pPr>
            <w:r w:rsidRPr="00E230F0">
              <w:rPr>
                <w:rFonts w:eastAsia="Times New Roman" w:cs="Arial"/>
                <w:color w:val="000000"/>
                <w:szCs w:val="20"/>
                <w:lang w:eastAsia="de-AT"/>
              </w:rPr>
              <w:t> </w:t>
            </w:r>
            <w:r w:rsidRPr="006A28FF">
              <w:rPr>
                <w:rFonts w:eastAsia="Times New Roman" w:cs="Arial"/>
                <w:noProof/>
                <w:color w:val="000000"/>
                <w:szCs w:val="20"/>
                <w:lang w:eastAsia="de-AT"/>
              </w:rPr>
              <w:drawing>
                <wp:inline distT="0" distB="0" distL="0" distR="0">
                  <wp:extent cx="186532" cy="144000"/>
                  <wp:effectExtent l="19050" t="0" r="3968" b="0"/>
                  <wp:docPr id="716"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6532" cy="144000"/>
                          </a:xfrm>
                          <a:prstGeom prst="rect">
                            <a:avLst/>
                          </a:prstGeom>
                          <a:noFill/>
                          <a:ln w="9525">
                            <a:noFill/>
                            <a:miter lim="800000"/>
                            <a:headEnd/>
                            <a:tailEnd/>
                          </a:ln>
                        </pic:spPr>
                      </pic:pic>
                    </a:graphicData>
                  </a:graphic>
                </wp:inline>
              </w:drawing>
            </w:r>
          </w:p>
        </w:tc>
        <w:tc>
          <w:tcPr>
            <w:tcW w:w="3731" w:type="dxa"/>
            <w:tcBorders>
              <w:top w:val="single" w:sz="4" w:space="0" w:color="auto"/>
              <w:left w:val="nil"/>
              <w:bottom w:val="single" w:sz="4" w:space="0" w:color="auto"/>
              <w:right w:val="single" w:sz="4" w:space="0" w:color="auto"/>
            </w:tcBorders>
            <w:shd w:val="clear" w:color="auto" w:fill="auto"/>
            <w:noWrap/>
            <w:vAlign w:val="center"/>
            <w:hideMark/>
          </w:tcPr>
          <w:p w:rsidR="00CA2B35" w:rsidRPr="00E230F0" w:rsidRDefault="00CA2B35" w:rsidP="00942EB1">
            <w:pPr>
              <w:spacing w:after="0"/>
              <w:rPr>
                <w:rFonts w:eastAsia="Times New Roman" w:cs="Arial"/>
                <w:color w:val="000000"/>
                <w:szCs w:val="20"/>
                <w:lang w:eastAsia="de-AT"/>
              </w:rPr>
            </w:pPr>
            <w:r w:rsidRPr="00E230F0">
              <w:rPr>
                <w:rFonts w:eastAsia="Times New Roman" w:cs="Arial"/>
                <w:color w:val="000000"/>
                <w:szCs w:val="20"/>
                <w:lang w:eastAsia="de-AT"/>
              </w:rPr>
              <w:t> </w:t>
            </w:r>
            <w:r w:rsidRPr="006A28FF">
              <w:rPr>
                <w:rFonts w:eastAsia="Times New Roman" w:cs="Arial"/>
                <w:noProof/>
                <w:color w:val="000000"/>
                <w:szCs w:val="20"/>
                <w:lang w:eastAsia="de-AT"/>
              </w:rPr>
              <w:drawing>
                <wp:inline distT="0" distB="0" distL="0" distR="0">
                  <wp:extent cx="186532" cy="144000"/>
                  <wp:effectExtent l="19050" t="0" r="3968" b="0"/>
                  <wp:docPr id="717"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6532" cy="144000"/>
                          </a:xfrm>
                          <a:prstGeom prst="rect">
                            <a:avLst/>
                          </a:prstGeom>
                          <a:noFill/>
                          <a:ln w="9525">
                            <a:noFill/>
                            <a:miter lim="800000"/>
                            <a:headEnd/>
                            <a:tailEnd/>
                          </a:ln>
                        </pic:spPr>
                      </pic:pic>
                    </a:graphicData>
                  </a:graphic>
                </wp:inline>
              </w:drawing>
            </w:r>
          </w:p>
        </w:tc>
      </w:tr>
      <w:tr w:rsidR="00CA2B35" w:rsidRPr="00E230F0" w:rsidTr="00942EB1">
        <w:trPr>
          <w:trHeight w:val="360"/>
        </w:trPr>
        <w:tc>
          <w:tcPr>
            <w:tcW w:w="3137" w:type="dxa"/>
            <w:gridSpan w:val="2"/>
            <w:tcBorders>
              <w:top w:val="single" w:sz="4" w:space="0" w:color="auto"/>
              <w:left w:val="single" w:sz="4" w:space="0" w:color="auto"/>
              <w:bottom w:val="single" w:sz="4" w:space="0" w:color="auto"/>
              <w:right w:val="single" w:sz="4" w:space="0" w:color="auto"/>
            </w:tcBorders>
            <w:shd w:val="clear" w:color="000000" w:fill="A6DAF5"/>
            <w:noWrap/>
            <w:vAlign w:val="center"/>
            <w:hideMark/>
          </w:tcPr>
          <w:p w:rsidR="00CA2B35" w:rsidRPr="00E230F0" w:rsidRDefault="00CA2B35" w:rsidP="00942EB1">
            <w:pPr>
              <w:spacing w:after="0"/>
              <w:rPr>
                <w:rFonts w:eastAsia="Times New Roman" w:cs="Arial"/>
                <w:b/>
                <w:bCs/>
                <w:color w:val="262F77"/>
                <w:szCs w:val="20"/>
                <w:lang w:eastAsia="de-AT"/>
              </w:rPr>
            </w:pPr>
            <w:r w:rsidRPr="00E230F0">
              <w:rPr>
                <w:rFonts w:eastAsia="Times New Roman" w:cs="Arial"/>
                <w:b/>
                <w:bCs/>
                <w:color w:val="262F77"/>
                <w:szCs w:val="20"/>
                <w:lang w:eastAsia="de-AT"/>
              </w:rPr>
              <w:t>ausgewähltes Thema:</w:t>
            </w:r>
          </w:p>
        </w:tc>
        <w:tc>
          <w:tcPr>
            <w:tcW w:w="68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A2B35" w:rsidRPr="00E230F0" w:rsidRDefault="00CA2B35" w:rsidP="00942EB1">
            <w:pPr>
              <w:spacing w:after="0"/>
              <w:rPr>
                <w:rFonts w:eastAsia="Times New Roman" w:cs="Arial"/>
                <w:color w:val="000000"/>
                <w:szCs w:val="20"/>
                <w:lang w:eastAsia="de-AT"/>
              </w:rPr>
            </w:pPr>
            <w:r w:rsidRPr="00F90F5F">
              <w:rPr>
                <w:rFonts w:eastAsia="Times New Roman" w:cs="Arial"/>
                <w:noProof/>
                <w:color w:val="000000"/>
                <w:szCs w:val="20"/>
                <w:lang w:eastAsia="de-AT"/>
              </w:rPr>
              <w:drawing>
                <wp:inline distT="0" distB="0" distL="0" distR="0">
                  <wp:extent cx="186532" cy="144000"/>
                  <wp:effectExtent l="19050" t="0" r="3968" b="0"/>
                  <wp:docPr id="718"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6532" cy="144000"/>
                          </a:xfrm>
                          <a:prstGeom prst="rect">
                            <a:avLst/>
                          </a:prstGeom>
                          <a:noFill/>
                          <a:ln w="9525">
                            <a:noFill/>
                            <a:miter lim="800000"/>
                            <a:headEnd/>
                            <a:tailEnd/>
                          </a:ln>
                        </pic:spPr>
                      </pic:pic>
                    </a:graphicData>
                  </a:graphic>
                </wp:inline>
              </w:drawing>
            </w:r>
            <w:r w:rsidRPr="00E230F0">
              <w:rPr>
                <w:rFonts w:eastAsia="Times New Roman" w:cs="Arial"/>
                <w:color w:val="000000"/>
                <w:szCs w:val="20"/>
                <w:lang w:eastAsia="de-AT"/>
              </w:rPr>
              <w:t> </w:t>
            </w:r>
          </w:p>
        </w:tc>
      </w:tr>
      <w:tr w:rsidR="00CA2B35" w:rsidRPr="00E230F0" w:rsidTr="00942EB1">
        <w:trPr>
          <w:trHeight w:val="1890"/>
        </w:trPr>
        <w:tc>
          <w:tcPr>
            <w:tcW w:w="915" w:type="dxa"/>
            <w:tcBorders>
              <w:top w:val="nil"/>
              <w:left w:val="single" w:sz="4" w:space="0" w:color="auto"/>
              <w:bottom w:val="single" w:sz="4" w:space="0" w:color="auto"/>
              <w:right w:val="single" w:sz="4" w:space="0" w:color="auto"/>
            </w:tcBorders>
            <w:shd w:val="clear" w:color="auto" w:fill="A6DAF5"/>
            <w:textDirection w:val="btLr"/>
            <w:vAlign w:val="center"/>
            <w:hideMark/>
          </w:tcPr>
          <w:p w:rsidR="00CA2B35" w:rsidRPr="000656A1" w:rsidRDefault="00CA2B35" w:rsidP="00942EB1">
            <w:pPr>
              <w:spacing w:after="0"/>
              <w:jc w:val="center"/>
              <w:rPr>
                <w:rFonts w:eastAsia="Times New Roman" w:cs="Arial"/>
                <w:b/>
                <w:bCs/>
                <w:color w:val="262F77"/>
                <w:szCs w:val="20"/>
                <w:lang w:eastAsia="de-AT"/>
              </w:rPr>
            </w:pPr>
            <w:r w:rsidRPr="000656A1">
              <w:rPr>
                <w:rFonts w:eastAsia="Times New Roman" w:cs="Arial"/>
                <w:b/>
                <w:bCs/>
                <w:color w:val="262F77"/>
                <w:szCs w:val="20"/>
                <w:lang w:eastAsia="de-AT"/>
              </w:rPr>
              <w:t>Themen-</w:t>
            </w:r>
            <w:r w:rsidRPr="000656A1">
              <w:rPr>
                <w:rFonts w:eastAsia="Times New Roman" w:cs="Arial"/>
                <w:b/>
                <w:bCs/>
                <w:color w:val="262F77"/>
                <w:szCs w:val="20"/>
                <w:lang w:eastAsia="de-AT"/>
              </w:rPr>
              <w:br/>
            </w:r>
            <w:proofErr w:type="spellStart"/>
            <w:r w:rsidRPr="000656A1">
              <w:rPr>
                <w:rFonts w:eastAsia="Times New Roman" w:cs="Arial"/>
                <w:b/>
                <w:bCs/>
                <w:color w:val="262F77"/>
                <w:szCs w:val="20"/>
                <w:lang w:eastAsia="de-AT"/>
              </w:rPr>
              <w:t>beschreibung</w:t>
            </w:r>
            <w:proofErr w:type="spellEnd"/>
          </w:p>
        </w:tc>
        <w:tc>
          <w:tcPr>
            <w:tcW w:w="9023" w:type="dxa"/>
            <w:gridSpan w:val="3"/>
            <w:tcBorders>
              <w:top w:val="single" w:sz="4" w:space="0" w:color="auto"/>
              <w:left w:val="nil"/>
              <w:bottom w:val="single" w:sz="4" w:space="0" w:color="auto"/>
              <w:right w:val="single" w:sz="4" w:space="0" w:color="auto"/>
            </w:tcBorders>
            <w:shd w:val="clear" w:color="auto" w:fill="auto"/>
            <w:hideMark/>
          </w:tcPr>
          <w:p w:rsidR="00CA2B35" w:rsidRPr="00E230F0" w:rsidRDefault="00CA2B35" w:rsidP="00942EB1">
            <w:pPr>
              <w:spacing w:after="0"/>
              <w:rPr>
                <w:rFonts w:eastAsia="Times New Roman" w:cs="Arial"/>
                <w:color w:val="000000"/>
                <w:sz w:val="16"/>
                <w:szCs w:val="16"/>
                <w:lang w:eastAsia="de-AT"/>
              </w:rPr>
            </w:pPr>
            <w:r w:rsidRPr="00F90F5F">
              <w:rPr>
                <w:rFonts w:eastAsia="Times New Roman" w:cs="Arial"/>
                <w:noProof/>
                <w:color w:val="000000"/>
                <w:sz w:val="16"/>
                <w:szCs w:val="16"/>
                <w:lang w:eastAsia="de-AT"/>
              </w:rPr>
              <w:drawing>
                <wp:inline distT="0" distB="0" distL="0" distR="0">
                  <wp:extent cx="186532" cy="144000"/>
                  <wp:effectExtent l="19050" t="0" r="3968" b="0"/>
                  <wp:docPr id="719"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6532" cy="144000"/>
                          </a:xfrm>
                          <a:prstGeom prst="rect">
                            <a:avLst/>
                          </a:prstGeom>
                          <a:noFill/>
                          <a:ln w="9525">
                            <a:noFill/>
                            <a:miter lim="800000"/>
                            <a:headEnd/>
                            <a:tailEnd/>
                          </a:ln>
                        </pic:spPr>
                      </pic:pic>
                    </a:graphicData>
                  </a:graphic>
                </wp:inline>
              </w:drawing>
            </w:r>
            <w:r w:rsidRPr="00AC15DD">
              <w:rPr>
                <w:rFonts w:eastAsia="Times New Roman" w:cs="Arial"/>
                <w:color w:val="000000"/>
                <w:szCs w:val="20"/>
                <w:lang w:eastAsia="de-AT"/>
              </w:rPr>
              <w:t>allgemeine Beschreibung (au</w:t>
            </w:r>
            <w:r w:rsidR="00DD02AB">
              <w:rPr>
                <w:rFonts w:eastAsia="Times New Roman" w:cs="Arial"/>
                <w:color w:val="000000"/>
                <w:szCs w:val="20"/>
                <w:lang w:eastAsia="de-AT"/>
              </w:rPr>
              <w:t xml:space="preserve">s dem </w:t>
            </w:r>
            <w:proofErr w:type="spellStart"/>
            <w:r w:rsidR="00DD02AB">
              <w:rPr>
                <w:rFonts w:eastAsia="Times New Roman" w:cs="Arial"/>
                <w:color w:val="000000"/>
                <w:szCs w:val="20"/>
                <w:lang w:eastAsia="de-AT"/>
              </w:rPr>
              <w:t>Factsheet</w:t>
            </w:r>
            <w:proofErr w:type="spellEnd"/>
            <w:r w:rsidR="00DD02AB">
              <w:rPr>
                <w:rFonts w:eastAsia="Times New Roman" w:cs="Arial"/>
                <w:color w:val="000000"/>
                <w:szCs w:val="20"/>
                <w:lang w:eastAsia="de-AT"/>
              </w:rPr>
              <w:t xml:space="preserve"> zu übernehmen)</w:t>
            </w:r>
          </w:p>
        </w:tc>
      </w:tr>
      <w:tr w:rsidR="00CA2B35" w:rsidRPr="00E230F0" w:rsidTr="00942EB1">
        <w:trPr>
          <w:trHeight w:val="555"/>
        </w:trPr>
        <w:tc>
          <w:tcPr>
            <w:tcW w:w="915" w:type="dxa"/>
            <w:vMerge w:val="restart"/>
            <w:tcBorders>
              <w:top w:val="single" w:sz="4" w:space="0" w:color="auto"/>
              <w:left w:val="single" w:sz="4" w:space="0" w:color="auto"/>
              <w:bottom w:val="single" w:sz="4" w:space="0" w:color="auto"/>
              <w:right w:val="single" w:sz="4" w:space="0" w:color="auto"/>
            </w:tcBorders>
            <w:shd w:val="clear" w:color="auto" w:fill="A6DAF5"/>
            <w:textDirection w:val="btLr"/>
            <w:vAlign w:val="center"/>
            <w:hideMark/>
          </w:tcPr>
          <w:p w:rsidR="00CA2B35" w:rsidRPr="000656A1" w:rsidRDefault="00CA2B35" w:rsidP="00942EB1">
            <w:pPr>
              <w:spacing w:after="0"/>
              <w:jc w:val="center"/>
              <w:rPr>
                <w:rFonts w:eastAsia="Times New Roman" w:cs="Arial"/>
                <w:b/>
                <w:bCs/>
                <w:color w:val="262F77"/>
                <w:szCs w:val="20"/>
                <w:lang w:eastAsia="de-AT"/>
              </w:rPr>
            </w:pPr>
            <w:r w:rsidRPr="000656A1">
              <w:rPr>
                <w:rFonts w:eastAsia="Times New Roman" w:cs="Arial"/>
                <w:b/>
                <w:bCs/>
                <w:color w:val="262F77"/>
                <w:szCs w:val="20"/>
                <w:lang w:eastAsia="de-AT"/>
              </w:rPr>
              <w:t>Hintergrund und</w:t>
            </w:r>
            <w:r w:rsidRPr="000656A1">
              <w:rPr>
                <w:rFonts w:eastAsia="Times New Roman" w:cs="Arial"/>
                <w:b/>
                <w:bCs/>
                <w:color w:val="262F77"/>
                <w:szCs w:val="20"/>
                <w:lang w:eastAsia="de-AT"/>
              </w:rPr>
              <w:br/>
              <w:t>Intention der Stadt</w:t>
            </w:r>
          </w:p>
        </w:tc>
        <w:tc>
          <w:tcPr>
            <w:tcW w:w="2222" w:type="dxa"/>
            <w:vMerge w:val="restart"/>
            <w:tcBorders>
              <w:top w:val="nil"/>
              <w:left w:val="single" w:sz="4" w:space="0" w:color="auto"/>
              <w:bottom w:val="single" w:sz="4" w:space="0" w:color="auto"/>
              <w:right w:val="single" w:sz="4" w:space="0" w:color="auto"/>
            </w:tcBorders>
            <w:shd w:val="clear" w:color="auto" w:fill="auto"/>
            <w:vAlign w:val="center"/>
            <w:hideMark/>
          </w:tcPr>
          <w:p w:rsidR="00CA2B35" w:rsidRPr="00E230F0" w:rsidRDefault="00CA2B35" w:rsidP="00942EB1">
            <w:pPr>
              <w:spacing w:after="0"/>
              <w:jc w:val="center"/>
              <w:rPr>
                <w:rFonts w:eastAsia="Times New Roman" w:cs="Arial"/>
                <w:szCs w:val="20"/>
                <w:lang w:eastAsia="de-AT"/>
              </w:rPr>
            </w:pPr>
            <w:r w:rsidRPr="00E230F0">
              <w:rPr>
                <w:rFonts w:eastAsia="Times New Roman" w:cs="Arial"/>
                <w:szCs w:val="20"/>
                <w:lang w:eastAsia="de-AT"/>
              </w:rPr>
              <w:t>Aktuelle Situation</w:t>
            </w:r>
          </w:p>
        </w:tc>
        <w:tc>
          <w:tcPr>
            <w:tcW w:w="680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CA2B35" w:rsidRPr="00E230F0" w:rsidRDefault="00CA2B35" w:rsidP="00942EB1">
            <w:pPr>
              <w:spacing w:after="0"/>
              <w:rPr>
                <w:rFonts w:eastAsia="Times New Roman" w:cs="Arial"/>
                <w:color w:val="000000"/>
                <w:szCs w:val="20"/>
                <w:lang w:eastAsia="de-AT"/>
              </w:rPr>
            </w:pPr>
            <w:r w:rsidRPr="004C2BBF">
              <w:rPr>
                <w:rFonts w:eastAsia="Times New Roman" w:cs="Arial"/>
                <w:noProof/>
                <w:color w:val="000000"/>
                <w:szCs w:val="20"/>
                <w:lang w:eastAsia="de-AT"/>
              </w:rPr>
              <w:drawing>
                <wp:inline distT="0" distB="0" distL="0" distR="0">
                  <wp:extent cx="186532" cy="144000"/>
                  <wp:effectExtent l="19050" t="0" r="3968" b="0"/>
                  <wp:docPr id="720"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6532" cy="144000"/>
                          </a:xfrm>
                          <a:prstGeom prst="rect">
                            <a:avLst/>
                          </a:prstGeom>
                          <a:noFill/>
                          <a:ln w="9525">
                            <a:noFill/>
                            <a:miter lim="800000"/>
                            <a:headEnd/>
                            <a:tailEnd/>
                          </a:ln>
                        </pic:spPr>
                      </pic:pic>
                    </a:graphicData>
                  </a:graphic>
                </wp:inline>
              </w:drawing>
            </w:r>
            <w:r w:rsidRPr="00E230F0">
              <w:rPr>
                <w:rFonts w:eastAsia="Times New Roman" w:cs="Arial"/>
                <w:color w:val="000000"/>
                <w:szCs w:val="20"/>
                <w:lang w:eastAsia="de-AT"/>
              </w:rPr>
              <w:t> </w:t>
            </w:r>
          </w:p>
        </w:tc>
      </w:tr>
      <w:tr w:rsidR="00CA2B35" w:rsidRPr="00E230F0" w:rsidTr="00942EB1">
        <w:trPr>
          <w:trHeight w:val="555"/>
        </w:trPr>
        <w:tc>
          <w:tcPr>
            <w:tcW w:w="915" w:type="dxa"/>
            <w:vMerge/>
            <w:tcBorders>
              <w:top w:val="single" w:sz="4" w:space="0" w:color="auto"/>
              <w:left w:val="single" w:sz="4" w:space="0" w:color="auto"/>
              <w:bottom w:val="single" w:sz="4" w:space="0" w:color="auto"/>
              <w:right w:val="single" w:sz="4" w:space="0" w:color="auto"/>
            </w:tcBorders>
            <w:shd w:val="clear" w:color="auto" w:fill="A6DAF5"/>
            <w:vAlign w:val="center"/>
            <w:hideMark/>
          </w:tcPr>
          <w:p w:rsidR="00CA2B35" w:rsidRPr="00E230F0" w:rsidRDefault="00CA2B35" w:rsidP="00942EB1">
            <w:pPr>
              <w:spacing w:after="0"/>
              <w:rPr>
                <w:rFonts w:eastAsia="Times New Roman" w:cs="Arial"/>
                <w:b/>
                <w:bCs/>
                <w:color w:val="262F77"/>
                <w:szCs w:val="20"/>
                <w:lang w:eastAsia="de-AT"/>
              </w:rPr>
            </w:pPr>
          </w:p>
        </w:tc>
        <w:tc>
          <w:tcPr>
            <w:tcW w:w="2222" w:type="dxa"/>
            <w:vMerge/>
            <w:tcBorders>
              <w:top w:val="nil"/>
              <w:left w:val="single" w:sz="4" w:space="0" w:color="auto"/>
              <w:bottom w:val="single" w:sz="4" w:space="0" w:color="auto"/>
              <w:right w:val="single" w:sz="4" w:space="0" w:color="auto"/>
            </w:tcBorders>
            <w:vAlign w:val="center"/>
            <w:hideMark/>
          </w:tcPr>
          <w:p w:rsidR="00CA2B35" w:rsidRPr="00E230F0" w:rsidRDefault="00CA2B35" w:rsidP="00942EB1">
            <w:pPr>
              <w:spacing w:after="0"/>
              <w:rPr>
                <w:rFonts w:eastAsia="Times New Roman" w:cs="Arial"/>
                <w:szCs w:val="20"/>
                <w:lang w:eastAsia="de-AT"/>
              </w:rPr>
            </w:pPr>
          </w:p>
        </w:tc>
        <w:tc>
          <w:tcPr>
            <w:tcW w:w="6801" w:type="dxa"/>
            <w:gridSpan w:val="2"/>
            <w:vMerge/>
            <w:tcBorders>
              <w:top w:val="single" w:sz="4" w:space="0" w:color="auto"/>
              <w:left w:val="single" w:sz="4" w:space="0" w:color="auto"/>
              <w:bottom w:val="single" w:sz="4" w:space="0" w:color="auto"/>
              <w:right w:val="single" w:sz="4" w:space="0" w:color="auto"/>
            </w:tcBorders>
            <w:vAlign w:val="center"/>
            <w:hideMark/>
          </w:tcPr>
          <w:p w:rsidR="00CA2B35" w:rsidRPr="00E230F0" w:rsidRDefault="00CA2B35" w:rsidP="00942EB1">
            <w:pPr>
              <w:spacing w:after="0"/>
              <w:rPr>
                <w:rFonts w:eastAsia="Times New Roman" w:cs="Arial"/>
                <w:color w:val="000000"/>
                <w:szCs w:val="20"/>
                <w:lang w:eastAsia="de-AT"/>
              </w:rPr>
            </w:pPr>
          </w:p>
        </w:tc>
      </w:tr>
      <w:tr w:rsidR="00CA2B35" w:rsidRPr="00E230F0" w:rsidTr="00942EB1">
        <w:trPr>
          <w:trHeight w:val="555"/>
        </w:trPr>
        <w:tc>
          <w:tcPr>
            <w:tcW w:w="915" w:type="dxa"/>
            <w:vMerge/>
            <w:tcBorders>
              <w:top w:val="single" w:sz="4" w:space="0" w:color="auto"/>
              <w:left w:val="single" w:sz="4" w:space="0" w:color="auto"/>
              <w:bottom w:val="single" w:sz="4" w:space="0" w:color="auto"/>
              <w:right w:val="single" w:sz="4" w:space="0" w:color="auto"/>
            </w:tcBorders>
            <w:shd w:val="clear" w:color="auto" w:fill="A6DAF5"/>
            <w:vAlign w:val="center"/>
            <w:hideMark/>
          </w:tcPr>
          <w:p w:rsidR="00CA2B35" w:rsidRPr="00E230F0" w:rsidRDefault="00CA2B35" w:rsidP="00942EB1">
            <w:pPr>
              <w:spacing w:after="0"/>
              <w:rPr>
                <w:rFonts w:eastAsia="Times New Roman" w:cs="Arial"/>
                <w:b/>
                <w:bCs/>
                <w:color w:val="262F77"/>
                <w:szCs w:val="20"/>
                <w:lang w:eastAsia="de-AT"/>
              </w:rPr>
            </w:pPr>
          </w:p>
        </w:tc>
        <w:tc>
          <w:tcPr>
            <w:tcW w:w="2222" w:type="dxa"/>
            <w:vMerge/>
            <w:tcBorders>
              <w:top w:val="nil"/>
              <w:left w:val="single" w:sz="4" w:space="0" w:color="auto"/>
              <w:bottom w:val="single" w:sz="4" w:space="0" w:color="auto"/>
              <w:right w:val="single" w:sz="4" w:space="0" w:color="auto"/>
            </w:tcBorders>
            <w:vAlign w:val="center"/>
            <w:hideMark/>
          </w:tcPr>
          <w:p w:rsidR="00CA2B35" w:rsidRPr="00E230F0" w:rsidRDefault="00CA2B35" w:rsidP="00942EB1">
            <w:pPr>
              <w:spacing w:after="0"/>
              <w:rPr>
                <w:rFonts w:eastAsia="Times New Roman" w:cs="Arial"/>
                <w:szCs w:val="20"/>
                <w:lang w:eastAsia="de-AT"/>
              </w:rPr>
            </w:pPr>
          </w:p>
        </w:tc>
        <w:tc>
          <w:tcPr>
            <w:tcW w:w="6801" w:type="dxa"/>
            <w:gridSpan w:val="2"/>
            <w:vMerge/>
            <w:tcBorders>
              <w:top w:val="single" w:sz="4" w:space="0" w:color="auto"/>
              <w:left w:val="single" w:sz="4" w:space="0" w:color="auto"/>
              <w:bottom w:val="single" w:sz="4" w:space="0" w:color="auto"/>
              <w:right w:val="single" w:sz="4" w:space="0" w:color="auto"/>
            </w:tcBorders>
            <w:vAlign w:val="center"/>
            <w:hideMark/>
          </w:tcPr>
          <w:p w:rsidR="00CA2B35" w:rsidRPr="00E230F0" w:rsidRDefault="00CA2B35" w:rsidP="00942EB1">
            <w:pPr>
              <w:spacing w:after="0"/>
              <w:rPr>
                <w:rFonts w:eastAsia="Times New Roman" w:cs="Arial"/>
                <w:color w:val="000000"/>
                <w:szCs w:val="20"/>
                <w:lang w:eastAsia="de-AT"/>
              </w:rPr>
            </w:pPr>
          </w:p>
        </w:tc>
      </w:tr>
      <w:tr w:rsidR="00CA2B35" w:rsidRPr="00E230F0" w:rsidTr="00942EB1">
        <w:trPr>
          <w:trHeight w:val="480"/>
        </w:trPr>
        <w:tc>
          <w:tcPr>
            <w:tcW w:w="915" w:type="dxa"/>
            <w:vMerge/>
            <w:tcBorders>
              <w:top w:val="single" w:sz="4" w:space="0" w:color="auto"/>
              <w:left w:val="single" w:sz="4" w:space="0" w:color="auto"/>
              <w:bottom w:val="single" w:sz="4" w:space="0" w:color="auto"/>
              <w:right w:val="single" w:sz="4" w:space="0" w:color="auto"/>
            </w:tcBorders>
            <w:shd w:val="clear" w:color="auto" w:fill="A6DAF5"/>
            <w:vAlign w:val="center"/>
            <w:hideMark/>
          </w:tcPr>
          <w:p w:rsidR="00CA2B35" w:rsidRPr="00E230F0" w:rsidRDefault="00CA2B35" w:rsidP="00942EB1">
            <w:pPr>
              <w:spacing w:after="0"/>
              <w:rPr>
                <w:rFonts w:eastAsia="Times New Roman" w:cs="Arial"/>
                <w:b/>
                <w:bCs/>
                <w:color w:val="262F77"/>
                <w:szCs w:val="20"/>
                <w:lang w:eastAsia="de-AT"/>
              </w:rPr>
            </w:pPr>
          </w:p>
        </w:tc>
        <w:tc>
          <w:tcPr>
            <w:tcW w:w="2222" w:type="dxa"/>
            <w:vMerge/>
            <w:tcBorders>
              <w:top w:val="nil"/>
              <w:left w:val="single" w:sz="4" w:space="0" w:color="auto"/>
              <w:bottom w:val="single" w:sz="4" w:space="0" w:color="auto"/>
              <w:right w:val="single" w:sz="4" w:space="0" w:color="auto"/>
            </w:tcBorders>
            <w:vAlign w:val="center"/>
            <w:hideMark/>
          </w:tcPr>
          <w:p w:rsidR="00CA2B35" w:rsidRPr="00E230F0" w:rsidRDefault="00CA2B35" w:rsidP="00942EB1">
            <w:pPr>
              <w:spacing w:after="0"/>
              <w:rPr>
                <w:rFonts w:eastAsia="Times New Roman" w:cs="Arial"/>
                <w:szCs w:val="20"/>
                <w:lang w:eastAsia="de-AT"/>
              </w:rPr>
            </w:pPr>
          </w:p>
        </w:tc>
        <w:tc>
          <w:tcPr>
            <w:tcW w:w="6801" w:type="dxa"/>
            <w:gridSpan w:val="2"/>
            <w:vMerge/>
            <w:tcBorders>
              <w:top w:val="single" w:sz="4" w:space="0" w:color="auto"/>
              <w:left w:val="single" w:sz="4" w:space="0" w:color="auto"/>
              <w:bottom w:val="single" w:sz="4" w:space="0" w:color="auto"/>
              <w:right w:val="single" w:sz="4" w:space="0" w:color="auto"/>
            </w:tcBorders>
            <w:vAlign w:val="center"/>
            <w:hideMark/>
          </w:tcPr>
          <w:p w:rsidR="00CA2B35" w:rsidRPr="00E230F0" w:rsidRDefault="00CA2B35" w:rsidP="00942EB1">
            <w:pPr>
              <w:spacing w:after="0"/>
              <w:rPr>
                <w:rFonts w:eastAsia="Times New Roman" w:cs="Arial"/>
                <w:color w:val="000000"/>
                <w:szCs w:val="20"/>
                <w:lang w:eastAsia="de-AT"/>
              </w:rPr>
            </w:pPr>
          </w:p>
        </w:tc>
      </w:tr>
      <w:tr w:rsidR="00CA2B35" w:rsidRPr="00E230F0" w:rsidTr="00942EB1">
        <w:trPr>
          <w:trHeight w:val="555"/>
        </w:trPr>
        <w:tc>
          <w:tcPr>
            <w:tcW w:w="915" w:type="dxa"/>
            <w:vMerge/>
            <w:tcBorders>
              <w:top w:val="single" w:sz="4" w:space="0" w:color="auto"/>
              <w:left w:val="single" w:sz="4" w:space="0" w:color="auto"/>
              <w:bottom w:val="single" w:sz="4" w:space="0" w:color="auto"/>
              <w:right w:val="single" w:sz="4" w:space="0" w:color="auto"/>
            </w:tcBorders>
            <w:shd w:val="clear" w:color="auto" w:fill="A6DAF5"/>
            <w:vAlign w:val="center"/>
            <w:hideMark/>
          </w:tcPr>
          <w:p w:rsidR="00CA2B35" w:rsidRPr="00E230F0" w:rsidRDefault="00CA2B35" w:rsidP="00942EB1">
            <w:pPr>
              <w:spacing w:after="0"/>
              <w:rPr>
                <w:rFonts w:eastAsia="Times New Roman" w:cs="Arial"/>
                <w:b/>
                <w:bCs/>
                <w:color w:val="262F77"/>
                <w:szCs w:val="20"/>
                <w:lang w:eastAsia="de-AT"/>
              </w:rPr>
            </w:pPr>
          </w:p>
        </w:tc>
        <w:tc>
          <w:tcPr>
            <w:tcW w:w="2222" w:type="dxa"/>
            <w:vMerge w:val="restart"/>
            <w:tcBorders>
              <w:top w:val="nil"/>
              <w:left w:val="single" w:sz="4" w:space="0" w:color="auto"/>
              <w:bottom w:val="single" w:sz="4" w:space="0" w:color="auto"/>
              <w:right w:val="single" w:sz="4" w:space="0" w:color="auto"/>
            </w:tcBorders>
            <w:shd w:val="clear" w:color="auto" w:fill="auto"/>
            <w:vAlign w:val="center"/>
            <w:hideMark/>
          </w:tcPr>
          <w:p w:rsidR="00CA2B35" w:rsidRPr="00E230F0" w:rsidRDefault="00CA2B35" w:rsidP="00942EB1">
            <w:pPr>
              <w:spacing w:after="0"/>
              <w:jc w:val="center"/>
              <w:rPr>
                <w:rFonts w:eastAsia="Times New Roman" w:cs="Arial"/>
                <w:szCs w:val="20"/>
                <w:lang w:eastAsia="de-AT"/>
              </w:rPr>
            </w:pPr>
            <w:r w:rsidRPr="00E230F0">
              <w:rPr>
                <w:rFonts w:eastAsia="Times New Roman" w:cs="Arial"/>
                <w:szCs w:val="20"/>
                <w:lang w:eastAsia="de-AT"/>
              </w:rPr>
              <w:t>Motivation</w:t>
            </w:r>
          </w:p>
        </w:tc>
        <w:tc>
          <w:tcPr>
            <w:tcW w:w="680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CA2B35" w:rsidRPr="00E230F0" w:rsidRDefault="00CA2B35" w:rsidP="00942EB1">
            <w:pPr>
              <w:spacing w:after="0"/>
              <w:rPr>
                <w:rFonts w:eastAsia="Times New Roman" w:cs="Arial"/>
                <w:color w:val="000000"/>
                <w:szCs w:val="20"/>
                <w:lang w:eastAsia="de-AT"/>
              </w:rPr>
            </w:pPr>
            <w:r w:rsidRPr="004C2BBF">
              <w:rPr>
                <w:rFonts w:eastAsia="Times New Roman" w:cs="Arial"/>
                <w:noProof/>
                <w:color w:val="000000"/>
                <w:szCs w:val="20"/>
                <w:lang w:eastAsia="de-AT"/>
              </w:rPr>
              <w:drawing>
                <wp:inline distT="0" distB="0" distL="0" distR="0">
                  <wp:extent cx="186532" cy="144000"/>
                  <wp:effectExtent l="19050" t="0" r="3968" b="0"/>
                  <wp:docPr id="721"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6532" cy="144000"/>
                          </a:xfrm>
                          <a:prstGeom prst="rect">
                            <a:avLst/>
                          </a:prstGeom>
                          <a:noFill/>
                          <a:ln w="9525">
                            <a:noFill/>
                            <a:miter lim="800000"/>
                            <a:headEnd/>
                            <a:tailEnd/>
                          </a:ln>
                        </pic:spPr>
                      </pic:pic>
                    </a:graphicData>
                  </a:graphic>
                </wp:inline>
              </w:drawing>
            </w:r>
            <w:r w:rsidRPr="00E230F0">
              <w:rPr>
                <w:rFonts w:eastAsia="Times New Roman" w:cs="Arial"/>
                <w:color w:val="000000"/>
                <w:szCs w:val="20"/>
                <w:lang w:eastAsia="de-AT"/>
              </w:rPr>
              <w:t> </w:t>
            </w:r>
          </w:p>
        </w:tc>
      </w:tr>
      <w:tr w:rsidR="00CA2B35" w:rsidRPr="00E230F0" w:rsidTr="00942EB1">
        <w:trPr>
          <w:trHeight w:val="555"/>
        </w:trPr>
        <w:tc>
          <w:tcPr>
            <w:tcW w:w="915" w:type="dxa"/>
            <w:vMerge/>
            <w:tcBorders>
              <w:top w:val="single" w:sz="4" w:space="0" w:color="auto"/>
              <w:left w:val="single" w:sz="4" w:space="0" w:color="auto"/>
              <w:bottom w:val="single" w:sz="4" w:space="0" w:color="auto"/>
              <w:right w:val="single" w:sz="4" w:space="0" w:color="auto"/>
            </w:tcBorders>
            <w:shd w:val="clear" w:color="auto" w:fill="A6DAF5"/>
            <w:vAlign w:val="center"/>
            <w:hideMark/>
          </w:tcPr>
          <w:p w:rsidR="00CA2B35" w:rsidRPr="00E230F0" w:rsidRDefault="00CA2B35" w:rsidP="00942EB1">
            <w:pPr>
              <w:spacing w:after="0"/>
              <w:rPr>
                <w:rFonts w:eastAsia="Times New Roman" w:cs="Arial"/>
                <w:b/>
                <w:bCs/>
                <w:color w:val="262F77"/>
                <w:szCs w:val="20"/>
                <w:lang w:eastAsia="de-AT"/>
              </w:rPr>
            </w:pPr>
          </w:p>
        </w:tc>
        <w:tc>
          <w:tcPr>
            <w:tcW w:w="2222" w:type="dxa"/>
            <w:vMerge/>
            <w:tcBorders>
              <w:top w:val="nil"/>
              <w:left w:val="single" w:sz="4" w:space="0" w:color="auto"/>
              <w:bottom w:val="single" w:sz="4" w:space="0" w:color="auto"/>
              <w:right w:val="single" w:sz="4" w:space="0" w:color="auto"/>
            </w:tcBorders>
            <w:vAlign w:val="center"/>
            <w:hideMark/>
          </w:tcPr>
          <w:p w:rsidR="00CA2B35" w:rsidRPr="00E230F0" w:rsidRDefault="00CA2B35" w:rsidP="00942EB1">
            <w:pPr>
              <w:spacing w:after="0"/>
              <w:rPr>
                <w:rFonts w:eastAsia="Times New Roman" w:cs="Arial"/>
                <w:szCs w:val="20"/>
                <w:lang w:eastAsia="de-AT"/>
              </w:rPr>
            </w:pPr>
          </w:p>
        </w:tc>
        <w:tc>
          <w:tcPr>
            <w:tcW w:w="6801" w:type="dxa"/>
            <w:gridSpan w:val="2"/>
            <w:vMerge/>
            <w:tcBorders>
              <w:top w:val="single" w:sz="4" w:space="0" w:color="auto"/>
              <w:left w:val="single" w:sz="4" w:space="0" w:color="auto"/>
              <w:bottom w:val="single" w:sz="4" w:space="0" w:color="auto"/>
              <w:right w:val="single" w:sz="4" w:space="0" w:color="auto"/>
            </w:tcBorders>
            <w:vAlign w:val="center"/>
            <w:hideMark/>
          </w:tcPr>
          <w:p w:rsidR="00CA2B35" w:rsidRPr="00E230F0" w:rsidRDefault="00CA2B35" w:rsidP="00942EB1">
            <w:pPr>
              <w:spacing w:after="0"/>
              <w:rPr>
                <w:rFonts w:eastAsia="Times New Roman" w:cs="Arial"/>
                <w:color w:val="000000"/>
                <w:szCs w:val="20"/>
                <w:lang w:eastAsia="de-AT"/>
              </w:rPr>
            </w:pPr>
          </w:p>
        </w:tc>
      </w:tr>
      <w:tr w:rsidR="00CA2B35" w:rsidRPr="00E230F0" w:rsidTr="00942EB1">
        <w:trPr>
          <w:trHeight w:val="555"/>
        </w:trPr>
        <w:tc>
          <w:tcPr>
            <w:tcW w:w="915" w:type="dxa"/>
            <w:vMerge/>
            <w:tcBorders>
              <w:top w:val="single" w:sz="4" w:space="0" w:color="auto"/>
              <w:left w:val="single" w:sz="4" w:space="0" w:color="auto"/>
              <w:bottom w:val="single" w:sz="4" w:space="0" w:color="auto"/>
              <w:right w:val="single" w:sz="4" w:space="0" w:color="auto"/>
            </w:tcBorders>
            <w:shd w:val="clear" w:color="auto" w:fill="A6DAF5"/>
            <w:vAlign w:val="center"/>
            <w:hideMark/>
          </w:tcPr>
          <w:p w:rsidR="00CA2B35" w:rsidRPr="00E230F0" w:rsidRDefault="00CA2B35" w:rsidP="00942EB1">
            <w:pPr>
              <w:spacing w:after="0"/>
              <w:rPr>
                <w:rFonts w:eastAsia="Times New Roman" w:cs="Arial"/>
                <w:b/>
                <w:bCs/>
                <w:color w:val="262F77"/>
                <w:szCs w:val="20"/>
                <w:lang w:eastAsia="de-AT"/>
              </w:rPr>
            </w:pPr>
          </w:p>
        </w:tc>
        <w:tc>
          <w:tcPr>
            <w:tcW w:w="2222" w:type="dxa"/>
            <w:vMerge/>
            <w:tcBorders>
              <w:top w:val="nil"/>
              <w:left w:val="single" w:sz="4" w:space="0" w:color="auto"/>
              <w:bottom w:val="single" w:sz="4" w:space="0" w:color="auto"/>
              <w:right w:val="single" w:sz="4" w:space="0" w:color="auto"/>
            </w:tcBorders>
            <w:vAlign w:val="center"/>
            <w:hideMark/>
          </w:tcPr>
          <w:p w:rsidR="00CA2B35" w:rsidRPr="00E230F0" w:rsidRDefault="00CA2B35" w:rsidP="00942EB1">
            <w:pPr>
              <w:spacing w:after="0"/>
              <w:rPr>
                <w:rFonts w:eastAsia="Times New Roman" w:cs="Arial"/>
                <w:szCs w:val="20"/>
                <w:lang w:eastAsia="de-AT"/>
              </w:rPr>
            </w:pPr>
          </w:p>
        </w:tc>
        <w:tc>
          <w:tcPr>
            <w:tcW w:w="6801" w:type="dxa"/>
            <w:gridSpan w:val="2"/>
            <w:vMerge/>
            <w:tcBorders>
              <w:top w:val="single" w:sz="4" w:space="0" w:color="auto"/>
              <w:left w:val="single" w:sz="4" w:space="0" w:color="auto"/>
              <w:bottom w:val="single" w:sz="4" w:space="0" w:color="auto"/>
              <w:right w:val="single" w:sz="4" w:space="0" w:color="auto"/>
            </w:tcBorders>
            <w:vAlign w:val="center"/>
            <w:hideMark/>
          </w:tcPr>
          <w:p w:rsidR="00CA2B35" w:rsidRPr="00E230F0" w:rsidRDefault="00CA2B35" w:rsidP="00942EB1">
            <w:pPr>
              <w:spacing w:after="0"/>
              <w:rPr>
                <w:rFonts w:eastAsia="Times New Roman" w:cs="Arial"/>
                <w:color w:val="000000"/>
                <w:szCs w:val="20"/>
                <w:lang w:eastAsia="de-AT"/>
              </w:rPr>
            </w:pPr>
          </w:p>
        </w:tc>
      </w:tr>
      <w:tr w:rsidR="00CA2B35" w:rsidRPr="00E230F0" w:rsidTr="00942EB1">
        <w:trPr>
          <w:trHeight w:val="480"/>
        </w:trPr>
        <w:tc>
          <w:tcPr>
            <w:tcW w:w="915" w:type="dxa"/>
            <w:vMerge/>
            <w:tcBorders>
              <w:top w:val="single" w:sz="4" w:space="0" w:color="auto"/>
              <w:left w:val="single" w:sz="4" w:space="0" w:color="auto"/>
              <w:bottom w:val="single" w:sz="4" w:space="0" w:color="auto"/>
              <w:right w:val="single" w:sz="4" w:space="0" w:color="auto"/>
            </w:tcBorders>
            <w:shd w:val="clear" w:color="auto" w:fill="A6DAF5"/>
            <w:vAlign w:val="center"/>
            <w:hideMark/>
          </w:tcPr>
          <w:p w:rsidR="00CA2B35" w:rsidRPr="00E230F0" w:rsidRDefault="00CA2B35" w:rsidP="00942EB1">
            <w:pPr>
              <w:spacing w:after="0"/>
              <w:rPr>
                <w:rFonts w:eastAsia="Times New Roman" w:cs="Arial"/>
                <w:b/>
                <w:bCs/>
                <w:color w:val="262F77"/>
                <w:szCs w:val="20"/>
                <w:lang w:eastAsia="de-AT"/>
              </w:rPr>
            </w:pPr>
          </w:p>
        </w:tc>
        <w:tc>
          <w:tcPr>
            <w:tcW w:w="2222" w:type="dxa"/>
            <w:vMerge/>
            <w:tcBorders>
              <w:top w:val="nil"/>
              <w:left w:val="single" w:sz="4" w:space="0" w:color="auto"/>
              <w:bottom w:val="single" w:sz="4" w:space="0" w:color="auto"/>
              <w:right w:val="single" w:sz="4" w:space="0" w:color="auto"/>
            </w:tcBorders>
            <w:vAlign w:val="center"/>
            <w:hideMark/>
          </w:tcPr>
          <w:p w:rsidR="00CA2B35" w:rsidRPr="00E230F0" w:rsidRDefault="00CA2B35" w:rsidP="00942EB1">
            <w:pPr>
              <w:spacing w:after="0"/>
              <w:rPr>
                <w:rFonts w:eastAsia="Times New Roman" w:cs="Arial"/>
                <w:szCs w:val="20"/>
                <w:lang w:eastAsia="de-AT"/>
              </w:rPr>
            </w:pPr>
          </w:p>
        </w:tc>
        <w:tc>
          <w:tcPr>
            <w:tcW w:w="6801" w:type="dxa"/>
            <w:gridSpan w:val="2"/>
            <w:vMerge/>
            <w:tcBorders>
              <w:top w:val="single" w:sz="4" w:space="0" w:color="auto"/>
              <w:left w:val="single" w:sz="4" w:space="0" w:color="auto"/>
              <w:bottom w:val="single" w:sz="4" w:space="0" w:color="auto"/>
              <w:right w:val="single" w:sz="4" w:space="0" w:color="auto"/>
            </w:tcBorders>
            <w:vAlign w:val="center"/>
            <w:hideMark/>
          </w:tcPr>
          <w:p w:rsidR="00CA2B35" w:rsidRPr="00E230F0" w:rsidRDefault="00CA2B35" w:rsidP="00942EB1">
            <w:pPr>
              <w:spacing w:after="0"/>
              <w:rPr>
                <w:rFonts w:eastAsia="Times New Roman" w:cs="Arial"/>
                <w:color w:val="000000"/>
                <w:szCs w:val="20"/>
                <w:lang w:eastAsia="de-AT"/>
              </w:rPr>
            </w:pPr>
          </w:p>
        </w:tc>
      </w:tr>
      <w:tr w:rsidR="00CA2B35" w:rsidRPr="00E230F0" w:rsidTr="00942EB1">
        <w:trPr>
          <w:trHeight w:val="555"/>
        </w:trPr>
        <w:tc>
          <w:tcPr>
            <w:tcW w:w="915" w:type="dxa"/>
            <w:vMerge/>
            <w:tcBorders>
              <w:top w:val="single" w:sz="4" w:space="0" w:color="auto"/>
              <w:left w:val="single" w:sz="4" w:space="0" w:color="auto"/>
              <w:bottom w:val="single" w:sz="4" w:space="0" w:color="auto"/>
              <w:right w:val="single" w:sz="4" w:space="0" w:color="auto"/>
            </w:tcBorders>
            <w:shd w:val="clear" w:color="auto" w:fill="A6DAF5"/>
            <w:vAlign w:val="center"/>
            <w:hideMark/>
          </w:tcPr>
          <w:p w:rsidR="00CA2B35" w:rsidRPr="00E230F0" w:rsidRDefault="00CA2B35" w:rsidP="00942EB1">
            <w:pPr>
              <w:spacing w:after="0"/>
              <w:rPr>
                <w:rFonts w:eastAsia="Times New Roman" w:cs="Arial"/>
                <w:b/>
                <w:bCs/>
                <w:color w:val="262F77"/>
                <w:szCs w:val="20"/>
                <w:lang w:eastAsia="de-AT"/>
              </w:rPr>
            </w:pPr>
          </w:p>
        </w:tc>
        <w:tc>
          <w:tcPr>
            <w:tcW w:w="2222" w:type="dxa"/>
            <w:vMerge w:val="restart"/>
            <w:tcBorders>
              <w:top w:val="nil"/>
              <w:left w:val="single" w:sz="4" w:space="0" w:color="auto"/>
              <w:bottom w:val="single" w:sz="4" w:space="0" w:color="auto"/>
              <w:right w:val="single" w:sz="4" w:space="0" w:color="auto"/>
            </w:tcBorders>
            <w:shd w:val="clear" w:color="auto" w:fill="auto"/>
            <w:vAlign w:val="center"/>
            <w:hideMark/>
          </w:tcPr>
          <w:p w:rsidR="00CA2B35" w:rsidRPr="00E230F0" w:rsidRDefault="00CA2B35" w:rsidP="00942EB1">
            <w:pPr>
              <w:spacing w:after="0"/>
              <w:jc w:val="center"/>
              <w:rPr>
                <w:rFonts w:eastAsia="Times New Roman" w:cs="Arial"/>
                <w:szCs w:val="20"/>
                <w:lang w:eastAsia="de-AT"/>
              </w:rPr>
            </w:pPr>
            <w:r w:rsidRPr="00E230F0">
              <w:rPr>
                <w:rFonts w:eastAsia="Times New Roman" w:cs="Arial"/>
                <w:szCs w:val="20"/>
                <w:lang w:eastAsia="de-AT"/>
              </w:rPr>
              <w:t>Ziele</w:t>
            </w:r>
            <w:r w:rsidRPr="00E230F0">
              <w:rPr>
                <w:rFonts w:eastAsia="Times New Roman" w:cs="Arial"/>
                <w:szCs w:val="20"/>
                <w:lang w:eastAsia="de-AT"/>
              </w:rPr>
              <w:br/>
            </w:r>
            <w:r w:rsidRPr="00B7378F">
              <w:rPr>
                <w:rFonts w:eastAsia="Times New Roman" w:cs="Arial"/>
                <w:sz w:val="18"/>
                <w:szCs w:val="18"/>
                <w:lang w:eastAsia="de-AT"/>
              </w:rPr>
              <w:t xml:space="preserve"> (z.B. Fahrtenreduktion, Erhöhung Transport-</w:t>
            </w:r>
            <w:r w:rsidRPr="00B7378F">
              <w:rPr>
                <w:rFonts w:eastAsia="Times New Roman" w:cs="Arial"/>
                <w:sz w:val="18"/>
                <w:szCs w:val="18"/>
                <w:lang w:eastAsia="de-AT"/>
              </w:rPr>
              <w:br/>
            </w:r>
            <w:proofErr w:type="spellStart"/>
            <w:r w:rsidRPr="00B7378F">
              <w:rPr>
                <w:rFonts w:eastAsia="Times New Roman" w:cs="Arial"/>
                <w:sz w:val="18"/>
                <w:szCs w:val="18"/>
                <w:lang w:eastAsia="de-AT"/>
              </w:rPr>
              <w:t>zuverlässigkeit</w:t>
            </w:r>
            <w:proofErr w:type="spellEnd"/>
            <w:r w:rsidRPr="00B7378F">
              <w:rPr>
                <w:rFonts w:eastAsia="Times New Roman" w:cs="Arial"/>
                <w:sz w:val="18"/>
                <w:szCs w:val="18"/>
                <w:lang w:eastAsia="de-AT"/>
              </w:rPr>
              <w:t>, Reduktion Transportkosten etc.)</w:t>
            </w:r>
          </w:p>
        </w:tc>
        <w:tc>
          <w:tcPr>
            <w:tcW w:w="6801"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CA2B35" w:rsidRPr="00E230F0" w:rsidRDefault="00CA2B35" w:rsidP="00942EB1">
            <w:pPr>
              <w:spacing w:after="0"/>
              <w:rPr>
                <w:rFonts w:eastAsia="Times New Roman" w:cs="Arial"/>
                <w:color w:val="000000"/>
                <w:szCs w:val="20"/>
                <w:lang w:eastAsia="de-AT"/>
              </w:rPr>
            </w:pPr>
            <w:r w:rsidRPr="004C2BBF">
              <w:rPr>
                <w:rFonts w:eastAsia="Times New Roman" w:cs="Arial"/>
                <w:noProof/>
                <w:color w:val="000000"/>
                <w:szCs w:val="20"/>
                <w:lang w:eastAsia="de-AT"/>
              </w:rPr>
              <w:drawing>
                <wp:inline distT="0" distB="0" distL="0" distR="0">
                  <wp:extent cx="186532" cy="144000"/>
                  <wp:effectExtent l="19050" t="0" r="3968" b="0"/>
                  <wp:docPr id="722"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6532" cy="144000"/>
                          </a:xfrm>
                          <a:prstGeom prst="rect">
                            <a:avLst/>
                          </a:prstGeom>
                          <a:noFill/>
                          <a:ln w="9525">
                            <a:noFill/>
                            <a:miter lim="800000"/>
                            <a:headEnd/>
                            <a:tailEnd/>
                          </a:ln>
                        </pic:spPr>
                      </pic:pic>
                    </a:graphicData>
                  </a:graphic>
                </wp:inline>
              </w:drawing>
            </w:r>
            <w:r w:rsidRPr="00E230F0">
              <w:rPr>
                <w:rFonts w:eastAsia="Times New Roman" w:cs="Arial"/>
                <w:color w:val="000000"/>
                <w:szCs w:val="20"/>
                <w:lang w:eastAsia="de-AT"/>
              </w:rPr>
              <w:t> </w:t>
            </w:r>
          </w:p>
        </w:tc>
      </w:tr>
      <w:tr w:rsidR="00CA2B35" w:rsidRPr="00E230F0" w:rsidTr="00942EB1">
        <w:trPr>
          <w:trHeight w:val="555"/>
        </w:trPr>
        <w:tc>
          <w:tcPr>
            <w:tcW w:w="915" w:type="dxa"/>
            <w:vMerge/>
            <w:tcBorders>
              <w:top w:val="single" w:sz="4" w:space="0" w:color="auto"/>
              <w:left w:val="single" w:sz="4" w:space="0" w:color="auto"/>
              <w:bottom w:val="single" w:sz="4" w:space="0" w:color="auto"/>
              <w:right w:val="single" w:sz="4" w:space="0" w:color="auto"/>
            </w:tcBorders>
            <w:shd w:val="clear" w:color="auto" w:fill="A6DAF5"/>
            <w:vAlign w:val="center"/>
            <w:hideMark/>
          </w:tcPr>
          <w:p w:rsidR="00CA2B35" w:rsidRPr="00E230F0" w:rsidRDefault="00CA2B35" w:rsidP="00942EB1">
            <w:pPr>
              <w:spacing w:after="0"/>
              <w:rPr>
                <w:rFonts w:eastAsia="Times New Roman" w:cs="Arial"/>
                <w:b/>
                <w:bCs/>
                <w:color w:val="262F77"/>
                <w:szCs w:val="20"/>
                <w:lang w:eastAsia="de-AT"/>
              </w:rPr>
            </w:pPr>
          </w:p>
        </w:tc>
        <w:tc>
          <w:tcPr>
            <w:tcW w:w="2222" w:type="dxa"/>
            <w:vMerge/>
            <w:tcBorders>
              <w:top w:val="nil"/>
              <w:left w:val="single" w:sz="4" w:space="0" w:color="auto"/>
              <w:bottom w:val="single" w:sz="4" w:space="0" w:color="auto"/>
              <w:right w:val="single" w:sz="4" w:space="0" w:color="auto"/>
            </w:tcBorders>
            <w:vAlign w:val="center"/>
            <w:hideMark/>
          </w:tcPr>
          <w:p w:rsidR="00CA2B35" w:rsidRPr="00E230F0" w:rsidRDefault="00CA2B35" w:rsidP="00942EB1">
            <w:pPr>
              <w:spacing w:after="0"/>
              <w:rPr>
                <w:rFonts w:eastAsia="Times New Roman" w:cs="Arial"/>
                <w:szCs w:val="20"/>
                <w:lang w:eastAsia="de-AT"/>
              </w:rPr>
            </w:pPr>
          </w:p>
        </w:tc>
        <w:tc>
          <w:tcPr>
            <w:tcW w:w="6801" w:type="dxa"/>
            <w:gridSpan w:val="2"/>
            <w:vMerge/>
            <w:tcBorders>
              <w:top w:val="single" w:sz="4" w:space="0" w:color="auto"/>
              <w:left w:val="single" w:sz="4" w:space="0" w:color="auto"/>
              <w:bottom w:val="single" w:sz="4" w:space="0" w:color="auto"/>
              <w:right w:val="single" w:sz="4" w:space="0" w:color="auto"/>
            </w:tcBorders>
            <w:vAlign w:val="center"/>
            <w:hideMark/>
          </w:tcPr>
          <w:p w:rsidR="00CA2B35" w:rsidRPr="00E230F0" w:rsidRDefault="00CA2B35" w:rsidP="00942EB1">
            <w:pPr>
              <w:spacing w:after="0"/>
              <w:rPr>
                <w:rFonts w:eastAsia="Times New Roman" w:cs="Arial"/>
                <w:color w:val="000000"/>
                <w:szCs w:val="20"/>
                <w:lang w:eastAsia="de-AT"/>
              </w:rPr>
            </w:pPr>
          </w:p>
        </w:tc>
      </w:tr>
      <w:tr w:rsidR="00CA2B35" w:rsidRPr="00E230F0" w:rsidTr="00942EB1">
        <w:trPr>
          <w:trHeight w:val="555"/>
        </w:trPr>
        <w:tc>
          <w:tcPr>
            <w:tcW w:w="915" w:type="dxa"/>
            <w:vMerge/>
            <w:tcBorders>
              <w:top w:val="single" w:sz="4" w:space="0" w:color="auto"/>
              <w:left w:val="single" w:sz="4" w:space="0" w:color="auto"/>
              <w:bottom w:val="single" w:sz="4" w:space="0" w:color="auto"/>
              <w:right w:val="single" w:sz="4" w:space="0" w:color="auto"/>
            </w:tcBorders>
            <w:shd w:val="clear" w:color="auto" w:fill="A6DAF5"/>
            <w:vAlign w:val="center"/>
            <w:hideMark/>
          </w:tcPr>
          <w:p w:rsidR="00CA2B35" w:rsidRPr="00E230F0" w:rsidRDefault="00CA2B35" w:rsidP="00942EB1">
            <w:pPr>
              <w:spacing w:after="0"/>
              <w:rPr>
                <w:rFonts w:eastAsia="Times New Roman" w:cs="Arial"/>
                <w:b/>
                <w:bCs/>
                <w:color w:val="262F77"/>
                <w:szCs w:val="20"/>
                <w:lang w:eastAsia="de-AT"/>
              </w:rPr>
            </w:pPr>
          </w:p>
        </w:tc>
        <w:tc>
          <w:tcPr>
            <w:tcW w:w="2222" w:type="dxa"/>
            <w:vMerge/>
            <w:tcBorders>
              <w:top w:val="nil"/>
              <w:left w:val="single" w:sz="4" w:space="0" w:color="auto"/>
              <w:bottom w:val="single" w:sz="4" w:space="0" w:color="auto"/>
              <w:right w:val="single" w:sz="4" w:space="0" w:color="auto"/>
            </w:tcBorders>
            <w:vAlign w:val="center"/>
            <w:hideMark/>
          </w:tcPr>
          <w:p w:rsidR="00CA2B35" w:rsidRPr="00E230F0" w:rsidRDefault="00CA2B35" w:rsidP="00942EB1">
            <w:pPr>
              <w:spacing w:after="0"/>
              <w:rPr>
                <w:rFonts w:eastAsia="Times New Roman" w:cs="Arial"/>
                <w:szCs w:val="20"/>
                <w:lang w:eastAsia="de-AT"/>
              </w:rPr>
            </w:pPr>
          </w:p>
        </w:tc>
        <w:tc>
          <w:tcPr>
            <w:tcW w:w="6801" w:type="dxa"/>
            <w:gridSpan w:val="2"/>
            <w:vMerge/>
            <w:tcBorders>
              <w:top w:val="single" w:sz="4" w:space="0" w:color="auto"/>
              <w:left w:val="single" w:sz="4" w:space="0" w:color="auto"/>
              <w:bottom w:val="single" w:sz="4" w:space="0" w:color="auto"/>
              <w:right w:val="single" w:sz="4" w:space="0" w:color="auto"/>
            </w:tcBorders>
            <w:vAlign w:val="center"/>
            <w:hideMark/>
          </w:tcPr>
          <w:p w:rsidR="00CA2B35" w:rsidRPr="00E230F0" w:rsidRDefault="00CA2B35" w:rsidP="00942EB1">
            <w:pPr>
              <w:spacing w:after="0"/>
              <w:rPr>
                <w:rFonts w:eastAsia="Times New Roman" w:cs="Arial"/>
                <w:color w:val="000000"/>
                <w:szCs w:val="20"/>
                <w:lang w:eastAsia="de-AT"/>
              </w:rPr>
            </w:pPr>
          </w:p>
        </w:tc>
      </w:tr>
      <w:tr w:rsidR="00CA2B35" w:rsidRPr="00E230F0" w:rsidTr="00942EB1">
        <w:trPr>
          <w:trHeight w:val="555"/>
        </w:trPr>
        <w:tc>
          <w:tcPr>
            <w:tcW w:w="915" w:type="dxa"/>
            <w:vMerge/>
            <w:tcBorders>
              <w:top w:val="single" w:sz="4" w:space="0" w:color="auto"/>
              <w:left w:val="single" w:sz="4" w:space="0" w:color="auto"/>
              <w:bottom w:val="single" w:sz="4" w:space="0" w:color="auto"/>
              <w:right w:val="single" w:sz="4" w:space="0" w:color="auto"/>
            </w:tcBorders>
            <w:shd w:val="clear" w:color="auto" w:fill="A6DAF5"/>
            <w:vAlign w:val="center"/>
            <w:hideMark/>
          </w:tcPr>
          <w:p w:rsidR="00CA2B35" w:rsidRPr="00E230F0" w:rsidRDefault="00CA2B35" w:rsidP="00942EB1">
            <w:pPr>
              <w:spacing w:after="0"/>
              <w:rPr>
                <w:rFonts w:eastAsia="Times New Roman" w:cs="Arial"/>
                <w:b/>
                <w:bCs/>
                <w:color w:val="262F77"/>
                <w:szCs w:val="20"/>
                <w:lang w:eastAsia="de-AT"/>
              </w:rPr>
            </w:pPr>
          </w:p>
        </w:tc>
        <w:tc>
          <w:tcPr>
            <w:tcW w:w="2222" w:type="dxa"/>
            <w:vMerge/>
            <w:tcBorders>
              <w:top w:val="nil"/>
              <w:left w:val="single" w:sz="4" w:space="0" w:color="auto"/>
              <w:bottom w:val="single" w:sz="4" w:space="0" w:color="auto"/>
              <w:right w:val="single" w:sz="4" w:space="0" w:color="auto"/>
            </w:tcBorders>
            <w:vAlign w:val="center"/>
            <w:hideMark/>
          </w:tcPr>
          <w:p w:rsidR="00CA2B35" w:rsidRPr="00E230F0" w:rsidRDefault="00CA2B35" w:rsidP="00942EB1">
            <w:pPr>
              <w:spacing w:after="0"/>
              <w:rPr>
                <w:rFonts w:eastAsia="Times New Roman" w:cs="Arial"/>
                <w:szCs w:val="20"/>
                <w:lang w:eastAsia="de-AT"/>
              </w:rPr>
            </w:pPr>
          </w:p>
        </w:tc>
        <w:tc>
          <w:tcPr>
            <w:tcW w:w="6801" w:type="dxa"/>
            <w:gridSpan w:val="2"/>
            <w:vMerge/>
            <w:tcBorders>
              <w:top w:val="single" w:sz="4" w:space="0" w:color="auto"/>
              <w:left w:val="single" w:sz="4" w:space="0" w:color="auto"/>
              <w:bottom w:val="single" w:sz="4" w:space="0" w:color="auto"/>
              <w:right w:val="single" w:sz="4" w:space="0" w:color="auto"/>
            </w:tcBorders>
            <w:vAlign w:val="center"/>
            <w:hideMark/>
          </w:tcPr>
          <w:p w:rsidR="00CA2B35" w:rsidRPr="00E230F0" w:rsidRDefault="00CA2B35" w:rsidP="00942EB1">
            <w:pPr>
              <w:spacing w:after="0"/>
              <w:rPr>
                <w:rFonts w:eastAsia="Times New Roman" w:cs="Arial"/>
                <w:color w:val="000000"/>
                <w:szCs w:val="20"/>
                <w:lang w:eastAsia="de-AT"/>
              </w:rPr>
            </w:pPr>
          </w:p>
        </w:tc>
      </w:tr>
    </w:tbl>
    <w:p w:rsidR="00CA2B35" w:rsidRDefault="00CA2B35" w:rsidP="00CA2B35"/>
    <w:tbl>
      <w:tblPr>
        <w:tblW w:w="9938" w:type="dxa"/>
        <w:tblInd w:w="55" w:type="dxa"/>
        <w:tblLayout w:type="fixed"/>
        <w:tblCellMar>
          <w:left w:w="70" w:type="dxa"/>
          <w:right w:w="70" w:type="dxa"/>
        </w:tblCellMar>
        <w:tblLook w:val="04A0" w:firstRow="1" w:lastRow="0" w:firstColumn="1" w:lastColumn="0" w:noHBand="0" w:noVBand="1"/>
      </w:tblPr>
      <w:tblGrid>
        <w:gridCol w:w="918"/>
        <w:gridCol w:w="2783"/>
        <w:gridCol w:w="2530"/>
        <w:gridCol w:w="2129"/>
        <w:gridCol w:w="1578"/>
      </w:tblGrid>
      <w:tr w:rsidR="00CA2B35" w:rsidRPr="00E230F0" w:rsidTr="00942EB1">
        <w:trPr>
          <w:trHeight w:val="528"/>
        </w:trPr>
        <w:tc>
          <w:tcPr>
            <w:tcW w:w="9938" w:type="dxa"/>
            <w:gridSpan w:val="5"/>
            <w:tcBorders>
              <w:top w:val="single" w:sz="4" w:space="0" w:color="auto"/>
              <w:left w:val="single" w:sz="4" w:space="0" w:color="auto"/>
              <w:bottom w:val="single" w:sz="4" w:space="0" w:color="auto"/>
              <w:right w:val="single" w:sz="4" w:space="0" w:color="auto"/>
            </w:tcBorders>
            <w:vAlign w:val="center"/>
            <w:hideMark/>
          </w:tcPr>
          <w:p w:rsidR="00CA2B35" w:rsidRDefault="00CA2B35" w:rsidP="00942EB1">
            <w:pPr>
              <w:spacing w:after="30"/>
              <w:jc w:val="center"/>
              <w:rPr>
                <w:rFonts w:eastAsia="Times New Roman" w:cs="Arial"/>
                <w:color w:val="262F77"/>
                <w:szCs w:val="20"/>
                <w:lang w:eastAsia="de-AT"/>
              </w:rPr>
            </w:pPr>
            <w:r w:rsidRPr="00276D0E">
              <w:rPr>
                <w:rFonts w:eastAsia="Times New Roman" w:cs="Arial"/>
                <w:color w:val="262F77"/>
                <w:szCs w:val="20"/>
                <w:lang w:eastAsia="de-AT"/>
              </w:rPr>
              <w:t>Smart Urban Logistics</w:t>
            </w:r>
          </w:p>
          <w:p w:rsidR="00CA2B35" w:rsidRPr="000656A1" w:rsidRDefault="0020114E" w:rsidP="00942EB1">
            <w:pPr>
              <w:spacing w:after="30" w:line="276" w:lineRule="auto"/>
              <w:jc w:val="center"/>
              <w:rPr>
                <w:rFonts w:eastAsia="Times New Roman" w:cs="Arial"/>
                <w:color w:val="262F77"/>
                <w:sz w:val="22"/>
                <w:lang w:eastAsia="de-AT"/>
              </w:rPr>
            </w:pPr>
            <w:r>
              <w:rPr>
                <w:rFonts w:eastAsia="Times New Roman" w:cs="Arial"/>
                <w:color w:val="262F77"/>
                <w:sz w:val="22"/>
                <w:lang w:eastAsia="de-AT"/>
              </w:rPr>
              <w:t>Kommunikationsprozess</w:t>
            </w:r>
          </w:p>
          <w:p w:rsidR="00CA2B35" w:rsidRPr="00E230F0" w:rsidRDefault="00CA2B35" w:rsidP="00942EB1">
            <w:pPr>
              <w:spacing w:after="0"/>
              <w:jc w:val="center"/>
              <w:rPr>
                <w:rFonts w:eastAsia="Times New Roman" w:cs="Arial"/>
                <w:color w:val="000000"/>
                <w:szCs w:val="20"/>
                <w:lang w:eastAsia="de-AT"/>
              </w:rPr>
            </w:pPr>
            <w:r w:rsidRPr="00074D33">
              <w:rPr>
                <w:rFonts w:eastAsia="Times New Roman" w:cs="Arial"/>
                <w:b/>
                <w:bCs/>
                <w:color w:val="34922F"/>
                <w:sz w:val="26"/>
                <w:szCs w:val="26"/>
                <w:lang w:eastAsia="de-AT"/>
              </w:rPr>
              <w:t>Name der Stadt:</w:t>
            </w:r>
            <w:r w:rsidRPr="00074D33">
              <w:rPr>
                <w:rFonts w:eastAsia="Times New Roman" w:cs="Arial"/>
                <w:b/>
                <w:bCs/>
                <w:color w:val="34922F"/>
                <w:sz w:val="16"/>
                <w:szCs w:val="16"/>
                <w:lang w:eastAsia="de-AT"/>
              </w:rPr>
              <w:t xml:space="preserve">    </w:t>
            </w:r>
            <w:r w:rsidRPr="00074D33">
              <w:rPr>
                <w:rFonts w:eastAsia="Times New Roman" w:cs="Arial"/>
                <w:bCs/>
                <w:color w:val="34922F"/>
                <w:sz w:val="16"/>
                <w:szCs w:val="16"/>
                <w:lang w:eastAsia="de-AT"/>
              </w:rPr>
              <w:t>...................................................................</w:t>
            </w:r>
            <w:r w:rsidRPr="001B1961">
              <w:rPr>
                <w:rFonts w:eastAsia="Times New Roman" w:cs="Arial"/>
                <w:bCs/>
                <w:color w:val="262F77"/>
                <w:sz w:val="16"/>
                <w:szCs w:val="16"/>
                <w:lang w:eastAsia="de-AT"/>
              </w:rPr>
              <w:t xml:space="preserve">  </w:t>
            </w:r>
            <w:r>
              <w:rPr>
                <w:rFonts w:eastAsia="Times New Roman" w:cs="Arial"/>
                <w:b/>
                <w:bCs/>
                <w:color w:val="262F77"/>
                <w:sz w:val="26"/>
                <w:szCs w:val="26"/>
                <w:lang w:eastAsia="de-AT"/>
              </w:rPr>
              <w:t xml:space="preserve"> </w:t>
            </w:r>
            <w:r w:rsidRPr="00E230F0">
              <w:rPr>
                <w:rFonts w:eastAsia="Times New Roman" w:cs="Arial"/>
                <w:color w:val="262F77"/>
                <w:szCs w:val="20"/>
                <w:lang w:eastAsia="de-AT"/>
              </w:rPr>
              <w:br/>
            </w:r>
            <w:r w:rsidRPr="000D7A3D">
              <w:rPr>
                <w:rFonts w:eastAsia="Times New Roman" w:cs="Arial"/>
                <w:b/>
                <w:bCs/>
                <w:color w:val="262F77"/>
                <w:sz w:val="24"/>
                <w:szCs w:val="24"/>
                <w:lang w:eastAsia="de-AT"/>
              </w:rPr>
              <w:t>Ergebnisse der Startsitzung</w:t>
            </w:r>
            <w:r w:rsidRPr="00E230F0">
              <w:rPr>
                <w:rFonts w:eastAsia="Times New Roman" w:cs="Arial"/>
                <w:color w:val="262F77"/>
                <w:szCs w:val="20"/>
                <w:lang w:eastAsia="de-AT"/>
              </w:rPr>
              <w:br/>
            </w:r>
            <w:r w:rsidRPr="000D7A3D">
              <w:rPr>
                <w:rFonts w:eastAsia="Times New Roman" w:cs="Arial"/>
                <w:color w:val="262F77"/>
                <w:szCs w:val="20"/>
                <w:lang w:eastAsia="de-AT"/>
              </w:rPr>
              <w:t>Themenauswahl, zu involvierende Stakeholder, Workshop-Termin</w:t>
            </w:r>
          </w:p>
        </w:tc>
      </w:tr>
      <w:tr w:rsidR="00CA2B35" w:rsidRPr="00E230F0" w:rsidTr="00942EB1">
        <w:trPr>
          <w:trHeight w:val="343"/>
        </w:trPr>
        <w:tc>
          <w:tcPr>
            <w:tcW w:w="9938" w:type="dxa"/>
            <w:gridSpan w:val="5"/>
            <w:tcBorders>
              <w:top w:val="single" w:sz="4" w:space="0" w:color="auto"/>
              <w:left w:val="single" w:sz="4" w:space="0" w:color="auto"/>
              <w:bottom w:val="single" w:sz="4" w:space="0" w:color="auto"/>
              <w:right w:val="single" w:sz="4" w:space="0" w:color="auto"/>
            </w:tcBorders>
            <w:shd w:val="clear" w:color="000000" w:fill="A6DAF5"/>
            <w:vAlign w:val="center"/>
            <w:hideMark/>
          </w:tcPr>
          <w:p w:rsidR="00CA2B35" w:rsidRPr="000D7A3D" w:rsidRDefault="00CA2B35" w:rsidP="00942EB1">
            <w:pPr>
              <w:spacing w:after="0"/>
              <w:jc w:val="center"/>
              <w:rPr>
                <w:rFonts w:eastAsia="Times New Roman" w:cs="Arial"/>
                <w:b/>
                <w:bCs/>
                <w:color w:val="262F77"/>
                <w:szCs w:val="20"/>
                <w:lang w:eastAsia="de-AT"/>
              </w:rPr>
            </w:pPr>
            <w:r w:rsidRPr="000D7A3D">
              <w:rPr>
                <w:rFonts w:eastAsia="Times New Roman" w:cs="Arial"/>
                <w:b/>
                <w:bCs/>
                <w:color w:val="262F77"/>
                <w:szCs w:val="20"/>
                <w:lang w:eastAsia="de-AT"/>
              </w:rPr>
              <w:t>Vorbereitung Workshop</w:t>
            </w:r>
          </w:p>
        </w:tc>
      </w:tr>
      <w:tr w:rsidR="00CA2B35" w:rsidRPr="00E230F0" w:rsidTr="00942EB1">
        <w:trPr>
          <w:trHeight w:val="343"/>
        </w:trPr>
        <w:tc>
          <w:tcPr>
            <w:tcW w:w="918" w:type="dxa"/>
            <w:vMerge w:val="restart"/>
            <w:tcBorders>
              <w:top w:val="nil"/>
              <w:left w:val="single" w:sz="4" w:space="0" w:color="auto"/>
              <w:bottom w:val="single" w:sz="4" w:space="0" w:color="auto"/>
              <w:right w:val="single" w:sz="4" w:space="0" w:color="auto"/>
            </w:tcBorders>
            <w:shd w:val="clear" w:color="auto" w:fill="A6DAF5"/>
            <w:textDirection w:val="btLr"/>
            <w:vAlign w:val="center"/>
            <w:hideMark/>
          </w:tcPr>
          <w:p w:rsidR="00CA2B35" w:rsidRPr="000D7A3D" w:rsidRDefault="00CA2B35" w:rsidP="00942EB1">
            <w:pPr>
              <w:spacing w:after="0"/>
              <w:jc w:val="center"/>
              <w:rPr>
                <w:rFonts w:eastAsia="Times New Roman" w:cs="Arial"/>
                <w:b/>
                <w:bCs/>
                <w:color w:val="262F77"/>
                <w:szCs w:val="20"/>
                <w:lang w:eastAsia="de-AT"/>
              </w:rPr>
            </w:pPr>
            <w:r w:rsidRPr="000D7A3D">
              <w:rPr>
                <w:rFonts w:eastAsia="Times New Roman" w:cs="Arial"/>
                <w:b/>
                <w:bCs/>
                <w:color w:val="262F77"/>
                <w:szCs w:val="20"/>
                <w:lang w:eastAsia="de-AT"/>
              </w:rPr>
              <w:t>zu involvierende</w:t>
            </w:r>
            <w:r w:rsidRPr="000D7A3D">
              <w:rPr>
                <w:rFonts w:eastAsia="Times New Roman" w:cs="Arial"/>
                <w:b/>
                <w:bCs/>
                <w:color w:val="262F77"/>
                <w:szCs w:val="20"/>
                <w:lang w:eastAsia="de-AT"/>
              </w:rPr>
              <w:br/>
              <w:t>Stakeholder</w:t>
            </w:r>
          </w:p>
        </w:tc>
        <w:tc>
          <w:tcPr>
            <w:tcW w:w="5313" w:type="dxa"/>
            <w:gridSpan w:val="2"/>
            <w:tcBorders>
              <w:top w:val="single" w:sz="4" w:space="0" w:color="auto"/>
              <w:left w:val="nil"/>
              <w:bottom w:val="single" w:sz="4" w:space="0" w:color="auto"/>
              <w:right w:val="single" w:sz="4" w:space="0" w:color="auto"/>
            </w:tcBorders>
            <w:shd w:val="clear" w:color="auto" w:fill="A6DAF5"/>
            <w:noWrap/>
            <w:vAlign w:val="center"/>
            <w:hideMark/>
          </w:tcPr>
          <w:p w:rsidR="00CA2B35" w:rsidRPr="000D7A3D" w:rsidRDefault="00CA2B35" w:rsidP="00942EB1">
            <w:pPr>
              <w:spacing w:after="0"/>
              <w:jc w:val="center"/>
              <w:rPr>
                <w:rFonts w:eastAsia="Times New Roman" w:cs="Arial"/>
                <w:b/>
                <w:bCs/>
                <w:color w:val="262F77"/>
                <w:szCs w:val="20"/>
                <w:lang w:eastAsia="de-AT"/>
              </w:rPr>
            </w:pPr>
            <w:r w:rsidRPr="000D7A3D">
              <w:rPr>
                <w:rFonts w:eastAsia="Times New Roman" w:cs="Arial"/>
                <w:b/>
                <w:bCs/>
                <w:color w:val="262F77"/>
                <w:szCs w:val="20"/>
                <w:lang w:eastAsia="de-AT"/>
              </w:rPr>
              <w:t>Unternehmen/Funktion</w:t>
            </w:r>
          </w:p>
        </w:tc>
        <w:tc>
          <w:tcPr>
            <w:tcW w:w="3707" w:type="dxa"/>
            <w:gridSpan w:val="2"/>
            <w:tcBorders>
              <w:top w:val="single" w:sz="4" w:space="0" w:color="auto"/>
              <w:left w:val="nil"/>
              <w:bottom w:val="single" w:sz="4" w:space="0" w:color="auto"/>
              <w:right w:val="single" w:sz="4" w:space="0" w:color="auto"/>
            </w:tcBorders>
            <w:shd w:val="clear" w:color="auto" w:fill="A6DAF5"/>
            <w:noWrap/>
            <w:vAlign w:val="center"/>
            <w:hideMark/>
          </w:tcPr>
          <w:p w:rsidR="00CA2B35" w:rsidRPr="000D7A3D" w:rsidRDefault="00CA2B35" w:rsidP="00942EB1">
            <w:pPr>
              <w:spacing w:after="0"/>
              <w:jc w:val="center"/>
              <w:rPr>
                <w:rFonts w:eastAsia="Times New Roman" w:cs="Arial"/>
                <w:b/>
                <w:bCs/>
                <w:color w:val="262F77"/>
                <w:szCs w:val="20"/>
                <w:lang w:eastAsia="de-AT"/>
              </w:rPr>
            </w:pPr>
            <w:r w:rsidRPr="000D7A3D">
              <w:rPr>
                <w:rFonts w:eastAsia="Times New Roman" w:cs="Arial"/>
                <w:b/>
                <w:bCs/>
                <w:color w:val="262F77"/>
                <w:szCs w:val="20"/>
                <w:lang w:eastAsia="de-AT"/>
              </w:rPr>
              <w:t>Person</w:t>
            </w:r>
          </w:p>
        </w:tc>
      </w:tr>
      <w:tr w:rsidR="00CA2B35" w:rsidRPr="00E230F0" w:rsidTr="00942EB1">
        <w:trPr>
          <w:trHeight w:val="343"/>
        </w:trPr>
        <w:tc>
          <w:tcPr>
            <w:tcW w:w="918" w:type="dxa"/>
            <w:vMerge/>
            <w:tcBorders>
              <w:top w:val="single" w:sz="4" w:space="0" w:color="auto"/>
              <w:left w:val="single" w:sz="4" w:space="0" w:color="auto"/>
              <w:bottom w:val="single" w:sz="4" w:space="0" w:color="auto"/>
              <w:right w:val="single" w:sz="4" w:space="0" w:color="auto"/>
            </w:tcBorders>
            <w:shd w:val="clear" w:color="auto" w:fill="A6DAF5"/>
            <w:vAlign w:val="center"/>
            <w:hideMark/>
          </w:tcPr>
          <w:p w:rsidR="00CA2B35" w:rsidRPr="00E230F0" w:rsidRDefault="00CA2B35" w:rsidP="00942EB1">
            <w:pPr>
              <w:spacing w:after="0"/>
              <w:rPr>
                <w:rFonts w:eastAsia="Times New Roman" w:cs="Arial"/>
                <w:b/>
                <w:bCs/>
                <w:color w:val="262F77"/>
                <w:szCs w:val="20"/>
                <w:lang w:eastAsia="de-AT"/>
              </w:rPr>
            </w:pPr>
          </w:p>
        </w:tc>
        <w:tc>
          <w:tcPr>
            <w:tcW w:w="5313" w:type="dxa"/>
            <w:gridSpan w:val="2"/>
            <w:tcBorders>
              <w:top w:val="single" w:sz="4" w:space="0" w:color="auto"/>
              <w:left w:val="nil"/>
              <w:bottom w:val="single" w:sz="4" w:space="0" w:color="auto"/>
              <w:right w:val="single" w:sz="4" w:space="0" w:color="auto"/>
            </w:tcBorders>
            <w:shd w:val="clear" w:color="auto" w:fill="auto"/>
            <w:noWrap/>
            <w:vAlign w:val="center"/>
            <w:hideMark/>
          </w:tcPr>
          <w:p w:rsidR="00CA2B35" w:rsidRPr="00E230F0" w:rsidRDefault="00CA2B35" w:rsidP="00942EB1">
            <w:pPr>
              <w:spacing w:after="0"/>
              <w:rPr>
                <w:rFonts w:eastAsia="Times New Roman" w:cs="Arial"/>
                <w:color w:val="000000"/>
                <w:szCs w:val="20"/>
                <w:lang w:eastAsia="de-AT"/>
              </w:rPr>
            </w:pPr>
            <w:r w:rsidRPr="006A28FF">
              <w:rPr>
                <w:rFonts w:eastAsia="Times New Roman" w:cs="Arial"/>
                <w:noProof/>
                <w:color w:val="000000"/>
                <w:szCs w:val="20"/>
                <w:lang w:eastAsia="de-AT"/>
              </w:rPr>
              <w:drawing>
                <wp:inline distT="0" distB="0" distL="0" distR="0">
                  <wp:extent cx="186532" cy="144000"/>
                  <wp:effectExtent l="19050" t="0" r="3968" b="0"/>
                  <wp:docPr id="723"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6532" cy="144000"/>
                          </a:xfrm>
                          <a:prstGeom prst="rect">
                            <a:avLst/>
                          </a:prstGeom>
                          <a:noFill/>
                          <a:ln w="9525">
                            <a:noFill/>
                            <a:miter lim="800000"/>
                            <a:headEnd/>
                            <a:tailEnd/>
                          </a:ln>
                        </pic:spPr>
                      </pic:pic>
                    </a:graphicData>
                  </a:graphic>
                </wp:inline>
              </w:drawing>
            </w:r>
            <w:r w:rsidRPr="00E230F0">
              <w:rPr>
                <w:rFonts w:eastAsia="Times New Roman" w:cs="Arial"/>
                <w:color w:val="000000"/>
                <w:szCs w:val="20"/>
                <w:lang w:eastAsia="de-AT"/>
              </w:rPr>
              <w:t> </w:t>
            </w:r>
          </w:p>
        </w:tc>
        <w:tc>
          <w:tcPr>
            <w:tcW w:w="3707" w:type="dxa"/>
            <w:gridSpan w:val="2"/>
            <w:tcBorders>
              <w:top w:val="single" w:sz="4" w:space="0" w:color="auto"/>
              <w:left w:val="nil"/>
              <w:bottom w:val="single" w:sz="4" w:space="0" w:color="auto"/>
              <w:right w:val="single" w:sz="4" w:space="0" w:color="auto"/>
            </w:tcBorders>
            <w:shd w:val="clear" w:color="auto" w:fill="auto"/>
            <w:noWrap/>
            <w:vAlign w:val="center"/>
            <w:hideMark/>
          </w:tcPr>
          <w:p w:rsidR="00CA2B35" w:rsidRPr="00E230F0" w:rsidRDefault="00CA2B35" w:rsidP="00942EB1">
            <w:pPr>
              <w:spacing w:after="0"/>
              <w:rPr>
                <w:rFonts w:eastAsia="Times New Roman" w:cs="Arial"/>
                <w:color w:val="000000"/>
                <w:szCs w:val="20"/>
                <w:lang w:eastAsia="de-AT"/>
              </w:rPr>
            </w:pPr>
            <w:r w:rsidRPr="006A28FF">
              <w:rPr>
                <w:rFonts w:eastAsia="Times New Roman" w:cs="Arial"/>
                <w:noProof/>
                <w:color w:val="000000"/>
                <w:szCs w:val="20"/>
                <w:lang w:eastAsia="de-AT"/>
              </w:rPr>
              <w:drawing>
                <wp:inline distT="0" distB="0" distL="0" distR="0">
                  <wp:extent cx="186532" cy="144000"/>
                  <wp:effectExtent l="19050" t="0" r="3968" b="0"/>
                  <wp:docPr id="724"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6532" cy="144000"/>
                          </a:xfrm>
                          <a:prstGeom prst="rect">
                            <a:avLst/>
                          </a:prstGeom>
                          <a:noFill/>
                          <a:ln w="9525">
                            <a:noFill/>
                            <a:miter lim="800000"/>
                            <a:headEnd/>
                            <a:tailEnd/>
                          </a:ln>
                        </pic:spPr>
                      </pic:pic>
                    </a:graphicData>
                  </a:graphic>
                </wp:inline>
              </w:drawing>
            </w:r>
            <w:r w:rsidRPr="00E230F0">
              <w:rPr>
                <w:rFonts w:eastAsia="Times New Roman" w:cs="Arial"/>
                <w:color w:val="000000"/>
                <w:szCs w:val="20"/>
                <w:lang w:eastAsia="de-AT"/>
              </w:rPr>
              <w:t> </w:t>
            </w:r>
          </w:p>
        </w:tc>
      </w:tr>
      <w:tr w:rsidR="00CA2B35" w:rsidRPr="00E230F0" w:rsidTr="00942EB1">
        <w:trPr>
          <w:trHeight w:val="343"/>
        </w:trPr>
        <w:tc>
          <w:tcPr>
            <w:tcW w:w="918" w:type="dxa"/>
            <w:vMerge/>
            <w:tcBorders>
              <w:top w:val="single" w:sz="4" w:space="0" w:color="auto"/>
              <w:left w:val="single" w:sz="4" w:space="0" w:color="auto"/>
              <w:bottom w:val="single" w:sz="4" w:space="0" w:color="auto"/>
              <w:right w:val="single" w:sz="4" w:space="0" w:color="auto"/>
            </w:tcBorders>
            <w:shd w:val="clear" w:color="auto" w:fill="A6DAF5"/>
            <w:vAlign w:val="center"/>
            <w:hideMark/>
          </w:tcPr>
          <w:p w:rsidR="00CA2B35" w:rsidRPr="00E230F0" w:rsidRDefault="00CA2B35" w:rsidP="00942EB1">
            <w:pPr>
              <w:spacing w:after="0"/>
              <w:rPr>
                <w:rFonts w:eastAsia="Times New Roman" w:cs="Arial"/>
                <w:b/>
                <w:bCs/>
                <w:color w:val="262F77"/>
                <w:szCs w:val="20"/>
                <w:lang w:eastAsia="de-AT"/>
              </w:rPr>
            </w:pPr>
          </w:p>
        </w:tc>
        <w:tc>
          <w:tcPr>
            <w:tcW w:w="5313" w:type="dxa"/>
            <w:gridSpan w:val="2"/>
            <w:tcBorders>
              <w:top w:val="single" w:sz="4" w:space="0" w:color="auto"/>
              <w:left w:val="nil"/>
              <w:bottom w:val="single" w:sz="4" w:space="0" w:color="auto"/>
              <w:right w:val="single" w:sz="4" w:space="0" w:color="auto"/>
            </w:tcBorders>
            <w:shd w:val="clear" w:color="auto" w:fill="auto"/>
            <w:noWrap/>
            <w:vAlign w:val="center"/>
            <w:hideMark/>
          </w:tcPr>
          <w:p w:rsidR="00CA2B35" w:rsidRPr="00E230F0" w:rsidRDefault="00CA2B35" w:rsidP="00942EB1">
            <w:pPr>
              <w:spacing w:after="0"/>
              <w:rPr>
                <w:rFonts w:eastAsia="Times New Roman" w:cs="Arial"/>
                <w:color w:val="000000"/>
                <w:szCs w:val="20"/>
                <w:lang w:eastAsia="de-AT"/>
              </w:rPr>
            </w:pPr>
            <w:r w:rsidRPr="006A28FF">
              <w:rPr>
                <w:rFonts w:eastAsia="Times New Roman" w:cs="Arial"/>
                <w:noProof/>
                <w:color w:val="000000"/>
                <w:szCs w:val="20"/>
                <w:lang w:eastAsia="de-AT"/>
              </w:rPr>
              <w:drawing>
                <wp:inline distT="0" distB="0" distL="0" distR="0">
                  <wp:extent cx="186532" cy="144000"/>
                  <wp:effectExtent l="19050" t="0" r="3968" b="0"/>
                  <wp:docPr id="725"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6532" cy="144000"/>
                          </a:xfrm>
                          <a:prstGeom prst="rect">
                            <a:avLst/>
                          </a:prstGeom>
                          <a:noFill/>
                          <a:ln w="9525">
                            <a:noFill/>
                            <a:miter lim="800000"/>
                            <a:headEnd/>
                            <a:tailEnd/>
                          </a:ln>
                        </pic:spPr>
                      </pic:pic>
                    </a:graphicData>
                  </a:graphic>
                </wp:inline>
              </w:drawing>
            </w:r>
            <w:r w:rsidRPr="00E230F0">
              <w:rPr>
                <w:rFonts w:eastAsia="Times New Roman" w:cs="Arial"/>
                <w:color w:val="000000"/>
                <w:szCs w:val="20"/>
                <w:lang w:eastAsia="de-AT"/>
              </w:rPr>
              <w:t> </w:t>
            </w:r>
          </w:p>
        </w:tc>
        <w:tc>
          <w:tcPr>
            <w:tcW w:w="3707" w:type="dxa"/>
            <w:gridSpan w:val="2"/>
            <w:tcBorders>
              <w:top w:val="single" w:sz="4" w:space="0" w:color="auto"/>
              <w:left w:val="nil"/>
              <w:bottom w:val="single" w:sz="4" w:space="0" w:color="auto"/>
              <w:right w:val="single" w:sz="4" w:space="0" w:color="auto"/>
            </w:tcBorders>
            <w:shd w:val="clear" w:color="auto" w:fill="auto"/>
            <w:noWrap/>
            <w:vAlign w:val="center"/>
            <w:hideMark/>
          </w:tcPr>
          <w:p w:rsidR="00CA2B35" w:rsidRPr="00E230F0" w:rsidRDefault="00CA2B35" w:rsidP="00942EB1">
            <w:pPr>
              <w:spacing w:after="0"/>
              <w:rPr>
                <w:rFonts w:eastAsia="Times New Roman" w:cs="Arial"/>
                <w:color w:val="000000"/>
                <w:szCs w:val="20"/>
                <w:lang w:eastAsia="de-AT"/>
              </w:rPr>
            </w:pPr>
            <w:r w:rsidRPr="006A28FF">
              <w:rPr>
                <w:rFonts w:eastAsia="Times New Roman" w:cs="Arial"/>
                <w:noProof/>
                <w:color w:val="000000"/>
                <w:szCs w:val="20"/>
                <w:lang w:eastAsia="de-AT"/>
              </w:rPr>
              <w:drawing>
                <wp:inline distT="0" distB="0" distL="0" distR="0">
                  <wp:extent cx="186532" cy="144000"/>
                  <wp:effectExtent l="19050" t="0" r="3968" b="0"/>
                  <wp:docPr id="726"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6532" cy="144000"/>
                          </a:xfrm>
                          <a:prstGeom prst="rect">
                            <a:avLst/>
                          </a:prstGeom>
                          <a:noFill/>
                          <a:ln w="9525">
                            <a:noFill/>
                            <a:miter lim="800000"/>
                            <a:headEnd/>
                            <a:tailEnd/>
                          </a:ln>
                        </pic:spPr>
                      </pic:pic>
                    </a:graphicData>
                  </a:graphic>
                </wp:inline>
              </w:drawing>
            </w:r>
            <w:r w:rsidRPr="00E230F0">
              <w:rPr>
                <w:rFonts w:eastAsia="Times New Roman" w:cs="Arial"/>
                <w:color w:val="000000"/>
                <w:szCs w:val="20"/>
                <w:lang w:eastAsia="de-AT"/>
              </w:rPr>
              <w:t> </w:t>
            </w:r>
          </w:p>
        </w:tc>
      </w:tr>
      <w:tr w:rsidR="00CA2B35" w:rsidRPr="00E230F0" w:rsidTr="00942EB1">
        <w:trPr>
          <w:trHeight w:val="343"/>
        </w:trPr>
        <w:tc>
          <w:tcPr>
            <w:tcW w:w="918" w:type="dxa"/>
            <w:vMerge/>
            <w:tcBorders>
              <w:top w:val="single" w:sz="4" w:space="0" w:color="auto"/>
              <w:left w:val="single" w:sz="4" w:space="0" w:color="auto"/>
              <w:bottom w:val="single" w:sz="4" w:space="0" w:color="auto"/>
              <w:right w:val="single" w:sz="4" w:space="0" w:color="auto"/>
            </w:tcBorders>
            <w:shd w:val="clear" w:color="auto" w:fill="A6DAF5"/>
            <w:vAlign w:val="center"/>
            <w:hideMark/>
          </w:tcPr>
          <w:p w:rsidR="00CA2B35" w:rsidRPr="00E230F0" w:rsidRDefault="00CA2B35" w:rsidP="00942EB1">
            <w:pPr>
              <w:spacing w:after="0"/>
              <w:rPr>
                <w:rFonts w:eastAsia="Times New Roman" w:cs="Arial"/>
                <w:b/>
                <w:bCs/>
                <w:color w:val="262F77"/>
                <w:szCs w:val="20"/>
                <w:lang w:eastAsia="de-AT"/>
              </w:rPr>
            </w:pPr>
          </w:p>
        </w:tc>
        <w:tc>
          <w:tcPr>
            <w:tcW w:w="5313" w:type="dxa"/>
            <w:gridSpan w:val="2"/>
            <w:tcBorders>
              <w:top w:val="single" w:sz="4" w:space="0" w:color="auto"/>
              <w:left w:val="nil"/>
              <w:bottom w:val="single" w:sz="4" w:space="0" w:color="auto"/>
              <w:right w:val="single" w:sz="4" w:space="0" w:color="auto"/>
            </w:tcBorders>
            <w:shd w:val="clear" w:color="auto" w:fill="auto"/>
            <w:noWrap/>
            <w:vAlign w:val="center"/>
            <w:hideMark/>
          </w:tcPr>
          <w:p w:rsidR="00CA2B35" w:rsidRPr="00E230F0" w:rsidRDefault="00CA2B35" w:rsidP="00942EB1">
            <w:pPr>
              <w:spacing w:after="0"/>
              <w:rPr>
                <w:rFonts w:eastAsia="Times New Roman" w:cs="Arial"/>
                <w:color w:val="000000"/>
                <w:szCs w:val="20"/>
                <w:lang w:eastAsia="de-AT"/>
              </w:rPr>
            </w:pPr>
            <w:r w:rsidRPr="006A28FF">
              <w:rPr>
                <w:rFonts w:eastAsia="Times New Roman" w:cs="Arial"/>
                <w:noProof/>
                <w:color w:val="000000"/>
                <w:szCs w:val="20"/>
                <w:lang w:eastAsia="de-AT"/>
              </w:rPr>
              <w:drawing>
                <wp:inline distT="0" distB="0" distL="0" distR="0">
                  <wp:extent cx="186532" cy="144000"/>
                  <wp:effectExtent l="19050" t="0" r="3968" b="0"/>
                  <wp:docPr id="727"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6532" cy="144000"/>
                          </a:xfrm>
                          <a:prstGeom prst="rect">
                            <a:avLst/>
                          </a:prstGeom>
                          <a:noFill/>
                          <a:ln w="9525">
                            <a:noFill/>
                            <a:miter lim="800000"/>
                            <a:headEnd/>
                            <a:tailEnd/>
                          </a:ln>
                        </pic:spPr>
                      </pic:pic>
                    </a:graphicData>
                  </a:graphic>
                </wp:inline>
              </w:drawing>
            </w:r>
            <w:r w:rsidRPr="00E230F0">
              <w:rPr>
                <w:rFonts w:eastAsia="Times New Roman" w:cs="Arial"/>
                <w:color w:val="000000"/>
                <w:szCs w:val="20"/>
                <w:lang w:eastAsia="de-AT"/>
              </w:rPr>
              <w:t> </w:t>
            </w:r>
          </w:p>
        </w:tc>
        <w:tc>
          <w:tcPr>
            <w:tcW w:w="3707" w:type="dxa"/>
            <w:gridSpan w:val="2"/>
            <w:tcBorders>
              <w:top w:val="single" w:sz="4" w:space="0" w:color="auto"/>
              <w:left w:val="nil"/>
              <w:bottom w:val="single" w:sz="4" w:space="0" w:color="auto"/>
              <w:right w:val="single" w:sz="4" w:space="0" w:color="auto"/>
            </w:tcBorders>
            <w:shd w:val="clear" w:color="auto" w:fill="auto"/>
            <w:noWrap/>
            <w:vAlign w:val="center"/>
            <w:hideMark/>
          </w:tcPr>
          <w:p w:rsidR="00CA2B35" w:rsidRPr="00E230F0" w:rsidRDefault="00CA2B35" w:rsidP="00942EB1">
            <w:pPr>
              <w:spacing w:after="0"/>
              <w:rPr>
                <w:rFonts w:eastAsia="Times New Roman" w:cs="Arial"/>
                <w:color w:val="000000"/>
                <w:szCs w:val="20"/>
                <w:lang w:eastAsia="de-AT"/>
              </w:rPr>
            </w:pPr>
            <w:r w:rsidRPr="006A28FF">
              <w:rPr>
                <w:rFonts w:eastAsia="Times New Roman" w:cs="Arial"/>
                <w:noProof/>
                <w:color w:val="000000"/>
                <w:szCs w:val="20"/>
                <w:lang w:eastAsia="de-AT"/>
              </w:rPr>
              <w:drawing>
                <wp:inline distT="0" distB="0" distL="0" distR="0">
                  <wp:extent cx="186532" cy="144000"/>
                  <wp:effectExtent l="19050" t="0" r="3968" b="0"/>
                  <wp:docPr id="728"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6532" cy="144000"/>
                          </a:xfrm>
                          <a:prstGeom prst="rect">
                            <a:avLst/>
                          </a:prstGeom>
                          <a:noFill/>
                          <a:ln w="9525">
                            <a:noFill/>
                            <a:miter lim="800000"/>
                            <a:headEnd/>
                            <a:tailEnd/>
                          </a:ln>
                        </pic:spPr>
                      </pic:pic>
                    </a:graphicData>
                  </a:graphic>
                </wp:inline>
              </w:drawing>
            </w:r>
            <w:r w:rsidRPr="00E230F0">
              <w:rPr>
                <w:rFonts w:eastAsia="Times New Roman" w:cs="Arial"/>
                <w:color w:val="000000"/>
                <w:szCs w:val="20"/>
                <w:lang w:eastAsia="de-AT"/>
              </w:rPr>
              <w:t> </w:t>
            </w:r>
          </w:p>
        </w:tc>
      </w:tr>
      <w:tr w:rsidR="00CA2B35" w:rsidRPr="00E230F0" w:rsidTr="00942EB1">
        <w:trPr>
          <w:trHeight w:val="343"/>
        </w:trPr>
        <w:tc>
          <w:tcPr>
            <w:tcW w:w="918" w:type="dxa"/>
            <w:vMerge/>
            <w:tcBorders>
              <w:top w:val="single" w:sz="4" w:space="0" w:color="auto"/>
              <w:left w:val="single" w:sz="4" w:space="0" w:color="auto"/>
              <w:bottom w:val="single" w:sz="4" w:space="0" w:color="auto"/>
              <w:right w:val="single" w:sz="4" w:space="0" w:color="auto"/>
            </w:tcBorders>
            <w:shd w:val="clear" w:color="auto" w:fill="A6DAF5"/>
            <w:vAlign w:val="center"/>
            <w:hideMark/>
          </w:tcPr>
          <w:p w:rsidR="00CA2B35" w:rsidRPr="00E230F0" w:rsidRDefault="00CA2B35" w:rsidP="00942EB1">
            <w:pPr>
              <w:spacing w:after="0"/>
              <w:rPr>
                <w:rFonts w:eastAsia="Times New Roman" w:cs="Arial"/>
                <w:b/>
                <w:bCs/>
                <w:color w:val="262F77"/>
                <w:szCs w:val="20"/>
                <w:lang w:eastAsia="de-AT"/>
              </w:rPr>
            </w:pPr>
          </w:p>
        </w:tc>
        <w:tc>
          <w:tcPr>
            <w:tcW w:w="5313" w:type="dxa"/>
            <w:gridSpan w:val="2"/>
            <w:tcBorders>
              <w:top w:val="single" w:sz="4" w:space="0" w:color="auto"/>
              <w:left w:val="nil"/>
              <w:bottom w:val="single" w:sz="4" w:space="0" w:color="auto"/>
              <w:right w:val="single" w:sz="4" w:space="0" w:color="auto"/>
            </w:tcBorders>
            <w:shd w:val="clear" w:color="auto" w:fill="auto"/>
            <w:noWrap/>
            <w:vAlign w:val="center"/>
            <w:hideMark/>
          </w:tcPr>
          <w:p w:rsidR="00CA2B35" w:rsidRPr="00E230F0" w:rsidRDefault="00CA2B35" w:rsidP="00942EB1">
            <w:pPr>
              <w:spacing w:after="0"/>
              <w:rPr>
                <w:rFonts w:eastAsia="Times New Roman" w:cs="Arial"/>
                <w:color w:val="000000"/>
                <w:szCs w:val="20"/>
                <w:lang w:eastAsia="de-AT"/>
              </w:rPr>
            </w:pPr>
            <w:r w:rsidRPr="006A28FF">
              <w:rPr>
                <w:rFonts w:eastAsia="Times New Roman" w:cs="Arial"/>
                <w:noProof/>
                <w:color w:val="000000"/>
                <w:szCs w:val="20"/>
                <w:lang w:eastAsia="de-AT"/>
              </w:rPr>
              <w:drawing>
                <wp:inline distT="0" distB="0" distL="0" distR="0">
                  <wp:extent cx="186532" cy="144000"/>
                  <wp:effectExtent l="19050" t="0" r="3968" b="0"/>
                  <wp:docPr id="729"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6532" cy="144000"/>
                          </a:xfrm>
                          <a:prstGeom prst="rect">
                            <a:avLst/>
                          </a:prstGeom>
                          <a:noFill/>
                          <a:ln w="9525">
                            <a:noFill/>
                            <a:miter lim="800000"/>
                            <a:headEnd/>
                            <a:tailEnd/>
                          </a:ln>
                        </pic:spPr>
                      </pic:pic>
                    </a:graphicData>
                  </a:graphic>
                </wp:inline>
              </w:drawing>
            </w:r>
            <w:r w:rsidRPr="00E230F0">
              <w:rPr>
                <w:rFonts w:eastAsia="Times New Roman" w:cs="Arial"/>
                <w:color w:val="000000"/>
                <w:szCs w:val="20"/>
                <w:lang w:eastAsia="de-AT"/>
              </w:rPr>
              <w:t> </w:t>
            </w:r>
          </w:p>
        </w:tc>
        <w:tc>
          <w:tcPr>
            <w:tcW w:w="3707" w:type="dxa"/>
            <w:gridSpan w:val="2"/>
            <w:tcBorders>
              <w:top w:val="single" w:sz="4" w:space="0" w:color="auto"/>
              <w:left w:val="nil"/>
              <w:bottom w:val="single" w:sz="4" w:space="0" w:color="auto"/>
              <w:right w:val="single" w:sz="4" w:space="0" w:color="auto"/>
            </w:tcBorders>
            <w:shd w:val="clear" w:color="auto" w:fill="auto"/>
            <w:noWrap/>
            <w:vAlign w:val="center"/>
            <w:hideMark/>
          </w:tcPr>
          <w:p w:rsidR="00CA2B35" w:rsidRPr="00E230F0" w:rsidRDefault="00CA2B35" w:rsidP="00942EB1">
            <w:pPr>
              <w:spacing w:after="0"/>
              <w:rPr>
                <w:rFonts w:eastAsia="Times New Roman" w:cs="Arial"/>
                <w:color w:val="000000"/>
                <w:szCs w:val="20"/>
                <w:lang w:eastAsia="de-AT"/>
              </w:rPr>
            </w:pPr>
            <w:r w:rsidRPr="006A28FF">
              <w:rPr>
                <w:rFonts w:eastAsia="Times New Roman" w:cs="Arial"/>
                <w:noProof/>
                <w:color w:val="000000"/>
                <w:szCs w:val="20"/>
                <w:lang w:eastAsia="de-AT"/>
              </w:rPr>
              <w:drawing>
                <wp:inline distT="0" distB="0" distL="0" distR="0">
                  <wp:extent cx="186532" cy="144000"/>
                  <wp:effectExtent l="19050" t="0" r="3968" b="0"/>
                  <wp:docPr id="730"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6532" cy="144000"/>
                          </a:xfrm>
                          <a:prstGeom prst="rect">
                            <a:avLst/>
                          </a:prstGeom>
                          <a:noFill/>
                          <a:ln w="9525">
                            <a:noFill/>
                            <a:miter lim="800000"/>
                            <a:headEnd/>
                            <a:tailEnd/>
                          </a:ln>
                        </pic:spPr>
                      </pic:pic>
                    </a:graphicData>
                  </a:graphic>
                </wp:inline>
              </w:drawing>
            </w:r>
            <w:r w:rsidRPr="00E230F0">
              <w:rPr>
                <w:rFonts w:eastAsia="Times New Roman" w:cs="Arial"/>
                <w:color w:val="000000"/>
                <w:szCs w:val="20"/>
                <w:lang w:eastAsia="de-AT"/>
              </w:rPr>
              <w:t> </w:t>
            </w:r>
          </w:p>
        </w:tc>
      </w:tr>
      <w:tr w:rsidR="00CA2B35" w:rsidRPr="00E230F0" w:rsidTr="00942EB1">
        <w:trPr>
          <w:trHeight w:val="343"/>
        </w:trPr>
        <w:tc>
          <w:tcPr>
            <w:tcW w:w="918" w:type="dxa"/>
            <w:vMerge/>
            <w:tcBorders>
              <w:top w:val="single" w:sz="4" w:space="0" w:color="auto"/>
              <w:left w:val="single" w:sz="4" w:space="0" w:color="auto"/>
              <w:bottom w:val="single" w:sz="4" w:space="0" w:color="auto"/>
              <w:right w:val="single" w:sz="4" w:space="0" w:color="auto"/>
            </w:tcBorders>
            <w:shd w:val="clear" w:color="auto" w:fill="A6DAF5"/>
            <w:vAlign w:val="center"/>
            <w:hideMark/>
          </w:tcPr>
          <w:p w:rsidR="00CA2B35" w:rsidRPr="00E230F0" w:rsidRDefault="00CA2B35" w:rsidP="00942EB1">
            <w:pPr>
              <w:spacing w:after="0"/>
              <w:rPr>
                <w:rFonts w:eastAsia="Times New Roman" w:cs="Arial"/>
                <w:b/>
                <w:bCs/>
                <w:color w:val="262F77"/>
                <w:szCs w:val="20"/>
                <w:lang w:eastAsia="de-AT"/>
              </w:rPr>
            </w:pPr>
          </w:p>
        </w:tc>
        <w:tc>
          <w:tcPr>
            <w:tcW w:w="5313" w:type="dxa"/>
            <w:gridSpan w:val="2"/>
            <w:tcBorders>
              <w:top w:val="single" w:sz="4" w:space="0" w:color="auto"/>
              <w:left w:val="nil"/>
              <w:bottom w:val="single" w:sz="4" w:space="0" w:color="auto"/>
              <w:right w:val="single" w:sz="4" w:space="0" w:color="auto"/>
            </w:tcBorders>
            <w:shd w:val="clear" w:color="auto" w:fill="auto"/>
            <w:noWrap/>
            <w:vAlign w:val="center"/>
            <w:hideMark/>
          </w:tcPr>
          <w:p w:rsidR="00CA2B35" w:rsidRPr="00E230F0" w:rsidRDefault="00CA2B35" w:rsidP="00942EB1">
            <w:pPr>
              <w:spacing w:after="0"/>
              <w:rPr>
                <w:rFonts w:eastAsia="Times New Roman" w:cs="Arial"/>
                <w:color w:val="000000"/>
                <w:szCs w:val="20"/>
                <w:lang w:eastAsia="de-AT"/>
              </w:rPr>
            </w:pPr>
            <w:r w:rsidRPr="006A28FF">
              <w:rPr>
                <w:rFonts w:eastAsia="Times New Roman" w:cs="Arial"/>
                <w:noProof/>
                <w:color w:val="000000"/>
                <w:szCs w:val="20"/>
                <w:lang w:eastAsia="de-AT"/>
              </w:rPr>
              <w:drawing>
                <wp:inline distT="0" distB="0" distL="0" distR="0">
                  <wp:extent cx="186532" cy="144000"/>
                  <wp:effectExtent l="19050" t="0" r="3968" b="0"/>
                  <wp:docPr id="731"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6532" cy="144000"/>
                          </a:xfrm>
                          <a:prstGeom prst="rect">
                            <a:avLst/>
                          </a:prstGeom>
                          <a:noFill/>
                          <a:ln w="9525">
                            <a:noFill/>
                            <a:miter lim="800000"/>
                            <a:headEnd/>
                            <a:tailEnd/>
                          </a:ln>
                        </pic:spPr>
                      </pic:pic>
                    </a:graphicData>
                  </a:graphic>
                </wp:inline>
              </w:drawing>
            </w:r>
            <w:r w:rsidRPr="00E230F0">
              <w:rPr>
                <w:rFonts w:eastAsia="Times New Roman" w:cs="Arial"/>
                <w:color w:val="000000"/>
                <w:szCs w:val="20"/>
                <w:lang w:eastAsia="de-AT"/>
              </w:rPr>
              <w:t> </w:t>
            </w:r>
          </w:p>
        </w:tc>
        <w:tc>
          <w:tcPr>
            <w:tcW w:w="3707" w:type="dxa"/>
            <w:gridSpan w:val="2"/>
            <w:tcBorders>
              <w:top w:val="single" w:sz="4" w:space="0" w:color="auto"/>
              <w:left w:val="nil"/>
              <w:bottom w:val="single" w:sz="4" w:space="0" w:color="auto"/>
              <w:right w:val="single" w:sz="4" w:space="0" w:color="auto"/>
            </w:tcBorders>
            <w:shd w:val="clear" w:color="auto" w:fill="auto"/>
            <w:noWrap/>
            <w:vAlign w:val="center"/>
            <w:hideMark/>
          </w:tcPr>
          <w:p w:rsidR="00CA2B35" w:rsidRPr="00E230F0" w:rsidRDefault="00CA2B35" w:rsidP="00942EB1">
            <w:pPr>
              <w:spacing w:after="0"/>
              <w:rPr>
                <w:rFonts w:eastAsia="Times New Roman" w:cs="Arial"/>
                <w:color w:val="000000"/>
                <w:szCs w:val="20"/>
                <w:lang w:eastAsia="de-AT"/>
              </w:rPr>
            </w:pPr>
            <w:r w:rsidRPr="006A28FF">
              <w:rPr>
                <w:rFonts w:eastAsia="Times New Roman" w:cs="Arial"/>
                <w:noProof/>
                <w:color w:val="000000"/>
                <w:szCs w:val="20"/>
                <w:lang w:eastAsia="de-AT"/>
              </w:rPr>
              <w:drawing>
                <wp:inline distT="0" distB="0" distL="0" distR="0">
                  <wp:extent cx="186532" cy="144000"/>
                  <wp:effectExtent l="19050" t="0" r="3968" b="0"/>
                  <wp:docPr id="732"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6532" cy="144000"/>
                          </a:xfrm>
                          <a:prstGeom prst="rect">
                            <a:avLst/>
                          </a:prstGeom>
                          <a:noFill/>
                          <a:ln w="9525">
                            <a:noFill/>
                            <a:miter lim="800000"/>
                            <a:headEnd/>
                            <a:tailEnd/>
                          </a:ln>
                        </pic:spPr>
                      </pic:pic>
                    </a:graphicData>
                  </a:graphic>
                </wp:inline>
              </w:drawing>
            </w:r>
            <w:r w:rsidRPr="00E230F0">
              <w:rPr>
                <w:rFonts w:eastAsia="Times New Roman" w:cs="Arial"/>
                <w:color w:val="000000"/>
                <w:szCs w:val="20"/>
                <w:lang w:eastAsia="de-AT"/>
              </w:rPr>
              <w:t> </w:t>
            </w:r>
          </w:p>
        </w:tc>
      </w:tr>
      <w:tr w:rsidR="00CA2B35" w:rsidRPr="00E230F0" w:rsidTr="00942EB1">
        <w:trPr>
          <w:trHeight w:val="343"/>
        </w:trPr>
        <w:tc>
          <w:tcPr>
            <w:tcW w:w="918" w:type="dxa"/>
            <w:vMerge/>
            <w:tcBorders>
              <w:top w:val="single" w:sz="4" w:space="0" w:color="auto"/>
              <w:left w:val="single" w:sz="4" w:space="0" w:color="auto"/>
              <w:bottom w:val="single" w:sz="4" w:space="0" w:color="auto"/>
              <w:right w:val="single" w:sz="4" w:space="0" w:color="auto"/>
            </w:tcBorders>
            <w:shd w:val="clear" w:color="auto" w:fill="A6DAF5"/>
            <w:vAlign w:val="center"/>
            <w:hideMark/>
          </w:tcPr>
          <w:p w:rsidR="00CA2B35" w:rsidRPr="00E230F0" w:rsidRDefault="00CA2B35" w:rsidP="00942EB1">
            <w:pPr>
              <w:spacing w:after="0"/>
              <w:rPr>
                <w:rFonts w:eastAsia="Times New Roman" w:cs="Arial"/>
                <w:b/>
                <w:bCs/>
                <w:color w:val="262F77"/>
                <w:szCs w:val="20"/>
                <w:lang w:eastAsia="de-AT"/>
              </w:rPr>
            </w:pPr>
          </w:p>
        </w:tc>
        <w:tc>
          <w:tcPr>
            <w:tcW w:w="5313" w:type="dxa"/>
            <w:gridSpan w:val="2"/>
            <w:tcBorders>
              <w:top w:val="single" w:sz="4" w:space="0" w:color="auto"/>
              <w:left w:val="nil"/>
              <w:bottom w:val="single" w:sz="4" w:space="0" w:color="auto"/>
              <w:right w:val="single" w:sz="4" w:space="0" w:color="auto"/>
            </w:tcBorders>
            <w:shd w:val="clear" w:color="auto" w:fill="auto"/>
            <w:noWrap/>
            <w:vAlign w:val="center"/>
            <w:hideMark/>
          </w:tcPr>
          <w:p w:rsidR="00CA2B35" w:rsidRPr="00E230F0" w:rsidRDefault="00CA2B35" w:rsidP="00942EB1">
            <w:pPr>
              <w:spacing w:after="0"/>
              <w:rPr>
                <w:rFonts w:eastAsia="Times New Roman" w:cs="Arial"/>
                <w:color w:val="000000"/>
                <w:szCs w:val="20"/>
                <w:lang w:eastAsia="de-AT"/>
              </w:rPr>
            </w:pPr>
            <w:r w:rsidRPr="006A28FF">
              <w:rPr>
                <w:rFonts w:eastAsia="Times New Roman" w:cs="Arial"/>
                <w:noProof/>
                <w:color w:val="000000"/>
                <w:szCs w:val="20"/>
                <w:lang w:eastAsia="de-AT"/>
              </w:rPr>
              <w:drawing>
                <wp:inline distT="0" distB="0" distL="0" distR="0">
                  <wp:extent cx="186532" cy="144000"/>
                  <wp:effectExtent l="19050" t="0" r="3968" b="0"/>
                  <wp:docPr id="733"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6532" cy="144000"/>
                          </a:xfrm>
                          <a:prstGeom prst="rect">
                            <a:avLst/>
                          </a:prstGeom>
                          <a:noFill/>
                          <a:ln w="9525">
                            <a:noFill/>
                            <a:miter lim="800000"/>
                            <a:headEnd/>
                            <a:tailEnd/>
                          </a:ln>
                        </pic:spPr>
                      </pic:pic>
                    </a:graphicData>
                  </a:graphic>
                </wp:inline>
              </w:drawing>
            </w:r>
            <w:r w:rsidRPr="00E230F0">
              <w:rPr>
                <w:rFonts w:eastAsia="Times New Roman" w:cs="Arial"/>
                <w:color w:val="000000"/>
                <w:szCs w:val="20"/>
                <w:lang w:eastAsia="de-AT"/>
              </w:rPr>
              <w:t> </w:t>
            </w:r>
          </w:p>
        </w:tc>
        <w:tc>
          <w:tcPr>
            <w:tcW w:w="3707" w:type="dxa"/>
            <w:gridSpan w:val="2"/>
            <w:tcBorders>
              <w:top w:val="single" w:sz="4" w:space="0" w:color="auto"/>
              <w:left w:val="nil"/>
              <w:bottom w:val="single" w:sz="4" w:space="0" w:color="auto"/>
              <w:right w:val="single" w:sz="4" w:space="0" w:color="auto"/>
            </w:tcBorders>
            <w:shd w:val="clear" w:color="auto" w:fill="auto"/>
            <w:noWrap/>
            <w:vAlign w:val="center"/>
            <w:hideMark/>
          </w:tcPr>
          <w:p w:rsidR="00CA2B35" w:rsidRPr="00E230F0" w:rsidRDefault="00CA2B35" w:rsidP="00942EB1">
            <w:pPr>
              <w:spacing w:after="0"/>
              <w:rPr>
                <w:rFonts w:eastAsia="Times New Roman" w:cs="Arial"/>
                <w:color w:val="000000"/>
                <w:szCs w:val="20"/>
                <w:lang w:eastAsia="de-AT"/>
              </w:rPr>
            </w:pPr>
            <w:r w:rsidRPr="006A28FF">
              <w:rPr>
                <w:rFonts w:eastAsia="Times New Roman" w:cs="Arial"/>
                <w:noProof/>
                <w:color w:val="000000"/>
                <w:szCs w:val="20"/>
                <w:lang w:eastAsia="de-AT"/>
              </w:rPr>
              <w:drawing>
                <wp:inline distT="0" distB="0" distL="0" distR="0">
                  <wp:extent cx="186532" cy="144000"/>
                  <wp:effectExtent l="19050" t="0" r="3968" b="0"/>
                  <wp:docPr id="734"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6532" cy="144000"/>
                          </a:xfrm>
                          <a:prstGeom prst="rect">
                            <a:avLst/>
                          </a:prstGeom>
                          <a:noFill/>
                          <a:ln w="9525">
                            <a:noFill/>
                            <a:miter lim="800000"/>
                            <a:headEnd/>
                            <a:tailEnd/>
                          </a:ln>
                        </pic:spPr>
                      </pic:pic>
                    </a:graphicData>
                  </a:graphic>
                </wp:inline>
              </w:drawing>
            </w:r>
            <w:r w:rsidRPr="00E230F0">
              <w:rPr>
                <w:rFonts w:eastAsia="Times New Roman" w:cs="Arial"/>
                <w:color w:val="000000"/>
                <w:szCs w:val="20"/>
                <w:lang w:eastAsia="de-AT"/>
              </w:rPr>
              <w:t> </w:t>
            </w:r>
          </w:p>
        </w:tc>
      </w:tr>
      <w:tr w:rsidR="00CA2B35" w:rsidRPr="00E230F0" w:rsidTr="00942EB1">
        <w:trPr>
          <w:trHeight w:val="343"/>
        </w:trPr>
        <w:tc>
          <w:tcPr>
            <w:tcW w:w="918" w:type="dxa"/>
            <w:vMerge/>
            <w:tcBorders>
              <w:top w:val="single" w:sz="4" w:space="0" w:color="auto"/>
              <w:left w:val="single" w:sz="4" w:space="0" w:color="auto"/>
              <w:bottom w:val="single" w:sz="4" w:space="0" w:color="auto"/>
              <w:right w:val="single" w:sz="4" w:space="0" w:color="auto"/>
            </w:tcBorders>
            <w:shd w:val="clear" w:color="auto" w:fill="A6DAF5"/>
            <w:vAlign w:val="center"/>
            <w:hideMark/>
          </w:tcPr>
          <w:p w:rsidR="00CA2B35" w:rsidRPr="00E230F0" w:rsidRDefault="00CA2B35" w:rsidP="00942EB1">
            <w:pPr>
              <w:spacing w:after="0"/>
              <w:rPr>
                <w:rFonts w:eastAsia="Times New Roman" w:cs="Arial"/>
                <w:b/>
                <w:bCs/>
                <w:color w:val="262F77"/>
                <w:szCs w:val="20"/>
                <w:lang w:eastAsia="de-AT"/>
              </w:rPr>
            </w:pPr>
          </w:p>
        </w:tc>
        <w:tc>
          <w:tcPr>
            <w:tcW w:w="5313" w:type="dxa"/>
            <w:gridSpan w:val="2"/>
            <w:tcBorders>
              <w:top w:val="single" w:sz="4" w:space="0" w:color="auto"/>
              <w:left w:val="nil"/>
              <w:bottom w:val="single" w:sz="4" w:space="0" w:color="auto"/>
              <w:right w:val="single" w:sz="4" w:space="0" w:color="auto"/>
            </w:tcBorders>
            <w:shd w:val="clear" w:color="auto" w:fill="auto"/>
            <w:noWrap/>
            <w:vAlign w:val="center"/>
            <w:hideMark/>
          </w:tcPr>
          <w:p w:rsidR="00CA2B35" w:rsidRPr="00E230F0" w:rsidRDefault="00CA2B35" w:rsidP="00942EB1">
            <w:pPr>
              <w:spacing w:after="0"/>
              <w:rPr>
                <w:rFonts w:eastAsia="Times New Roman" w:cs="Arial"/>
                <w:color w:val="000000"/>
                <w:szCs w:val="20"/>
                <w:lang w:eastAsia="de-AT"/>
              </w:rPr>
            </w:pPr>
            <w:r w:rsidRPr="006A28FF">
              <w:rPr>
                <w:rFonts w:eastAsia="Times New Roman" w:cs="Arial"/>
                <w:noProof/>
                <w:color w:val="000000"/>
                <w:szCs w:val="20"/>
                <w:lang w:eastAsia="de-AT"/>
              </w:rPr>
              <w:drawing>
                <wp:inline distT="0" distB="0" distL="0" distR="0">
                  <wp:extent cx="186532" cy="144000"/>
                  <wp:effectExtent l="19050" t="0" r="3968" b="0"/>
                  <wp:docPr id="735"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6532" cy="144000"/>
                          </a:xfrm>
                          <a:prstGeom prst="rect">
                            <a:avLst/>
                          </a:prstGeom>
                          <a:noFill/>
                          <a:ln w="9525">
                            <a:noFill/>
                            <a:miter lim="800000"/>
                            <a:headEnd/>
                            <a:tailEnd/>
                          </a:ln>
                        </pic:spPr>
                      </pic:pic>
                    </a:graphicData>
                  </a:graphic>
                </wp:inline>
              </w:drawing>
            </w:r>
            <w:r w:rsidRPr="00E230F0">
              <w:rPr>
                <w:rFonts w:eastAsia="Times New Roman" w:cs="Arial"/>
                <w:color w:val="000000"/>
                <w:szCs w:val="20"/>
                <w:lang w:eastAsia="de-AT"/>
              </w:rPr>
              <w:t> </w:t>
            </w:r>
          </w:p>
        </w:tc>
        <w:tc>
          <w:tcPr>
            <w:tcW w:w="3707" w:type="dxa"/>
            <w:gridSpan w:val="2"/>
            <w:tcBorders>
              <w:top w:val="single" w:sz="4" w:space="0" w:color="auto"/>
              <w:left w:val="nil"/>
              <w:bottom w:val="single" w:sz="4" w:space="0" w:color="auto"/>
              <w:right w:val="single" w:sz="4" w:space="0" w:color="auto"/>
            </w:tcBorders>
            <w:shd w:val="clear" w:color="auto" w:fill="auto"/>
            <w:noWrap/>
            <w:vAlign w:val="center"/>
            <w:hideMark/>
          </w:tcPr>
          <w:p w:rsidR="00CA2B35" w:rsidRPr="00E230F0" w:rsidRDefault="00CA2B35" w:rsidP="00942EB1">
            <w:pPr>
              <w:spacing w:after="0"/>
              <w:rPr>
                <w:rFonts w:eastAsia="Times New Roman" w:cs="Arial"/>
                <w:color w:val="000000"/>
                <w:szCs w:val="20"/>
                <w:lang w:eastAsia="de-AT"/>
              </w:rPr>
            </w:pPr>
            <w:r w:rsidRPr="006A28FF">
              <w:rPr>
                <w:rFonts w:eastAsia="Times New Roman" w:cs="Arial"/>
                <w:noProof/>
                <w:color w:val="000000"/>
                <w:szCs w:val="20"/>
                <w:lang w:eastAsia="de-AT"/>
              </w:rPr>
              <w:drawing>
                <wp:inline distT="0" distB="0" distL="0" distR="0">
                  <wp:extent cx="186532" cy="144000"/>
                  <wp:effectExtent l="19050" t="0" r="3968" b="0"/>
                  <wp:docPr id="736"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6532" cy="144000"/>
                          </a:xfrm>
                          <a:prstGeom prst="rect">
                            <a:avLst/>
                          </a:prstGeom>
                          <a:noFill/>
                          <a:ln w="9525">
                            <a:noFill/>
                            <a:miter lim="800000"/>
                            <a:headEnd/>
                            <a:tailEnd/>
                          </a:ln>
                        </pic:spPr>
                      </pic:pic>
                    </a:graphicData>
                  </a:graphic>
                </wp:inline>
              </w:drawing>
            </w:r>
            <w:r w:rsidRPr="00E230F0">
              <w:rPr>
                <w:rFonts w:eastAsia="Times New Roman" w:cs="Arial"/>
                <w:color w:val="000000"/>
                <w:szCs w:val="20"/>
                <w:lang w:eastAsia="de-AT"/>
              </w:rPr>
              <w:t> </w:t>
            </w:r>
          </w:p>
        </w:tc>
      </w:tr>
      <w:tr w:rsidR="00CA2B35" w:rsidRPr="00E230F0" w:rsidTr="00942EB1">
        <w:trPr>
          <w:trHeight w:val="343"/>
        </w:trPr>
        <w:tc>
          <w:tcPr>
            <w:tcW w:w="918" w:type="dxa"/>
            <w:vMerge/>
            <w:tcBorders>
              <w:top w:val="single" w:sz="4" w:space="0" w:color="auto"/>
              <w:left w:val="single" w:sz="4" w:space="0" w:color="auto"/>
              <w:bottom w:val="single" w:sz="4" w:space="0" w:color="auto"/>
              <w:right w:val="single" w:sz="4" w:space="0" w:color="auto"/>
            </w:tcBorders>
            <w:shd w:val="clear" w:color="auto" w:fill="A6DAF5"/>
            <w:vAlign w:val="center"/>
            <w:hideMark/>
          </w:tcPr>
          <w:p w:rsidR="00CA2B35" w:rsidRPr="00E230F0" w:rsidRDefault="00CA2B35" w:rsidP="00942EB1">
            <w:pPr>
              <w:spacing w:after="0"/>
              <w:rPr>
                <w:rFonts w:eastAsia="Times New Roman" w:cs="Arial"/>
                <w:b/>
                <w:bCs/>
                <w:color w:val="262F77"/>
                <w:szCs w:val="20"/>
                <w:lang w:eastAsia="de-AT"/>
              </w:rPr>
            </w:pPr>
          </w:p>
        </w:tc>
        <w:tc>
          <w:tcPr>
            <w:tcW w:w="5313" w:type="dxa"/>
            <w:gridSpan w:val="2"/>
            <w:tcBorders>
              <w:top w:val="single" w:sz="4" w:space="0" w:color="auto"/>
              <w:left w:val="nil"/>
              <w:bottom w:val="single" w:sz="4" w:space="0" w:color="auto"/>
              <w:right w:val="single" w:sz="4" w:space="0" w:color="auto"/>
            </w:tcBorders>
            <w:shd w:val="clear" w:color="auto" w:fill="auto"/>
            <w:noWrap/>
            <w:vAlign w:val="center"/>
            <w:hideMark/>
          </w:tcPr>
          <w:p w:rsidR="00CA2B35" w:rsidRPr="00E230F0" w:rsidRDefault="00CA2B35" w:rsidP="00942EB1">
            <w:pPr>
              <w:spacing w:after="0"/>
              <w:rPr>
                <w:rFonts w:eastAsia="Times New Roman" w:cs="Arial"/>
                <w:color w:val="000000"/>
                <w:szCs w:val="20"/>
                <w:lang w:eastAsia="de-AT"/>
              </w:rPr>
            </w:pPr>
            <w:r w:rsidRPr="006A28FF">
              <w:rPr>
                <w:rFonts w:eastAsia="Times New Roman" w:cs="Arial"/>
                <w:noProof/>
                <w:color w:val="000000"/>
                <w:szCs w:val="20"/>
                <w:lang w:eastAsia="de-AT"/>
              </w:rPr>
              <w:drawing>
                <wp:inline distT="0" distB="0" distL="0" distR="0">
                  <wp:extent cx="186532" cy="144000"/>
                  <wp:effectExtent l="19050" t="0" r="3968" b="0"/>
                  <wp:docPr id="737"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6532" cy="144000"/>
                          </a:xfrm>
                          <a:prstGeom prst="rect">
                            <a:avLst/>
                          </a:prstGeom>
                          <a:noFill/>
                          <a:ln w="9525">
                            <a:noFill/>
                            <a:miter lim="800000"/>
                            <a:headEnd/>
                            <a:tailEnd/>
                          </a:ln>
                        </pic:spPr>
                      </pic:pic>
                    </a:graphicData>
                  </a:graphic>
                </wp:inline>
              </w:drawing>
            </w:r>
            <w:r w:rsidRPr="00E230F0">
              <w:rPr>
                <w:rFonts w:eastAsia="Times New Roman" w:cs="Arial"/>
                <w:color w:val="000000"/>
                <w:szCs w:val="20"/>
                <w:lang w:eastAsia="de-AT"/>
              </w:rPr>
              <w:t> </w:t>
            </w:r>
          </w:p>
        </w:tc>
        <w:tc>
          <w:tcPr>
            <w:tcW w:w="3707" w:type="dxa"/>
            <w:gridSpan w:val="2"/>
            <w:tcBorders>
              <w:top w:val="single" w:sz="4" w:space="0" w:color="auto"/>
              <w:left w:val="nil"/>
              <w:bottom w:val="single" w:sz="4" w:space="0" w:color="auto"/>
              <w:right w:val="single" w:sz="4" w:space="0" w:color="auto"/>
            </w:tcBorders>
            <w:shd w:val="clear" w:color="auto" w:fill="auto"/>
            <w:noWrap/>
            <w:vAlign w:val="center"/>
            <w:hideMark/>
          </w:tcPr>
          <w:p w:rsidR="00CA2B35" w:rsidRPr="00E230F0" w:rsidRDefault="00CA2B35" w:rsidP="00942EB1">
            <w:pPr>
              <w:spacing w:after="0"/>
              <w:rPr>
                <w:rFonts w:eastAsia="Times New Roman" w:cs="Arial"/>
                <w:color w:val="000000"/>
                <w:szCs w:val="20"/>
                <w:lang w:eastAsia="de-AT"/>
              </w:rPr>
            </w:pPr>
            <w:r w:rsidRPr="006A28FF">
              <w:rPr>
                <w:rFonts w:eastAsia="Times New Roman" w:cs="Arial"/>
                <w:noProof/>
                <w:color w:val="000000"/>
                <w:szCs w:val="20"/>
                <w:lang w:eastAsia="de-AT"/>
              </w:rPr>
              <w:drawing>
                <wp:inline distT="0" distB="0" distL="0" distR="0">
                  <wp:extent cx="186532" cy="144000"/>
                  <wp:effectExtent l="19050" t="0" r="3968" b="0"/>
                  <wp:docPr id="738"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6532" cy="144000"/>
                          </a:xfrm>
                          <a:prstGeom prst="rect">
                            <a:avLst/>
                          </a:prstGeom>
                          <a:noFill/>
                          <a:ln w="9525">
                            <a:noFill/>
                            <a:miter lim="800000"/>
                            <a:headEnd/>
                            <a:tailEnd/>
                          </a:ln>
                        </pic:spPr>
                      </pic:pic>
                    </a:graphicData>
                  </a:graphic>
                </wp:inline>
              </w:drawing>
            </w:r>
            <w:r w:rsidRPr="00E230F0">
              <w:rPr>
                <w:rFonts w:eastAsia="Times New Roman" w:cs="Arial"/>
                <w:color w:val="000000"/>
                <w:szCs w:val="20"/>
                <w:lang w:eastAsia="de-AT"/>
              </w:rPr>
              <w:t> </w:t>
            </w:r>
          </w:p>
        </w:tc>
      </w:tr>
      <w:tr w:rsidR="00CA2B35" w:rsidRPr="00E230F0" w:rsidTr="00942EB1">
        <w:trPr>
          <w:trHeight w:val="343"/>
        </w:trPr>
        <w:tc>
          <w:tcPr>
            <w:tcW w:w="918" w:type="dxa"/>
            <w:vMerge/>
            <w:tcBorders>
              <w:top w:val="single" w:sz="4" w:space="0" w:color="auto"/>
              <w:left w:val="single" w:sz="4" w:space="0" w:color="auto"/>
              <w:bottom w:val="single" w:sz="4" w:space="0" w:color="auto"/>
              <w:right w:val="single" w:sz="4" w:space="0" w:color="auto"/>
            </w:tcBorders>
            <w:shd w:val="clear" w:color="auto" w:fill="A6DAF5"/>
            <w:vAlign w:val="center"/>
            <w:hideMark/>
          </w:tcPr>
          <w:p w:rsidR="00CA2B35" w:rsidRPr="00E230F0" w:rsidRDefault="00CA2B35" w:rsidP="00942EB1">
            <w:pPr>
              <w:spacing w:after="0"/>
              <w:rPr>
                <w:rFonts w:eastAsia="Times New Roman" w:cs="Arial"/>
                <w:b/>
                <w:bCs/>
                <w:color w:val="262F77"/>
                <w:szCs w:val="20"/>
                <w:lang w:eastAsia="de-AT"/>
              </w:rPr>
            </w:pPr>
          </w:p>
        </w:tc>
        <w:tc>
          <w:tcPr>
            <w:tcW w:w="5313" w:type="dxa"/>
            <w:gridSpan w:val="2"/>
            <w:tcBorders>
              <w:top w:val="single" w:sz="4" w:space="0" w:color="auto"/>
              <w:left w:val="nil"/>
              <w:bottom w:val="single" w:sz="4" w:space="0" w:color="auto"/>
              <w:right w:val="single" w:sz="4" w:space="0" w:color="000000"/>
            </w:tcBorders>
            <w:shd w:val="clear" w:color="auto" w:fill="auto"/>
            <w:noWrap/>
            <w:vAlign w:val="center"/>
            <w:hideMark/>
          </w:tcPr>
          <w:p w:rsidR="00CA2B35" w:rsidRPr="00E230F0" w:rsidRDefault="00CA2B35" w:rsidP="00942EB1">
            <w:pPr>
              <w:spacing w:after="0"/>
              <w:rPr>
                <w:rFonts w:eastAsia="Times New Roman" w:cs="Arial"/>
                <w:color w:val="000000"/>
                <w:szCs w:val="20"/>
                <w:lang w:eastAsia="de-AT"/>
              </w:rPr>
            </w:pPr>
            <w:r w:rsidRPr="006A28FF">
              <w:rPr>
                <w:rFonts w:eastAsia="Times New Roman" w:cs="Arial"/>
                <w:noProof/>
                <w:color w:val="000000"/>
                <w:szCs w:val="20"/>
                <w:lang w:eastAsia="de-AT"/>
              </w:rPr>
              <w:drawing>
                <wp:inline distT="0" distB="0" distL="0" distR="0">
                  <wp:extent cx="186532" cy="144000"/>
                  <wp:effectExtent l="19050" t="0" r="3968" b="0"/>
                  <wp:docPr id="739"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6532" cy="144000"/>
                          </a:xfrm>
                          <a:prstGeom prst="rect">
                            <a:avLst/>
                          </a:prstGeom>
                          <a:noFill/>
                          <a:ln w="9525">
                            <a:noFill/>
                            <a:miter lim="800000"/>
                            <a:headEnd/>
                            <a:tailEnd/>
                          </a:ln>
                        </pic:spPr>
                      </pic:pic>
                    </a:graphicData>
                  </a:graphic>
                </wp:inline>
              </w:drawing>
            </w:r>
            <w:r w:rsidRPr="00E230F0">
              <w:rPr>
                <w:rFonts w:eastAsia="Times New Roman" w:cs="Arial"/>
                <w:color w:val="000000"/>
                <w:szCs w:val="20"/>
                <w:lang w:eastAsia="de-AT"/>
              </w:rPr>
              <w:t> </w:t>
            </w:r>
          </w:p>
        </w:tc>
        <w:tc>
          <w:tcPr>
            <w:tcW w:w="370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CA2B35" w:rsidRPr="00E230F0" w:rsidRDefault="00CA2B35" w:rsidP="00942EB1">
            <w:pPr>
              <w:spacing w:after="0"/>
              <w:rPr>
                <w:rFonts w:eastAsia="Times New Roman" w:cs="Arial"/>
                <w:color w:val="000000"/>
                <w:szCs w:val="20"/>
                <w:lang w:eastAsia="de-AT"/>
              </w:rPr>
            </w:pPr>
            <w:r w:rsidRPr="006A28FF">
              <w:rPr>
                <w:rFonts w:eastAsia="Times New Roman" w:cs="Arial"/>
                <w:noProof/>
                <w:color w:val="000000"/>
                <w:szCs w:val="20"/>
                <w:lang w:eastAsia="de-AT"/>
              </w:rPr>
              <w:drawing>
                <wp:inline distT="0" distB="0" distL="0" distR="0">
                  <wp:extent cx="186532" cy="144000"/>
                  <wp:effectExtent l="19050" t="0" r="3968" b="0"/>
                  <wp:docPr id="740"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6532" cy="144000"/>
                          </a:xfrm>
                          <a:prstGeom prst="rect">
                            <a:avLst/>
                          </a:prstGeom>
                          <a:noFill/>
                          <a:ln w="9525">
                            <a:noFill/>
                            <a:miter lim="800000"/>
                            <a:headEnd/>
                            <a:tailEnd/>
                          </a:ln>
                        </pic:spPr>
                      </pic:pic>
                    </a:graphicData>
                  </a:graphic>
                </wp:inline>
              </w:drawing>
            </w:r>
            <w:r w:rsidRPr="00E230F0">
              <w:rPr>
                <w:rFonts w:eastAsia="Times New Roman" w:cs="Arial"/>
                <w:color w:val="000000"/>
                <w:szCs w:val="20"/>
                <w:lang w:eastAsia="de-AT"/>
              </w:rPr>
              <w:t> </w:t>
            </w:r>
          </w:p>
        </w:tc>
      </w:tr>
      <w:tr w:rsidR="00CA2B35" w:rsidRPr="00E230F0" w:rsidTr="00942EB1">
        <w:trPr>
          <w:trHeight w:val="343"/>
        </w:trPr>
        <w:tc>
          <w:tcPr>
            <w:tcW w:w="918" w:type="dxa"/>
            <w:vMerge/>
            <w:tcBorders>
              <w:top w:val="single" w:sz="4" w:space="0" w:color="auto"/>
              <w:left w:val="single" w:sz="4" w:space="0" w:color="auto"/>
              <w:bottom w:val="single" w:sz="4" w:space="0" w:color="auto"/>
              <w:right w:val="single" w:sz="4" w:space="0" w:color="auto"/>
            </w:tcBorders>
            <w:shd w:val="clear" w:color="auto" w:fill="A6DAF5"/>
            <w:vAlign w:val="center"/>
            <w:hideMark/>
          </w:tcPr>
          <w:p w:rsidR="00CA2B35" w:rsidRPr="00E230F0" w:rsidRDefault="00CA2B35" w:rsidP="00942EB1">
            <w:pPr>
              <w:spacing w:after="0"/>
              <w:rPr>
                <w:rFonts w:eastAsia="Times New Roman" w:cs="Arial"/>
                <w:b/>
                <w:bCs/>
                <w:color w:val="262F77"/>
                <w:szCs w:val="20"/>
                <w:lang w:eastAsia="de-AT"/>
              </w:rPr>
            </w:pPr>
          </w:p>
        </w:tc>
        <w:tc>
          <w:tcPr>
            <w:tcW w:w="5313" w:type="dxa"/>
            <w:gridSpan w:val="2"/>
            <w:tcBorders>
              <w:top w:val="single" w:sz="4" w:space="0" w:color="auto"/>
              <w:left w:val="nil"/>
              <w:bottom w:val="single" w:sz="4" w:space="0" w:color="auto"/>
              <w:right w:val="single" w:sz="4" w:space="0" w:color="000000"/>
            </w:tcBorders>
            <w:shd w:val="clear" w:color="auto" w:fill="auto"/>
            <w:noWrap/>
            <w:vAlign w:val="center"/>
            <w:hideMark/>
          </w:tcPr>
          <w:p w:rsidR="00CA2B35" w:rsidRPr="00E230F0" w:rsidRDefault="00CA2B35" w:rsidP="00942EB1">
            <w:pPr>
              <w:spacing w:after="0"/>
              <w:rPr>
                <w:rFonts w:eastAsia="Times New Roman" w:cs="Arial"/>
                <w:color w:val="000000"/>
                <w:szCs w:val="20"/>
                <w:lang w:eastAsia="de-AT"/>
              </w:rPr>
            </w:pPr>
            <w:r w:rsidRPr="006A28FF">
              <w:rPr>
                <w:rFonts w:eastAsia="Times New Roman" w:cs="Arial"/>
                <w:noProof/>
                <w:color w:val="000000"/>
                <w:szCs w:val="20"/>
                <w:lang w:eastAsia="de-AT"/>
              </w:rPr>
              <w:drawing>
                <wp:inline distT="0" distB="0" distL="0" distR="0">
                  <wp:extent cx="186532" cy="144000"/>
                  <wp:effectExtent l="19050" t="0" r="3968" b="0"/>
                  <wp:docPr id="741"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6532" cy="144000"/>
                          </a:xfrm>
                          <a:prstGeom prst="rect">
                            <a:avLst/>
                          </a:prstGeom>
                          <a:noFill/>
                          <a:ln w="9525">
                            <a:noFill/>
                            <a:miter lim="800000"/>
                            <a:headEnd/>
                            <a:tailEnd/>
                          </a:ln>
                        </pic:spPr>
                      </pic:pic>
                    </a:graphicData>
                  </a:graphic>
                </wp:inline>
              </w:drawing>
            </w:r>
            <w:r w:rsidRPr="00E230F0">
              <w:rPr>
                <w:rFonts w:eastAsia="Times New Roman" w:cs="Arial"/>
                <w:color w:val="000000"/>
                <w:szCs w:val="20"/>
                <w:lang w:eastAsia="de-AT"/>
              </w:rPr>
              <w:t> </w:t>
            </w:r>
          </w:p>
        </w:tc>
        <w:tc>
          <w:tcPr>
            <w:tcW w:w="370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CA2B35" w:rsidRPr="00E230F0" w:rsidRDefault="00CA2B35" w:rsidP="00942EB1">
            <w:pPr>
              <w:spacing w:after="0"/>
              <w:rPr>
                <w:rFonts w:eastAsia="Times New Roman" w:cs="Arial"/>
                <w:color w:val="000000"/>
                <w:szCs w:val="20"/>
                <w:lang w:eastAsia="de-AT"/>
              </w:rPr>
            </w:pPr>
            <w:r w:rsidRPr="006A28FF">
              <w:rPr>
                <w:rFonts w:eastAsia="Times New Roman" w:cs="Arial"/>
                <w:noProof/>
                <w:color w:val="000000"/>
                <w:szCs w:val="20"/>
                <w:lang w:eastAsia="de-AT"/>
              </w:rPr>
              <w:drawing>
                <wp:inline distT="0" distB="0" distL="0" distR="0">
                  <wp:extent cx="186532" cy="144000"/>
                  <wp:effectExtent l="19050" t="0" r="3968" b="0"/>
                  <wp:docPr id="742"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6532" cy="144000"/>
                          </a:xfrm>
                          <a:prstGeom prst="rect">
                            <a:avLst/>
                          </a:prstGeom>
                          <a:noFill/>
                          <a:ln w="9525">
                            <a:noFill/>
                            <a:miter lim="800000"/>
                            <a:headEnd/>
                            <a:tailEnd/>
                          </a:ln>
                        </pic:spPr>
                      </pic:pic>
                    </a:graphicData>
                  </a:graphic>
                </wp:inline>
              </w:drawing>
            </w:r>
            <w:r w:rsidRPr="00E230F0">
              <w:rPr>
                <w:rFonts w:eastAsia="Times New Roman" w:cs="Arial"/>
                <w:color w:val="000000"/>
                <w:szCs w:val="20"/>
                <w:lang w:eastAsia="de-AT"/>
              </w:rPr>
              <w:t> </w:t>
            </w:r>
          </w:p>
        </w:tc>
      </w:tr>
      <w:tr w:rsidR="00CA2B35" w:rsidRPr="00E230F0" w:rsidTr="00942EB1">
        <w:trPr>
          <w:trHeight w:val="343"/>
        </w:trPr>
        <w:tc>
          <w:tcPr>
            <w:tcW w:w="918" w:type="dxa"/>
            <w:vMerge/>
            <w:tcBorders>
              <w:top w:val="single" w:sz="4" w:space="0" w:color="auto"/>
              <w:left w:val="single" w:sz="4" w:space="0" w:color="auto"/>
              <w:bottom w:val="single" w:sz="4" w:space="0" w:color="auto"/>
              <w:right w:val="single" w:sz="4" w:space="0" w:color="auto"/>
            </w:tcBorders>
            <w:shd w:val="clear" w:color="auto" w:fill="A6DAF5"/>
            <w:vAlign w:val="center"/>
            <w:hideMark/>
          </w:tcPr>
          <w:p w:rsidR="00CA2B35" w:rsidRPr="00E230F0" w:rsidRDefault="00CA2B35" w:rsidP="00942EB1">
            <w:pPr>
              <w:spacing w:after="0"/>
              <w:rPr>
                <w:rFonts w:eastAsia="Times New Roman" w:cs="Arial"/>
                <w:b/>
                <w:bCs/>
                <w:color w:val="262F77"/>
                <w:szCs w:val="20"/>
                <w:lang w:eastAsia="de-AT"/>
              </w:rPr>
            </w:pPr>
          </w:p>
        </w:tc>
        <w:tc>
          <w:tcPr>
            <w:tcW w:w="5313" w:type="dxa"/>
            <w:gridSpan w:val="2"/>
            <w:tcBorders>
              <w:top w:val="single" w:sz="4" w:space="0" w:color="auto"/>
              <w:left w:val="nil"/>
              <w:bottom w:val="single" w:sz="4" w:space="0" w:color="auto"/>
              <w:right w:val="single" w:sz="4" w:space="0" w:color="auto"/>
            </w:tcBorders>
            <w:shd w:val="clear" w:color="auto" w:fill="auto"/>
            <w:noWrap/>
            <w:vAlign w:val="center"/>
            <w:hideMark/>
          </w:tcPr>
          <w:p w:rsidR="00CA2B35" w:rsidRPr="00E230F0" w:rsidRDefault="00CA2B35" w:rsidP="00942EB1">
            <w:pPr>
              <w:spacing w:after="0"/>
              <w:rPr>
                <w:rFonts w:eastAsia="Times New Roman" w:cs="Arial"/>
                <w:color w:val="000000"/>
                <w:szCs w:val="20"/>
                <w:lang w:eastAsia="de-AT"/>
              </w:rPr>
            </w:pPr>
            <w:r w:rsidRPr="006A28FF">
              <w:rPr>
                <w:rFonts w:eastAsia="Times New Roman" w:cs="Arial"/>
                <w:noProof/>
                <w:color w:val="000000"/>
                <w:szCs w:val="20"/>
                <w:lang w:eastAsia="de-AT"/>
              </w:rPr>
              <w:drawing>
                <wp:inline distT="0" distB="0" distL="0" distR="0">
                  <wp:extent cx="186532" cy="144000"/>
                  <wp:effectExtent l="19050" t="0" r="3968" b="0"/>
                  <wp:docPr id="743"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6532" cy="144000"/>
                          </a:xfrm>
                          <a:prstGeom prst="rect">
                            <a:avLst/>
                          </a:prstGeom>
                          <a:noFill/>
                          <a:ln w="9525">
                            <a:noFill/>
                            <a:miter lim="800000"/>
                            <a:headEnd/>
                            <a:tailEnd/>
                          </a:ln>
                        </pic:spPr>
                      </pic:pic>
                    </a:graphicData>
                  </a:graphic>
                </wp:inline>
              </w:drawing>
            </w:r>
            <w:r w:rsidRPr="00E230F0">
              <w:rPr>
                <w:rFonts w:eastAsia="Times New Roman" w:cs="Arial"/>
                <w:color w:val="000000"/>
                <w:szCs w:val="20"/>
                <w:lang w:eastAsia="de-AT"/>
              </w:rPr>
              <w:t> </w:t>
            </w:r>
          </w:p>
        </w:tc>
        <w:tc>
          <w:tcPr>
            <w:tcW w:w="3707" w:type="dxa"/>
            <w:gridSpan w:val="2"/>
            <w:tcBorders>
              <w:top w:val="single" w:sz="4" w:space="0" w:color="auto"/>
              <w:left w:val="nil"/>
              <w:bottom w:val="single" w:sz="4" w:space="0" w:color="auto"/>
              <w:right w:val="single" w:sz="4" w:space="0" w:color="auto"/>
            </w:tcBorders>
            <w:shd w:val="clear" w:color="auto" w:fill="auto"/>
            <w:noWrap/>
            <w:vAlign w:val="center"/>
            <w:hideMark/>
          </w:tcPr>
          <w:p w:rsidR="00CA2B35" w:rsidRPr="00E230F0" w:rsidRDefault="00CA2B35" w:rsidP="00942EB1">
            <w:pPr>
              <w:spacing w:after="0"/>
              <w:rPr>
                <w:rFonts w:eastAsia="Times New Roman" w:cs="Arial"/>
                <w:color w:val="000000"/>
                <w:szCs w:val="20"/>
                <w:lang w:eastAsia="de-AT"/>
              </w:rPr>
            </w:pPr>
            <w:r w:rsidRPr="006A28FF">
              <w:rPr>
                <w:rFonts w:eastAsia="Times New Roman" w:cs="Arial"/>
                <w:noProof/>
                <w:color w:val="000000"/>
                <w:szCs w:val="20"/>
                <w:lang w:eastAsia="de-AT"/>
              </w:rPr>
              <w:drawing>
                <wp:inline distT="0" distB="0" distL="0" distR="0">
                  <wp:extent cx="186532" cy="144000"/>
                  <wp:effectExtent l="19050" t="0" r="3968" b="0"/>
                  <wp:docPr id="744"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6532" cy="144000"/>
                          </a:xfrm>
                          <a:prstGeom prst="rect">
                            <a:avLst/>
                          </a:prstGeom>
                          <a:noFill/>
                          <a:ln w="9525">
                            <a:noFill/>
                            <a:miter lim="800000"/>
                            <a:headEnd/>
                            <a:tailEnd/>
                          </a:ln>
                        </pic:spPr>
                      </pic:pic>
                    </a:graphicData>
                  </a:graphic>
                </wp:inline>
              </w:drawing>
            </w:r>
            <w:r w:rsidRPr="00E230F0">
              <w:rPr>
                <w:rFonts w:eastAsia="Times New Roman" w:cs="Arial"/>
                <w:color w:val="000000"/>
                <w:szCs w:val="20"/>
                <w:lang w:eastAsia="de-AT"/>
              </w:rPr>
              <w:t> </w:t>
            </w:r>
          </w:p>
        </w:tc>
      </w:tr>
      <w:tr w:rsidR="00CA2B35" w:rsidRPr="00E230F0" w:rsidTr="00942EB1">
        <w:trPr>
          <w:trHeight w:val="343"/>
        </w:trPr>
        <w:tc>
          <w:tcPr>
            <w:tcW w:w="918" w:type="dxa"/>
            <w:vMerge/>
            <w:tcBorders>
              <w:top w:val="single" w:sz="4" w:space="0" w:color="auto"/>
              <w:left w:val="single" w:sz="4" w:space="0" w:color="auto"/>
              <w:bottom w:val="single" w:sz="4" w:space="0" w:color="auto"/>
              <w:right w:val="single" w:sz="4" w:space="0" w:color="auto"/>
            </w:tcBorders>
            <w:shd w:val="clear" w:color="auto" w:fill="A6DAF5"/>
            <w:vAlign w:val="center"/>
            <w:hideMark/>
          </w:tcPr>
          <w:p w:rsidR="00CA2B35" w:rsidRPr="00E230F0" w:rsidRDefault="00CA2B35" w:rsidP="00942EB1">
            <w:pPr>
              <w:spacing w:after="0"/>
              <w:rPr>
                <w:rFonts w:eastAsia="Times New Roman" w:cs="Arial"/>
                <w:b/>
                <w:bCs/>
                <w:color w:val="262F77"/>
                <w:szCs w:val="20"/>
                <w:lang w:eastAsia="de-AT"/>
              </w:rPr>
            </w:pPr>
          </w:p>
        </w:tc>
        <w:tc>
          <w:tcPr>
            <w:tcW w:w="5313" w:type="dxa"/>
            <w:gridSpan w:val="2"/>
            <w:tcBorders>
              <w:top w:val="single" w:sz="4" w:space="0" w:color="auto"/>
              <w:left w:val="nil"/>
              <w:bottom w:val="single" w:sz="4" w:space="0" w:color="auto"/>
              <w:right w:val="single" w:sz="4" w:space="0" w:color="auto"/>
            </w:tcBorders>
            <w:shd w:val="clear" w:color="auto" w:fill="auto"/>
            <w:noWrap/>
            <w:vAlign w:val="center"/>
            <w:hideMark/>
          </w:tcPr>
          <w:p w:rsidR="00CA2B35" w:rsidRPr="00E230F0" w:rsidRDefault="00CA2B35" w:rsidP="00942EB1">
            <w:pPr>
              <w:spacing w:after="0"/>
              <w:rPr>
                <w:rFonts w:eastAsia="Times New Roman" w:cs="Arial"/>
                <w:color w:val="000000"/>
                <w:szCs w:val="20"/>
                <w:lang w:eastAsia="de-AT"/>
              </w:rPr>
            </w:pPr>
            <w:r w:rsidRPr="006A28FF">
              <w:rPr>
                <w:rFonts w:eastAsia="Times New Roman" w:cs="Arial"/>
                <w:noProof/>
                <w:color w:val="000000"/>
                <w:szCs w:val="20"/>
                <w:lang w:eastAsia="de-AT"/>
              </w:rPr>
              <w:drawing>
                <wp:inline distT="0" distB="0" distL="0" distR="0">
                  <wp:extent cx="186532" cy="144000"/>
                  <wp:effectExtent l="19050" t="0" r="3968" b="0"/>
                  <wp:docPr id="745"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6532" cy="144000"/>
                          </a:xfrm>
                          <a:prstGeom prst="rect">
                            <a:avLst/>
                          </a:prstGeom>
                          <a:noFill/>
                          <a:ln w="9525">
                            <a:noFill/>
                            <a:miter lim="800000"/>
                            <a:headEnd/>
                            <a:tailEnd/>
                          </a:ln>
                        </pic:spPr>
                      </pic:pic>
                    </a:graphicData>
                  </a:graphic>
                </wp:inline>
              </w:drawing>
            </w:r>
            <w:r w:rsidRPr="00E230F0">
              <w:rPr>
                <w:rFonts w:eastAsia="Times New Roman" w:cs="Arial"/>
                <w:color w:val="000000"/>
                <w:szCs w:val="20"/>
                <w:lang w:eastAsia="de-AT"/>
              </w:rPr>
              <w:t> </w:t>
            </w:r>
          </w:p>
        </w:tc>
        <w:tc>
          <w:tcPr>
            <w:tcW w:w="3707" w:type="dxa"/>
            <w:gridSpan w:val="2"/>
            <w:tcBorders>
              <w:top w:val="single" w:sz="4" w:space="0" w:color="auto"/>
              <w:left w:val="nil"/>
              <w:bottom w:val="single" w:sz="4" w:space="0" w:color="auto"/>
              <w:right w:val="single" w:sz="4" w:space="0" w:color="auto"/>
            </w:tcBorders>
            <w:shd w:val="clear" w:color="auto" w:fill="auto"/>
            <w:noWrap/>
            <w:vAlign w:val="center"/>
            <w:hideMark/>
          </w:tcPr>
          <w:p w:rsidR="00CA2B35" w:rsidRPr="00E230F0" w:rsidRDefault="00CA2B35" w:rsidP="00942EB1">
            <w:pPr>
              <w:spacing w:after="0"/>
              <w:rPr>
                <w:rFonts w:eastAsia="Times New Roman" w:cs="Arial"/>
                <w:color w:val="000000"/>
                <w:szCs w:val="20"/>
                <w:lang w:eastAsia="de-AT"/>
              </w:rPr>
            </w:pPr>
            <w:r w:rsidRPr="006A28FF">
              <w:rPr>
                <w:rFonts w:eastAsia="Times New Roman" w:cs="Arial"/>
                <w:noProof/>
                <w:color w:val="000000"/>
                <w:szCs w:val="20"/>
                <w:lang w:eastAsia="de-AT"/>
              </w:rPr>
              <w:drawing>
                <wp:inline distT="0" distB="0" distL="0" distR="0">
                  <wp:extent cx="186532" cy="144000"/>
                  <wp:effectExtent l="19050" t="0" r="3968" b="0"/>
                  <wp:docPr id="746"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6532" cy="144000"/>
                          </a:xfrm>
                          <a:prstGeom prst="rect">
                            <a:avLst/>
                          </a:prstGeom>
                          <a:noFill/>
                          <a:ln w="9525">
                            <a:noFill/>
                            <a:miter lim="800000"/>
                            <a:headEnd/>
                            <a:tailEnd/>
                          </a:ln>
                        </pic:spPr>
                      </pic:pic>
                    </a:graphicData>
                  </a:graphic>
                </wp:inline>
              </w:drawing>
            </w:r>
            <w:r w:rsidRPr="00E230F0">
              <w:rPr>
                <w:rFonts w:eastAsia="Times New Roman" w:cs="Arial"/>
                <w:color w:val="000000"/>
                <w:szCs w:val="20"/>
                <w:lang w:eastAsia="de-AT"/>
              </w:rPr>
              <w:t> </w:t>
            </w:r>
          </w:p>
        </w:tc>
      </w:tr>
      <w:tr w:rsidR="00CA2B35" w:rsidRPr="00E230F0" w:rsidTr="00F44C1A">
        <w:trPr>
          <w:trHeight w:val="343"/>
        </w:trPr>
        <w:tc>
          <w:tcPr>
            <w:tcW w:w="3701" w:type="dxa"/>
            <w:gridSpan w:val="2"/>
            <w:tcBorders>
              <w:top w:val="single" w:sz="4" w:space="0" w:color="auto"/>
              <w:left w:val="single" w:sz="4" w:space="0" w:color="auto"/>
              <w:bottom w:val="single" w:sz="4" w:space="0" w:color="auto"/>
              <w:right w:val="single" w:sz="4" w:space="0" w:color="auto"/>
            </w:tcBorders>
            <w:shd w:val="clear" w:color="000000" w:fill="A6DAF5"/>
            <w:noWrap/>
            <w:vAlign w:val="center"/>
            <w:hideMark/>
          </w:tcPr>
          <w:p w:rsidR="00CA2B35" w:rsidRPr="000D7A3D" w:rsidRDefault="00CA2B35" w:rsidP="00942EB1">
            <w:pPr>
              <w:spacing w:after="0"/>
              <w:rPr>
                <w:rFonts w:eastAsia="Times New Roman" w:cs="Arial"/>
                <w:b/>
                <w:bCs/>
                <w:color w:val="262F77"/>
                <w:szCs w:val="20"/>
                <w:lang w:eastAsia="de-AT"/>
              </w:rPr>
            </w:pPr>
            <w:r w:rsidRPr="000D7A3D">
              <w:rPr>
                <w:rFonts w:eastAsia="Times New Roman" w:cs="Arial"/>
                <w:b/>
                <w:bCs/>
                <w:color w:val="262F77"/>
                <w:szCs w:val="20"/>
                <w:lang w:eastAsia="de-AT"/>
              </w:rPr>
              <w:t xml:space="preserve">Datum </w:t>
            </w:r>
            <w:r w:rsidR="00F44C1A">
              <w:rPr>
                <w:rFonts w:eastAsia="Times New Roman" w:cs="Arial"/>
                <w:b/>
                <w:bCs/>
                <w:color w:val="262F77"/>
                <w:szCs w:val="20"/>
                <w:lang w:eastAsia="de-AT"/>
              </w:rPr>
              <w:t xml:space="preserve">und Uhrzeit </w:t>
            </w:r>
            <w:r w:rsidRPr="000D7A3D">
              <w:rPr>
                <w:rFonts w:eastAsia="Times New Roman" w:cs="Arial"/>
                <w:b/>
                <w:bCs/>
                <w:color w:val="262F77"/>
                <w:szCs w:val="20"/>
                <w:lang w:eastAsia="de-AT"/>
              </w:rPr>
              <w:t>Workshop:</w:t>
            </w:r>
          </w:p>
        </w:tc>
        <w:tc>
          <w:tcPr>
            <w:tcW w:w="6237" w:type="dxa"/>
            <w:gridSpan w:val="3"/>
            <w:tcBorders>
              <w:top w:val="single" w:sz="4" w:space="0" w:color="auto"/>
              <w:left w:val="nil"/>
              <w:bottom w:val="single" w:sz="4" w:space="0" w:color="auto"/>
              <w:right w:val="single" w:sz="4" w:space="0" w:color="auto"/>
            </w:tcBorders>
            <w:shd w:val="clear" w:color="auto" w:fill="auto"/>
            <w:noWrap/>
            <w:vAlign w:val="center"/>
            <w:hideMark/>
          </w:tcPr>
          <w:p w:rsidR="00CA2B35" w:rsidRPr="00E230F0" w:rsidRDefault="00CA2B35" w:rsidP="00F44C1A">
            <w:pPr>
              <w:spacing w:after="0"/>
              <w:rPr>
                <w:rFonts w:eastAsia="Times New Roman" w:cs="Arial"/>
                <w:color w:val="000000"/>
                <w:szCs w:val="20"/>
                <w:lang w:eastAsia="de-AT"/>
              </w:rPr>
            </w:pPr>
            <w:r w:rsidRPr="001B5C4C">
              <w:rPr>
                <w:rFonts w:eastAsia="Times New Roman" w:cs="Arial"/>
                <w:noProof/>
                <w:color w:val="D9D9D9" w:themeColor="background1" w:themeShade="D9"/>
                <w:szCs w:val="20"/>
                <w:lang w:eastAsia="de-AT"/>
              </w:rPr>
              <w:drawing>
                <wp:inline distT="0" distB="0" distL="0" distR="0">
                  <wp:extent cx="186532" cy="144000"/>
                  <wp:effectExtent l="19050" t="0" r="3968" b="0"/>
                  <wp:docPr id="747"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6532" cy="144000"/>
                          </a:xfrm>
                          <a:prstGeom prst="rect">
                            <a:avLst/>
                          </a:prstGeom>
                          <a:noFill/>
                          <a:ln w="9525">
                            <a:noFill/>
                            <a:miter lim="800000"/>
                            <a:headEnd/>
                            <a:tailEnd/>
                          </a:ln>
                        </pic:spPr>
                      </pic:pic>
                    </a:graphicData>
                  </a:graphic>
                </wp:inline>
              </w:drawing>
            </w:r>
          </w:p>
        </w:tc>
      </w:tr>
      <w:tr w:rsidR="00CA2B35" w:rsidRPr="00E230F0" w:rsidTr="00F44C1A">
        <w:trPr>
          <w:trHeight w:val="343"/>
        </w:trPr>
        <w:tc>
          <w:tcPr>
            <w:tcW w:w="3701" w:type="dxa"/>
            <w:gridSpan w:val="2"/>
            <w:tcBorders>
              <w:top w:val="single" w:sz="4" w:space="0" w:color="auto"/>
              <w:left w:val="single" w:sz="4" w:space="0" w:color="auto"/>
              <w:bottom w:val="single" w:sz="4" w:space="0" w:color="auto"/>
              <w:right w:val="single" w:sz="4" w:space="0" w:color="auto"/>
            </w:tcBorders>
            <w:shd w:val="clear" w:color="000000" w:fill="A6DAF5"/>
            <w:noWrap/>
            <w:vAlign w:val="center"/>
            <w:hideMark/>
          </w:tcPr>
          <w:p w:rsidR="00CA2B35" w:rsidRPr="000D7A3D" w:rsidRDefault="00CA2B35" w:rsidP="00942EB1">
            <w:pPr>
              <w:spacing w:after="0"/>
              <w:rPr>
                <w:rFonts w:eastAsia="Times New Roman" w:cs="Arial"/>
                <w:b/>
                <w:bCs/>
                <w:color w:val="262F77"/>
                <w:szCs w:val="20"/>
                <w:lang w:eastAsia="de-AT"/>
              </w:rPr>
            </w:pPr>
            <w:r w:rsidRPr="000D7A3D">
              <w:rPr>
                <w:rFonts w:eastAsia="Times New Roman" w:cs="Arial"/>
                <w:b/>
                <w:bCs/>
                <w:color w:val="262F77"/>
                <w:szCs w:val="20"/>
                <w:lang w:eastAsia="de-AT"/>
              </w:rPr>
              <w:t>Ort Workshop:</w:t>
            </w:r>
          </w:p>
        </w:tc>
        <w:tc>
          <w:tcPr>
            <w:tcW w:w="6237" w:type="dxa"/>
            <w:gridSpan w:val="3"/>
            <w:tcBorders>
              <w:top w:val="single" w:sz="4" w:space="0" w:color="auto"/>
              <w:left w:val="nil"/>
              <w:bottom w:val="single" w:sz="4" w:space="0" w:color="auto"/>
              <w:right w:val="single" w:sz="4" w:space="0" w:color="auto"/>
            </w:tcBorders>
            <w:shd w:val="clear" w:color="auto" w:fill="auto"/>
            <w:noWrap/>
            <w:vAlign w:val="center"/>
            <w:hideMark/>
          </w:tcPr>
          <w:p w:rsidR="00CA2B35" w:rsidRPr="00E230F0" w:rsidRDefault="00CA2B35" w:rsidP="00F44C1A">
            <w:pPr>
              <w:spacing w:after="0"/>
              <w:rPr>
                <w:rFonts w:eastAsia="Times New Roman" w:cs="Arial"/>
                <w:color w:val="000000"/>
                <w:szCs w:val="20"/>
                <w:lang w:eastAsia="de-AT"/>
              </w:rPr>
            </w:pPr>
            <w:r w:rsidRPr="006A28FF">
              <w:rPr>
                <w:rFonts w:eastAsia="Times New Roman" w:cs="Arial"/>
                <w:noProof/>
                <w:color w:val="000000"/>
                <w:szCs w:val="20"/>
                <w:lang w:eastAsia="de-AT"/>
              </w:rPr>
              <w:drawing>
                <wp:inline distT="0" distB="0" distL="0" distR="0">
                  <wp:extent cx="186532" cy="144000"/>
                  <wp:effectExtent l="19050" t="0" r="3968" b="0"/>
                  <wp:docPr id="748"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6532" cy="144000"/>
                          </a:xfrm>
                          <a:prstGeom prst="rect">
                            <a:avLst/>
                          </a:prstGeom>
                          <a:noFill/>
                          <a:ln w="9525">
                            <a:noFill/>
                            <a:miter lim="800000"/>
                            <a:headEnd/>
                            <a:tailEnd/>
                          </a:ln>
                        </pic:spPr>
                      </pic:pic>
                    </a:graphicData>
                  </a:graphic>
                </wp:inline>
              </w:drawing>
            </w:r>
          </w:p>
        </w:tc>
      </w:tr>
      <w:tr w:rsidR="00CA2B35" w:rsidRPr="00E230F0" w:rsidTr="00942EB1">
        <w:trPr>
          <w:trHeight w:val="343"/>
        </w:trPr>
        <w:tc>
          <w:tcPr>
            <w:tcW w:w="6231" w:type="dxa"/>
            <w:gridSpan w:val="3"/>
            <w:tcBorders>
              <w:top w:val="single" w:sz="4" w:space="0" w:color="auto"/>
              <w:left w:val="single" w:sz="4" w:space="0" w:color="auto"/>
              <w:bottom w:val="single" w:sz="4" w:space="0" w:color="auto"/>
              <w:right w:val="single" w:sz="4" w:space="0" w:color="auto"/>
            </w:tcBorders>
            <w:shd w:val="clear" w:color="000000" w:fill="A6DAF5"/>
            <w:noWrap/>
            <w:vAlign w:val="center"/>
            <w:hideMark/>
          </w:tcPr>
          <w:p w:rsidR="00CA2B35" w:rsidRPr="000D7A3D" w:rsidRDefault="00CA2B35" w:rsidP="00942EB1">
            <w:pPr>
              <w:spacing w:after="0"/>
              <w:rPr>
                <w:rFonts w:eastAsia="Times New Roman" w:cs="Arial"/>
                <w:b/>
                <w:bCs/>
                <w:color w:val="262F77"/>
                <w:szCs w:val="20"/>
                <w:lang w:eastAsia="de-AT"/>
              </w:rPr>
            </w:pPr>
            <w:r w:rsidRPr="000D7A3D">
              <w:rPr>
                <w:rFonts w:eastAsia="Times New Roman" w:cs="Arial"/>
                <w:b/>
                <w:bCs/>
                <w:color w:val="262F77"/>
                <w:szCs w:val="20"/>
                <w:lang w:eastAsia="de-AT"/>
              </w:rPr>
              <w:t xml:space="preserve">Verantwortlicher für Aussendung Einladung: </w:t>
            </w:r>
          </w:p>
        </w:tc>
        <w:tc>
          <w:tcPr>
            <w:tcW w:w="3707" w:type="dxa"/>
            <w:gridSpan w:val="2"/>
            <w:tcBorders>
              <w:top w:val="single" w:sz="4" w:space="0" w:color="auto"/>
              <w:left w:val="nil"/>
              <w:bottom w:val="single" w:sz="4" w:space="0" w:color="auto"/>
              <w:right w:val="single" w:sz="4" w:space="0" w:color="auto"/>
            </w:tcBorders>
            <w:shd w:val="clear" w:color="auto" w:fill="auto"/>
            <w:noWrap/>
            <w:vAlign w:val="center"/>
            <w:hideMark/>
          </w:tcPr>
          <w:p w:rsidR="00CA2B35" w:rsidRPr="00E230F0" w:rsidRDefault="00CA2B35" w:rsidP="00F44C1A">
            <w:pPr>
              <w:spacing w:after="0"/>
              <w:rPr>
                <w:rFonts w:eastAsia="Times New Roman" w:cs="Arial"/>
                <w:color w:val="000000"/>
                <w:szCs w:val="20"/>
                <w:lang w:eastAsia="de-AT"/>
              </w:rPr>
            </w:pPr>
            <w:r w:rsidRPr="006A28FF">
              <w:rPr>
                <w:rFonts w:eastAsia="Times New Roman" w:cs="Arial"/>
                <w:noProof/>
                <w:color w:val="000000"/>
                <w:szCs w:val="20"/>
                <w:lang w:eastAsia="de-AT"/>
              </w:rPr>
              <w:drawing>
                <wp:inline distT="0" distB="0" distL="0" distR="0">
                  <wp:extent cx="186532" cy="144000"/>
                  <wp:effectExtent l="19050" t="0" r="3968" b="0"/>
                  <wp:docPr id="749"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6532" cy="144000"/>
                          </a:xfrm>
                          <a:prstGeom prst="rect">
                            <a:avLst/>
                          </a:prstGeom>
                          <a:noFill/>
                          <a:ln w="9525">
                            <a:noFill/>
                            <a:miter lim="800000"/>
                            <a:headEnd/>
                            <a:tailEnd/>
                          </a:ln>
                        </pic:spPr>
                      </pic:pic>
                    </a:graphicData>
                  </a:graphic>
                </wp:inline>
              </w:drawing>
            </w:r>
          </w:p>
        </w:tc>
      </w:tr>
      <w:tr w:rsidR="00CA2B35" w:rsidRPr="00E230F0" w:rsidTr="00942EB1">
        <w:trPr>
          <w:trHeight w:val="343"/>
        </w:trPr>
        <w:tc>
          <w:tcPr>
            <w:tcW w:w="918" w:type="dxa"/>
            <w:vMerge w:val="restart"/>
            <w:tcBorders>
              <w:top w:val="nil"/>
              <w:left w:val="single" w:sz="4" w:space="0" w:color="auto"/>
              <w:bottom w:val="single" w:sz="4" w:space="0" w:color="auto"/>
              <w:right w:val="single" w:sz="4" w:space="0" w:color="auto"/>
            </w:tcBorders>
            <w:shd w:val="clear" w:color="auto" w:fill="A6DAF5"/>
            <w:textDirection w:val="btLr"/>
            <w:vAlign w:val="center"/>
            <w:hideMark/>
          </w:tcPr>
          <w:p w:rsidR="00CA2B35" w:rsidRPr="000D7A3D" w:rsidRDefault="00CA2B35" w:rsidP="00942EB1">
            <w:pPr>
              <w:spacing w:after="0"/>
              <w:jc w:val="center"/>
              <w:rPr>
                <w:rFonts w:eastAsia="Times New Roman" w:cs="Arial"/>
                <w:b/>
                <w:bCs/>
                <w:color w:val="262F77"/>
                <w:szCs w:val="20"/>
                <w:lang w:eastAsia="de-AT"/>
              </w:rPr>
            </w:pPr>
            <w:r w:rsidRPr="000D7A3D">
              <w:rPr>
                <w:rFonts w:eastAsia="Times New Roman" w:cs="Arial"/>
                <w:b/>
                <w:bCs/>
                <w:color w:val="262F77"/>
                <w:szCs w:val="20"/>
                <w:lang w:eastAsia="de-AT"/>
              </w:rPr>
              <w:t>Tagesordnung</w:t>
            </w:r>
            <w:r w:rsidRPr="000D7A3D">
              <w:rPr>
                <w:rFonts w:eastAsia="Times New Roman" w:cs="Arial"/>
                <w:b/>
                <w:bCs/>
                <w:color w:val="262F77"/>
                <w:szCs w:val="20"/>
                <w:lang w:eastAsia="de-AT"/>
              </w:rPr>
              <w:br/>
              <w:t>Workshop</w:t>
            </w:r>
          </w:p>
        </w:tc>
        <w:tc>
          <w:tcPr>
            <w:tcW w:w="9020" w:type="dxa"/>
            <w:gridSpan w:val="4"/>
            <w:tcBorders>
              <w:top w:val="single" w:sz="4" w:space="0" w:color="auto"/>
              <w:left w:val="nil"/>
              <w:bottom w:val="single" w:sz="4" w:space="0" w:color="auto"/>
              <w:right w:val="single" w:sz="4" w:space="0" w:color="auto"/>
            </w:tcBorders>
            <w:shd w:val="clear" w:color="auto" w:fill="auto"/>
            <w:noWrap/>
            <w:vAlign w:val="center"/>
            <w:hideMark/>
          </w:tcPr>
          <w:p w:rsidR="00CA2B35" w:rsidRPr="000D7A3D" w:rsidRDefault="00CA2B35" w:rsidP="00942EB1">
            <w:pPr>
              <w:spacing w:after="0"/>
              <w:rPr>
                <w:rFonts w:eastAsia="Times New Roman" w:cs="Arial"/>
                <w:szCs w:val="20"/>
                <w:lang w:eastAsia="de-AT"/>
              </w:rPr>
            </w:pPr>
            <w:r w:rsidRPr="000D7A3D">
              <w:rPr>
                <w:rFonts w:eastAsia="Times New Roman" w:cs="Arial"/>
                <w:szCs w:val="20"/>
                <w:lang w:eastAsia="de-AT"/>
              </w:rPr>
              <w:t>1 Begrüßung und Vorstellung der Teilnehmenden</w:t>
            </w:r>
          </w:p>
        </w:tc>
      </w:tr>
      <w:tr w:rsidR="00CA2B35" w:rsidRPr="00E230F0" w:rsidTr="00942EB1">
        <w:trPr>
          <w:trHeight w:val="343"/>
        </w:trPr>
        <w:tc>
          <w:tcPr>
            <w:tcW w:w="918" w:type="dxa"/>
            <w:vMerge/>
            <w:tcBorders>
              <w:top w:val="single" w:sz="4" w:space="0" w:color="000000"/>
              <w:left w:val="single" w:sz="4" w:space="0" w:color="auto"/>
              <w:bottom w:val="single" w:sz="4" w:space="0" w:color="auto"/>
              <w:right w:val="single" w:sz="4" w:space="0" w:color="auto"/>
            </w:tcBorders>
            <w:shd w:val="clear" w:color="auto" w:fill="A6DAF5"/>
            <w:vAlign w:val="center"/>
            <w:hideMark/>
          </w:tcPr>
          <w:p w:rsidR="00CA2B35" w:rsidRPr="00E230F0" w:rsidRDefault="00CA2B35" w:rsidP="00942EB1">
            <w:pPr>
              <w:spacing w:after="0"/>
              <w:rPr>
                <w:rFonts w:eastAsia="Times New Roman" w:cs="Arial"/>
                <w:b/>
                <w:bCs/>
                <w:color w:val="262F77"/>
                <w:szCs w:val="20"/>
                <w:lang w:eastAsia="de-AT"/>
              </w:rPr>
            </w:pPr>
          </w:p>
        </w:tc>
        <w:tc>
          <w:tcPr>
            <w:tcW w:w="9020" w:type="dxa"/>
            <w:gridSpan w:val="4"/>
            <w:tcBorders>
              <w:top w:val="single" w:sz="4" w:space="0" w:color="auto"/>
              <w:left w:val="nil"/>
              <w:bottom w:val="single" w:sz="4" w:space="0" w:color="auto"/>
              <w:right w:val="single" w:sz="4" w:space="0" w:color="auto"/>
            </w:tcBorders>
            <w:shd w:val="clear" w:color="auto" w:fill="auto"/>
            <w:noWrap/>
            <w:vAlign w:val="center"/>
            <w:hideMark/>
          </w:tcPr>
          <w:p w:rsidR="00CA2B35" w:rsidRPr="00E230F0" w:rsidRDefault="00CA2B35" w:rsidP="00942EB1">
            <w:pPr>
              <w:spacing w:after="0"/>
              <w:rPr>
                <w:rFonts w:eastAsia="Times New Roman" w:cs="Arial"/>
                <w:color w:val="000000"/>
                <w:szCs w:val="20"/>
                <w:lang w:eastAsia="de-AT"/>
              </w:rPr>
            </w:pPr>
            <w:r w:rsidRPr="00E230F0">
              <w:rPr>
                <w:rFonts w:eastAsia="Times New Roman" w:cs="Arial"/>
                <w:color w:val="000000"/>
                <w:szCs w:val="20"/>
                <w:lang w:eastAsia="de-AT"/>
              </w:rPr>
              <w:t xml:space="preserve">2 Programm und </w:t>
            </w:r>
            <w:proofErr w:type="spellStart"/>
            <w:r w:rsidRPr="00E230F0">
              <w:rPr>
                <w:rFonts w:eastAsia="Times New Roman" w:cs="Arial"/>
                <w:color w:val="000000"/>
                <w:szCs w:val="20"/>
                <w:lang w:eastAsia="de-AT"/>
              </w:rPr>
              <w:t>Workshopziele</w:t>
            </w:r>
            <w:proofErr w:type="spellEnd"/>
          </w:p>
        </w:tc>
      </w:tr>
      <w:tr w:rsidR="00CA2B35" w:rsidRPr="00E230F0" w:rsidTr="00942EB1">
        <w:trPr>
          <w:trHeight w:val="343"/>
        </w:trPr>
        <w:tc>
          <w:tcPr>
            <w:tcW w:w="918" w:type="dxa"/>
            <w:vMerge/>
            <w:tcBorders>
              <w:top w:val="single" w:sz="4" w:space="0" w:color="000000"/>
              <w:left w:val="single" w:sz="4" w:space="0" w:color="auto"/>
              <w:bottom w:val="single" w:sz="4" w:space="0" w:color="auto"/>
              <w:right w:val="single" w:sz="4" w:space="0" w:color="auto"/>
            </w:tcBorders>
            <w:shd w:val="clear" w:color="auto" w:fill="A6DAF5"/>
            <w:vAlign w:val="center"/>
            <w:hideMark/>
          </w:tcPr>
          <w:p w:rsidR="00CA2B35" w:rsidRPr="00E230F0" w:rsidRDefault="00CA2B35" w:rsidP="00942EB1">
            <w:pPr>
              <w:spacing w:after="0"/>
              <w:rPr>
                <w:rFonts w:eastAsia="Times New Roman" w:cs="Arial"/>
                <w:b/>
                <w:bCs/>
                <w:color w:val="262F77"/>
                <w:szCs w:val="20"/>
                <w:lang w:eastAsia="de-AT"/>
              </w:rPr>
            </w:pPr>
          </w:p>
        </w:tc>
        <w:tc>
          <w:tcPr>
            <w:tcW w:w="9020" w:type="dxa"/>
            <w:gridSpan w:val="4"/>
            <w:tcBorders>
              <w:top w:val="single" w:sz="4" w:space="0" w:color="auto"/>
              <w:left w:val="nil"/>
              <w:bottom w:val="single" w:sz="4" w:space="0" w:color="auto"/>
              <w:right w:val="single" w:sz="4" w:space="0" w:color="auto"/>
            </w:tcBorders>
            <w:shd w:val="clear" w:color="auto" w:fill="auto"/>
            <w:noWrap/>
            <w:vAlign w:val="center"/>
            <w:hideMark/>
          </w:tcPr>
          <w:p w:rsidR="00CA2B35" w:rsidRPr="00E230F0" w:rsidRDefault="00CA2B35" w:rsidP="00942EB1">
            <w:pPr>
              <w:spacing w:after="0"/>
              <w:rPr>
                <w:rFonts w:eastAsia="Times New Roman" w:cs="Arial"/>
                <w:color w:val="000000"/>
                <w:szCs w:val="20"/>
                <w:lang w:eastAsia="de-AT"/>
              </w:rPr>
            </w:pPr>
            <w:r w:rsidRPr="00E230F0">
              <w:rPr>
                <w:rFonts w:eastAsia="Times New Roman" w:cs="Arial"/>
                <w:color w:val="000000"/>
                <w:szCs w:val="20"/>
                <w:lang w:eastAsia="de-AT"/>
              </w:rPr>
              <w:t>3 Kurzvorstellung Projekt und Prozess Smart Urban Logistics (SUL)</w:t>
            </w:r>
          </w:p>
        </w:tc>
      </w:tr>
      <w:tr w:rsidR="00CA2B35" w:rsidRPr="00E230F0" w:rsidTr="00942EB1">
        <w:trPr>
          <w:trHeight w:val="343"/>
        </w:trPr>
        <w:tc>
          <w:tcPr>
            <w:tcW w:w="918" w:type="dxa"/>
            <w:vMerge/>
            <w:tcBorders>
              <w:top w:val="single" w:sz="4" w:space="0" w:color="000000"/>
              <w:left w:val="single" w:sz="4" w:space="0" w:color="auto"/>
              <w:bottom w:val="single" w:sz="4" w:space="0" w:color="auto"/>
              <w:right w:val="single" w:sz="4" w:space="0" w:color="auto"/>
            </w:tcBorders>
            <w:shd w:val="clear" w:color="auto" w:fill="A6DAF5"/>
            <w:vAlign w:val="center"/>
            <w:hideMark/>
          </w:tcPr>
          <w:p w:rsidR="00CA2B35" w:rsidRPr="00E230F0" w:rsidRDefault="00CA2B35" w:rsidP="00942EB1">
            <w:pPr>
              <w:spacing w:after="0"/>
              <w:rPr>
                <w:rFonts w:eastAsia="Times New Roman" w:cs="Arial"/>
                <w:b/>
                <w:bCs/>
                <w:color w:val="262F77"/>
                <w:szCs w:val="20"/>
                <w:lang w:eastAsia="de-AT"/>
              </w:rPr>
            </w:pPr>
          </w:p>
        </w:tc>
        <w:tc>
          <w:tcPr>
            <w:tcW w:w="9020" w:type="dxa"/>
            <w:gridSpan w:val="4"/>
            <w:tcBorders>
              <w:top w:val="single" w:sz="4" w:space="0" w:color="auto"/>
              <w:left w:val="nil"/>
              <w:bottom w:val="single" w:sz="4" w:space="0" w:color="auto"/>
              <w:right w:val="single" w:sz="4" w:space="0" w:color="auto"/>
            </w:tcBorders>
            <w:shd w:val="clear" w:color="auto" w:fill="auto"/>
            <w:noWrap/>
            <w:vAlign w:val="center"/>
            <w:hideMark/>
          </w:tcPr>
          <w:p w:rsidR="00CA2B35" w:rsidRPr="00E230F0" w:rsidRDefault="00CA2B35" w:rsidP="00942EB1">
            <w:pPr>
              <w:spacing w:after="0"/>
              <w:rPr>
                <w:rFonts w:eastAsia="Times New Roman" w:cs="Arial"/>
                <w:color w:val="000000"/>
                <w:szCs w:val="20"/>
                <w:lang w:eastAsia="de-AT"/>
              </w:rPr>
            </w:pPr>
            <w:r w:rsidRPr="00E230F0">
              <w:rPr>
                <w:rFonts w:eastAsia="Times New Roman" w:cs="Arial"/>
                <w:color w:val="000000"/>
                <w:szCs w:val="20"/>
                <w:lang w:eastAsia="de-AT"/>
              </w:rPr>
              <w:t>4 Vorstellung des Themas/Problems, mögliche</w:t>
            </w:r>
            <w:r>
              <w:rPr>
                <w:rFonts w:eastAsia="Times New Roman" w:cs="Arial"/>
                <w:color w:val="000000"/>
                <w:szCs w:val="20"/>
                <w:lang w:eastAsia="de-AT"/>
              </w:rPr>
              <w:t xml:space="preserve"> Lösungsansätze und Best Practic</w:t>
            </w:r>
            <w:r w:rsidRPr="00E230F0">
              <w:rPr>
                <w:rFonts w:eastAsia="Times New Roman" w:cs="Arial"/>
                <w:color w:val="000000"/>
                <w:szCs w:val="20"/>
                <w:lang w:eastAsia="de-AT"/>
              </w:rPr>
              <w:t>es</w:t>
            </w:r>
          </w:p>
        </w:tc>
      </w:tr>
      <w:tr w:rsidR="00CA2B35" w:rsidRPr="00E230F0" w:rsidTr="00942EB1">
        <w:trPr>
          <w:trHeight w:val="343"/>
        </w:trPr>
        <w:tc>
          <w:tcPr>
            <w:tcW w:w="918" w:type="dxa"/>
            <w:vMerge/>
            <w:tcBorders>
              <w:top w:val="single" w:sz="4" w:space="0" w:color="000000"/>
              <w:left w:val="single" w:sz="4" w:space="0" w:color="auto"/>
              <w:bottom w:val="single" w:sz="4" w:space="0" w:color="auto"/>
              <w:right w:val="single" w:sz="4" w:space="0" w:color="auto"/>
            </w:tcBorders>
            <w:shd w:val="clear" w:color="auto" w:fill="A6DAF5"/>
            <w:vAlign w:val="center"/>
            <w:hideMark/>
          </w:tcPr>
          <w:p w:rsidR="00CA2B35" w:rsidRPr="00E230F0" w:rsidRDefault="00CA2B35" w:rsidP="00942EB1">
            <w:pPr>
              <w:spacing w:after="0"/>
              <w:rPr>
                <w:rFonts w:eastAsia="Times New Roman" w:cs="Arial"/>
                <w:b/>
                <w:bCs/>
                <w:color w:val="262F77"/>
                <w:szCs w:val="20"/>
                <w:lang w:eastAsia="de-AT"/>
              </w:rPr>
            </w:pPr>
          </w:p>
        </w:tc>
        <w:tc>
          <w:tcPr>
            <w:tcW w:w="9020" w:type="dxa"/>
            <w:gridSpan w:val="4"/>
            <w:tcBorders>
              <w:top w:val="single" w:sz="4" w:space="0" w:color="auto"/>
              <w:left w:val="nil"/>
              <w:bottom w:val="single" w:sz="4" w:space="0" w:color="auto"/>
              <w:right w:val="single" w:sz="4" w:space="0" w:color="auto"/>
            </w:tcBorders>
            <w:shd w:val="clear" w:color="auto" w:fill="auto"/>
            <w:noWrap/>
            <w:vAlign w:val="center"/>
            <w:hideMark/>
          </w:tcPr>
          <w:p w:rsidR="00CA2B35" w:rsidRPr="00E230F0" w:rsidRDefault="00CA2B35" w:rsidP="00942EB1">
            <w:pPr>
              <w:spacing w:after="0"/>
              <w:rPr>
                <w:rFonts w:eastAsia="Times New Roman" w:cs="Arial"/>
                <w:color w:val="000000"/>
                <w:szCs w:val="20"/>
                <w:lang w:eastAsia="de-AT"/>
              </w:rPr>
            </w:pPr>
            <w:r w:rsidRPr="00E230F0">
              <w:rPr>
                <w:rFonts w:eastAsia="Times New Roman" w:cs="Arial"/>
                <w:color w:val="000000"/>
                <w:szCs w:val="20"/>
                <w:lang w:eastAsia="de-AT"/>
              </w:rPr>
              <w:t>5 Diskussion der Lösungsansätze</w:t>
            </w:r>
          </w:p>
        </w:tc>
      </w:tr>
      <w:tr w:rsidR="00CA2B35" w:rsidRPr="00E230F0" w:rsidTr="00942EB1">
        <w:trPr>
          <w:trHeight w:val="343"/>
        </w:trPr>
        <w:tc>
          <w:tcPr>
            <w:tcW w:w="918" w:type="dxa"/>
            <w:vMerge/>
            <w:tcBorders>
              <w:top w:val="single" w:sz="4" w:space="0" w:color="000000"/>
              <w:left w:val="single" w:sz="4" w:space="0" w:color="auto"/>
              <w:bottom w:val="single" w:sz="4" w:space="0" w:color="auto"/>
              <w:right w:val="single" w:sz="4" w:space="0" w:color="auto"/>
            </w:tcBorders>
            <w:shd w:val="clear" w:color="auto" w:fill="A6DAF5"/>
            <w:vAlign w:val="center"/>
            <w:hideMark/>
          </w:tcPr>
          <w:p w:rsidR="00CA2B35" w:rsidRPr="00E230F0" w:rsidRDefault="00CA2B35" w:rsidP="00942EB1">
            <w:pPr>
              <w:spacing w:after="0"/>
              <w:rPr>
                <w:rFonts w:eastAsia="Times New Roman" w:cs="Arial"/>
                <w:b/>
                <w:bCs/>
                <w:color w:val="262F77"/>
                <w:szCs w:val="20"/>
                <w:lang w:eastAsia="de-AT"/>
              </w:rPr>
            </w:pPr>
          </w:p>
        </w:tc>
        <w:tc>
          <w:tcPr>
            <w:tcW w:w="9020" w:type="dxa"/>
            <w:gridSpan w:val="4"/>
            <w:tcBorders>
              <w:top w:val="single" w:sz="4" w:space="0" w:color="auto"/>
              <w:left w:val="nil"/>
              <w:bottom w:val="single" w:sz="4" w:space="0" w:color="auto"/>
              <w:right w:val="single" w:sz="4" w:space="0" w:color="auto"/>
            </w:tcBorders>
            <w:shd w:val="clear" w:color="auto" w:fill="auto"/>
            <w:noWrap/>
            <w:vAlign w:val="center"/>
            <w:hideMark/>
          </w:tcPr>
          <w:p w:rsidR="00CA2B35" w:rsidRPr="00E230F0" w:rsidRDefault="00CA2B35" w:rsidP="00942EB1">
            <w:pPr>
              <w:spacing w:after="0"/>
              <w:rPr>
                <w:rFonts w:eastAsia="Times New Roman" w:cs="Arial"/>
                <w:color w:val="000000"/>
                <w:szCs w:val="20"/>
                <w:lang w:eastAsia="de-AT"/>
              </w:rPr>
            </w:pPr>
            <w:r w:rsidRPr="00E230F0">
              <w:rPr>
                <w:rFonts w:eastAsia="Times New Roman" w:cs="Arial"/>
                <w:color w:val="000000"/>
                <w:szCs w:val="20"/>
                <w:lang w:eastAsia="de-AT"/>
              </w:rPr>
              <w:t>6 Beteiligung und Beiträge der Stakeholder</w:t>
            </w:r>
          </w:p>
        </w:tc>
      </w:tr>
      <w:tr w:rsidR="00CA2B35" w:rsidRPr="00E230F0" w:rsidTr="00942EB1">
        <w:trPr>
          <w:trHeight w:val="343"/>
        </w:trPr>
        <w:tc>
          <w:tcPr>
            <w:tcW w:w="918" w:type="dxa"/>
            <w:vMerge/>
            <w:tcBorders>
              <w:top w:val="single" w:sz="4" w:space="0" w:color="000000"/>
              <w:left w:val="single" w:sz="4" w:space="0" w:color="auto"/>
              <w:bottom w:val="single" w:sz="4" w:space="0" w:color="auto"/>
              <w:right w:val="single" w:sz="4" w:space="0" w:color="auto"/>
            </w:tcBorders>
            <w:shd w:val="clear" w:color="auto" w:fill="A6DAF5"/>
            <w:vAlign w:val="center"/>
            <w:hideMark/>
          </w:tcPr>
          <w:p w:rsidR="00CA2B35" w:rsidRPr="00E230F0" w:rsidRDefault="00CA2B35" w:rsidP="00942EB1">
            <w:pPr>
              <w:spacing w:after="0"/>
              <w:rPr>
                <w:rFonts w:eastAsia="Times New Roman" w:cs="Arial"/>
                <w:b/>
                <w:bCs/>
                <w:color w:val="262F77"/>
                <w:szCs w:val="20"/>
                <w:lang w:eastAsia="de-AT"/>
              </w:rPr>
            </w:pPr>
          </w:p>
        </w:tc>
        <w:tc>
          <w:tcPr>
            <w:tcW w:w="9020" w:type="dxa"/>
            <w:gridSpan w:val="4"/>
            <w:tcBorders>
              <w:top w:val="single" w:sz="4" w:space="0" w:color="auto"/>
              <w:left w:val="nil"/>
              <w:bottom w:val="single" w:sz="4" w:space="0" w:color="auto"/>
              <w:right w:val="single" w:sz="4" w:space="0" w:color="auto"/>
            </w:tcBorders>
            <w:shd w:val="clear" w:color="auto" w:fill="auto"/>
            <w:noWrap/>
            <w:vAlign w:val="center"/>
            <w:hideMark/>
          </w:tcPr>
          <w:p w:rsidR="00CA2B35" w:rsidRPr="00E230F0" w:rsidRDefault="00CA2B35" w:rsidP="00942EB1">
            <w:pPr>
              <w:spacing w:after="0"/>
              <w:rPr>
                <w:rFonts w:eastAsia="Times New Roman" w:cs="Arial"/>
                <w:color w:val="000000"/>
                <w:szCs w:val="20"/>
                <w:lang w:eastAsia="de-AT"/>
              </w:rPr>
            </w:pPr>
            <w:r w:rsidRPr="00E230F0">
              <w:rPr>
                <w:rFonts w:eastAsia="Times New Roman" w:cs="Arial"/>
                <w:color w:val="000000"/>
                <w:szCs w:val="20"/>
                <w:lang w:eastAsia="de-AT"/>
              </w:rPr>
              <w:t>7 Weitere Vorgangsweise</w:t>
            </w:r>
          </w:p>
        </w:tc>
      </w:tr>
      <w:tr w:rsidR="00CA2B35" w:rsidRPr="00E230F0" w:rsidTr="00942EB1">
        <w:trPr>
          <w:trHeight w:val="343"/>
        </w:trPr>
        <w:tc>
          <w:tcPr>
            <w:tcW w:w="918" w:type="dxa"/>
            <w:vMerge/>
            <w:tcBorders>
              <w:top w:val="single" w:sz="4" w:space="0" w:color="000000"/>
              <w:left w:val="single" w:sz="4" w:space="0" w:color="auto"/>
              <w:bottom w:val="single" w:sz="4" w:space="0" w:color="auto"/>
              <w:right w:val="single" w:sz="4" w:space="0" w:color="auto"/>
            </w:tcBorders>
            <w:shd w:val="clear" w:color="auto" w:fill="A6DAF5"/>
            <w:vAlign w:val="center"/>
            <w:hideMark/>
          </w:tcPr>
          <w:p w:rsidR="00CA2B35" w:rsidRPr="00E230F0" w:rsidRDefault="00CA2B35" w:rsidP="00942EB1">
            <w:pPr>
              <w:spacing w:after="0"/>
              <w:rPr>
                <w:rFonts w:eastAsia="Times New Roman" w:cs="Arial"/>
                <w:b/>
                <w:bCs/>
                <w:color w:val="262F77"/>
                <w:szCs w:val="20"/>
                <w:lang w:eastAsia="de-AT"/>
              </w:rPr>
            </w:pPr>
          </w:p>
        </w:tc>
        <w:tc>
          <w:tcPr>
            <w:tcW w:w="9020" w:type="dxa"/>
            <w:gridSpan w:val="4"/>
            <w:tcBorders>
              <w:top w:val="single" w:sz="4" w:space="0" w:color="auto"/>
              <w:left w:val="nil"/>
              <w:bottom w:val="single" w:sz="4" w:space="0" w:color="auto"/>
              <w:right w:val="single" w:sz="4" w:space="0" w:color="auto"/>
            </w:tcBorders>
            <w:shd w:val="clear" w:color="auto" w:fill="auto"/>
            <w:noWrap/>
            <w:vAlign w:val="center"/>
            <w:hideMark/>
          </w:tcPr>
          <w:p w:rsidR="00CA2B35" w:rsidRPr="00E230F0" w:rsidRDefault="00CA2B35" w:rsidP="00942EB1">
            <w:pPr>
              <w:spacing w:after="0"/>
              <w:rPr>
                <w:rFonts w:eastAsia="Times New Roman" w:cs="Arial"/>
                <w:color w:val="000000"/>
                <w:szCs w:val="20"/>
                <w:lang w:eastAsia="de-AT"/>
              </w:rPr>
            </w:pPr>
            <w:r w:rsidRPr="00E230F0">
              <w:rPr>
                <w:rFonts w:eastAsia="Times New Roman" w:cs="Arial"/>
                <w:color w:val="000000"/>
                <w:szCs w:val="20"/>
                <w:lang w:eastAsia="de-AT"/>
              </w:rPr>
              <w:t>8 Abschluss</w:t>
            </w:r>
          </w:p>
        </w:tc>
      </w:tr>
      <w:tr w:rsidR="00CA2B35" w:rsidRPr="00E230F0" w:rsidTr="00942EB1">
        <w:trPr>
          <w:trHeight w:val="343"/>
        </w:trPr>
        <w:tc>
          <w:tcPr>
            <w:tcW w:w="918" w:type="dxa"/>
            <w:vMerge/>
            <w:tcBorders>
              <w:top w:val="single" w:sz="4" w:space="0" w:color="000000"/>
              <w:left w:val="single" w:sz="4" w:space="0" w:color="auto"/>
              <w:bottom w:val="single" w:sz="4" w:space="0" w:color="auto"/>
              <w:right w:val="single" w:sz="4" w:space="0" w:color="auto"/>
            </w:tcBorders>
            <w:shd w:val="clear" w:color="auto" w:fill="A6DAF5"/>
            <w:vAlign w:val="center"/>
            <w:hideMark/>
          </w:tcPr>
          <w:p w:rsidR="00CA2B35" w:rsidRPr="00E230F0" w:rsidRDefault="00CA2B35" w:rsidP="00942EB1">
            <w:pPr>
              <w:spacing w:after="0"/>
              <w:rPr>
                <w:rFonts w:eastAsia="Times New Roman" w:cs="Arial"/>
                <w:b/>
                <w:bCs/>
                <w:color w:val="262F77"/>
                <w:szCs w:val="20"/>
                <w:lang w:eastAsia="de-AT"/>
              </w:rPr>
            </w:pPr>
          </w:p>
        </w:tc>
        <w:tc>
          <w:tcPr>
            <w:tcW w:w="902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CA2B35" w:rsidRPr="00E230F0" w:rsidRDefault="00CA2B35" w:rsidP="00942EB1">
            <w:pPr>
              <w:spacing w:after="0"/>
              <w:rPr>
                <w:rFonts w:eastAsia="Times New Roman" w:cs="Arial"/>
                <w:color w:val="000000"/>
                <w:szCs w:val="20"/>
                <w:lang w:eastAsia="de-AT"/>
              </w:rPr>
            </w:pPr>
            <w:r w:rsidRPr="00C84B38">
              <w:rPr>
                <w:rFonts w:eastAsia="Times New Roman" w:cs="Arial"/>
                <w:noProof/>
                <w:color w:val="A6A6A6" w:themeColor="background1" w:themeShade="A6"/>
                <w:szCs w:val="20"/>
                <w:lang w:eastAsia="de-AT"/>
              </w:rPr>
              <w:drawing>
                <wp:inline distT="0" distB="0" distL="0" distR="0">
                  <wp:extent cx="186532" cy="144000"/>
                  <wp:effectExtent l="19050" t="0" r="3968" b="0"/>
                  <wp:docPr id="750"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6532" cy="144000"/>
                          </a:xfrm>
                          <a:prstGeom prst="rect">
                            <a:avLst/>
                          </a:prstGeom>
                          <a:noFill/>
                          <a:ln w="9525">
                            <a:noFill/>
                            <a:miter lim="800000"/>
                            <a:headEnd/>
                            <a:tailEnd/>
                          </a:ln>
                        </pic:spPr>
                      </pic:pic>
                    </a:graphicData>
                  </a:graphic>
                </wp:inline>
              </w:drawing>
            </w:r>
            <w:r w:rsidRPr="00C84B38">
              <w:rPr>
                <w:rFonts w:eastAsia="Times New Roman" w:cs="Arial"/>
                <w:color w:val="A6A6A6" w:themeColor="background1" w:themeShade="A6"/>
                <w:szCs w:val="20"/>
                <w:lang w:eastAsia="de-AT"/>
              </w:rPr>
              <w:t>Stadtspezifische Zusatzpunkte</w:t>
            </w:r>
          </w:p>
        </w:tc>
      </w:tr>
      <w:tr w:rsidR="00CA2B35" w:rsidRPr="00E230F0" w:rsidTr="00942EB1">
        <w:trPr>
          <w:trHeight w:val="343"/>
        </w:trPr>
        <w:tc>
          <w:tcPr>
            <w:tcW w:w="918" w:type="dxa"/>
            <w:vMerge/>
            <w:tcBorders>
              <w:top w:val="single" w:sz="4" w:space="0" w:color="000000"/>
              <w:left w:val="single" w:sz="4" w:space="0" w:color="auto"/>
              <w:bottom w:val="single" w:sz="4" w:space="0" w:color="auto"/>
              <w:right w:val="single" w:sz="4" w:space="0" w:color="auto"/>
            </w:tcBorders>
            <w:shd w:val="clear" w:color="auto" w:fill="A6DAF5"/>
            <w:vAlign w:val="center"/>
            <w:hideMark/>
          </w:tcPr>
          <w:p w:rsidR="00CA2B35" w:rsidRPr="00E230F0" w:rsidRDefault="00CA2B35" w:rsidP="00942EB1">
            <w:pPr>
              <w:spacing w:after="0"/>
              <w:rPr>
                <w:rFonts w:eastAsia="Times New Roman" w:cs="Arial"/>
                <w:b/>
                <w:bCs/>
                <w:color w:val="262F77"/>
                <w:szCs w:val="20"/>
                <w:lang w:eastAsia="de-AT"/>
              </w:rPr>
            </w:pPr>
          </w:p>
        </w:tc>
        <w:tc>
          <w:tcPr>
            <w:tcW w:w="902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CA2B35" w:rsidRPr="00E230F0" w:rsidRDefault="00CA2B35" w:rsidP="00942EB1">
            <w:pPr>
              <w:spacing w:after="0"/>
              <w:rPr>
                <w:rFonts w:eastAsia="Times New Roman" w:cs="Arial"/>
                <w:color w:val="000000"/>
                <w:szCs w:val="20"/>
                <w:lang w:eastAsia="de-AT"/>
              </w:rPr>
            </w:pPr>
            <w:r w:rsidRPr="00C84B38">
              <w:rPr>
                <w:rFonts w:eastAsia="Times New Roman" w:cs="Arial"/>
                <w:noProof/>
                <w:color w:val="A6A6A6" w:themeColor="background1" w:themeShade="A6"/>
                <w:szCs w:val="20"/>
                <w:lang w:eastAsia="de-AT"/>
              </w:rPr>
              <w:drawing>
                <wp:inline distT="0" distB="0" distL="0" distR="0">
                  <wp:extent cx="186532" cy="144000"/>
                  <wp:effectExtent l="19050" t="0" r="3968" b="0"/>
                  <wp:docPr id="751"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6532" cy="144000"/>
                          </a:xfrm>
                          <a:prstGeom prst="rect">
                            <a:avLst/>
                          </a:prstGeom>
                          <a:noFill/>
                          <a:ln w="9525">
                            <a:noFill/>
                            <a:miter lim="800000"/>
                            <a:headEnd/>
                            <a:tailEnd/>
                          </a:ln>
                        </pic:spPr>
                      </pic:pic>
                    </a:graphicData>
                  </a:graphic>
                </wp:inline>
              </w:drawing>
            </w:r>
            <w:r w:rsidRPr="00C84B38">
              <w:rPr>
                <w:rFonts w:eastAsia="Times New Roman" w:cs="Arial"/>
                <w:color w:val="A6A6A6" w:themeColor="background1" w:themeShade="A6"/>
                <w:szCs w:val="20"/>
                <w:lang w:eastAsia="de-AT"/>
              </w:rPr>
              <w:t>Stadtspezifische Zusatzpunkte</w:t>
            </w:r>
          </w:p>
        </w:tc>
      </w:tr>
      <w:tr w:rsidR="00CA2B35" w:rsidRPr="00E230F0" w:rsidTr="00942EB1">
        <w:trPr>
          <w:trHeight w:val="343"/>
        </w:trPr>
        <w:tc>
          <w:tcPr>
            <w:tcW w:w="918" w:type="dxa"/>
            <w:vMerge w:val="restart"/>
            <w:tcBorders>
              <w:top w:val="single" w:sz="4" w:space="0" w:color="000000"/>
              <w:left w:val="single" w:sz="4" w:space="0" w:color="auto"/>
              <w:bottom w:val="single" w:sz="4" w:space="0" w:color="auto"/>
              <w:right w:val="single" w:sz="4" w:space="0" w:color="auto"/>
            </w:tcBorders>
            <w:shd w:val="clear" w:color="auto" w:fill="A6DAF5"/>
            <w:textDirection w:val="btLr"/>
            <w:vAlign w:val="center"/>
            <w:hideMark/>
          </w:tcPr>
          <w:p w:rsidR="00CA2B35" w:rsidRPr="001B1961" w:rsidRDefault="00CA2B35" w:rsidP="00942EB1">
            <w:pPr>
              <w:spacing w:after="0"/>
              <w:jc w:val="center"/>
              <w:rPr>
                <w:rFonts w:eastAsia="Times New Roman" w:cs="Arial"/>
                <w:b/>
                <w:bCs/>
                <w:color w:val="262F77"/>
                <w:szCs w:val="20"/>
                <w:lang w:val="en-GB" w:eastAsia="de-AT"/>
              </w:rPr>
            </w:pPr>
            <w:r>
              <w:rPr>
                <w:rFonts w:eastAsia="Times New Roman" w:cs="Arial"/>
                <w:b/>
                <w:bCs/>
                <w:color w:val="262F77"/>
                <w:szCs w:val="20"/>
                <w:lang w:val="en-GB" w:eastAsia="de-AT"/>
              </w:rPr>
              <w:t>To Do</w:t>
            </w:r>
            <w:r w:rsidRPr="000D7A3D">
              <w:rPr>
                <w:rFonts w:eastAsia="Times New Roman" w:cs="Arial"/>
                <w:b/>
                <w:bCs/>
                <w:color w:val="262F77"/>
                <w:szCs w:val="20"/>
                <w:lang w:val="en-GB" w:eastAsia="de-AT"/>
              </w:rPr>
              <w:t xml:space="preserve">s bis </w:t>
            </w:r>
            <w:proofErr w:type="spellStart"/>
            <w:r w:rsidRPr="000D7A3D">
              <w:rPr>
                <w:rFonts w:eastAsia="Times New Roman" w:cs="Arial"/>
                <w:b/>
                <w:bCs/>
                <w:color w:val="262F77"/>
                <w:szCs w:val="20"/>
                <w:lang w:val="en-GB" w:eastAsia="de-AT"/>
              </w:rPr>
              <w:t>zum</w:t>
            </w:r>
            <w:proofErr w:type="spellEnd"/>
            <w:r w:rsidRPr="000D7A3D">
              <w:rPr>
                <w:rFonts w:eastAsia="Times New Roman" w:cs="Arial"/>
                <w:b/>
                <w:bCs/>
                <w:color w:val="262F77"/>
                <w:szCs w:val="20"/>
                <w:lang w:val="en-GB" w:eastAsia="de-AT"/>
              </w:rPr>
              <w:t xml:space="preserve"> Workshop</w:t>
            </w:r>
          </w:p>
        </w:tc>
        <w:tc>
          <w:tcPr>
            <w:tcW w:w="5313" w:type="dxa"/>
            <w:gridSpan w:val="2"/>
            <w:tcBorders>
              <w:top w:val="single" w:sz="4" w:space="0" w:color="auto"/>
              <w:left w:val="nil"/>
              <w:bottom w:val="single" w:sz="4" w:space="0" w:color="auto"/>
              <w:right w:val="single" w:sz="4" w:space="0" w:color="auto"/>
            </w:tcBorders>
            <w:shd w:val="clear" w:color="auto" w:fill="A6DAF5"/>
            <w:noWrap/>
            <w:vAlign w:val="center"/>
            <w:hideMark/>
          </w:tcPr>
          <w:p w:rsidR="00CA2B35" w:rsidRPr="000D7A3D" w:rsidRDefault="00CA2B35" w:rsidP="00942EB1">
            <w:pPr>
              <w:spacing w:after="0"/>
              <w:jc w:val="center"/>
              <w:rPr>
                <w:rFonts w:eastAsia="Times New Roman" w:cs="Arial"/>
                <w:b/>
                <w:bCs/>
                <w:color w:val="262F77"/>
                <w:szCs w:val="20"/>
                <w:lang w:eastAsia="de-AT"/>
              </w:rPr>
            </w:pPr>
            <w:r w:rsidRPr="000D7A3D">
              <w:rPr>
                <w:rFonts w:eastAsia="Times New Roman" w:cs="Arial"/>
                <w:b/>
                <w:bCs/>
                <w:color w:val="262F77"/>
                <w:szCs w:val="20"/>
                <w:lang w:eastAsia="de-AT"/>
              </w:rPr>
              <w:t>Was</w:t>
            </w:r>
          </w:p>
        </w:tc>
        <w:tc>
          <w:tcPr>
            <w:tcW w:w="2129" w:type="dxa"/>
            <w:tcBorders>
              <w:top w:val="nil"/>
              <w:left w:val="nil"/>
              <w:bottom w:val="single" w:sz="4" w:space="0" w:color="auto"/>
              <w:right w:val="single" w:sz="4" w:space="0" w:color="auto"/>
            </w:tcBorders>
            <w:shd w:val="clear" w:color="auto" w:fill="A6DAF5"/>
            <w:noWrap/>
            <w:vAlign w:val="center"/>
            <w:hideMark/>
          </w:tcPr>
          <w:p w:rsidR="00CA2B35" w:rsidRPr="000D7A3D" w:rsidRDefault="00CA2B35" w:rsidP="00942EB1">
            <w:pPr>
              <w:spacing w:after="0"/>
              <w:jc w:val="center"/>
              <w:rPr>
                <w:rFonts w:eastAsia="Times New Roman" w:cs="Arial"/>
                <w:b/>
                <w:bCs/>
                <w:color w:val="262F77"/>
                <w:szCs w:val="20"/>
                <w:lang w:eastAsia="de-AT"/>
              </w:rPr>
            </w:pPr>
            <w:r w:rsidRPr="000D7A3D">
              <w:rPr>
                <w:rFonts w:eastAsia="Times New Roman" w:cs="Arial"/>
                <w:b/>
                <w:bCs/>
                <w:color w:val="262F77"/>
                <w:szCs w:val="20"/>
                <w:lang w:eastAsia="de-AT"/>
              </w:rPr>
              <w:t>Bis wann</w:t>
            </w:r>
          </w:p>
        </w:tc>
        <w:tc>
          <w:tcPr>
            <w:tcW w:w="1578" w:type="dxa"/>
            <w:tcBorders>
              <w:top w:val="nil"/>
              <w:left w:val="nil"/>
              <w:bottom w:val="single" w:sz="4" w:space="0" w:color="auto"/>
              <w:right w:val="single" w:sz="4" w:space="0" w:color="auto"/>
            </w:tcBorders>
            <w:shd w:val="clear" w:color="auto" w:fill="A6DAF5"/>
            <w:noWrap/>
            <w:vAlign w:val="center"/>
            <w:hideMark/>
          </w:tcPr>
          <w:p w:rsidR="00CA2B35" w:rsidRPr="000D7A3D" w:rsidRDefault="00CA2B35" w:rsidP="00942EB1">
            <w:pPr>
              <w:spacing w:after="0"/>
              <w:jc w:val="center"/>
              <w:rPr>
                <w:rFonts w:eastAsia="Times New Roman" w:cs="Arial"/>
                <w:b/>
                <w:bCs/>
                <w:color w:val="262F77"/>
                <w:szCs w:val="20"/>
                <w:lang w:eastAsia="de-AT"/>
              </w:rPr>
            </w:pPr>
            <w:r w:rsidRPr="000D7A3D">
              <w:rPr>
                <w:rFonts w:eastAsia="Times New Roman" w:cs="Arial"/>
                <w:b/>
                <w:bCs/>
                <w:color w:val="262F77"/>
                <w:szCs w:val="20"/>
                <w:lang w:eastAsia="de-AT"/>
              </w:rPr>
              <w:t>Wer</w:t>
            </w:r>
          </w:p>
        </w:tc>
      </w:tr>
      <w:tr w:rsidR="00CA2B35" w:rsidRPr="00E230F0" w:rsidTr="00F44C1A">
        <w:trPr>
          <w:trHeight w:val="454"/>
        </w:trPr>
        <w:tc>
          <w:tcPr>
            <w:tcW w:w="918" w:type="dxa"/>
            <w:vMerge/>
            <w:tcBorders>
              <w:top w:val="single" w:sz="4" w:space="0" w:color="000000"/>
              <w:left w:val="single" w:sz="4" w:space="0" w:color="auto"/>
              <w:bottom w:val="single" w:sz="4" w:space="0" w:color="auto"/>
              <w:right w:val="single" w:sz="4" w:space="0" w:color="auto"/>
            </w:tcBorders>
            <w:shd w:val="clear" w:color="auto" w:fill="A6DAF5"/>
            <w:vAlign w:val="center"/>
            <w:hideMark/>
          </w:tcPr>
          <w:p w:rsidR="00CA2B35" w:rsidRPr="00E230F0" w:rsidRDefault="00CA2B35" w:rsidP="00942EB1">
            <w:pPr>
              <w:spacing w:after="0"/>
              <w:rPr>
                <w:rFonts w:eastAsia="Times New Roman" w:cs="Arial"/>
                <w:b/>
                <w:bCs/>
                <w:color w:val="262F77"/>
                <w:szCs w:val="20"/>
                <w:lang w:eastAsia="de-AT"/>
              </w:rPr>
            </w:pPr>
          </w:p>
        </w:tc>
        <w:tc>
          <w:tcPr>
            <w:tcW w:w="5313" w:type="dxa"/>
            <w:gridSpan w:val="2"/>
            <w:tcBorders>
              <w:top w:val="single" w:sz="4" w:space="0" w:color="auto"/>
              <w:left w:val="nil"/>
              <w:bottom w:val="single" w:sz="4" w:space="0" w:color="auto"/>
              <w:right w:val="single" w:sz="4" w:space="0" w:color="auto"/>
            </w:tcBorders>
            <w:shd w:val="clear" w:color="auto" w:fill="auto"/>
            <w:noWrap/>
            <w:vAlign w:val="center"/>
            <w:hideMark/>
          </w:tcPr>
          <w:p w:rsidR="00CA2B35" w:rsidRPr="00A81693" w:rsidRDefault="00CA2B35" w:rsidP="00F44C1A">
            <w:pPr>
              <w:spacing w:after="0"/>
              <w:rPr>
                <w:rFonts w:eastAsia="Times New Roman" w:cs="Arial"/>
                <w:szCs w:val="20"/>
                <w:lang w:eastAsia="de-AT"/>
              </w:rPr>
            </w:pPr>
            <w:r w:rsidRPr="00A81693">
              <w:rPr>
                <w:rFonts w:eastAsia="Times New Roman" w:cs="Arial"/>
                <w:szCs w:val="20"/>
                <w:lang w:eastAsia="de-AT"/>
              </w:rPr>
              <w:t>Versand Einladungsschreiben Stakeholder</w:t>
            </w:r>
          </w:p>
        </w:tc>
        <w:tc>
          <w:tcPr>
            <w:tcW w:w="2129" w:type="dxa"/>
            <w:tcBorders>
              <w:top w:val="nil"/>
              <w:left w:val="nil"/>
              <w:bottom w:val="single" w:sz="4" w:space="0" w:color="auto"/>
              <w:right w:val="single" w:sz="4" w:space="0" w:color="auto"/>
            </w:tcBorders>
            <w:shd w:val="clear" w:color="auto" w:fill="auto"/>
            <w:noWrap/>
            <w:vAlign w:val="center"/>
            <w:hideMark/>
          </w:tcPr>
          <w:p w:rsidR="00CA2B35" w:rsidRPr="00E230F0" w:rsidRDefault="00CA2B35" w:rsidP="00942EB1">
            <w:pPr>
              <w:spacing w:after="0"/>
              <w:rPr>
                <w:rFonts w:ascii="Arial" w:eastAsia="Times New Roman" w:hAnsi="Arial" w:cs="Arial"/>
                <w:color w:val="000000"/>
                <w:szCs w:val="20"/>
                <w:lang w:eastAsia="de-AT"/>
              </w:rPr>
            </w:pPr>
            <w:r w:rsidRPr="00F90F5F">
              <w:rPr>
                <w:rFonts w:ascii="Arial" w:eastAsia="Times New Roman" w:hAnsi="Arial" w:cs="Arial"/>
                <w:noProof/>
                <w:color w:val="000000"/>
                <w:szCs w:val="20"/>
                <w:lang w:eastAsia="de-AT"/>
              </w:rPr>
              <w:drawing>
                <wp:inline distT="0" distB="0" distL="0" distR="0">
                  <wp:extent cx="186532" cy="144000"/>
                  <wp:effectExtent l="19050" t="0" r="3968" b="0"/>
                  <wp:docPr id="752"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6532" cy="144000"/>
                          </a:xfrm>
                          <a:prstGeom prst="rect">
                            <a:avLst/>
                          </a:prstGeom>
                          <a:noFill/>
                          <a:ln w="9525">
                            <a:noFill/>
                            <a:miter lim="800000"/>
                            <a:headEnd/>
                            <a:tailEnd/>
                          </a:ln>
                        </pic:spPr>
                      </pic:pic>
                    </a:graphicData>
                  </a:graphic>
                </wp:inline>
              </w:drawing>
            </w:r>
            <w:r w:rsidRPr="00E230F0">
              <w:rPr>
                <w:rFonts w:ascii="Arial" w:eastAsia="Times New Roman" w:hAnsi="Arial" w:cs="Arial"/>
                <w:color w:val="000000"/>
                <w:szCs w:val="20"/>
                <w:lang w:eastAsia="de-AT"/>
              </w:rPr>
              <w:t> </w:t>
            </w:r>
          </w:p>
        </w:tc>
        <w:tc>
          <w:tcPr>
            <w:tcW w:w="1578" w:type="dxa"/>
            <w:tcBorders>
              <w:top w:val="nil"/>
              <w:left w:val="nil"/>
              <w:bottom w:val="single" w:sz="4" w:space="0" w:color="auto"/>
              <w:right w:val="single" w:sz="4" w:space="0" w:color="auto"/>
            </w:tcBorders>
            <w:shd w:val="clear" w:color="auto" w:fill="auto"/>
            <w:noWrap/>
            <w:vAlign w:val="center"/>
            <w:hideMark/>
          </w:tcPr>
          <w:p w:rsidR="00CA2B35" w:rsidRPr="00E230F0" w:rsidRDefault="00CA2B35" w:rsidP="00942EB1">
            <w:pPr>
              <w:spacing w:after="0"/>
              <w:rPr>
                <w:rFonts w:ascii="Arial" w:eastAsia="Times New Roman" w:hAnsi="Arial" w:cs="Arial"/>
                <w:color w:val="000000"/>
                <w:szCs w:val="20"/>
                <w:lang w:eastAsia="de-AT"/>
              </w:rPr>
            </w:pPr>
            <w:r w:rsidRPr="00F90F5F">
              <w:rPr>
                <w:rFonts w:ascii="Arial" w:eastAsia="Times New Roman" w:hAnsi="Arial" w:cs="Arial"/>
                <w:noProof/>
                <w:color w:val="000000"/>
                <w:szCs w:val="20"/>
                <w:lang w:eastAsia="de-AT"/>
              </w:rPr>
              <w:drawing>
                <wp:inline distT="0" distB="0" distL="0" distR="0">
                  <wp:extent cx="186532" cy="144000"/>
                  <wp:effectExtent l="19050" t="0" r="3968" b="0"/>
                  <wp:docPr id="753"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6532" cy="144000"/>
                          </a:xfrm>
                          <a:prstGeom prst="rect">
                            <a:avLst/>
                          </a:prstGeom>
                          <a:noFill/>
                          <a:ln w="9525">
                            <a:noFill/>
                            <a:miter lim="800000"/>
                            <a:headEnd/>
                            <a:tailEnd/>
                          </a:ln>
                        </pic:spPr>
                      </pic:pic>
                    </a:graphicData>
                  </a:graphic>
                </wp:inline>
              </w:drawing>
            </w:r>
            <w:r w:rsidRPr="00E230F0">
              <w:rPr>
                <w:rFonts w:ascii="Arial" w:eastAsia="Times New Roman" w:hAnsi="Arial" w:cs="Arial"/>
                <w:color w:val="000000"/>
                <w:szCs w:val="20"/>
                <w:lang w:eastAsia="de-AT"/>
              </w:rPr>
              <w:t> </w:t>
            </w:r>
          </w:p>
        </w:tc>
      </w:tr>
      <w:tr w:rsidR="00F44C1A" w:rsidRPr="00E230F0" w:rsidTr="00F44C1A">
        <w:trPr>
          <w:trHeight w:val="454"/>
        </w:trPr>
        <w:tc>
          <w:tcPr>
            <w:tcW w:w="918" w:type="dxa"/>
            <w:vMerge/>
            <w:tcBorders>
              <w:top w:val="single" w:sz="4" w:space="0" w:color="000000"/>
              <w:left w:val="single" w:sz="4" w:space="0" w:color="auto"/>
              <w:bottom w:val="single" w:sz="4" w:space="0" w:color="auto"/>
              <w:right w:val="single" w:sz="4" w:space="0" w:color="auto"/>
            </w:tcBorders>
            <w:shd w:val="clear" w:color="auto" w:fill="A6DAF5"/>
            <w:vAlign w:val="center"/>
            <w:hideMark/>
          </w:tcPr>
          <w:p w:rsidR="00F44C1A" w:rsidRPr="00E230F0" w:rsidRDefault="00F44C1A" w:rsidP="00942EB1">
            <w:pPr>
              <w:spacing w:after="0"/>
              <w:rPr>
                <w:rFonts w:eastAsia="Times New Roman" w:cs="Arial"/>
                <w:b/>
                <w:bCs/>
                <w:color w:val="262F77"/>
                <w:szCs w:val="20"/>
                <w:lang w:eastAsia="de-AT"/>
              </w:rPr>
            </w:pPr>
          </w:p>
        </w:tc>
        <w:tc>
          <w:tcPr>
            <w:tcW w:w="53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44C1A" w:rsidRPr="00A81693" w:rsidRDefault="00F44C1A" w:rsidP="00F44C1A">
            <w:pPr>
              <w:spacing w:after="0"/>
              <w:rPr>
                <w:rFonts w:eastAsia="Times New Roman" w:cs="Arial"/>
                <w:szCs w:val="20"/>
                <w:lang w:eastAsia="de-AT"/>
              </w:rPr>
            </w:pPr>
            <w:r w:rsidRPr="00A81693">
              <w:rPr>
                <w:rFonts w:eastAsia="Times New Roman" w:cs="Arial"/>
                <w:szCs w:val="20"/>
                <w:lang w:eastAsia="de-AT"/>
              </w:rPr>
              <w:t>persönliche Kontaktaufnahme</w:t>
            </w:r>
            <w:r>
              <w:rPr>
                <w:rFonts w:eastAsia="Times New Roman" w:cs="Arial"/>
                <w:szCs w:val="20"/>
                <w:lang w:eastAsia="de-AT"/>
              </w:rPr>
              <w:t xml:space="preserve"> </w:t>
            </w:r>
            <w:r w:rsidRPr="00A81693">
              <w:rPr>
                <w:rFonts w:eastAsia="Times New Roman" w:cs="Arial"/>
                <w:szCs w:val="20"/>
                <w:lang w:eastAsia="de-AT"/>
              </w:rPr>
              <w:t>Stakeholder</w:t>
            </w:r>
          </w:p>
        </w:tc>
        <w:tc>
          <w:tcPr>
            <w:tcW w:w="2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4C1A" w:rsidRPr="00E230F0" w:rsidRDefault="00F44C1A" w:rsidP="00F44C1A">
            <w:pPr>
              <w:spacing w:after="0"/>
              <w:rPr>
                <w:rFonts w:eastAsia="Times New Roman" w:cs="Arial"/>
                <w:color w:val="000000"/>
                <w:szCs w:val="20"/>
                <w:lang w:eastAsia="de-AT"/>
              </w:rPr>
            </w:pPr>
            <w:r w:rsidRPr="004C2BBF">
              <w:rPr>
                <w:rFonts w:eastAsia="Times New Roman" w:cs="Arial"/>
                <w:noProof/>
                <w:color w:val="000000"/>
                <w:szCs w:val="20"/>
                <w:lang w:eastAsia="de-AT"/>
              </w:rPr>
              <w:drawing>
                <wp:inline distT="0" distB="0" distL="0" distR="0">
                  <wp:extent cx="186532" cy="144000"/>
                  <wp:effectExtent l="19050" t="0" r="3968" b="0"/>
                  <wp:docPr id="754"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6532" cy="144000"/>
                          </a:xfrm>
                          <a:prstGeom prst="rect">
                            <a:avLst/>
                          </a:prstGeom>
                          <a:noFill/>
                          <a:ln w="9525">
                            <a:noFill/>
                            <a:miter lim="800000"/>
                            <a:headEnd/>
                            <a:tailEnd/>
                          </a:ln>
                        </pic:spPr>
                      </pic:pic>
                    </a:graphicData>
                  </a:graphic>
                </wp:inline>
              </w:drawing>
            </w:r>
            <w:r w:rsidRPr="00E230F0">
              <w:rPr>
                <w:rFonts w:eastAsia="Times New Roman" w:cs="Arial"/>
                <w:color w:val="000000"/>
                <w:szCs w:val="20"/>
                <w:lang w:eastAsia="de-AT"/>
              </w:rPr>
              <w:t> </w:t>
            </w:r>
          </w:p>
        </w:tc>
        <w:tc>
          <w:tcPr>
            <w:tcW w:w="1578" w:type="dxa"/>
            <w:tcBorders>
              <w:top w:val="single" w:sz="4" w:space="0" w:color="auto"/>
              <w:left w:val="nil"/>
              <w:bottom w:val="single" w:sz="4" w:space="0" w:color="auto"/>
              <w:right w:val="single" w:sz="4" w:space="0" w:color="auto"/>
            </w:tcBorders>
            <w:shd w:val="clear" w:color="auto" w:fill="auto"/>
            <w:noWrap/>
            <w:vAlign w:val="center"/>
            <w:hideMark/>
          </w:tcPr>
          <w:p w:rsidR="00F44C1A" w:rsidRPr="00E230F0" w:rsidRDefault="00F44C1A" w:rsidP="00C84B38">
            <w:pPr>
              <w:spacing w:after="0"/>
              <w:rPr>
                <w:rFonts w:eastAsia="Times New Roman" w:cs="Arial"/>
                <w:color w:val="000000"/>
                <w:szCs w:val="20"/>
                <w:lang w:eastAsia="de-AT"/>
              </w:rPr>
            </w:pPr>
            <w:r w:rsidRPr="004C2BBF">
              <w:rPr>
                <w:rFonts w:eastAsia="Times New Roman" w:cs="Arial"/>
                <w:noProof/>
                <w:color w:val="000000"/>
                <w:szCs w:val="20"/>
                <w:lang w:eastAsia="de-AT"/>
              </w:rPr>
              <w:drawing>
                <wp:inline distT="0" distB="0" distL="0" distR="0">
                  <wp:extent cx="186532" cy="144000"/>
                  <wp:effectExtent l="19050" t="0" r="3968" b="0"/>
                  <wp:docPr id="164"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6532" cy="144000"/>
                          </a:xfrm>
                          <a:prstGeom prst="rect">
                            <a:avLst/>
                          </a:prstGeom>
                          <a:noFill/>
                          <a:ln w="9525">
                            <a:noFill/>
                            <a:miter lim="800000"/>
                            <a:headEnd/>
                            <a:tailEnd/>
                          </a:ln>
                        </pic:spPr>
                      </pic:pic>
                    </a:graphicData>
                  </a:graphic>
                </wp:inline>
              </w:drawing>
            </w:r>
            <w:r w:rsidRPr="00E230F0">
              <w:rPr>
                <w:rFonts w:eastAsia="Times New Roman" w:cs="Arial"/>
                <w:color w:val="000000"/>
                <w:szCs w:val="20"/>
                <w:lang w:eastAsia="de-AT"/>
              </w:rPr>
              <w:t> </w:t>
            </w:r>
          </w:p>
        </w:tc>
      </w:tr>
      <w:tr w:rsidR="00F44C1A" w:rsidRPr="00E230F0" w:rsidTr="00F44C1A">
        <w:trPr>
          <w:trHeight w:val="454"/>
        </w:trPr>
        <w:tc>
          <w:tcPr>
            <w:tcW w:w="918" w:type="dxa"/>
            <w:vMerge/>
            <w:tcBorders>
              <w:top w:val="single" w:sz="4" w:space="0" w:color="000000"/>
              <w:left w:val="single" w:sz="4" w:space="0" w:color="auto"/>
              <w:bottom w:val="single" w:sz="4" w:space="0" w:color="auto"/>
              <w:right w:val="single" w:sz="4" w:space="0" w:color="auto"/>
            </w:tcBorders>
            <w:shd w:val="clear" w:color="auto" w:fill="A6DAF5"/>
            <w:vAlign w:val="center"/>
            <w:hideMark/>
          </w:tcPr>
          <w:p w:rsidR="00F44C1A" w:rsidRPr="00E230F0" w:rsidRDefault="00F44C1A" w:rsidP="00942EB1">
            <w:pPr>
              <w:spacing w:after="0"/>
              <w:rPr>
                <w:rFonts w:eastAsia="Times New Roman" w:cs="Arial"/>
                <w:b/>
                <w:bCs/>
                <w:color w:val="262F77"/>
                <w:szCs w:val="20"/>
                <w:lang w:eastAsia="de-AT"/>
              </w:rPr>
            </w:pPr>
          </w:p>
        </w:tc>
        <w:tc>
          <w:tcPr>
            <w:tcW w:w="5313" w:type="dxa"/>
            <w:gridSpan w:val="2"/>
            <w:tcBorders>
              <w:top w:val="single" w:sz="4" w:space="0" w:color="auto"/>
              <w:left w:val="nil"/>
              <w:bottom w:val="single" w:sz="4" w:space="0" w:color="auto"/>
              <w:right w:val="single" w:sz="4" w:space="0" w:color="000000"/>
            </w:tcBorders>
            <w:shd w:val="clear" w:color="auto" w:fill="auto"/>
            <w:vAlign w:val="center"/>
            <w:hideMark/>
          </w:tcPr>
          <w:p w:rsidR="00F44C1A" w:rsidRPr="00A81693" w:rsidRDefault="00F44C1A" w:rsidP="00F44C1A">
            <w:pPr>
              <w:spacing w:after="0"/>
              <w:rPr>
                <w:rFonts w:eastAsia="Times New Roman" w:cs="Arial"/>
                <w:szCs w:val="20"/>
                <w:lang w:eastAsia="de-AT"/>
              </w:rPr>
            </w:pPr>
            <w:r w:rsidRPr="00A81693">
              <w:rPr>
                <w:rFonts w:eastAsia="Times New Roman" w:cs="Arial"/>
                <w:szCs w:val="20"/>
                <w:lang w:eastAsia="de-AT"/>
              </w:rPr>
              <w:t>Organisation Örtlichkeit, eventuell Verpflegung</w:t>
            </w:r>
          </w:p>
        </w:tc>
        <w:tc>
          <w:tcPr>
            <w:tcW w:w="2129" w:type="dxa"/>
            <w:tcBorders>
              <w:top w:val="single" w:sz="4" w:space="0" w:color="auto"/>
              <w:left w:val="nil"/>
              <w:bottom w:val="single" w:sz="4" w:space="0" w:color="auto"/>
              <w:right w:val="single" w:sz="4" w:space="0" w:color="auto"/>
            </w:tcBorders>
            <w:shd w:val="clear" w:color="auto" w:fill="auto"/>
            <w:noWrap/>
            <w:hideMark/>
          </w:tcPr>
          <w:p w:rsidR="00F44C1A" w:rsidRPr="00E230F0" w:rsidRDefault="00F44C1A" w:rsidP="00942EB1">
            <w:pPr>
              <w:spacing w:after="0"/>
              <w:rPr>
                <w:rFonts w:eastAsia="Times New Roman" w:cs="Arial"/>
                <w:color w:val="000000"/>
                <w:szCs w:val="20"/>
                <w:lang w:eastAsia="de-AT"/>
              </w:rPr>
            </w:pPr>
            <w:r w:rsidRPr="004C2BBF">
              <w:rPr>
                <w:rFonts w:eastAsia="Times New Roman" w:cs="Arial"/>
                <w:noProof/>
                <w:color w:val="000000"/>
                <w:szCs w:val="20"/>
                <w:lang w:eastAsia="de-AT"/>
              </w:rPr>
              <w:drawing>
                <wp:inline distT="0" distB="0" distL="0" distR="0">
                  <wp:extent cx="186532" cy="144000"/>
                  <wp:effectExtent l="19050" t="0" r="3968" b="0"/>
                  <wp:docPr id="757"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6532" cy="144000"/>
                          </a:xfrm>
                          <a:prstGeom prst="rect">
                            <a:avLst/>
                          </a:prstGeom>
                          <a:noFill/>
                          <a:ln w="9525">
                            <a:noFill/>
                            <a:miter lim="800000"/>
                            <a:headEnd/>
                            <a:tailEnd/>
                          </a:ln>
                        </pic:spPr>
                      </pic:pic>
                    </a:graphicData>
                  </a:graphic>
                </wp:inline>
              </w:drawing>
            </w:r>
            <w:r w:rsidRPr="00E230F0">
              <w:rPr>
                <w:rFonts w:eastAsia="Times New Roman" w:cs="Arial"/>
                <w:color w:val="000000"/>
                <w:szCs w:val="20"/>
                <w:lang w:eastAsia="de-AT"/>
              </w:rPr>
              <w:t> </w:t>
            </w:r>
          </w:p>
        </w:tc>
        <w:tc>
          <w:tcPr>
            <w:tcW w:w="1578" w:type="dxa"/>
            <w:tcBorders>
              <w:top w:val="single" w:sz="4" w:space="0" w:color="auto"/>
              <w:left w:val="nil"/>
              <w:bottom w:val="single" w:sz="4" w:space="0" w:color="auto"/>
              <w:right w:val="single" w:sz="4" w:space="0" w:color="auto"/>
            </w:tcBorders>
            <w:shd w:val="clear" w:color="auto" w:fill="auto"/>
            <w:noWrap/>
            <w:hideMark/>
          </w:tcPr>
          <w:p w:rsidR="00F44C1A" w:rsidRPr="00E230F0" w:rsidRDefault="00F44C1A" w:rsidP="00942EB1">
            <w:pPr>
              <w:spacing w:after="0"/>
              <w:rPr>
                <w:rFonts w:eastAsia="Times New Roman" w:cs="Arial"/>
                <w:color w:val="000000"/>
                <w:szCs w:val="20"/>
                <w:lang w:eastAsia="de-AT"/>
              </w:rPr>
            </w:pPr>
            <w:r w:rsidRPr="004C2BBF">
              <w:rPr>
                <w:rFonts w:eastAsia="Times New Roman" w:cs="Arial"/>
                <w:noProof/>
                <w:color w:val="000000"/>
                <w:szCs w:val="20"/>
                <w:lang w:eastAsia="de-AT"/>
              </w:rPr>
              <w:drawing>
                <wp:inline distT="0" distB="0" distL="0" distR="0">
                  <wp:extent cx="186532" cy="144000"/>
                  <wp:effectExtent l="19050" t="0" r="3968" b="0"/>
                  <wp:docPr id="758"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6532" cy="144000"/>
                          </a:xfrm>
                          <a:prstGeom prst="rect">
                            <a:avLst/>
                          </a:prstGeom>
                          <a:noFill/>
                          <a:ln w="9525">
                            <a:noFill/>
                            <a:miter lim="800000"/>
                            <a:headEnd/>
                            <a:tailEnd/>
                          </a:ln>
                        </pic:spPr>
                      </pic:pic>
                    </a:graphicData>
                  </a:graphic>
                </wp:inline>
              </w:drawing>
            </w:r>
            <w:r w:rsidRPr="00E230F0">
              <w:rPr>
                <w:rFonts w:eastAsia="Times New Roman" w:cs="Arial"/>
                <w:color w:val="000000"/>
                <w:szCs w:val="20"/>
                <w:lang w:eastAsia="de-AT"/>
              </w:rPr>
              <w:t> </w:t>
            </w:r>
          </w:p>
        </w:tc>
      </w:tr>
      <w:tr w:rsidR="00F44C1A" w:rsidRPr="00E230F0" w:rsidTr="00F44C1A">
        <w:trPr>
          <w:trHeight w:val="454"/>
        </w:trPr>
        <w:tc>
          <w:tcPr>
            <w:tcW w:w="918" w:type="dxa"/>
            <w:vMerge/>
            <w:tcBorders>
              <w:top w:val="single" w:sz="4" w:space="0" w:color="000000"/>
              <w:left w:val="single" w:sz="4" w:space="0" w:color="auto"/>
              <w:bottom w:val="single" w:sz="4" w:space="0" w:color="auto"/>
              <w:right w:val="single" w:sz="4" w:space="0" w:color="auto"/>
            </w:tcBorders>
            <w:shd w:val="clear" w:color="auto" w:fill="A6DAF5"/>
            <w:vAlign w:val="center"/>
            <w:hideMark/>
          </w:tcPr>
          <w:p w:rsidR="00F44C1A" w:rsidRPr="00E230F0" w:rsidRDefault="00F44C1A" w:rsidP="00942EB1">
            <w:pPr>
              <w:spacing w:after="0"/>
              <w:rPr>
                <w:rFonts w:eastAsia="Times New Roman" w:cs="Arial"/>
                <w:b/>
                <w:bCs/>
                <w:color w:val="262F77"/>
                <w:szCs w:val="20"/>
                <w:lang w:eastAsia="de-AT"/>
              </w:rPr>
            </w:pPr>
          </w:p>
        </w:tc>
        <w:tc>
          <w:tcPr>
            <w:tcW w:w="5313" w:type="dxa"/>
            <w:gridSpan w:val="2"/>
            <w:tcBorders>
              <w:top w:val="single" w:sz="4" w:space="0" w:color="auto"/>
              <w:left w:val="nil"/>
              <w:bottom w:val="single" w:sz="4" w:space="0" w:color="auto"/>
              <w:right w:val="single" w:sz="4" w:space="0" w:color="auto"/>
            </w:tcBorders>
            <w:shd w:val="clear" w:color="auto" w:fill="auto"/>
            <w:vAlign w:val="center"/>
            <w:hideMark/>
          </w:tcPr>
          <w:p w:rsidR="00F44C1A" w:rsidRPr="00A81693" w:rsidRDefault="00F44C1A" w:rsidP="00F44C1A">
            <w:pPr>
              <w:spacing w:after="0"/>
              <w:rPr>
                <w:rFonts w:eastAsia="Times New Roman" w:cs="Arial"/>
                <w:szCs w:val="20"/>
                <w:lang w:eastAsia="de-AT"/>
              </w:rPr>
            </w:pPr>
            <w:r w:rsidRPr="00A81693">
              <w:rPr>
                <w:rFonts w:eastAsia="Times New Roman" w:cs="Arial"/>
                <w:szCs w:val="20"/>
                <w:lang w:eastAsia="de-AT"/>
              </w:rPr>
              <w:t>Versand Pro</w:t>
            </w:r>
            <w:r>
              <w:rPr>
                <w:rFonts w:eastAsia="Times New Roman" w:cs="Arial"/>
                <w:szCs w:val="20"/>
                <w:lang w:eastAsia="de-AT"/>
              </w:rPr>
              <w:t>tokoll</w:t>
            </w:r>
            <w:r>
              <w:rPr>
                <w:rFonts w:eastAsia="Times New Roman" w:cs="Arial"/>
                <w:szCs w:val="20"/>
                <w:lang w:eastAsia="de-AT"/>
              </w:rPr>
              <w:br/>
              <w:t xml:space="preserve">(dieses Ergebnisformular + </w:t>
            </w:r>
            <w:r w:rsidRPr="00A81693">
              <w:rPr>
                <w:rFonts w:eastAsia="Times New Roman" w:cs="Arial"/>
                <w:szCs w:val="20"/>
                <w:lang w:eastAsia="de-AT"/>
              </w:rPr>
              <w:t>Anhänge)</w:t>
            </w:r>
          </w:p>
        </w:tc>
        <w:tc>
          <w:tcPr>
            <w:tcW w:w="2129" w:type="dxa"/>
            <w:tcBorders>
              <w:top w:val="nil"/>
              <w:left w:val="nil"/>
              <w:bottom w:val="single" w:sz="4" w:space="0" w:color="auto"/>
              <w:right w:val="single" w:sz="4" w:space="0" w:color="auto"/>
            </w:tcBorders>
            <w:shd w:val="clear" w:color="auto" w:fill="auto"/>
            <w:noWrap/>
            <w:vAlign w:val="center"/>
            <w:hideMark/>
          </w:tcPr>
          <w:p w:rsidR="00F44C1A" w:rsidRPr="00E230F0" w:rsidRDefault="00F44C1A" w:rsidP="00942EB1">
            <w:pPr>
              <w:spacing w:after="0"/>
              <w:rPr>
                <w:rFonts w:ascii="Arial" w:eastAsia="Times New Roman" w:hAnsi="Arial" w:cs="Arial"/>
                <w:color w:val="000000"/>
                <w:szCs w:val="20"/>
                <w:lang w:eastAsia="de-AT"/>
              </w:rPr>
            </w:pPr>
            <w:r w:rsidRPr="00F90F5F">
              <w:rPr>
                <w:rFonts w:ascii="Arial" w:eastAsia="Times New Roman" w:hAnsi="Arial" w:cs="Arial"/>
                <w:noProof/>
                <w:color w:val="000000"/>
                <w:szCs w:val="20"/>
                <w:lang w:eastAsia="de-AT"/>
              </w:rPr>
              <w:drawing>
                <wp:inline distT="0" distB="0" distL="0" distR="0">
                  <wp:extent cx="186532" cy="144000"/>
                  <wp:effectExtent l="19050" t="0" r="3968" b="0"/>
                  <wp:docPr id="759"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6532" cy="144000"/>
                          </a:xfrm>
                          <a:prstGeom prst="rect">
                            <a:avLst/>
                          </a:prstGeom>
                          <a:noFill/>
                          <a:ln w="9525">
                            <a:noFill/>
                            <a:miter lim="800000"/>
                            <a:headEnd/>
                            <a:tailEnd/>
                          </a:ln>
                        </pic:spPr>
                      </pic:pic>
                    </a:graphicData>
                  </a:graphic>
                </wp:inline>
              </w:drawing>
            </w:r>
            <w:r w:rsidRPr="00E230F0">
              <w:rPr>
                <w:rFonts w:ascii="Arial" w:eastAsia="Times New Roman" w:hAnsi="Arial" w:cs="Arial"/>
                <w:color w:val="000000"/>
                <w:szCs w:val="20"/>
                <w:lang w:eastAsia="de-AT"/>
              </w:rPr>
              <w:t> </w:t>
            </w:r>
          </w:p>
        </w:tc>
        <w:tc>
          <w:tcPr>
            <w:tcW w:w="1578" w:type="dxa"/>
            <w:tcBorders>
              <w:top w:val="nil"/>
              <w:left w:val="nil"/>
              <w:bottom w:val="single" w:sz="4" w:space="0" w:color="auto"/>
              <w:right w:val="single" w:sz="4" w:space="0" w:color="auto"/>
            </w:tcBorders>
            <w:shd w:val="clear" w:color="auto" w:fill="auto"/>
            <w:noWrap/>
            <w:vAlign w:val="center"/>
            <w:hideMark/>
          </w:tcPr>
          <w:p w:rsidR="00F44C1A" w:rsidRPr="00E230F0" w:rsidRDefault="00F44C1A" w:rsidP="00942EB1">
            <w:pPr>
              <w:spacing w:after="0"/>
              <w:rPr>
                <w:rFonts w:ascii="Arial" w:eastAsia="Times New Roman" w:hAnsi="Arial" w:cs="Arial"/>
                <w:color w:val="000000"/>
                <w:szCs w:val="20"/>
                <w:lang w:eastAsia="de-AT"/>
              </w:rPr>
            </w:pPr>
            <w:r w:rsidRPr="00F90F5F">
              <w:rPr>
                <w:rFonts w:ascii="Arial" w:eastAsia="Times New Roman" w:hAnsi="Arial" w:cs="Arial"/>
                <w:noProof/>
                <w:color w:val="000000"/>
                <w:szCs w:val="20"/>
                <w:lang w:eastAsia="de-AT"/>
              </w:rPr>
              <w:drawing>
                <wp:inline distT="0" distB="0" distL="0" distR="0">
                  <wp:extent cx="186532" cy="144000"/>
                  <wp:effectExtent l="19050" t="0" r="3968" b="0"/>
                  <wp:docPr id="760"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6532" cy="144000"/>
                          </a:xfrm>
                          <a:prstGeom prst="rect">
                            <a:avLst/>
                          </a:prstGeom>
                          <a:noFill/>
                          <a:ln w="9525">
                            <a:noFill/>
                            <a:miter lim="800000"/>
                            <a:headEnd/>
                            <a:tailEnd/>
                          </a:ln>
                        </pic:spPr>
                      </pic:pic>
                    </a:graphicData>
                  </a:graphic>
                </wp:inline>
              </w:drawing>
            </w:r>
            <w:r w:rsidRPr="00E230F0">
              <w:rPr>
                <w:rFonts w:ascii="Arial" w:eastAsia="Times New Roman" w:hAnsi="Arial" w:cs="Arial"/>
                <w:color w:val="000000"/>
                <w:szCs w:val="20"/>
                <w:lang w:eastAsia="de-AT"/>
              </w:rPr>
              <w:t> </w:t>
            </w:r>
          </w:p>
        </w:tc>
      </w:tr>
      <w:tr w:rsidR="00F44C1A" w:rsidRPr="00E230F0" w:rsidTr="00F44C1A">
        <w:trPr>
          <w:trHeight w:val="454"/>
        </w:trPr>
        <w:tc>
          <w:tcPr>
            <w:tcW w:w="918" w:type="dxa"/>
            <w:vMerge/>
            <w:tcBorders>
              <w:top w:val="single" w:sz="4" w:space="0" w:color="000000"/>
              <w:left w:val="single" w:sz="4" w:space="0" w:color="auto"/>
              <w:bottom w:val="single" w:sz="4" w:space="0" w:color="auto"/>
              <w:right w:val="single" w:sz="4" w:space="0" w:color="auto"/>
            </w:tcBorders>
            <w:shd w:val="clear" w:color="auto" w:fill="A6DAF5"/>
            <w:vAlign w:val="center"/>
            <w:hideMark/>
          </w:tcPr>
          <w:p w:rsidR="00F44C1A" w:rsidRPr="00E230F0" w:rsidRDefault="00F44C1A" w:rsidP="00942EB1">
            <w:pPr>
              <w:spacing w:after="0"/>
              <w:rPr>
                <w:rFonts w:eastAsia="Times New Roman" w:cs="Arial"/>
                <w:b/>
                <w:bCs/>
                <w:color w:val="262F77"/>
                <w:szCs w:val="20"/>
                <w:lang w:eastAsia="de-AT"/>
              </w:rPr>
            </w:pPr>
          </w:p>
        </w:tc>
        <w:tc>
          <w:tcPr>
            <w:tcW w:w="5313" w:type="dxa"/>
            <w:gridSpan w:val="2"/>
            <w:tcBorders>
              <w:top w:val="single" w:sz="4" w:space="0" w:color="auto"/>
              <w:left w:val="nil"/>
              <w:bottom w:val="single" w:sz="4" w:space="0" w:color="auto"/>
              <w:right w:val="single" w:sz="4" w:space="0" w:color="auto"/>
            </w:tcBorders>
            <w:shd w:val="clear" w:color="auto" w:fill="auto"/>
            <w:noWrap/>
            <w:vAlign w:val="center"/>
            <w:hideMark/>
          </w:tcPr>
          <w:p w:rsidR="00F44C1A" w:rsidRPr="00A81693" w:rsidRDefault="00F44C1A" w:rsidP="00F44C1A">
            <w:pPr>
              <w:spacing w:after="0"/>
              <w:rPr>
                <w:rFonts w:eastAsia="Times New Roman" w:cs="Arial"/>
                <w:szCs w:val="20"/>
                <w:lang w:eastAsia="de-AT"/>
              </w:rPr>
            </w:pPr>
            <w:r w:rsidRPr="00A81693">
              <w:rPr>
                <w:rFonts w:eastAsia="Times New Roman" w:cs="Arial"/>
                <w:szCs w:val="20"/>
                <w:lang w:eastAsia="de-AT"/>
              </w:rPr>
              <w:t>Vorbereitung WS-Unterlagen</w:t>
            </w:r>
          </w:p>
        </w:tc>
        <w:tc>
          <w:tcPr>
            <w:tcW w:w="2129" w:type="dxa"/>
            <w:tcBorders>
              <w:top w:val="nil"/>
              <w:left w:val="nil"/>
              <w:bottom w:val="single" w:sz="4" w:space="0" w:color="auto"/>
              <w:right w:val="single" w:sz="4" w:space="0" w:color="auto"/>
            </w:tcBorders>
            <w:shd w:val="clear" w:color="auto" w:fill="auto"/>
            <w:noWrap/>
            <w:vAlign w:val="center"/>
            <w:hideMark/>
          </w:tcPr>
          <w:p w:rsidR="00F44C1A" w:rsidRPr="00E230F0" w:rsidRDefault="00F44C1A" w:rsidP="00942EB1">
            <w:pPr>
              <w:spacing w:after="0"/>
              <w:rPr>
                <w:rFonts w:ascii="Arial" w:eastAsia="Times New Roman" w:hAnsi="Arial" w:cs="Arial"/>
                <w:color w:val="000000"/>
                <w:szCs w:val="20"/>
                <w:lang w:eastAsia="de-AT"/>
              </w:rPr>
            </w:pPr>
            <w:r w:rsidRPr="00F90F5F">
              <w:rPr>
                <w:rFonts w:ascii="Arial" w:eastAsia="Times New Roman" w:hAnsi="Arial" w:cs="Arial"/>
                <w:noProof/>
                <w:color w:val="000000"/>
                <w:szCs w:val="20"/>
                <w:lang w:eastAsia="de-AT"/>
              </w:rPr>
              <w:drawing>
                <wp:inline distT="0" distB="0" distL="0" distR="0">
                  <wp:extent cx="186532" cy="144000"/>
                  <wp:effectExtent l="19050" t="0" r="3968" b="0"/>
                  <wp:docPr id="761"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6532" cy="144000"/>
                          </a:xfrm>
                          <a:prstGeom prst="rect">
                            <a:avLst/>
                          </a:prstGeom>
                          <a:noFill/>
                          <a:ln w="9525">
                            <a:noFill/>
                            <a:miter lim="800000"/>
                            <a:headEnd/>
                            <a:tailEnd/>
                          </a:ln>
                        </pic:spPr>
                      </pic:pic>
                    </a:graphicData>
                  </a:graphic>
                </wp:inline>
              </w:drawing>
            </w:r>
            <w:r w:rsidRPr="00E230F0">
              <w:rPr>
                <w:rFonts w:ascii="Arial" w:eastAsia="Times New Roman" w:hAnsi="Arial" w:cs="Arial"/>
                <w:color w:val="000000"/>
                <w:szCs w:val="20"/>
                <w:lang w:eastAsia="de-AT"/>
              </w:rPr>
              <w:t> </w:t>
            </w:r>
          </w:p>
        </w:tc>
        <w:tc>
          <w:tcPr>
            <w:tcW w:w="1578" w:type="dxa"/>
            <w:tcBorders>
              <w:top w:val="nil"/>
              <w:left w:val="nil"/>
              <w:bottom w:val="single" w:sz="4" w:space="0" w:color="auto"/>
              <w:right w:val="single" w:sz="4" w:space="0" w:color="auto"/>
            </w:tcBorders>
            <w:shd w:val="clear" w:color="auto" w:fill="auto"/>
            <w:noWrap/>
            <w:vAlign w:val="center"/>
            <w:hideMark/>
          </w:tcPr>
          <w:p w:rsidR="00F44C1A" w:rsidRPr="00E230F0" w:rsidRDefault="00F44C1A" w:rsidP="00942EB1">
            <w:pPr>
              <w:spacing w:after="0"/>
              <w:rPr>
                <w:rFonts w:ascii="Arial" w:eastAsia="Times New Roman" w:hAnsi="Arial" w:cs="Arial"/>
                <w:color w:val="000000"/>
                <w:szCs w:val="20"/>
                <w:lang w:eastAsia="de-AT"/>
              </w:rPr>
            </w:pPr>
            <w:r w:rsidRPr="00F90F5F">
              <w:rPr>
                <w:rFonts w:ascii="Arial" w:eastAsia="Times New Roman" w:hAnsi="Arial" w:cs="Arial"/>
                <w:noProof/>
                <w:color w:val="000000"/>
                <w:szCs w:val="20"/>
                <w:lang w:eastAsia="de-AT"/>
              </w:rPr>
              <w:drawing>
                <wp:inline distT="0" distB="0" distL="0" distR="0">
                  <wp:extent cx="186532" cy="144000"/>
                  <wp:effectExtent l="19050" t="0" r="3968" b="0"/>
                  <wp:docPr id="762"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6532" cy="144000"/>
                          </a:xfrm>
                          <a:prstGeom prst="rect">
                            <a:avLst/>
                          </a:prstGeom>
                          <a:noFill/>
                          <a:ln w="9525">
                            <a:noFill/>
                            <a:miter lim="800000"/>
                            <a:headEnd/>
                            <a:tailEnd/>
                          </a:ln>
                        </pic:spPr>
                      </pic:pic>
                    </a:graphicData>
                  </a:graphic>
                </wp:inline>
              </w:drawing>
            </w:r>
            <w:r w:rsidRPr="00E230F0">
              <w:rPr>
                <w:rFonts w:ascii="Arial" w:eastAsia="Times New Roman" w:hAnsi="Arial" w:cs="Arial"/>
                <w:color w:val="000000"/>
                <w:szCs w:val="20"/>
                <w:lang w:eastAsia="de-AT"/>
              </w:rPr>
              <w:t> </w:t>
            </w:r>
          </w:p>
        </w:tc>
      </w:tr>
    </w:tbl>
    <w:p w:rsidR="00792312" w:rsidRDefault="00792312" w:rsidP="00792312">
      <w:pPr>
        <w:jc w:val="both"/>
      </w:pPr>
    </w:p>
    <w:p w:rsidR="00EE3FE6" w:rsidRDefault="00EE3FE6" w:rsidP="00792312">
      <w:pPr>
        <w:jc w:val="both"/>
      </w:pPr>
    </w:p>
    <w:p w:rsidR="00792312" w:rsidRDefault="00792312" w:rsidP="00332399">
      <w:pPr>
        <w:pStyle w:val="SUL-Formatberschrift2"/>
        <w:numPr>
          <w:ilvl w:val="1"/>
          <w:numId w:val="1"/>
        </w:numPr>
        <w:tabs>
          <w:tab w:val="left" w:pos="-993"/>
        </w:tabs>
      </w:pPr>
      <w:bookmarkStart w:id="53" w:name="_Toc405545577"/>
      <w:r>
        <w:t xml:space="preserve">Unterlagen für den </w:t>
      </w:r>
      <w:r w:rsidR="00F27CB5">
        <w:t>Stakeholder-</w:t>
      </w:r>
      <w:r>
        <w:t>Workshop</w:t>
      </w:r>
      <w:bookmarkEnd w:id="53"/>
    </w:p>
    <w:p w:rsidR="00792312" w:rsidRDefault="00C84B38" w:rsidP="00792312">
      <w:pPr>
        <w:pStyle w:val="Punktuationblau"/>
      </w:pPr>
      <w:r>
        <w:t xml:space="preserve">Textvorschlag </w:t>
      </w:r>
      <w:r w:rsidR="00792312">
        <w:t>Workshop</w:t>
      </w:r>
      <w:r w:rsidR="00F44C1A">
        <w:t>-P</w:t>
      </w:r>
      <w:r w:rsidR="00792312">
        <w:t>rogramm</w:t>
      </w:r>
      <w:r>
        <w:tab/>
      </w:r>
      <w:r>
        <w:tab/>
      </w:r>
      <w:r w:rsidR="00A25EFF">
        <w:tab/>
      </w:r>
      <w:r>
        <w:t>(S.</w:t>
      </w:r>
      <w:r w:rsidR="00AC3987">
        <w:t xml:space="preserve"> 4</w:t>
      </w:r>
      <w:r w:rsidR="00DB3522">
        <w:t>9</w:t>
      </w:r>
      <w:r w:rsidR="00AC3987">
        <w:t>)</w:t>
      </w:r>
    </w:p>
    <w:p w:rsidR="00792312" w:rsidRDefault="00792312" w:rsidP="00792312">
      <w:pPr>
        <w:pStyle w:val="Punktuationblau"/>
      </w:pPr>
      <w:proofErr w:type="spellStart"/>
      <w:r>
        <w:t>Factsheets</w:t>
      </w:r>
      <w:proofErr w:type="spellEnd"/>
      <w:r>
        <w:t xml:space="preserve"> zu den Lösungsansätzen</w:t>
      </w:r>
      <w:r w:rsidR="00C84B38">
        <w:t xml:space="preserve"> L1 - L27</w:t>
      </w:r>
      <w:r w:rsidR="00C84B38">
        <w:tab/>
      </w:r>
      <w:r w:rsidR="00A25EFF">
        <w:tab/>
      </w:r>
      <w:r w:rsidR="00C84B38">
        <w:t>(S.</w:t>
      </w:r>
      <w:r w:rsidR="00AC3987">
        <w:t xml:space="preserve"> </w:t>
      </w:r>
      <w:r w:rsidR="00DB3522">
        <w:t>50</w:t>
      </w:r>
      <w:r w:rsidR="00AC3987">
        <w:t xml:space="preserve"> – 7</w:t>
      </w:r>
      <w:r w:rsidR="00DB3522">
        <w:t>6</w:t>
      </w:r>
      <w:r w:rsidR="00AC3987">
        <w:t>)</w:t>
      </w:r>
    </w:p>
    <w:p w:rsidR="00792312" w:rsidRDefault="00C84B38" w:rsidP="00A25EFF">
      <w:pPr>
        <w:pStyle w:val="Punktuationblau"/>
        <w:tabs>
          <w:tab w:val="left" w:pos="6379"/>
        </w:tabs>
      </w:pPr>
      <w:r>
        <w:t>Formular</w:t>
      </w:r>
      <w:r w:rsidR="00792312">
        <w:t xml:space="preserve"> zu den potenziellen Wirkungen</w:t>
      </w:r>
      <w:r>
        <w:tab/>
        <w:t>(S.</w:t>
      </w:r>
      <w:r w:rsidR="00AC3987">
        <w:t xml:space="preserve"> </w:t>
      </w:r>
      <w:r w:rsidR="00CF5124">
        <w:t>7</w:t>
      </w:r>
      <w:r w:rsidR="00DB3522">
        <w:t>7</w:t>
      </w:r>
      <w:r w:rsidR="00AC3987">
        <w:t>)</w:t>
      </w:r>
    </w:p>
    <w:p w:rsidR="00792312" w:rsidRDefault="00C84B38" w:rsidP="00792312">
      <w:pPr>
        <w:pStyle w:val="Punktuationblau"/>
      </w:pPr>
      <w:r>
        <w:t xml:space="preserve">Formular </w:t>
      </w:r>
      <w:r w:rsidR="00792312">
        <w:t>zu den Machbarkeitskriterien</w:t>
      </w:r>
      <w:r>
        <w:tab/>
      </w:r>
      <w:r>
        <w:tab/>
      </w:r>
      <w:r w:rsidR="00A25EFF">
        <w:tab/>
      </w:r>
      <w:r>
        <w:t>(S.</w:t>
      </w:r>
      <w:r w:rsidR="00AC3987">
        <w:t xml:space="preserve"> 7</w:t>
      </w:r>
      <w:r w:rsidR="00DB3522">
        <w:t>8</w:t>
      </w:r>
      <w:r w:rsidR="00AC3987">
        <w:t>)</w:t>
      </w:r>
    </w:p>
    <w:p w:rsidR="00792312" w:rsidRDefault="00792312" w:rsidP="00A25EFF">
      <w:pPr>
        <w:pStyle w:val="Punktuationblau"/>
        <w:tabs>
          <w:tab w:val="left" w:pos="6379"/>
        </w:tabs>
      </w:pPr>
      <w:r>
        <w:t>Ergebnisformular Workshop</w:t>
      </w:r>
      <w:r w:rsidR="00A25EFF">
        <w:tab/>
      </w:r>
      <w:r w:rsidR="00C84B38">
        <w:t>(S.</w:t>
      </w:r>
      <w:r w:rsidR="00AC3987">
        <w:t xml:space="preserve"> 7</w:t>
      </w:r>
      <w:r w:rsidR="00DB3522">
        <w:t>9</w:t>
      </w:r>
      <w:r w:rsidR="00AC3987">
        <w:t xml:space="preserve"> – </w:t>
      </w:r>
      <w:r w:rsidR="00CF5124">
        <w:t>8</w:t>
      </w:r>
      <w:r w:rsidR="00DB3522">
        <w:t>1</w:t>
      </w:r>
      <w:r w:rsidR="00AC3987">
        <w:t>)</w:t>
      </w:r>
    </w:p>
    <w:p w:rsidR="00792312" w:rsidRDefault="00792312" w:rsidP="00792312">
      <w:pPr>
        <w:jc w:val="both"/>
      </w:pPr>
    </w:p>
    <w:p w:rsidR="000A7E67" w:rsidRDefault="000A7E67">
      <w:pPr>
        <w:spacing w:after="200" w:line="276" w:lineRule="auto"/>
      </w:pPr>
      <w:r>
        <w:br w:type="page"/>
      </w:r>
    </w:p>
    <w:p w:rsidR="00DD02AB" w:rsidRDefault="000A7E67" w:rsidP="000A7E67">
      <w:pPr>
        <w:spacing w:after="200" w:line="276" w:lineRule="auto"/>
        <w:jc w:val="center"/>
        <w:rPr>
          <w:b/>
          <w:color w:val="BFBFBF" w:themeColor="background1" w:themeShade="BF"/>
          <w:sz w:val="24"/>
          <w:szCs w:val="24"/>
        </w:rPr>
      </w:pPr>
      <w:r w:rsidRPr="00336B02">
        <w:rPr>
          <w:b/>
          <w:sz w:val="24"/>
          <w:szCs w:val="24"/>
        </w:rPr>
        <w:lastRenderedPageBreak/>
        <w:t xml:space="preserve">Smart Urban Logistics </w:t>
      </w:r>
    </w:p>
    <w:p w:rsidR="00DD02AB" w:rsidRPr="00336B02" w:rsidRDefault="00DD02AB" w:rsidP="00DD02AB">
      <w:pPr>
        <w:spacing w:after="200" w:line="276" w:lineRule="auto"/>
        <w:jc w:val="center"/>
        <w:rPr>
          <w:b/>
          <w:sz w:val="24"/>
          <w:szCs w:val="24"/>
        </w:rPr>
      </w:pPr>
      <w:r>
        <w:rPr>
          <w:b/>
          <w:sz w:val="24"/>
          <w:szCs w:val="24"/>
        </w:rPr>
        <w:t>Name der Stadt:</w:t>
      </w:r>
      <w:r w:rsidRPr="00336B02">
        <w:rPr>
          <w:b/>
          <w:sz w:val="24"/>
          <w:szCs w:val="24"/>
        </w:rPr>
        <w:t xml:space="preserve"> </w:t>
      </w:r>
      <w:r>
        <w:rPr>
          <w:b/>
          <w:sz w:val="24"/>
          <w:szCs w:val="24"/>
        </w:rPr>
        <w:t>………………………………</w:t>
      </w:r>
    </w:p>
    <w:p w:rsidR="000A7E67" w:rsidRPr="00336B02" w:rsidRDefault="00B216AB" w:rsidP="000A7E67">
      <w:pPr>
        <w:spacing w:after="200" w:line="276" w:lineRule="auto"/>
        <w:jc w:val="center"/>
        <w:rPr>
          <w:b/>
          <w:sz w:val="24"/>
          <w:szCs w:val="24"/>
        </w:rPr>
      </w:pPr>
      <w:r>
        <w:rPr>
          <w:b/>
          <w:sz w:val="24"/>
          <w:szCs w:val="24"/>
        </w:rPr>
        <w:t>Stakeholder-</w:t>
      </w:r>
      <w:r w:rsidR="000A7E67">
        <w:rPr>
          <w:b/>
          <w:sz w:val="24"/>
          <w:szCs w:val="24"/>
        </w:rPr>
        <w:t>Workshop</w:t>
      </w:r>
    </w:p>
    <w:p w:rsidR="000A7E67" w:rsidRDefault="000A7E67" w:rsidP="000A7E67">
      <w:pPr>
        <w:spacing w:after="200" w:line="276" w:lineRule="auto"/>
      </w:pPr>
    </w:p>
    <w:p w:rsidR="00DD02AB" w:rsidRDefault="00DD02AB" w:rsidP="00DD02AB">
      <w:pPr>
        <w:spacing w:after="200" w:line="276" w:lineRule="auto"/>
      </w:pPr>
      <w:r>
        <w:t>Zeit:</w:t>
      </w:r>
      <w:r>
        <w:tab/>
        <w:t>…………………………………………</w:t>
      </w:r>
    </w:p>
    <w:p w:rsidR="00DD02AB" w:rsidRDefault="00DD02AB" w:rsidP="00DD02AB">
      <w:pPr>
        <w:spacing w:after="200" w:line="276" w:lineRule="auto"/>
      </w:pPr>
      <w:r>
        <w:t>Ort:</w:t>
      </w:r>
      <w:r>
        <w:tab/>
        <w:t>…………………………………………</w:t>
      </w:r>
    </w:p>
    <w:p w:rsidR="000A7E67" w:rsidRDefault="000A7E67" w:rsidP="000A7E67">
      <w:pPr>
        <w:spacing w:after="200" w:line="276" w:lineRule="auto"/>
      </w:pPr>
    </w:p>
    <w:p w:rsidR="000A7E67" w:rsidRPr="00F44C1A" w:rsidRDefault="000A7E67" w:rsidP="000A7E67">
      <w:pPr>
        <w:spacing w:after="200" w:line="276" w:lineRule="auto"/>
        <w:jc w:val="center"/>
        <w:rPr>
          <w:b/>
          <w:sz w:val="24"/>
          <w:szCs w:val="24"/>
        </w:rPr>
      </w:pPr>
      <w:r w:rsidRPr="00F44C1A">
        <w:rPr>
          <w:b/>
          <w:sz w:val="24"/>
          <w:szCs w:val="24"/>
        </w:rPr>
        <w:t>Workshop</w:t>
      </w:r>
      <w:r w:rsidR="00F44C1A" w:rsidRPr="00F44C1A">
        <w:rPr>
          <w:b/>
          <w:sz w:val="24"/>
          <w:szCs w:val="24"/>
        </w:rPr>
        <w:t>-P</w:t>
      </w:r>
      <w:r w:rsidRPr="00F44C1A">
        <w:rPr>
          <w:b/>
          <w:sz w:val="24"/>
          <w:szCs w:val="24"/>
        </w:rPr>
        <w:t>rogramm</w:t>
      </w:r>
    </w:p>
    <w:p w:rsidR="000A7E67" w:rsidRDefault="000A7E67" w:rsidP="000A7E67">
      <w:pPr>
        <w:spacing w:after="200" w:line="276" w:lineRule="auto"/>
      </w:pPr>
    </w:p>
    <w:p w:rsidR="000A7E67" w:rsidRDefault="000A7E67" w:rsidP="00B216AB">
      <w:pPr>
        <w:pStyle w:val="Listenabsatz"/>
        <w:numPr>
          <w:ilvl w:val="0"/>
          <w:numId w:val="16"/>
        </w:numPr>
        <w:tabs>
          <w:tab w:val="left" w:pos="567"/>
        </w:tabs>
        <w:spacing w:after="480" w:line="432" w:lineRule="auto"/>
      </w:pPr>
      <w:r>
        <w:t xml:space="preserve">Begrüßung und Vorstellung der </w:t>
      </w:r>
      <w:proofErr w:type="spellStart"/>
      <w:r>
        <w:t>TeilnehmerInnen</w:t>
      </w:r>
      <w:proofErr w:type="spellEnd"/>
    </w:p>
    <w:p w:rsidR="000A7E67" w:rsidRDefault="000A7E67" w:rsidP="00B216AB">
      <w:pPr>
        <w:pStyle w:val="Listenabsatz"/>
        <w:numPr>
          <w:ilvl w:val="0"/>
          <w:numId w:val="16"/>
        </w:numPr>
        <w:tabs>
          <w:tab w:val="left" w:pos="567"/>
        </w:tabs>
        <w:spacing w:after="480" w:line="432" w:lineRule="auto"/>
      </w:pPr>
      <w:r>
        <w:t>Vorstellung des Workshop</w:t>
      </w:r>
      <w:r w:rsidR="00CF5124">
        <w:t>-P</w:t>
      </w:r>
      <w:r>
        <w:t xml:space="preserve">rogramms und der </w:t>
      </w:r>
      <w:proofErr w:type="spellStart"/>
      <w:r>
        <w:t>Workshopziele</w:t>
      </w:r>
      <w:proofErr w:type="spellEnd"/>
    </w:p>
    <w:p w:rsidR="000A7E67" w:rsidRDefault="000A7E67" w:rsidP="00B216AB">
      <w:pPr>
        <w:pStyle w:val="Listenabsatz"/>
        <w:numPr>
          <w:ilvl w:val="0"/>
          <w:numId w:val="16"/>
        </w:numPr>
        <w:tabs>
          <w:tab w:val="left" w:pos="567"/>
        </w:tabs>
        <w:spacing w:after="480" w:line="432" w:lineRule="auto"/>
      </w:pPr>
      <w:r>
        <w:t>Kurzpräsentation Smart Urban Logistics – eine Initiative von BMVIT, KLIEN und SCHIG</w:t>
      </w:r>
    </w:p>
    <w:p w:rsidR="000A7E67" w:rsidRPr="007B28ED" w:rsidRDefault="000A7E67" w:rsidP="00B216AB">
      <w:pPr>
        <w:pStyle w:val="Listenabsatz"/>
        <w:numPr>
          <w:ilvl w:val="0"/>
          <w:numId w:val="16"/>
        </w:numPr>
        <w:tabs>
          <w:tab w:val="left" w:pos="567"/>
        </w:tabs>
        <w:spacing w:after="480" w:line="432" w:lineRule="auto"/>
        <w:rPr>
          <w:i/>
        </w:rPr>
      </w:pPr>
      <w:r>
        <w:t xml:space="preserve">Unser stadtrelevantes  </w:t>
      </w:r>
      <w:r w:rsidRPr="007B28ED">
        <w:t xml:space="preserve">Thema </w:t>
      </w:r>
      <w:r w:rsidR="007B28ED" w:rsidRPr="007B28ED">
        <w:t xml:space="preserve">„............“ </w:t>
      </w:r>
      <w:r w:rsidR="007B28ED" w:rsidRPr="007B28ED">
        <w:rPr>
          <w:i/>
        </w:rPr>
        <w:t>(</w:t>
      </w:r>
      <w:r w:rsidRPr="007B28ED">
        <w:rPr>
          <w:i/>
        </w:rPr>
        <w:t>ausgewähltes Thema aus der Startsitzung</w:t>
      </w:r>
      <w:r w:rsidR="007B28ED" w:rsidRPr="007B28ED">
        <w:rPr>
          <w:i/>
        </w:rPr>
        <w:t>)</w:t>
      </w:r>
    </w:p>
    <w:p w:rsidR="000A7E67" w:rsidRDefault="000A7E67" w:rsidP="00B216AB">
      <w:pPr>
        <w:pStyle w:val="Listenabsatz"/>
        <w:numPr>
          <w:ilvl w:val="0"/>
          <w:numId w:val="16"/>
        </w:numPr>
        <w:tabs>
          <w:tab w:val="left" w:pos="567"/>
        </w:tabs>
        <w:spacing w:after="480" w:line="432" w:lineRule="auto"/>
      </w:pPr>
      <w:r>
        <w:t>Problemaufriss und mögliche Lösungsansätze – Präsentation guter Beispiele</w:t>
      </w:r>
      <w:r>
        <w:br/>
        <w:t>(Was machen Andere?)</w:t>
      </w:r>
    </w:p>
    <w:p w:rsidR="000A7E67" w:rsidRDefault="000A7E67" w:rsidP="00B216AB">
      <w:pPr>
        <w:pStyle w:val="Listenabsatz"/>
        <w:numPr>
          <w:ilvl w:val="0"/>
          <w:numId w:val="16"/>
        </w:numPr>
        <w:tabs>
          <w:tab w:val="left" w:pos="567"/>
        </w:tabs>
        <w:spacing w:after="480" w:line="432" w:lineRule="auto"/>
      </w:pPr>
      <w:r>
        <w:t>Diskussion von situationsspezifischen Lösungsmöglichkeiten für unsere Stadt</w:t>
      </w:r>
    </w:p>
    <w:p w:rsidR="000A7E67" w:rsidRDefault="000A7E67" w:rsidP="00B216AB">
      <w:pPr>
        <w:pStyle w:val="Listenabsatz"/>
        <w:numPr>
          <w:ilvl w:val="0"/>
          <w:numId w:val="16"/>
        </w:numPr>
        <w:tabs>
          <w:tab w:val="left" w:pos="567"/>
        </w:tabs>
        <w:spacing w:after="480" w:line="432" w:lineRule="auto"/>
      </w:pPr>
      <w:r>
        <w:t xml:space="preserve">Mögliche weitere Schritte und Mitwirkung der </w:t>
      </w:r>
      <w:proofErr w:type="spellStart"/>
      <w:r>
        <w:t>Akteur</w:t>
      </w:r>
      <w:r w:rsidR="00CF5124">
        <w:t>Innen</w:t>
      </w:r>
      <w:proofErr w:type="spellEnd"/>
    </w:p>
    <w:p w:rsidR="000A7E67" w:rsidRDefault="000A7E67" w:rsidP="00B216AB">
      <w:pPr>
        <w:pStyle w:val="Listenabsatz"/>
        <w:numPr>
          <w:ilvl w:val="0"/>
          <w:numId w:val="16"/>
        </w:numPr>
        <w:tabs>
          <w:tab w:val="left" w:pos="567"/>
        </w:tabs>
        <w:spacing w:after="200" w:line="276" w:lineRule="auto"/>
      </w:pPr>
      <w:r>
        <w:t>Ausblick</w:t>
      </w:r>
    </w:p>
    <w:p w:rsidR="000A7E67" w:rsidRDefault="000A7E67" w:rsidP="000A7E67">
      <w:pPr>
        <w:tabs>
          <w:tab w:val="left" w:pos="567"/>
        </w:tabs>
        <w:spacing w:after="200" w:line="276" w:lineRule="auto"/>
      </w:pPr>
    </w:p>
    <w:p w:rsidR="007B28ED" w:rsidRDefault="007B28ED" w:rsidP="000A7E67">
      <w:pPr>
        <w:tabs>
          <w:tab w:val="left" w:pos="567"/>
          <w:tab w:val="right" w:pos="9072"/>
        </w:tabs>
        <w:spacing w:after="200" w:line="276" w:lineRule="auto"/>
      </w:pPr>
    </w:p>
    <w:p w:rsidR="007B28ED" w:rsidRDefault="007B28ED" w:rsidP="000A7E67">
      <w:pPr>
        <w:tabs>
          <w:tab w:val="left" w:pos="567"/>
          <w:tab w:val="right" w:pos="9072"/>
        </w:tabs>
        <w:spacing w:after="200" w:line="276" w:lineRule="auto"/>
      </w:pPr>
    </w:p>
    <w:p w:rsidR="007B28ED" w:rsidRDefault="007B28ED" w:rsidP="000A7E67">
      <w:pPr>
        <w:tabs>
          <w:tab w:val="left" w:pos="567"/>
          <w:tab w:val="right" w:pos="9072"/>
        </w:tabs>
        <w:spacing w:after="200" w:line="276" w:lineRule="auto"/>
      </w:pPr>
    </w:p>
    <w:p w:rsidR="000A7E67" w:rsidRPr="00DB043F" w:rsidRDefault="007B28ED" w:rsidP="000A7E67">
      <w:pPr>
        <w:tabs>
          <w:tab w:val="left" w:pos="567"/>
          <w:tab w:val="right" w:pos="9072"/>
        </w:tabs>
        <w:spacing w:after="200" w:line="276" w:lineRule="auto"/>
        <w:rPr>
          <w:lang w:val="en-GB"/>
        </w:rPr>
      </w:pPr>
      <w:r>
        <w:t>Ort, Datum</w:t>
      </w:r>
      <w:r w:rsidR="000A7E67">
        <w:tab/>
      </w:r>
    </w:p>
    <w:p w:rsidR="00792312" w:rsidRDefault="00792312" w:rsidP="00792312">
      <w:pPr>
        <w:jc w:val="both"/>
      </w:pPr>
    </w:p>
    <w:p w:rsidR="000A7E67" w:rsidRDefault="000A7E67">
      <w:pPr>
        <w:spacing w:after="200" w:line="276" w:lineRule="auto"/>
      </w:pPr>
      <w:r>
        <w:br w:type="page"/>
      </w:r>
    </w:p>
    <w:tbl>
      <w:tblPr>
        <w:tblW w:w="9946" w:type="dxa"/>
        <w:tblInd w:w="48" w:type="dxa"/>
        <w:tblCellMar>
          <w:left w:w="70" w:type="dxa"/>
          <w:right w:w="70" w:type="dxa"/>
        </w:tblCellMar>
        <w:tblLook w:val="04A0" w:firstRow="1" w:lastRow="0" w:firstColumn="1" w:lastColumn="0" w:noHBand="0" w:noVBand="1"/>
      </w:tblPr>
      <w:tblGrid>
        <w:gridCol w:w="665"/>
        <w:gridCol w:w="66"/>
        <w:gridCol w:w="6521"/>
        <w:gridCol w:w="135"/>
        <w:gridCol w:w="2559"/>
      </w:tblGrid>
      <w:tr w:rsidR="000A7E67" w:rsidRPr="00331E27" w:rsidTr="002B18F2">
        <w:trPr>
          <w:trHeight w:val="840"/>
        </w:trPr>
        <w:tc>
          <w:tcPr>
            <w:tcW w:w="9940" w:type="dxa"/>
            <w:gridSpan w:val="5"/>
            <w:tcBorders>
              <w:top w:val="single" w:sz="4" w:space="0" w:color="000000"/>
              <w:left w:val="single" w:sz="4" w:space="0" w:color="auto"/>
              <w:bottom w:val="nil"/>
              <w:right w:val="single" w:sz="4" w:space="0" w:color="000000"/>
            </w:tcBorders>
            <w:shd w:val="clear" w:color="auto" w:fill="auto"/>
            <w:vAlign w:val="center"/>
            <w:hideMark/>
          </w:tcPr>
          <w:p w:rsidR="000A7E67" w:rsidRPr="00331E27" w:rsidRDefault="000A7E67" w:rsidP="00CF5124">
            <w:pPr>
              <w:spacing w:after="0"/>
              <w:jc w:val="center"/>
              <w:rPr>
                <w:rFonts w:eastAsia="Times New Roman" w:cs="Arial"/>
                <w:color w:val="262F77"/>
                <w:szCs w:val="20"/>
                <w:lang w:eastAsia="de-AT"/>
              </w:rPr>
            </w:pPr>
            <w:r>
              <w:rPr>
                <w:rFonts w:eastAsia="Times New Roman" w:cs="Arial"/>
                <w:noProof/>
                <w:color w:val="262F77"/>
                <w:szCs w:val="20"/>
                <w:lang w:eastAsia="de-AT"/>
              </w:rPr>
              <w:lastRenderedPageBreak/>
              <w:drawing>
                <wp:anchor distT="0" distB="0" distL="114300" distR="114300" simplePos="0" relativeHeight="252021760" behindDoc="0" locked="0" layoutInCell="1" allowOverlap="1">
                  <wp:simplePos x="3219450" y="1181100"/>
                  <wp:positionH relativeFrom="margin">
                    <wp:posOffset>53975</wp:posOffset>
                  </wp:positionH>
                  <wp:positionV relativeFrom="margin">
                    <wp:posOffset>75565</wp:posOffset>
                  </wp:positionV>
                  <wp:extent cx="257810" cy="323850"/>
                  <wp:effectExtent l="19050" t="0" r="8890" b="0"/>
                  <wp:wrapSquare wrapText="bothSides"/>
                  <wp:docPr id="25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57810" cy="323850"/>
                          </a:xfrm>
                          <a:prstGeom prst="rect">
                            <a:avLst/>
                          </a:prstGeom>
                          <a:noFill/>
                          <a:ln w="9525">
                            <a:noFill/>
                            <a:miter lim="800000"/>
                            <a:headEnd/>
                            <a:tailEnd/>
                          </a:ln>
                        </pic:spPr>
                      </pic:pic>
                    </a:graphicData>
                  </a:graphic>
                </wp:anchor>
              </w:drawing>
            </w:r>
            <w:r w:rsidRPr="00331E27">
              <w:rPr>
                <w:rFonts w:eastAsia="Times New Roman" w:cs="Arial"/>
                <w:color w:val="262F77"/>
                <w:szCs w:val="20"/>
                <w:lang w:eastAsia="de-AT"/>
              </w:rPr>
              <w:t>Smart Urban Logistics</w:t>
            </w:r>
            <w:r w:rsidRPr="00331E27">
              <w:rPr>
                <w:rFonts w:eastAsia="Times New Roman" w:cs="Arial"/>
                <w:color w:val="262F77"/>
                <w:szCs w:val="20"/>
                <w:lang w:eastAsia="de-AT"/>
              </w:rPr>
              <w:br/>
            </w:r>
            <w:r w:rsidR="00CF5124">
              <w:rPr>
                <w:rFonts w:eastAsia="Times New Roman" w:cs="Arial"/>
                <w:color w:val="262F77"/>
                <w:sz w:val="22"/>
                <w:lang w:eastAsia="de-AT"/>
              </w:rPr>
              <w:t>Kommunikationsp</w:t>
            </w:r>
            <w:r w:rsidRPr="00331E27">
              <w:rPr>
                <w:rFonts w:eastAsia="Times New Roman" w:cs="Arial"/>
                <w:color w:val="262F77"/>
                <w:sz w:val="22"/>
                <w:lang w:eastAsia="de-AT"/>
              </w:rPr>
              <w:t>rozess</w:t>
            </w:r>
            <w:r w:rsidRPr="00331E27">
              <w:rPr>
                <w:rFonts w:eastAsia="Times New Roman" w:cs="Arial"/>
                <w:color w:val="262F77"/>
                <w:szCs w:val="20"/>
                <w:lang w:eastAsia="de-AT"/>
              </w:rPr>
              <w:br/>
            </w:r>
            <w:r w:rsidRPr="00331E27">
              <w:rPr>
                <w:rFonts w:eastAsia="Times New Roman" w:cs="Arial"/>
                <w:b/>
                <w:bCs/>
                <w:color w:val="262F77"/>
                <w:sz w:val="24"/>
                <w:szCs w:val="24"/>
                <w:lang w:eastAsia="de-AT"/>
              </w:rPr>
              <w:t>Lösungsansatz L1</w:t>
            </w:r>
          </w:p>
        </w:tc>
      </w:tr>
      <w:tr w:rsidR="000A7E67" w:rsidRPr="00331E27" w:rsidTr="002B18F2">
        <w:trPr>
          <w:trHeight w:val="709"/>
        </w:trPr>
        <w:tc>
          <w:tcPr>
            <w:tcW w:w="9940" w:type="dxa"/>
            <w:gridSpan w:val="5"/>
            <w:tcBorders>
              <w:top w:val="nil"/>
              <w:left w:val="single" w:sz="4" w:space="0" w:color="auto"/>
              <w:bottom w:val="single" w:sz="4" w:space="0" w:color="auto"/>
              <w:right w:val="single" w:sz="4" w:space="0" w:color="000000"/>
            </w:tcBorders>
            <w:shd w:val="clear" w:color="auto" w:fill="auto"/>
            <w:vAlign w:val="center"/>
            <w:hideMark/>
          </w:tcPr>
          <w:p w:rsidR="000A7E67" w:rsidRPr="002632C9" w:rsidRDefault="000A7E67" w:rsidP="00942EB1">
            <w:pPr>
              <w:spacing w:after="0"/>
              <w:jc w:val="center"/>
              <w:rPr>
                <w:rFonts w:eastAsia="Times New Roman" w:cs="Arial"/>
                <w:b/>
                <w:bCs/>
                <w:color w:val="34922F"/>
                <w:sz w:val="22"/>
                <w:lang w:eastAsia="de-AT"/>
              </w:rPr>
            </w:pPr>
            <w:r w:rsidRPr="002632C9">
              <w:rPr>
                <w:rFonts w:eastAsia="Times New Roman" w:cs="Arial"/>
                <w:b/>
                <w:bCs/>
                <w:color w:val="34922F"/>
                <w:sz w:val="22"/>
                <w:lang w:eastAsia="de-AT"/>
              </w:rPr>
              <w:t>Bündelung d</w:t>
            </w:r>
            <w:r>
              <w:rPr>
                <w:rFonts w:eastAsia="Times New Roman" w:cs="Arial"/>
                <w:b/>
                <w:bCs/>
                <w:color w:val="34922F"/>
                <w:sz w:val="22"/>
                <w:lang w:eastAsia="de-AT"/>
              </w:rPr>
              <w:t>er Ziel- und/oder Quellverkehre</w:t>
            </w:r>
            <w:r w:rsidRPr="002632C9">
              <w:rPr>
                <w:rFonts w:eastAsia="Times New Roman" w:cs="Arial"/>
                <w:b/>
                <w:bCs/>
                <w:color w:val="34922F"/>
                <w:sz w:val="22"/>
                <w:lang w:eastAsia="de-AT"/>
              </w:rPr>
              <w:t xml:space="preserve"> (LDL-Kooperationen als Voraussetzung) samt kooperativer Tourenoptimierung</w:t>
            </w:r>
          </w:p>
        </w:tc>
      </w:tr>
      <w:tr w:rsidR="000A7E67" w:rsidRPr="00331E27" w:rsidTr="002B18F2">
        <w:trPr>
          <w:trHeight w:val="340"/>
        </w:trPr>
        <w:tc>
          <w:tcPr>
            <w:tcW w:w="9940" w:type="dxa"/>
            <w:gridSpan w:val="5"/>
            <w:tcBorders>
              <w:top w:val="single" w:sz="4" w:space="0" w:color="auto"/>
              <w:left w:val="single" w:sz="4" w:space="0" w:color="auto"/>
              <w:bottom w:val="single" w:sz="4" w:space="0" w:color="auto"/>
              <w:right w:val="single" w:sz="4" w:space="0" w:color="000000"/>
            </w:tcBorders>
            <w:shd w:val="clear" w:color="000000" w:fill="A6DAF5"/>
            <w:noWrap/>
            <w:vAlign w:val="center"/>
            <w:hideMark/>
          </w:tcPr>
          <w:p w:rsidR="000A7E67" w:rsidRPr="00BE0717" w:rsidRDefault="000A7E67" w:rsidP="00942EB1">
            <w:pPr>
              <w:spacing w:after="0"/>
              <w:jc w:val="center"/>
              <w:rPr>
                <w:rFonts w:eastAsia="Times New Roman" w:cs="Arial"/>
                <w:b/>
                <w:bCs/>
                <w:color w:val="262F77"/>
                <w:sz w:val="18"/>
                <w:szCs w:val="18"/>
                <w:lang w:eastAsia="de-AT"/>
              </w:rPr>
            </w:pPr>
            <w:r w:rsidRPr="00BE0717">
              <w:rPr>
                <w:rFonts w:eastAsia="Times New Roman" w:cs="Arial"/>
                <w:b/>
                <w:bCs/>
                <w:color w:val="262F77"/>
                <w:sz w:val="18"/>
                <w:szCs w:val="18"/>
                <w:lang w:eastAsia="de-AT"/>
              </w:rPr>
              <w:t>Beschreibung</w:t>
            </w:r>
          </w:p>
        </w:tc>
      </w:tr>
      <w:tr w:rsidR="000A7E67" w:rsidRPr="00331E27" w:rsidTr="002B18F2">
        <w:trPr>
          <w:trHeight w:val="1417"/>
        </w:trPr>
        <w:tc>
          <w:tcPr>
            <w:tcW w:w="994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0A7E67" w:rsidRPr="00BE0717" w:rsidRDefault="000A7E67" w:rsidP="00CF5124">
            <w:pPr>
              <w:spacing w:after="0"/>
              <w:jc w:val="both"/>
              <w:rPr>
                <w:rFonts w:eastAsia="Times New Roman" w:cs="Arial"/>
                <w:color w:val="000000"/>
                <w:sz w:val="18"/>
                <w:szCs w:val="18"/>
                <w:lang w:eastAsia="de-AT"/>
              </w:rPr>
            </w:pPr>
            <w:r w:rsidRPr="00BE0717">
              <w:rPr>
                <w:rFonts w:eastAsia="Times New Roman" w:cs="Arial"/>
                <w:color w:val="000000"/>
                <w:sz w:val="18"/>
                <w:szCs w:val="18"/>
                <w:lang w:eastAsia="de-AT"/>
              </w:rPr>
              <w:t>Ein LDL übernimmt alle Fahrten aus einem eingegrenzten Quell- oder Zielgebiet, übergibt jedoch seine Fahrten in die anderen Gebiete an jeweils andere LDL, die diese Gebiete jeweils beliefern. Somit werden mehrere Gebiete abgegrenzt und einzelnen LDL zugewiesen. Damit einhergehend werden die konsolidierten Waren mittels geeigneten IT- und prozessunterstützen Tourenoptimierungstools optimiert verteilt. Da</w:t>
            </w:r>
            <w:r w:rsidR="00B8031C">
              <w:rPr>
                <w:rFonts w:eastAsia="Times New Roman" w:cs="Arial"/>
                <w:color w:val="000000"/>
                <w:sz w:val="18"/>
                <w:szCs w:val="18"/>
                <w:lang w:eastAsia="de-AT"/>
              </w:rPr>
              <w:t>zu ist eine Kooperation der LDL</w:t>
            </w:r>
            <w:r w:rsidRPr="00BE0717">
              <w:rPr>
                <w:rFonts w:eastAsia="Times New Roman" w:cs="Arial"/>
                <w:color w:val="000000"/>
                <w:sz w:val="18"/>
                <w:szCs w:val="18"/>
                <w:lang w:eastAsia="de-AT"/>
              </w:rPr>
              <w:t xml:space="preserve"> zwecks Konsolidierung (Zusammenführen) der Waren erforderlich.</w:t>
            </w:r>
          </w:p>
        </w:tc>
      </w:tr>
      <w:tr w:rsidR="000A7E67" w:rsidRPr="00331E27" w:rsidTr="002B18F2">
        <w:trPr>
          <w:trHeight w:val="340"/>
        </w:trPr>
        <w:tc>
          <w:tcPr>
            <w:tcW w:w="9940" w:type="dxa"/>
            <w:gridSpan w:val="5"/>
            <w:tcBorders>
              <w:top w:val="single" w:sz="4" w:space="0" w:color="auto"/>
              <w:left w:val="single" w:sz="4" w:space="0" w:color="auto"/>
              <w:bottom w:val="single" w:sz="4" w:space="0" w:color="auto"/>
              <w:right w:val="single" w:sz="4" w:space="0" w:color="000000"/>
            </w:tcBorders>
            <w:shd w:val="clear" w:color="000000" w:fill="A6DAF5"/>
            <w:noWrap/>
            <w:vAlign w:val="center"/>
            <w:hideMark/>
          </w:tcPr>
          <w:p w:rsidR="000A7E67" w:rsidRPr="00BE0717" w:rsidRDefault="00846A19" w:rsidP="00942EB1">
            <w:pPr>
              <w:spacing w:after="0"/>
              <w:jc w:val="center"/>
              <w:rPr>
                <w:rFonts w:eastAsia="Times New Roman" w:cs="Arial"/>
                <w:b/>
                <w:bCs/>
                <w:color w:val="262F77"/>
                <w:sz w:val="18"/>
                <w:szCs w:val="18"/>
                <w:lang w:eastAsia="de-AT"/>
              </w:rPr>
            </w:pPr>
            <w:r w:rsidRPr="00BE0717">
              <w:rPr>
                <w:rFonts w:eastAsia="Times New Roman" w:cs="Arial"/>
                <w:b/>
                <w:bCs/>
                <w:color w:val="262F77"/>
                <w:sz w:val="18"/>
                <w:szCs w:val="18"/>
                <w:lang w:eastAsia="de-AT"/>
              </w:rPr>
              <w:t>Best Practice</w:t>
            </w:r>
          </w:p>
        </w:tc>
      </w:tr>
      <w:tr w:rsidR="00846A19" w:rsidRPr="00846A19" w:rsidTr="002B18F2">
        <w:trPr>
          <w:trHeight w:val="340"/>
        </w:trPr>
        <w:tc>
          <w:tcPr>
            <w:tcW w:w="665" w:type="dxa"/>
            <w:tcBorders>
              <w:top w:val="nil"/>
              <w:left w:val="single" w:sz="4" w:space="0" w:color="auto"/>
              <w:bottom w:val="single" w:sz="4" w:space="0" w:color="auto"/>
            </w:tcBorders>
            <w:shd w:val="clear" w:color="auto" w:fill="A6DAF5"/>
            <w:noWrap/>
            <w:vAlign w:val="center"/>
          </w:tcPr>
          <w:p w:rsidR="00846A19" w:rsidRPr="00BE0717" w:rsidRDefault="00846A19" w:rsidP="00942EB1">
            <w:pPr>
              <w:spacing w:after="0"/>
              <w:jc w:val="center"/>
              <w:rPr>
                <w:rFonts w:eastAsia="Times New Roman" w:cs="Arial"/>
                <w:b/>
                <w:bCs/>
                <w:color w:val="262F77"/>
                <w:sz w:val="18"/>
                <w:szCs w:val="18"/>
                <w:lang w:eastAsia="de-AT"/>
              </w:rPr>
            </w:pPr>
          </w:p>
        </w:tc>
        <w:tc>
          <w:tcPr>
            <w:tcW w:w="6722" w:type="dxa"/>
            <w:gridSpan w:val="3"/>
            <w:tcBorders>
              <w:top w:val="single" w:sz="4" w:space="0" w:color="auto"/>
              <w:left w:val="nil"/>
              <w:bottom w:val="single" w:sz="4" w:space="0" w:color="auto"/>
              <w:right w:val="single" w:sz="4" w:space="0" w:color="000000"/>
            </w:tcBorders>
            <w:shd w:val="clear" w:color="auto" w:fill="A6DAF5"/>
            <w:vAlign w:val="center"/>
          </w:tcPr>
          <w:p w:rsidR="00846A19" w:rsidRPr="00BE0717" w:rsidRDefault="00846A19" w:rsidP="00846A19">
            <w:pPr>
              <w:spacing w:after="0"/>
              <w:jc w:val="center"/>
              <w:rPr>
                <w:rFonts w:eastAsia="Times New Roman" w:cs="Arial"/>
                <w:b/>
                <w:bCs/>
                <w:color w:val="262F77"/>
                <w:sz w:val="18"/>
                <w:szCs w:val="18"/>
                <w:lang w:eastAsia="de-AT"/>
              </w:rPr>
            </w:pPr>
            <w:r w:rsidRPr="00BE0717">
              <w:rPr>
                <w:rFonts w:eastAsia="Times New Roman" w:cs="Arial"/>
                <w:b/>
                <w:bCs/>
                <w:color w:val="262F77"/>
                <w:sz w:val="18"/>
                <w:szCs w:val="18"/>
                <w:lang w:eastAsia="de-AT"/>
              </w:rPr>
              <w:t>WAS</w:t>
            </w:r>
          </w:p>
        </w:tc>
        <w:tc>
          <w:tcPr>
            <w:tcW w:w="2553" w:type="dxa"/>
            <w:tcBorders>
              <w:top w:val="single" w:sz="4" w:space="0" w:color="auto"/>
              <w:left w:val="nil"/>
              <w:bottom w:val="single" w:sz="4" w:space="0" w:color="auto"/>
              <w:right w:val="single" w:sz="4" w:space="0" w:color="000000"/>
            </w:tcBorders>
            <w:shd w:val="clear" w:color="auto" w:fill="A6DAF5"/>
            <w:vAlign w:val="center"/>
          </w:tcPr>
          <w:p w:rsidR="00846A19" w:rsidRPr="00BE0717" w:rsidRDefault="00846A19" w:rsidP="00846A19">
            <w:pPr>
              <w:spacing w:after="0"/>
              <w:jc w:val="center"/>
              <w:rPr>
                <w:rFonts w:eastAsia="Times New Roman" w:cs="Arial"/>
                <w:b/>
                <w:bCs/>
                <w:color w:val="262F77"/>
                <w:sz w:val="18"/>
                <w:szCs w:val="18"/>
                <w:lang w:eastAsia="de-AT"/>
              </w:rPr>
            </w:pPr>
            <w:r w:rsidRPr="00BE0717">
              <w:rPr>
                <w:rFonts w:eastAsia="Times New Roman" w:cs="Arial"/>
                <w:b/>
                <w:bCs/>
                <w:color w:val="262F77"/>
                <w:sz w:val="18"/>
                <w:szCs w:val="18"/>
                <w:lang w:eastAsia="de-AT"/>
              </w:rPr>
              <w:t>WO</w:t>
            </w:r>
          </w:p>
        </w:tc>
      </w:tr>
      <w:tr w:rsidR="00846A19" w:rsidRPr="00331E27" w:rsidTr="002B18F2">
        <w:trPr>
          <w:trHeight w:val="567"/>
        </w:trPr>
        <w:tc>
          <w:tcPr>
            <w:tcW w:w="665" w:type="dxa"/>
            <w:tcBorders>
              <w:top w:val="nil"/>
              <w:left w:val="single" w:sz="4" w:space="0" w:color="auto"/>
              <w:bottom w:val="single" w:sz="4" w:space="0" w:color="auto"/>
              <w:right w:val="single" w:sz="4" w:space="0" w:color="auto"/>
            </w:tcBorders>
            <w:shd w:val="clear" w:color="auto" w:fill="auto"/>
            <w:noWrap/>
            <w:vAlign w:val="center"/>
            <w:hideMark/>
          </w:tcPr>
          <w:p w:rsidR="00846A19" w:rsidRPr="00BE0717" w:rsidRDefault="00926BCE" w:rsidP="00926BCE">
            <w:pPr>
              <w:spacing w:after="0"/>
              <w:jc w:val="center"/>
              <w:rPr>
                <w:rFonts w:eastAsia="Times New Roman" w:cs="Arial"/>
                <w:b/>
                <w:bCs/>
                <w:color w:val="262F77"/>
                <w:sz w:val="18"/>
                <w:szCs w:val="18"/>
                <w:lang w:eastAsia="de-AT"/>
              </w:rPr>
            </w:pPr>
            <w:r w:rsidRPr="00BE0717">
              <w:rPr>
                <w:rFonts w:eastAsia="Times New Roman" w:cs="Arial"/>
                <w:b/>
                <w:bCs/>
                <w:color w:val="262F77"/>
                <w:sz w:val="18"/>
                <w:szCs w:val="18"/>
                <w:lang w:eastAsia="de-AT"/>
              </w:rPr>
              <w:t>BP</w:t>
            </w:r>
            <w:r>
              <w:rPr>
                <w:rFonts w:eastAsia="Times New Roman" w:cs="Arial"/>
                <w:b/>
                <w:bCs/>
                <w:color w:val="262F77"/>
                <w:sz w:val="18"/>
                <w:szCs w:val="18"/>
                <w:lang w:eastAsia="de-AT"/>
              </w:rPr>
              <w:t>1</w:t>
            </w:r>
          </w:p>
        </w:tc>
        <w:tc>
          <w:tcPr>
            <w:tcW w:w="6722" w:type="dxa"/>
            <w:gridSpan w:val="3"/>
            <w:tcBorders>
              <w:top w:val="single" w:sz="4" w:space="0" w:color="auto"/>
              <w:left w:val="nil"/>
              <w:bottom w:val="single" w:sz="4" w:space="0" w:color="auto"/>
              <w:right w:val="single" w:sz="4" w:space="0" w:color="000000"/>
            </w:tcBorders>
            <w:shd w:val="clear" w:color="auto" w:fill="auto"/>
            <w:vAlign w:val="center"/>
          </w:tcPr>
          <w:p w:rsidR="00977619" w:rsidRPr="00BE0717" w:rsidRDefault="00977619" w:rsidP="00942EB1">
            <w:pPr>
              <w:spacing w:after="0"/>
              <w:rPr>
                <w:rFonts w:eastAsia="Times New Roman" w:cs="Arial"/>
                <w:color w:val="000000"/>
                <w:sz w:val="18"/>
                <w:szCs w:val="18"/>
                <w:lang w:eastAsia="de-AT"/>
              </w:rPr>
            </w:pPr>
            <w:r w:rsidRPr="00BE0717">
              <w:rPr>
                <w:rFonts w:eastAsia="Times New Roman" w:cs="Arial"/>
                <w:color w:val="000000"/>
                <w:sz w:val="18"/>
                <w:szCs w:val="18"/>
                <w:lang w:eastAsia="de-AT"/>
              </w:rPr>
              <w:t xml:space="preserve">Lieferbox für </w:t>
            </w:r>
            <w:proofErr w:type="spellStart"/>
            <w:r w:rsidRPr="00BE0717">
              <w:rPr>
                <w:rFonts w:eastAsia="Times New Roman" w:cs="Arial"/>
                <w:color w:val="000000"/>
                <w:sz w:val="18"/>
                <w:szCs w:val="18"/>
                <w:lang w:eastAsia="de-AT"/>
              </w:rPr>
              <w:t>Kund</w:t>
            </w:r>
            <w:r w:rsidR="00B460C2">
              <w:rPr>
                <w:rFonts w:eastAsia="Times New Roman" w:cs="Arial"/>
                <w:color w:val="000000"/>
                <w:sz w:val="18"/>
                <w:szCs w:val="18"/>
                <w:lang w:eastAsia="de-AT"/>
              </w:rPr>
              <w:t>Inn</w:t>
            </w:r>
            <w:r w:rsidRPr="00BE0717">
              <w:rPr>
                <w:rFonts w:eastAsia="Times New Roman" w:cs="Arial"/>
                <w:color w:val="000000"/>
                <w:sz w:val="18"/>
                <w:szCs w:val="18"/>
                <w:lang w:eastAsia="de-AT"/>
              </w:rPr>
              <w:t>eneinkäufe</w:t>
            </w:r>
            <w:proofErr w:type="spellEnd"/>
            <w:r w:rsidRPr="00BE0717">
              <w:rPr>
                <w:rFonts w:eastAsia="Times New Roman" w:cs="Arial"/>
                <w:color w:val="000000"/>
                <w:sz w:val="18"/>
                <w:szCs w:val="18"/>
                <w:lang w:eastAsia="de-AT"/>
              </w:rPr>
              <w:t xml:space="preserve"> im Einzelhandel: Packstation, Lastenradtransport + Sozialprojekt</w:t>
            </w:r>
          </w:p>
        </w:tc>
        <w:tc>
          <w:tcPr>
            <w:tcW w:w="2553" w:type="dxa"/>
            <w:tcBorders>
              <w:top w:val="single" w:sz="4" w:space="0" w:color="auto"/>
              <w:left w:val="nil"/>
              <w:bottom w:val="single" w:sz="4" w:space="0" w:color="auto"/>
              <w:right w:val="single" w:sz="4" w:space="0" w:color="000000"/>
            </w:tcBorders>
            <w:shd w:val="clear" w:color="auto" w:fill="auto"/>
            <w:vAlign w:val="center"/>
          </w:tcPr>
          <w:p w:rsidR="00846A19" w:rsidRPr="00BE0717" w:rsidRDefault="00977619" w:rsidP="00942EB1">
            <w:pPr>
              <w:spacing w:after="0"/>
              <w:rPr>
                <w:rFonts w:eastAsia="Times New Roman" w:cs="Arial"/>
                <w:color w:val="000000"/>
                <w:sz w:val="18"/>
                <w:szCs w:val="18"/>
                <w:lang w:eastAsia="de-AT"/>
              </w:rPr>
            </w:pPr>
            <w:r w:rsidRPr="00BE0717">
              <w:rPr>
                <w:rFonts w:eastAsia="Times New Roman" w:cs="Arial"/>
                <w:color w:val="000000"/>
                <w:sz w:val="18"/>
                <w:szCs w:val="18"/>
                <w:lang w:eastAsia="de-AT"/>
              </w:rPr>
              <w:t xml:space="preserve">Salzburg </w:t>
            </w:r>
            <w:r w:rsidR="00264AB6" w:rsidRPr="00BE0717">
              <w:rPr>
                <w:rFonts w:eastAsia="Times New Roman" w:cs="Arial"/>
                <w:color w:val="000000"/>
                <w:sz w:val="18"/>
                <w:szCs w:val="18"/>
                <w:lang w:eastAsia="de-AT"/>
              </w:rPr>
              <w:t>(AT)</w:t>
            </w:r>
          </w:p>
        </w:tc>
      </w:tr>
      <w:tr w:rsidR="00846A19" w:rsidRPr="00331E27" w:rsidTr="002B18F2">
        <w:trPr>
          <w:trHeight w:val="567"/>
        </w:trPr>
        <w:tc>
          <w:tcPr>
            <w:tcW w:w="665" w:type="dxa"/>
            <w:tcBorders>
              <w:top w:val="nil"/>
              <w:left w:val="single" w:sz="4" w:space="0" w:color="auto"/>
              <w:bottom w:val="single" w:sz="4" w:space="0" w:color="auto"/>
              <w:right w:val="single" w:sz="4" w:space="0" w:color="auto"/>
            </w:tcBorders>
            <w:shd w:val="clear" w:color="auto" w:fill="auto"/>
            <w:noWrap/>
            <w:vAlign w:val="center"/>
          </w:tcPr>
          <w:p w:rsidR="00846A19" w:rsidRPr="00BE0717" w:rsidRDefault="00846A19" w:rsidP="00264AB6">
            <w:pPr>
              <w:spacing w:after="0"/>
              <w:jc w:val="center"/>
              <w:rPr>
                <w:rFonts w:eastAsia="Times New Roman" w:cs="Arial"/>
                <w:b/>
                <w:bCs/>
                <w:color w:val="262F77"/>
                <w:sz w:val="18"/>
                <w:szCs w:val="18"/>
                <w:lang w:eastAsia="de-AT"/>
              </w:rPr>
            </w:pPr>
            <w:r w:rsidRPr="00BE0717">
              <w:rPr>
                <w:rFonts w:eastAsia="Times New Roman" w:cs="Arial"/>
                <w:b/>
                <w:bCs/>
                <w:color w:val="262F77"/>
                <w:sz w:val="18"/>
                <w:szCs w:val="18"/>
                <w:lang w:eastAsia="de-AT"/>
              </w:rPr>
              <w:t>BP</w:t>
            </w:r>
            <w:r w:rsidR="00264AB6" w:rsidRPr="00BE0717">
              <w:rPr>
                <w:rFonts w:eastAsia="Times New Roman" w:cs="Arial"/>
                <w:b/>
                <w:bCs/>
                <w:color w:val="262F77"/>
                <w:sz w:val="18"/>
                <w:szCs w:val="18"/>
                <w:lang w:eastAsia="de-AT"/>
              </w:rPr>
              <w:t>7</w:t>
            </w:r>
          </w:p>
        </w:tc>
        <w:tc>
          <w:tcPr>
            <w:tcW w:w="6722" w:type="dxa"/>
            <w:gridSpan w:val="3"/>
            <w:tcBorders>
              <w:top w:val="single" w:sz="4" w:space="0" w:color="auto"/>
              <w:left w:val="nil"/>
              <w:bottom w:val="single" w:sz="4" w:space="0" w:color="auto"/>
              <w:right w:val="single" w:sz="4" w:space="0" w:color="000000"/>
            </w:tcBorders>
            <w:shd w:val="clear" w:color="auto" w:fill="auto"/>
            <w:vAlign w:val="center"/>
          </w:tcPr>
          <w:p w:rsidR="00846A19" w:rsidRPr="00BE0717" w:rsidRDefault="00977619" w:rsidP="00942EB1">
            <w:pPr>
              <w:spacing w:after="0"/>
              <w:rPr>
                <w:rFonts w:eastAsia="Times New Roman" w:cs="Arial"/>
                <w:color w:val="000000"/>
                <w:sz w:val="18"/>
                <w:szCs w:val="18"/>
                <w:lang w:eastAsia="de-AT"/>
              </w:rPr>
            </w:pPr>
            <w:r w:rsidRPr="00BE0717">
              <w:rPr>
                <w:rFonts w:eastAsia="Times New Roman" w:cs="Arial"/>
                <w:color w:val="000000"/>
                <w:sz w:val="18"/>
                <w:szCs w:val="18"/>
                <w:lang w:eastAsia="de-AT"/>
              </w:rPr>
              <w:t>Projektbezogene Baustellenkonsolidierung für Ver- und Entsorgung</w:t>
            </w:r>
          </w:p>
        </w:tc>
        <w:tc>
          <w:tcPr>
            <w:tcW w:w="2553" w:type="dxa"/>
            <w:tcBorders>
              <w:top w:val="single" w:sz="4" w:space="0" w:color="auto"/>
              <w:left w:val="nil"/>
              <w:bottom w:val="single" w:sz="4" w:space="0" w:color="auto"/>
              <w:right w:val="single" w:sz="4" w:space="0" w:color="000000"/>
            </w:tcBorders>
            <w:shd w:val="clear" w:color="auto" w:fill="auto"/>
            <w:vAlign w:val="center"/>
          </w:tcPr>
          <w:p w:rsidR="00846A19" w:rsidRPr="00BE0717" w:rsidRDefault="00977619" w:rsidP="00942EB1">
            <w:pPr>
              <w:spacing w:after="0"/>
              <w:rPr>
                <w:rFonts w:eastAsia="Times New Roman" w:cs="Arial"/>
                <w:color w:val="000000"/>
                <w:sz w:val="18"/>
                <w:szCs w:val="18"/>
                <w:lang w:eastAsia="de-AT"/>
              </w:rPr>
            </w:pPr>
            <w:r w:rsidRPr="00BE0717">
              <w:rPr>
                <w:rFonts w:eastAsia="Times New Roman" w:cs="Arial"/>
                <w:color w:val="000000"/>
                <w:sz w:val="18"/>
                <w:szCs w:val="18"/>
                <w:lang w:eastAsia="de-AT"/>
              </w:rPr>
              <w:t>London (GB)</w:t>
            </w:r>
          </w:p>
        </w:tc>
      </w:tr>
      <w:tr w:rsidR="00846A19" w:rsidRPr="00331E27" w:rsidTr="002B18F2">
        <w:trPr>
          <w:trHeight w:val="567"/>
        </w:trPr>
        <w:tc>
          <w:tcPr>
            <w:tcW w:w="665" w:type="dxa"/>
            <w:tcBorders>
              <w:top w:val="nil"/>
              <w:left w:val="single" w:sz="4" w:space="0" w:color="auto"/>
              <w:bottom w:val="single" w:sz="4" w:space="0" w:color="auto"/>
              <w:right w:val="single" w:sz="4" w:space="0" w:color="auto"/>
            </w:tcBorders>
            <w:shd w:val="clear" w:color="auto" w:fill="auto"/>
            <w:noWrap/>
            <w:vAlign w:val="center"/>
          </w:tcPr>
          <w:p w:rsidR="00846A19" w:rsidRPr="00BE0717" w:rsidRDefault="00846A19" w:rsidP="00264AB6">
            <w:pPr>
              <w:spacing w:after="0"/>
              <w:jc w:val="center"/>
              <w:rPr>
                <w:rFonts w:eastAsia="Times New Roman" w:cs="Arial"/>
                <w:b/>
                <w:bCs/>
                <w:color w:val="262F77"/>
                <w:sz w:val="18"/>
                <w:szCs w:val="18"/>
                <w:lang w:eastAsia="de-AT"/>
              </w:rPr>
            </w:pPr>
            <w:r w:rsidRPr="00BE0717">
              <w:rPr>
                <w:rFonts w:eastAsia="Times New Roman" w:cs="Arial"/>
                <w:b/>
                <w:bCs/>
                <w:color w:val="262F77"/>
                <w:sz w:val="18"/>
                <w:szCs w:val="18"/>
                <w:lang w:eastAsia="de-AT"/>
              </w:rPr>
              <w:t>BP</w:t>
            </w:r>
            <w:r w:rsidR="00264AB6" w:rsidRPr="00BE0717">
              <w:rPr>
                <w:rFonts w:eastAsia="Times New Roman" w:cs="Arial"/>
                <w:b/>
                <w:bCs/>
                <w:color w:val="262F77"/>
                <w:sz w:val="18"/>
                <w:szCs w:val="18"/>
                <w:lang w:eastAsia="de-AT"/>
              </w:rPr>
              <w:t>8</w:t>
            </w:r>
          </w:p>
        </w:tc>
        <w:tc>
          <w:tcPr>
            <w:tcW w:w="6722" w:type="dxa"/>
            <w:gridSpan w:val="3"/>
            <w:tcBorders>
              <w:top w:val="single" w:sz="4" w:space="0" w:color="auto"/>
              <w:left w:val="nil"/>
              <w:bottom w:val="single" w:sz="4" w:space="0" w:color="auto"/>
              <w:right w:val="single" w:sz="4" w:space="0" w:color="000000"/>
            </w:tcBorders>
            <w:shd w:val="clear" w:color="auto" w:fill="auto"/>
            <w:vAlign w:val="center"/>
          </w:tcPr>
          <w:p w:rsidR="00846A19" w:rsidRPr="00BE0717" w:rsidRDefault="00264AB6" w:rsidP="00942EB1">
            <w:pPr>
              <w:spacing w:after="0"/>
              <w:rPr>
                <w:rFonts w:eastAsia="Times New Roman" w:cs="Arial"/>
                <w:color w:val="000000"/>
                <w:sz w:val="18"/>
                <w:szCs w:val="18"/>
                <w:lang w:eastAsia="de-AT"/>
              </w:rPr>
            </w:pPr>
            <w:r w:rsidRPr="00BE0717">
              <w:rPr>
                <w:rFonts w:eastAsia="Times New Roman" w:cs="Arial"/>
                <w:color w:val="000000"/>
                <w:sz w:val="18"/>
                <w:szCs w:val="18"/>
                <w:lang w:eastAsia="de-AT"/>
              </w:rPr>
              <w:t>Vorgelagertes Sammel- und Verteilzentrum für Einkaufscenter mit 350 Shops</w:t>
            </w:r>
          </w:p>
        </w:tc>
        <w:tc>
          <w:tcPr>
            <w:tcW w:w="2553" w:type="dxa"/>
            <w:tcBorders>
              <w:top w:val="single" w:sz="4" w:space="0" w:color="auto"/>
              <w:left w:val="nil"/>
              <w:bottom w:val="single" w:sz="4" w:space="0" w:color="auto"/>
              <w:right w:val="single" w:sz="4" w:space="0" w:color="000000"/>
            </w:tcBorders>
            <w:shd w:val="clear" w:color="auto" w:fill="auto"/>
            <w:vAlign w:val="center"/>
          </w:tcPr>
          <w:p w:rsidR="00846A19" w:rsidRPr="00BE0717" w:rsidRDefault="00264AB6" w:rsidP="00942EB1">
            <w:pPr>
              <w:spacing w:after="0"/>
              <w:rPr>
                <w:rFonts w:eastAsia="Times New Roman" w:cs="Arial"/>
                <w:color w:val="000000"/>
                <w:sz w:val="18"/>
                <w:szCs w:val="18"/>
                <w:lang w:eastAsia="de-AT"/>
              </w:rPr>
            </w:pPr>
            <w:r w:rsidRPr="00BE0717">
              <w:rPr>
                <w:rFonts w:eastAsia="Times New Roman" w:cs="Arial"/>
                <w:color w:val="000000"/>
                <w:sz w:val="18"/>
                <w:szCs w:val="18"/>
                <w:lang w:eastAsia="de-AT"/>
              </w:rPr>
              <w:t>Bristol (GB)</w:t>
            </w:r>
          </w:p>
        </w:tc>
      </w:tr>
      <w:tr w:rsidR="00846A19" w:rsidRPr="00331E27" w:rsidTr="002B18F2">
        <w:trPr>
          <w:trHeight w:val="567"/>
        </w:trPr>
        <w:tc>
          <w:tcPr>
            <w:tcW w:w="665" w:type="dxa"/>
            <w:tcBorders>
              <w:top w:val="nil"/>
              <w:left w:val="single" w:sz="4" w:space="0" w:color="auto"/>
              <w:bottom w:val="single" w:sz="4" w:space="0" w:color="auto"/>
              <w:right w:val="single" w:sz="4" w:space="0" w:color="auto"/>
            </w:tcBorders>
            <w:shd w:val="clear" w:color="auto" w:fill="auto"/>
            <w:noWrap/>
            <w:vAlign w:val="center"/>
          </w:tcPr>
          <w:p w:rsidR="00846A19" w:rsidRPr="00BE0717" w:rsidRDefault="00846A19" w:rsidP="00264AB6">
            <w:pPr>
              <w:spacing w:after="0"/>
              <w:jc w:val="center"/>
              <w:rPr>
                <w:rFonts w:eastAsia="Times New Roman" w:cs="Arial"/>
                <w:b/>
                <w:bCs/>
                <w:color w:val="262F77"/>
                <w:sz w:val="18"/>
                <w:szCs w:val="18"/>
                <w:lang w:eastAsia="de-AT"/>
              </w:rPr>
            </w:pPr>
            <w:r w:rsidRPr="00BE0717">
              <w:rPr>
                <w:rFonts w:eastAsia="Times New Roman" w:cs="Arial"/>
                <w:b/>
                <w:bCs/>
                <w:color w:val="262F77"/>
                <w:sz w:val="18"/>
                <w:szCs w:val="18"/>
                <w:lang w:eastAsia="de-AT"/>
              </w:rPr>
              <w:t>BP</w:t>
            </w:r>
            <w:r w:rsidR="00264AB6" w:rsidRPr="00BE0717">
              <w:rPr>
                <w:rFonts w:eastAsia="Times New Roman" w:cs="Arial"/>
                <w:b/>
                <w:bCs/>
                <w:color w:val="262F77"/>
                <w:sz w:val="18"/>
                <w:szCs w:val="18"/>
                <w:lang w:eastAsia="de-AT"/>
              </w:rPr>
              <w:t>9</w:t>
            </w:r>
          </w:p>
        </w:tc>
        <w:tc>
          <w:tcPr>
            <w:tcW w:w="6722" w:type="dxa"/>
            <w:gridSpan w:val="3"/>
            <w:tcBorders>
              <w:top w:val="single" w:sz="4" w:space="0" w:color="auto"/>
              <w:left w:val="nil"/>
              <w:bottom w:val="single" w:sz="4" w:space="0" w:color="auto"/>
              <w:right w:val="single" w:sz="4" w:space="0" w:color="000000"/>
            </w:tcBorders>
            <w:shd w:val="clear" w:color="auto" w:fill="auto"/>
            <w:vAlign w:val="center"/>
          </w:tcPr>
          <w:p w:rsidR="00846A19" w:rsidRPr="00BE0717" w:rsidRDefault="00264AB6" w:rsidP="00942EB1">
            <w:pPr>
              <w:spacing w:after="0"/>
              <w:rPr>
                <w:rFonts w:eastAsia="Times New Roman" w:cs="Arial"/>
                <w:color w:val="000000"/>
                <w:sz w:val="18"/>
                <w:szCs w:val="18"/>
                <w:lang w:eastAsia="de-AT"/>
              </w:rPr>
            </w:pPr>
            <w:r w:rsidRPr="00BE0717">
              <w:rPr>
                <w:rFonts w:eastAsia="Times New Roman" w:cs="Arial"/>
                <w:color w:val="000000"/>
                <w:sz w:val="18"/>
                <w:szCs w:val="18"/>
                <w:lang w:eastAsia="de-AT"/>
              </w:rPr>
              <w:t>Sammel- und Verteilzentrum im Zentrum: emissionsarme Flotte, Zufahrtsbeschränkungen + Minimalauslastung</w:t>
            </w:r>
          </w:p>
        </w:tc>
        <w:tc>
          <w:tcPr>
            <w:tcW w:w="2553" w:type="dxa"/>
            <w:tcBorders>
              <w:top w:val="single" w:sz="4" w:space="0" w:color="auto"/>
              <w:left w:val="nil"/>
              <w:bottom w:val="single" w:sz="4" w:space="0" w:color="auto"/>
              <w:right w:val="single" w:sz="4" w:space="0" w:color="000000"/>
            </w:tcBorders>
            <w:shd w:val="clear" w:color="auto" w:fill="auto"/>
            <w:vAlign w:val="center"/>
          </w:tcPr>
          <w:p w:rsidR="00846A19" w:rsidRPr="00BE0717" w:rsidRDefault="00264AB6" w:rsidP="00942EB1">
            <w:pPr>
              <w:spacing w:after="0"/>
              <w:rPr>
                <w:rFonts w:eastAsia="Times New Roman" w:cs="Arial"/>
                <w:color w:val="000000"/>
                <w:sz w:val="18"/>
                <w:szCs w:val="18"/>
                <w:lang w:eastAsia="de-AT"/>
              </w:rPr>
            </w:pPr>
            <w:r w:rsidRPr="00BE0717">
              <w:rPr>
                <w:rFonts w:eastAsia="Times New Roman" w:cs="Arial"/>
                <w:color w:val="000000"/>
                <w:sz w:val="18"/>
                <w:szCs w:val="18"/>
                <w:lang w:eastAsia="de-AT"/>
              </w:rPr>
              <w:t>Parma (IT)</w:t>
            </w:r>
          </w:p>
        </w:tc>
      </w:tr>
      <w:tr w:rsidR="00846A19" w:rsidRPr="00331E27" w:rsidTr="002B18F2">
        <w:trPr>
          <w:trHeight w:val="567"/>
        </w:trPr>
        <w:tc>
          <w:tcPr>
            <w:tcW w:w="665" w:type="dxa"/>
            <w:tcBorders>
              <w:top w:val="nil"/>
              <w:left w:val="single" w:sz="4" w:space="0" w:color="auto"/>
              <w:bottom w:val="single" w:sz="4" w:space="0" w:color="auto"/>
              <w:right w:val="single" w:sz="4" w:space="0" w:color="auto"/>
            </w:tcBorders>
            <w:shd w:val="clear" w:color="auto" w:fill="auto"/>
            <w:noWrap/>
            <w:vAlign w:val="center"/>
          </w:tcPr>
          <w:p w:rsidR="00846A19" w:rsidRPr="00BE0717" w:rsidRDefault="00846A19" w:rsidP="00264AB6">
            <w:pPr>
              <w:spacing w:after="0"/>
              <w:jc w:val="center"/>
              <w:rPr>
                <w:rFonts w:eastAsia="Times New Roman" w:cs="Arial"/>
                <w:b/>
                <w:bCs/>
                <w:color w:val="262F77"/>
                <w:sz w:val="18"/>
                <w:szCs w:val="18"/>
                <w:lang w:eastAsia="de-AT"/>
              </w:rPr>
            </w:pPr>
            <w:r w:rsidRPr="00BE0717">
              <w:rPr>
                <w:rFonts w:eastAsia="Times New Roman" w:cs="Arial"/>
                <w:b/>
                <w:bCs/>
                <w:color w:val="262F77"/>
                <w:sz w:val="18"/>
                <w:szCs w:val="18"/>
                <w:lang w:eastAsia="de-AT"/>
              </w:rPr>
              <w:t>BP</w:t>
            </w:r>
            <w:r w:rsidR="00264AB6" w:rsidRPr="00BE0717">
              <w:rPr>
                <w:rFonts w:eastAsia="Times New Roman" w:cs="Arial"/>
                <w:b/>
                <w:bCs/>
                <w:color w:val="262F77"/>
                <w:sz w:val="18"/>
                <w:szCs w:val="18"/>
                <w:lang w:eastAsia="de-AT"/>
              </w:rPr>
              <w:t>10</w:t>
            </w:r>
          </w:p>
        </w:tc>
        <w:tc>
          <w:tcPr>
            <w:tcW w:w="6722" w:type="dxa"/>
            <w:gridSpan w:val="3"/>
            <w:tcBorders>
              <w:top w:val="single" w:sz="4" w:space="0" w:color="auto"/>
              <w:left w:val="nil"/>
              <w:bottom w:val="single" w:sz="4" w:space="0" w:color="auto"/>
              <w:right w:val="single" w:sz="4" w:space="0" w:color="000000"/>
            </w:tcBorders>
            <w:shd w:val="clear" w:color="auto" w:fill="auto"/>
            <w:vAlign w:val="center"/>
          </w:tcPr>
          <w:p w:rsidR="00846A19" w:rsidRPr="00BE0717" w:rsidRDefault="00264AB6" w:rsidP="00942EB1">
            <w:pPr>
              <w:spacing w:after="0"/>
              <w:rPr>
                <w:rFonts w:eastAsia="Times New Roman" w:cs="Arial"/>
                <w:color w:val="000000"/>
                <w:sz w:val="18"/>
                <w:szCs w:val="18"/>
                <w:lang w:eastAsia="de-AT"/>
              </w:rPr>
            </w:pPr>
            <w:r w:rsidRPr="00BE0717">
              <w:rPr>
                <w:rFonts w:eastAsia="Times New Roman" w:cs="Arial"/>
                <w:color w:val="000000"/>
                <w:sz w:val="18"/>
                <w:szCs w:val="18"/>
                <w:lang w:eastAsia="de-AT"/>
              </w:rPr>
              <w:t>Sammel- und Verteilzentrum am Stadtrand: inkl. 2 Elektrofahrzeugen + Auflagen für Zufahrt</w:t>
            </w:r>
          </w:p>
        </w:tc>
        <w:tc>
          <w:tcPr>
            <w:tcW w:w="2553" w:type="dxa"/>
            <w:tcBorders>
              <w:top w:val="single" w:sz="4" w:space="0" w:color="auto"/>
              <w:left w:val="nil"/>
              <w:bottom w:val="single" w:sz="4" w:space="0" w:color="auto"/>
              <w:right w:val="single" w:sz="4" w:space="0" w:color="000000"/>
            </w:tcBorders>
            <w:shd w:val="clear" w:color="auto" w:fill="auto"/>
            <w:vAlign w:val="center"/>
          </w:tcPr>
          <w:p w:rsidR="00846A19" w:rsidRPr="00BE0717" w:rsidRDefault="00264AB6" w:rsidP="00942EB1">
            <w:pPr>
              <w:spacing w:after="0"/>
              <w:rPr>
                <w:rFonts w:eastAsia="Times New Roman" w:cs="Arial"/>
                <w:color w:val="000000"/>
                <w:sz w:val="18"/>
                <w:szCs w:val="18"/>
                <w:lang w:eastAsia="de-AT"/>
              </w:rPr>
            </w:pPr>
            <w:r w:rsidRPr="00BE0717">
              <w:rPr>
                <w:rFonts w:eastAsia="Times New Roman" w:cs="Arial"/>
                <w:color w:val="000000"/>
                <w:sz w:val="18"/>
                <w:szCs w:val="18"/>
                <w:lang w:eastAsia="de-AT"/>
              </w:rPr>
              <w:t>Lucca (IT)</w:t>
            </w:r>
          </w:p>
        </w:tc>
      </w:tr>
      <w:tr w:rsidR="00846A19" w:rsidRPr="00331E27" w:rsidTr="002B18F2">
        <w:trPr>
          <w:trHeight w:val="567"/>
        </w:trPr>
        <w:tc>
          <w:tcPr>
            <w:tcW w:w="665" w:type="dxa"/>
            <w:tcBorders>
              <w:top w:val="nil"/>
              <w:left w:val="single" w:sz="4" w:space="0" w:color="auto"/>
              <w:bottom w:val="single" w:sz="4" w:space="0" w:color="auto"/>
              <w:right w:val="single" w:sz="4" w:space="0" w:color="auto"/>
            </w:tcBorders>
            <w:shd w:val="clear" w:color="auto" w:fill="auto"/>
            <w:noWrap/>
            <w:vAlign w:val="center"/>
          </w:tcPr>
          <w:p w:rsidR="00846A19" w:rsidRPr="00BE0717" w:rsidRDefault="00846A19" w:rsidP="00264AB6">
            <w:pPr>
              <w:spacing w:after="0"/>
              <w:jc w:val="center"/>
              <w:rPr>
                <w:rFonts w:eastAsia="Times New Roman" w:cs="Arial"/>
                <w:b/>
                <w:bCs/>
                <w:color w:val="262F77"/>
                <w:sz w:val="18"/>
                <w:szCs w:val="18"/>
                <w:lang w:eastAsia="de-AT"/>
              </w:rPr>
            </w:pPr>
            <w:r w:rsidRPr="00BE0717">
              <w:rPr>
                <w:rFonts w:eastAsia="Times New Roman" w:cs="Arial"/>
                <w:b/>
                <w:bCs/>
                <w:color w:val="262F77"/>
                <w:sz w:val="18"/>
                <w:szCs w:val="18"/>
                <w:lang w:eastAsia="de-AT"/>
              </w:rPr>
              <w:t>BP</w:t>
            </w:r>
            <w:r w:rsidR="00264AB6" w:rsidRPr="00BE0717">
              <w:rPr>
                <w:rFonts w:eastAsia="Times New Roman" w:cs="Arial"/>
                <w:b/>
                <w:bCs/>
                <w:color w:val="262F77"/>
                <w:sz w:val="18"/>
                <w:szCs w:val="18"/>
                <w:lang w:eastAsia="de-AT"/>
              </w:rPr>
              <w:t>11</w:t>
            </w:r>
          </w:p>
        </w:tc>
        <w:tc>
          <w:tcPr>
            <w:tcW w:w="6722" w:type="dxa"/>
            <w:gridSpan w:val="3"/>
            <w:tcBorders>
              <w:top w:val="single" w:sz="4" w:space="0" w:color="auto"/>
              <w:left w:val="nil"/>
              <w:bottom w:val="single" w:sz="4" w:space="0" w:color="auto"/>
              <w:right w:val="single" w:sz="4" w:space="0" w:color="000000"/>
            </w:tcBorders>
            <w:shd w:val="clear" w:color="auto" w:fill="auto"/>
            <w:vAlign w:val="center"/>
          </w:tcPr>
          <w:p w:rsidR="00846A19" w:rsidRPr="00BE0717" w:rsidRDefault="00264AB6" w:rsidP="00B216AB">
            <w:pPr>
              <w:spacing w:after="0"/>
              <w:rPr>
                <w:rFonts w:eastAsia="Times New Roman" w:cs="Arial"/>
                <w:color w:val="000000"/>
                <w:sz w:val="18"/>
                <w:szCs w:val="18"/>
                <w:lang w:eastAsia="de-AT"/>
              </w:rPr>
            </w:pPr>
            <w:r w:rsidRPr="00BE0717">
              <w:rPr>
                <w:rFonts w:eastAsia="Times New Roman" w:cs="Arial"/>
                <w:color w:val="000000"/>
                <w:sz w:val="18"/>
                <w:szCs w:val="18"/>
                <w:lang w:eastAsia="de-AT"/>
              </w:rPr>
              <w:t>Sammel- und Verteilzentrum für Geschäfte und Privathaushalte: CNG Fahrzeuge + neuer Logistikdienstleister</w:t>
            </w:r>
          </w:p>
        </w:tc>
        <w:tc>
          <w:tcPr>
            <w:tcW w:w="2553" w:type="dxa"/>
            <w:tcBorders>
              <w:top w:val="single" w:sz="4" w:space="0" w:color="auto"/>
              <w:left w:val="nil"/>
              <w:bottom w:val="single" w:sz="4" w:space="0" w:color="auto"/>
              <w:right w:val="single" w:sz="4" w:space="0" w:color="000000"/>
            </w:tcBorders>
            <w:shd w:val="clear" w:color="auto" w:fill="auto"/>
            <w:vAlign w:val="center"/>
          </w:tcPr>
          <w:p w:rsidR="00846A19" w:rsidRPr="00BE0717" w:rsidRDefault="00264AB6" w:rsidP="00942EB1">
            <w:pPr>
              <w:spacing w:after="0"/>
              <w:rPr>
                <w:rFonts w:eastAsia="Times New Roman" w:cs="Arial"/>
                <w:color w:val="000000"/>
                <w:sz w:val="18"/>
                <w:szCs w:val="18"/>
                <w:lang w:eastAsia="de-AT"/>
              </w:rPr>
            </w:pPr>
            <w:r w:rsidRPr="00BE0717">
              <w:rPr>
                <w:rFonts w:eastAsia="Times New Roman" w:cs="Arial"/>
                <w:color w:val="000000"/>
                <w:sz w:val="18"/>
                <w:szCs w:val="18"/>
                <w:lang w:eastAsia="de-AT"/>
              </w:rPr>
              <w:t>Yokohama (JP)</w:t>
            </w:r>
          </w:p>
        </w:tc>
      </w:tr>
      <w:tr w:rsidR="00923C73" w:rsidRPr="00331E27" w:rsidTr="002B18F2">
        <w:trPr>
          <w:trHeight w:val="567"/>
        </w:trPr>
        <w:tc>
          <w:tcPr>
            <w:tcW w:w="665" w:type="dxa"/>
            <w:tcBorders>
              <w:top w:val="nil"/>
              <w:left w:val="single" w:sz="4" w:space="0" w:color="auto"/>
              <w:bottom w:val="single" w:sz="4" w:space="0" w:color="auto"/>
              <w:right w:val="single" w:sz="4" w:space="0" w:color="auto"/>
            </w:tcBorders>
            <w:shd w:val="clear" w:color="auto" w:fill="auto"/>
            <w:noWrap/>
            <w:vAlign w:val="center"/>
          </w:tcPr>
          <w:p w:rsidR="00923C73" w:rsidRPr="00BE0717" w:rsidRDefault="00923C73" w:rsidP="00923C73">
            <w:pPr>
              <w:spacing w:after="0"/>
              <w:jc w:val="center"/>
              <w:rPr>
                <w:rFonts w:eastAsia="Times New Roman" w:cs="Arial"/>
                <w:b/>
                <w:bCs/>
                <w:color w:val="262F77"/>
                <w:sz w:val="18"/>
                <w:szCs w:val="18"/>
                <w:lang w:eastAsia="de-AT"/>
              </w:rPr>
            </w:pPr>
            <w:r w:rsidRPr="00BE0717">
              <w:rPr>
                <w:rFonts w:eastAsia="Times New Roman" w:cs="Arial"/>
                <w:b/>
                <w:bCs/>
                <w:color w:val="262F77"/>
                <w:sz w:val="18"/>
                <w:szCs w:val="18"/>
                <w:lang w:eastAsia="de-AT"/>
              </w:rPr>
              <w:t>BP12</w:t>
            </w:r>
          </w:p>
        </w:tc>
        <w:tc>
          <w:tcPr>
            <w:tcW w:w="6722" w:type="dxa"/>
            <w:gridSpan w:val="3"/>
            <w:tcBorders>
              <w:top w:val="single" w:sz="4" w:space="0" w:color="auto"/>
              <w:left w:val="nil"/>
              <w:bottom w:val="single" w:sz="4" w:space="0" w:color="auto"/>
              <w:right w:val="single" w:sz="4" w:space="0" w:color="000000"/>
            </w:tcBorders>
            <w:shd w:val="clear" w:color="auto" w:fill="auto"/>
            <w:vAlign w:val="center"/>
          </w:tcPr>
          <w:p w:rsidR="00923C73" w:rsidRPr="00BE0717" w:rsidRDefault="00923C73" w:rsidP="00942EB1">
            <w:pPr>
              <w:spacing w:after="0"/>
              <w:rPr>
                <w:rFonts w:eastAsia="Times New Roman" w:cs="Arial"/>
                <w:color w:val="000000"/>
                <w:sz w:val="18"/>
                <w:szCs w:val="18"/>
                <w:lang w:eastAsia="de-AT"/>
              </w:rPr>
            </w:pPr>
            <w:r w:rsidRPr="00BE0717">
              <w:rPr>
                <w:rFonts w:eastAsia="Times New Roman" w:cs="Arial"/>
                <w:color w:val="000000"/>
                <w:sz w:val="18"/>
                <w:szCs w:val="18"/>
                <w:lang w:eastAsia="de-AT"/>
              </w:rPr>
              <w:t>Sammel- und Verteilzentrum für Stadtzentrum: CNG Fahrzeug-Flotte für letzte Meile + Zufahrtsbeschränkung für andere Fahrzeuge</w:t>
            </w:r>
          </w:p>
        </w:tc>
        <w:tc>
          <w:tcPr>
            <w:tcW w:w="2553" w:type="dxa"/>
            <w:tcBorders>
              <w:top w:val="single" w:sz="4" w:space="0" w:color="auto"/>
              <w:left w:val="nil"/>
              <w:bottom w:val="single" w:sz="4" w:space="0" w:color="auto"/>
              <w:right w:val="single" w:sz="4" w:space="0" w:color="000000"/>
            </w:tcBorders>
            <w:shd w:val="clear" w:color="auto" w:fill="auto"/>
            <w:vAlign w:val="center"/>
          </w:tcPr>
          <w:p w:rsidR="00923C73" w:rsidRPr="00BE0717" w:rsidRDefault="00923C73" w:rsidP="00942EB1">
            <w:pPr>
              <w:spacing w:after="0"/>
              <w:rPr>
                <w:rFonts w:eastAsia="Times New Roman" w:cs="Arial"/>
                <w:color w:val="000000"/>
                <w:sz w:val="18"/>
                <w:szCs w:val="18"/>
                <w:lang w:eastAsia="de-AT"/>
              </w:rPr>
            </w:pPr>
            <w:r w:rsidRPr="00BE0717">
              <w:rPr>
                <w:rFonts w:eastAsia="Times New Roman" w:cs="Arial"/>
                <w:color w:val="000000"/>
                <w:sz w:val="18"/>
                <w:szCs w:val="18"/>
                <w:lang w:eastAsia="de-AT"/>
              </w:rPr>
              <w:t>Padua (IT)</w:t>
            </w:r>
          </w:p>
        </w:tc>
      </w:tr>
      <w:tr w:rsidR="00846A19" w:rsidRPr="00BF6D61" w:rsidTr="002B18F2">
        <w:trPr>
          <w:trHeight w:val="567"/>
        </w:trPr>
        <w:tc>
          <w:tcPr>
            <w:tcW w:w="665" w:type="dxa"/>
            <w:tcBorders>
              <w:top w:val="nil"/>
              <w:left w:val="single" w:sz="4" w:space="0" w:color="auto"/>
              <w:bottom w:val="single" w:sz="4" w:space="0" w:color="auto"/>
              <w:right w:val="single" w:sz="4" w:space="0" w:color="auto"/>
            </w:tcBorders>
            <w:shd w:val="clear" w:color="auto" w:fill="auto"/>
            <w:noWrap/>
            <w:vAlign w:val="center"/>
          </w:tcPr>
          <w:p w:rsidR="00846A19" w:rsidRPr="00BE0717" w:rsidRDefault="00846A19" w:rsidP="00264AB6">
            <w:pPr>
              <w:spacing w:after="0"/>
              <w:jc w:val="center"/>
              <w:rPr>
                <w:rFonts w:eastAsia="Times New Roman" w:cs="Arial"/>
                <w:b/>
                <w:bCs/>
                <w:color w:val="262F77"/>
                <w:sz w:val="18"/>
                <w:szCs w:val="18"/>
                <w:lang w:eastAsia="de-AT"/>
              </w:rPr>
            </w:pPr>
            <w:r w:rsidRPr="00BE0717">
              <w:rPr>
                <w:rFonts w:eastAsia="Times New Roman" w:cs="Arial"/>
                <w:b/>
                <w:bCs/>
                <w:color w:val="262F77"/>
                <w:sz w:val="18"/>
                <w:szCs w:val="18"/>
                <w:lang w:eastAsia="de-AT"/>
              </w:rPr>
              <w:t>BP</w:t>
            </w:r>
            <w:r w:rsidR="00264AB6" w:rsidRPr="00BE0717">
              <w:rPr>
                <w:rFonts w:eastAsia="Times New Roman" w:cs="Arial"/>
                <w:b/>
                <w:bCs/>
                <w:color w:val="262F77"/>
                <w:sz w:val="18"/>
                <w:szCs w:val="18"/>
                <w:lang w:eastAsia="de-AT"/>
              </w:rPr>
              <w:t>13</w:t>
            </w:r>
          </w:p>
        </w:tc>
        <w:tc>
          <w:tcPr>
            <w:tcW w:w="6722" w:type="dxa"/>
            <w:gridSpan w:val="3"/>
            <w:tcBorders>
              <w:top w:val="single" w:sz="4" w:space="0" w:color="auto"/>
              <w:left w:val="nil"/>
              <w:bottom w:val="single" w:sz="4" w:space="0" w:color="auto"/>
              <w:right w:val="single" w:sz="4" w:space="0" w:color="000000"/>
            </w:tcBorders>
            <w:shd w:val="clear" w:color="auto" w:fill="auto"/>
            <w:vAlign w:val="center"/>
          </w:tcPr>
          <w:p w:rsidR="00846A19" w:rsidRPr="00BE0717" w:rsidRDefault="00264AB6" w:rsidP="00942EB1">
            <w:pPr>
              <w:spacing w:after="0"/>
              <w:rPr>
                <w:rFonts w:eastAsia="Times New Roman" w:cs="Arial"/>
                <w:color w:val="000000"/>
                <w:sz w:val="18"/>
                <w:szCs w:val="18"/>
                <w:lang w:eastAsia="de-AT"/>
              </w:rPr>
            </w:pPr>
            <w:r w:rsidRPr="00BE0717">
              <w:rPr>
                <w:rFonts w:eastAsia="Times New Roman" w:cs="Arial"/>
                <w:color w:val="000000"/>
                <w:sz w:val="18"/>
                <w:szCs w:val="18"/>
                <w:lang w:eastAsia="de-AT"/>
              </w:rPr>
              <w:t>Urban Logistics Space: Depot in Parkhaus, Lastenrad, Flottenbereitstellung, Fahrzeugbau + Sozialprojekt</w:t>
            </w:r>
          </w:p>
        </w:tc>
        <w:tc>
          <w:tcPr>
            <w:tcW w:w="2553" w:type="dxa"/>
            <w:tcBorders>
              <w:top w:val="single" w:sz="4" w:space="0" w:color="auto"/>
              <w:left w:val="nil"/>
              <w:bottom w:val="single" w:sz="4" w:space="0" w:color="auto"/>
              <w:right w:val="single" w:sz="4" w:space="0" w:color="000000"/>
            </w:tcBorders>
            <w:shd w:val="clear" w:color="auto" w:fill="auto"/>
            <w:vAlign w:val="center"/>
          </w:tcPr>
          <w:p w:rsidR="00846A19" w:rsidRPr="00130BD7" w:rsidRDefault="00264AB6" w:rsidP="00BE0717">
            <w:pPr>
              <w:spacing w:after="0"/>
              <w:rPr>
                <w:rFonts w:eastAsia="Times New Roman" w:cs="Arial"/>
                <w:color w:val="000000"/>
                <w:sz w:val="18"/>
                <w:szCs w:val="18"/>
                <w:lang w:val="en-GB" w:eastAsia="de-AT"/>
              </w:rPr>
            </w:pPr>
            <w:r w:rsidRPr="00130BD7">
              <w:rPr>
                <w:rFonts w:eastAsia="Times New Roman" w:cs="Arial"/>
                <w:color w:val="000000"/>
                <w:sz w:val="18"/>
                <w:szCs w:val="18"/>
                <w:lang w:val="en-GB" w:eastAsia="de-AT"/>
              </w:rPr>
              <w:t>Paris Saint Germain, Neuilly-Sur-Seine (FR)</w:t>
            </w:r>
          </w:p>
        </w:tc>
      </w:tr>
      <w:tr w:rsidR="00846A19" w:rsidRPr="00331E27" w:rsidTr="002B18F2">
        <w:trPr>
          <w:trHeight w:val="567"/>
        </w:trPr>
        <w:tc>
          <w:tcPr>
            <w:tcW w:w="665" w:type="dxa"/>
            <w:tcBorders>
              <w:top w:val="nil"/>
              <w:left w:val="single" w:sz="4" w:space="0" w:color="auto"/>
              <w:bottom w:val="single" w:sz="4" w:space="0" w:color="auto"/>
              <w:right w:val="single" w:sz="4" w:space="0" w:color="auto"/>
            </w:tcBorders>
            <w:shd w:val="clear" w:color="auto" w:fill="auto"/>
            <w:noWrap/>
            <w:vAlign w:val="center"/>
          </w:tcPr>
          <w:p w:rsidR="00846A19" w:rsidRPr="00BE0717" w:rsidRDefault="00846A19" w:rsidP="00264AB6">
            <w:pPr>
              <w:spacing w:after="0"/>
              <w:jc w:val="center"/>
              <w:rPr>
                <w:rFonts w:eastAsia="Times New Roman" w:cs="Arial"/>
                <w:b/>
                <w:bCs/>
                <w:color w:val="262F77"/>
                <w:sz w:val="18"/>
                <w:szCs w:val="18"/>
                <w:lang w:eastAsia="de-AT"/>
              </w:rPr>
            </w:pPr>
            <w:r w:rsidRPr="00BE0717">
              <w:rPr>
                <w:rFonts w:eastAsia="Times New Roman" w:cs="Arial"/>
                <w:b/>
                <w:bCs/>
                <w:color w:val="262F77"/>
                <w:sz w:val="18"/>
                <w:szCs w:val="18"/>
                <w:lang w:eastAsia="de-AT"/>
              </w:rPr>
              <w:t>BP</w:t>
            </w:r>
            <w:r w:rsidR="00264AB6" w:rsidRPr="00BE0717">
              <w:rPr>
                <w:rFonts w:eastAsia="Times New Roman" w:cs="Arial"/>
                <w:b/>
                <w:bCs/>
                <w:color w:val="262F77"/>
                <w:sz w:val="18"/>
                <w:szCs w:val="18"/>
                <w:lang w:eastAsia="de-AT"/>
              </w:rPr>
              <w:t>14</w:t>
            </w:r>
          </w:p>
        </w:tc>
        <w:tc>
          <w:tcPr>
            <w:tcW w:w="6722" w:type="dxa"/>
            <w:gridSpan w:val="3"/>
            <w:tcBorders>
              <w:top w:val="single" w:sz="4" w:space="0" w:color="auto"/>
              <w:left w:val="nil"/>
              <w:bottom w:val="single" w:sz="4" w:space="0" w:color="auto"/>
              <w:right w:val="single" w:sz="4" w:space="0" w:color="000000"/>
            </w:tcBorders>
            <w:shd w:val="clear" w:color="auto" w:fill="auto"/>
            <w:vAlign w:val="center"/>
          </w:tcPr>
          <w:p w:rsidR="00846A19" w:rsidRPr="00BE0717" w:rsidRDefault="00264AB6" w:rsidP="00942EB1">
            <w:pPr>
              <w:spacing w:after="0"/>
              <w:rPr>
                <w:rFonts w:eastAsia="Times New Roman" w:cs="Arial"/>
                <w:color w:val="000000"/>
                <w:sz w:val="18"/>
                <w:szCs w:val="18"/>
                <w:lang w:eastAsia="de-AT"/>
              </w:rPr>
            </w:pPr>
            <w:r w:rsidRPr="00BE0717">
              <w:rPr>
                <w:rFonts w:eastAsia="Times New Roman" w:cs="Arial"/>
                <w:color w:val="000000"/>
                <w:sz w:val="18"/>
                <w:szCs w:val="18"/>
                <w:lang w:eastAsia="de-AT"/>
              </w:rPr>
              <w:t>Konsolidierung</w:t>
            </w:r>
            <w:r w:rsidR="005A6F8A">
              <w:rPr>
                <w:rFonts w:eastAsia="Times New Roman" w:cs="Arial"/>
                <w:color w:val="000000"/>
                <w:sz w:val="18"/>
                <w:szCs w:val="18"/>
                <w:lang w:eastAsia="de-AT"/>
              </w:rPr>
              <w:t xml:space="preserve"> in</w:t>
            </w:r>
            <w:r w:rsidRPr="00BE0717">
              <w:rPr>
                <w:rFonts w:eastAsia="Times New Roman" w:cs="Arial"/>
                <w:color w:val="000000"/>
                <w:sz w:val="18"/>
                <w:szCs w:val="18"/>
                <w:lang w:eastAsia="de-AT"/>
              </w:rPr>
              <w:t xml:space="preserve"> mehrere</w:t>
            </w:r>
            <w:r w:rsidR="005A6F8A">
              <w:rPr>
                <w:rFonts w:eastAsia="Times New Roman" w:cs="Arial"/>
                <w:color w:val="000000"/>
                <w:sz w:val="18"/>
                <w:szCs w:val="18"/>
                <w:lang w:eastAsia="de-AT"/>
              </w:rPr>
              <w:t>n</w:t>
            </w:r>
            <w:r w:rsidRPr="00BE0717">
              <w:rPr>
                <w:rFonts w:eastAsia="Times New Roman" w:cs="Arial"/>
                <w:color w:val="000000"/>
                <w:sz w:val="18"/>
                <w:szCs w:val="18"/>
                <w:lang w:eastAsia="de-AT"/>
              </w:rPr>
              <w:t xml:space="preserve"> Städte</w:t>
            </w:r>
            <w:r w:rsidR="005A6F8A">
              <w:rPr>
                <w:rFonts w:eastAsia="Times New Roman" w:cs="Arial"/>
                <w:color w:val="000000"/>
                <w:sz w:val="18"/>
                <w:szCs w:val="18"/>
                <w:lang w:eastAsia="de-AT"/>
              </w:rPr>
              <w:t>n</w:t>
            </w:r>
            <w:r w:rsidRPr="00BE0717">
              <w:rPr>
                <w:rFonts w:eastAsia="Times New Roman" w:cs="Arial"/>
                <w:color w:val="000000"/>
                <w:sz w:val="18"/>
                <w:szCs w:val="18"/>
                <w:lang w:eastAsia="de-AT"/>
              </w:rPr>
              <w:t xml:space="preserve"> für Essenstransporte zu Schulen und Kindergarten</w:t>
            </w:r>
          </w:p>
        </w:tc>
        <w:tc>
          <w:tcPr>
            <w:tcW w:w="2553" w:type="dxa"/>
            <w:tcBorders>
              <w:top w:val="single" w:sz="4" w:space="0" w:color="auto"/>
              <w:left w:val="nil"/>
              <w:bottom w:val="single" w:sz="4" w:space="0" w:color="auto"/>
              <w:right w:val="single" w:sz="4" w:space="0" w:color="000000"/>
            </w:tcBorders>
            <w:shd w:val="clear" w:color="auto" w:fill="auto"/>
            <w:vAlign w:val="center"/>
          </w:tcPr>
          <w:p w:rsidR="00846A19" w:rsidRPr="00BE0717" w:rsidRDefault="00264AB6" w:rsidP="00942EB1">
            <w:pPr>
              <w:spacing w:after="0"/>
              <w:rPr>
                <w:rFonts w:eastAsia="Times New Roman" w:cs="Arial"/>
                <w:color w:val="000000"/>
                <w:sz w:val="18"/>
                <w:szCs w:val="18"/>
                <w:lang w:eastAsia="de-AT"/>
              </w:rPr>
            </w:pPr>
            <w:proofErr w:type="spellStart"/>
            <w:r w:rsidRPr="00BE0717">
              <w:rPr>
                <w:rFonts w:eastAsia="Times New Roman" w:cs="Arial"/>
                <w:color w:val="000000"/>
                <w:sz w:val="18"/>
                <w:szCs w:val="18"/>
                <w:lang w:eastAsia="de-AT"/>
              </w:rPr>
              <w:t>Borlänge</w:t>
            </w:r>
            <w:proofErr w:type="spellEnd"/>
            <w:r w:rsidRPr="00BE0717">
              <w:rPr>
                <w:rFonts w:eastAsia="Times New Roman" w:cs="Arial"/>
                <w:color w:val="000000"/>
                <w:sz w:val="18"/>
                <w:szCs w:val="18"/>
                <w:lang w:eastAsia="de-AT"/>
              </w:rPr>
              <w:t xml:space="preserve"> (SE)</w:t>
            </w:r>
          </w:p>
        </w:tc>
      </w:tr>
      <w:tr w:rsidR="00846A19" w:rsidRPr="00331E27" w:rsidTr="002B18F2">
        <w:trPr>
          <w:trHeight w:val="567"/>
        </w:trPr>
        <w:tc>
          <w:tcPr>
            <w:tcW w:w="665" w:type="dxa"/>
            <w:tcBorders>
              <w:top w:val="nil"/>
              <w:left w:val="single" w:sz="4" w:space="0" w:color="auto"/>
              <w:bottom w:val="single" w:sz="4" w:space="0" w:color="auto"/>
              <w:right w:val="single" w:sz="4" w:space="0" w:color="auto"/>
            </w:tcBorders>
            <w:shd w:val="clear" w:color="auto" w:fill="auto"/>
            <w:noWrap/>
            <w:vAlign w:val="center"/>
          </w:tcPr>
          <w:p w:rsidR="00846A19" w:rsidRPr="00BE0717" w:rsidRDefault="00846A19" w:rsidP="00264AB6">
            <w:pPr>
              <w:spacing w:after="0"/>
              <w:jc w:val="center"/>
              <w:rPr>
                <w:rFonts w:eastAsia="Times New Roman" w:cs="Arial"/>
                <w:b/>
                <w:bCs/>
                <w:color w:val="262F77"/>
                <w:sz w:val="18"/>
                <w:szCs w:val="18"/>
                <w:lang w:eastAsia="de-AT"/>
              </w:rPr>
            </w:pPr>
            <w:r w:rsidRPr="00BE0717">
              <w:rPr>
                <w:rFonts w:eastAsia="Times New Roman" w:cs="Arial"/>
                <w:b/>
                <w:bCs/>
                <w:color w:val="262F77"/>
                <w:sz w:val="18"/>
                <w:szCs w:val="18"/>
                <w:lang w:eastAsia="de-AT"/>
              </w:rPr>
              <w:t>BP</w:t>
            </w:r>
            <w:r w:rsidR="00264AB6" w:rsidRPr="00BE0717">
              <w:rPr>
                <w:rFonts w:eastAsia="Times New Roman" w:cs="Arial"/>
                <w:b/>
                <w:bCs/>
                <w:color w:val="262F77"/>
                <w:sz w:val="18"/>
                <w:szCs w:val="18"/>
                <w:lang w:eastAsia="de-AT"/>
              </w:rPr>
              <w:t>15</w:t>
            </w:r>
          </w:p>
        </w:tc>
        <w:tc>
          <w:tcPr>
            <w:tcW w:w="6722" w:type="dxa"/>
            <w:gridSpan w:val="3"/>
            <w:tcBorders>
              <w:top w:val="single" w:sz="4" w:space="0" w:color="auto"/>
              <w:left w:val="nil"/>
              <w:bottom w:val="single" w:sz="4" w:space="0" w:color="auto"/>
              <w:right w:val="single" w:sz="4" w:space="0" w:color="000000"/>
            </w:tcBorders>
            <w:shd w:val="clear" w:color="auto" w:fill="auto"/>
            <w:vAlign w:val="center"/>
          </w:tcPr>
          <w:p w:rsidR="00846A19" w:rsidRPr="00BE0717" w:rsidRDefault="00264AB6" w:rsidP="00942EB1">
            <w:pPr>
              <w:spacing w:after="0"/>
              <w:rPr>
                <w:rFonts w:eastAsia="Times New Roman" w:cs="Arial"/>
                <w:color w:val="000000"/>
                <w:sz w:val="18"/>
                <w:szCs w:val="18"/>
                <w:lang w:eastAsia="de-AT"/>
              </w:rPr>
            </w:pPr>
            <w:r w:rsidRPr="00BE0717">
              <w:rPr>
                <w:rFonts w:eastAsia="Times New Roman" w:cs="Arial"/>
                <w:color w:val="000000"/>
                <w:sz w:val="18"/>
                <w:szCs w:val="18"/>
                <w:lang w:eastAsia="de-AT"/>
              </w:rPr>
              <w:t>Onlineplattform für stationären Handel in einer Stadt mit taggleicher Lieferung</w:t>
            </w:r>
          </w:p>
        </w:tc>
        <w:tc>
          <w:tcPr>
            <w:tcW w:w="2553" w:type="dxa"/>
            <w:tcBorders>
              <w:top w:val="single" w:sz="4" w:space="0" w:color="auto"/>
              <w:left w:val="nil"/>
              <w:bottom w:val="single" w:sz="4" w:space="0" w:color="auto"/>
              <w:right w:val="single" w:sz="4" w:space="0" w:color="000000"/>
            </w:tcBorders>
            <w:shd w:val="clear" w:color="auto" w:fill="auto"/>
            <w:vAlign w:val="center"/>
          </w:tcPr>
          <w:p w:rsidR="00846A19" w:rsidRPr="00BE0717" w:rsidRDefault="00264AB6" w:rsidP="00BE0717">
            <w:pPr>
              <w:spacing w:after="0"/>
              <w:rPr>
                <w:rFonts w:eastAsia="Times New Roman" w:cs="Arial"/>
                <w:color w:val="000000"/>
                <w:sz w:val="18"/>
                <w:szCs w:val="18"/>
                <w:lang w:eastAsia="de-AT"/>
              </w:rPr>
            </w:pPr>
            <w:r w:rsidRPr="00BE0717">
              <w:rPr>
                <w:rFonts w:eastAsia="Times New Roman" w:cs="Arial"/>
                <w:color w:val="000000"/>
                <w:sz w:val="18"/>
                <w:szCs w:val="18"/>
                <w:lang w:eastAsia="de-AT"/>
              </w:rPr>
              <w:t>Salzburg, Wien (AT)</w:t>
            </w:r>
            <w:r w:rsidR="00170A28" w:rsidRPr="00BE0717">
              <w:rPr>
                <w:rFonts w:eastAsia="Times New Roman" w:cs="Arial"/>
                <w:color w:val="000000"/>
                <w:sz w:val="18"/>
                <w:szCs w:val="18"/>
                <w:lang w:eastAsia="de-AT"/>
              </w:rPr>
              <w:t>;</w:t>
            </w:r>
            <w:r w:rsidRPr="00BE0717">
              <w:rPr>
                <w:rFonts w:eastAsia="Times New Roman" w:cs="Arial"/>
                <w:color w:val="000000"/>
                <w:sz w:val="18"/>
                <w:szCs w:val="18"/>
                <w:lang w:eastAsia="de-AT"/>
              </w:rPr>
              <w:t xml:space="preserve"> Frankfurt, Hambu</w:t>
            </w:r>
            <w:r w:rsidR="00BE0717" w:rsidRPr="00BE0717">
              <w:rPr>
                <w:rFonts w:eastAsia="Times New Roman" w:cs="Arial"/>
                <w:color w:val="000000"/>
                <w:sz w:val="18"/>
                <w:szCs w:val="18"/>
                <w:lang w:eastAsia="de-AT"/>
              </w:rPr>
              <w:t xml:space="preserve">rg </w:t>
            </w:r>
            <w:r w:rsidR="00BE0717">
              <w:rPr>
                <w:rFonts w:eastAsia="Times New Roman" w:cs="Arial"/>
                <w:color w:val="000000"/>
                <w:sz w:val="18"/>
                <w:szCs w:val="18"/>
                <w:lang w:eastAsia="de-AT"/>
              </w:rPr>
              <w:t>(</w:t>
            </w:r>
            <w:r w:rsidRPr="00BE0717">
              <w:rPr>
                <w:rFonts w:eastAsia="Times New Roman" w:cs="Arial"/>
                <w:color w:val="000000"/>
                <w:sz w:val="18"/>
                <w:szCs w:val="18"/>
                <w:lang w:eastAsia="de-AT"/>
              </w:rPr>
              <w:t>DE)</w:t>
            </w:r>
          </w:p>
        </w:tc>
      </w:tr>
      <w:tr w:rsidR="00846A19" w:rsidRPr="00331E27" w:rsidTr="002B18F2">
        <w:trPr>
          <w:trHeight w:val="567"/>
        </w:trPr>
        <w:tc>
          <w:tcPr>
            <w:tcW w:w="665" w:type="dxa"/>
            <w:tcBorders>
              <w:top w:val="nil"/>
              <w:left w:val="single" w:sz="4" w:space="0" w:color="auto"/>
              <w:bottom w:val="single" w:sz="4" w:space="0" w:color="auto"/>
              <w:right w:val="single" w:sz="4" w:space="0" w:color="auto"/>
            </w:tcBorders>
            <w:shd w:val="clear" w:color="auto" w:fill="auto"/>
            <w:noWrap/>
            <w:vAlign w:val="center"/>
            <w:hideMark/>
          </w:tcPr>
          <w:p w:rsidR="00846A19" w:rsidRPr="00BE0717" w:rsidRDefault="00846A19" w:rsidP="00942EB1">
            <w:pPr>
              <w:spacing w:after="0"/>
              <w:jc w:val="center"/>
              <w:rPr>
                <w:rFonts w:eastAsia="Times New Roman" w:cs="Arial"/>
                <w:b/>
                <w:bCs/>
                <w:color w:val="262F77"/>
                <w:sz w:val="18"/>
                <w:szCs w:val="18"/>
                <w:lang w:eastAsia="de-AT"/>
              </w:rPr>
            </w:pPr>
            <w:r w:rsidRPr="00BE0717">
              <w:rPr>
                <w:rFonts w:eastAsia="Times New Roman" w:cs="Arial"/>
                <w:b/>
                <w:bCs/>
                <w:color w:val="262F77"/>
                <w:sz w:val="18"/>
                <w:szCs w:val="18"/>
                <w:lang w:eastAsia="de-AT"/>
              </w:rPr>
              <w:t>BP1</w:t>
            </w:r>
            <w:r w:rsidR="00264AB6" w:rsidRPr="00BE0717">
              <w:rPr>
                <w:rFonts w:eastAsia="Times New Roman" w:cs="Arial"/>
                <w:b/>
                <w:bCs/>
                <w:color w:val="262F77"/>
                <w:sz w:val="18"/>
                <w:szCs w:val="18"/>
                <w:lang w:eastAsia="de-AT"/>
              </w:rPr>
              <w:t>6</w:t>
            </w:r>
          </w:p>
        </w:tc>
        <w:tc>
          <w:tcPr>
            <w:tcW w:w="6722" w:type="dxa"/>
            <w:gridSpan w:val="3"/>
            <w:tcBorders>
              <w:top w:val="single" w:sz="4" w:space="0" w:color="auto"/>
              <w:left w:val="nil"/>
              <w:bottom w:val="single" w:sz="4" w:space="0" w:color="auto"/>
              <w:right w:val="single" w:sz="4" w:space="0" w:color="000000"/>
            </w:tcBorders>
            <w:shd w:val="clear" w:color="auto" w:fill="auto"/>
            <w:vAlign w:val="center"/>
          </w:tcPr>
          <w:p w:rsidR="00846A19" w:rsidRPr="00BE0717" w:rsidRDefault="00264AB6" w:rsidP="00942EB1">
            <w:pPr>
              <w:spacing w:after="0"/>
              <w:rPr>
                <w:rFonts w:eastAsia="Times New Roman" w:cs="Arial"/>
                <w:color w:val="000000"/>
                <w:sz w:val="18"/>
                <w:szCs w:val="18"/>
                <w:lang w:eastAsia="de-AT"/>
              </w:rPr>
            </w:pPr>
            <w:r w:rsidRPr="00BE0717">
              <w:rPr>
                <w:rFonts w:eastAsia="Times New Roman" w:cs="Arial"/>
                <w:color w:val="000000"/>
                <w:sz w:val="18"/>
                <w:szCs w:val="18"/>
                <w:lang w:eastAsia="de-AT"/>
              </w:rPr>
              <w:t>Lieferservice mit taggleicher Lieferung für stationäre Geschäfte mit Onlineshop</w:t>
            </w:r>
          </w:p>
        </w:tc>
        <w:tc>
          <w:tcPr>
            <w:tcW w:w="2553" w:type="dxa"/>
            <w:tcBorders>
              <w:top w:val="single" w:sz="4" w:space="0" w:color="auto"/>
              <w:left w:val="nil"/>
              <w:bottom w:val="single" w:sz="4" w:space="0" w:color="auto"/>
              <w:right w:val="single" w:sz="4" w:space="0" w:color="000000"/>
            </w:tcBorders>
            <w:shd w:val="clear" w:color="auto" w:fill="auto"/>
            <w:vAlign w:val="center"/>
          </w:tcPr>
          <w:p w:rsidR="00846A19" w:rsidRPr="00BE0717" w:rsidRDefault="00264AB6" w:rsidP="00942EB1">
            <w:pPr>
              <w:spacing w:after="0"/>
              <w:rPr>
                <w:rFonts w:eastAsia="Times New Roman" w:cs="Arial"/>
                <w:color w:val="000000"/>
                <w:sz w:val="18"/>
                <w:szCs w:val="18"/>
                <w:lang w:eastAsia="de-AT"/>
              </w:rPr>
            </w:pPr>
            <w:r w:rsidRPr="00BE0717">
              <w:rPr>
                <w:rFonts w:eastAsia="Times New Roman" w:cs="Arial"/>
                <w:color w:val="000000"/>
                <w:sz w:val="18"/>
                <w:szCs w:val="18"/>
                <w:lang w:eastAsia="de-AT"/>
              </w:rPr>
              <w:t>18 Städte (DE)</w:t>
            </w:r>
          </w:p>
        </w:tc>
      </w:tr>
      <w:tr w:rsidR="00846A19" w:rsidRPr="00331E27" w:rsidTr="002B18F2">
        <w:trPr>
          <w:trHeight w:val="567"/>
        </w:trPr>
        <w:tc>
          <w:tcPr>
            <w:tcW w:w="665" w:type="dxa"/>
            <w:tcBorders>
              <w:top w:val="nil"/>
              <w:left w:val="single" w:sz="4" w:space="0" w:color="auto"/>
              <w:bottom w:val="single" w:sz="4" w:space="0" w:color="auto"/>
              <w:right w:val="single" w:sz="4" w:space="0" w:color="auto"/>
            </w:tcBorders>
            <w:shd w:val="clear" w:color="auto" w:fill="auto"/>
            <w:noWrap/>
            <w:vAlign w:val="center"/>
            <w:hideMark/>
          </w:tcPr>
          <w:p w:rsidR="00846A19" w:rsidRPr="00BE0717" w:rsidRDefault="00846A19" w:rsidP="00264AB6">
            <w:pPr>
              <w:spacing w:after="0"/>
              <w:jc w:val="center"/>
              <w:rPr>
                <w:rFonts w:eastAsia="Times New Roman" w:cs="Arial"/>
                <w:b/>
                <w:bCs/>
                <w:color w:val="262F77"/>
                <w:sz w:val="18"/>
                <w:szCs w:val="18"/>
                <w:lang w:eastAsia="de-AT"/>
              </w:rPr>
            </w:pPr>
            <w:r w:rsidRPr="00BE0717">
              <w:rPr>
                <w:rFonts w:eastAsia="Times New Roman" w:cs="Arial"/>
                <w:b/>
                <w:bCs/>
                <w:color w:val="262F77"/>
                <w:sz w:val="18"/>
                <w:szCs w:val="18"/>
                <w:lang w:eastAsia="de-AT"/>
              </w:rPr>
              <w:t>BP1</w:t>
            </w:r>
            <w:r w:rsidR="00264AB6" w:rsidRPr="00BE0717">
              <w:rPr>
                <w:rFonts w:eastAsia="Times New Roman" w:cs="Arial"/>
                <w:b/>
                <w:bCs/>
                <w:color w:val="262F77"/>
                <w:sz w:val="18"/>
                <w:szCs w:val="18"/>
                <w:lang w:eastAsia="de-AT"/>
              </w:rPr>
              <w:t>9</w:t>
            </w:r>
          </w:p>
        </w:tc>
        <w:tc>
          <w:tcPr>
            <w:tcW w:w="6722" w:type="dxa"/>
            <w:gridSpan w:val="3"/>
            <w:tcBorders>
              <w:top w:val="single" w:sz="4" w:space="0" w:color="auto"/>
              <w:left w:val="nil"/>
              <w:bottom w:val="single" w:sz="4" w:space="0" w:color="auto"/>
              <w:right w:val="single" w:sz="4" w:space="0" w:color="000000"/>
            </w:tcBorders>
            <w:shd w:val="clear" w:color="auto" w:fill="auto"/>
            <w:vAlign w:val="center"/>
          </w:tcPr>
          <w:p w:rsidR="00846A19" w:rsidRPr="00BE0717" w:rsidRDefault="00264AB6" w:rsidP="00942EB1">
            <w:pPr>
              <w:spacing w:after="0"/>
              <w:rPr>
                <w:rFonts w:eastAsia="Times New Roman" w:cs="Arial"/>
                <w:color w:val="000000"/>
                <w:sz w:val="18"/>
                <w:szCs w:val="18"/>
                <w:lang w:eastAsia="de-AT"/>
              </w:rPr>
            </w:pPr>
            <w:r w:rsidRPr="00BE0717">
              <w:rPr>
                <w:rFonts w:eastAsia="Times New Roman" w:cs="Arial"/>
                <w:color w:val="000000"/>
                <w:sz w:val="18"/>
                <w:szCs w:val="18"/>
                <w:lang w:eastAsia="de-AT"/>
              </w:rPr>
              <w:t>Gesamtheitlicher Ansatz bestehend aus: Lieferkettenplanung, Konsolidierung + Einsatz alternativer Fahrzeuge</w:t>
            </w:r>
          </w:p>
        </w:tc>
        <w:tc>
          <w:tcPr>
            <w:tcW w:w="2553" w:type="dxa"/>
            <w:tcBorders>
              <w:top w:val="single" w:sz="4" w:space="0" w:color="auto"/>
              <w:left w:val="nil"/>
              <w:bottom w:val="single" w:sz="4" w:space="0" w:color="auto"/>
              <w:right w:val="single" w:sz="4" w:space="0" w:color="000000"/>
            </w:tcBorders>
            <w:shd w:val="clear" w:color="auto" w:fill="auto"/>
            <w:vAlign w:val="center"/>
          </w:tcPr>
          <w:p w:rsidR="00846A19" w:rsidRPr="00BE0717" w:rsidRDefault="00264AB6" w:rsidP="00942EB1">
            <w:pPr>
              <w:spacing w:after="0"/>
              <w:rPr>
                <w:rFonts w:eastAsia="Times New Roman" w:cs="Arial"/>
                <w:color w:val="000000"/>
                <w:sz w:val="18"/>
                <w:szCs w:val="18"/>
                <w:lang w:eastAsia="de-AT"/>
              </w:rPr>
            </w:pPr>
            <w:r w:rsidRPr="00BE0717">
              <w:rPr>
                <w:rFonts w:eastAsia="Times New Roman" w:cs="Arial"/>
                <w:color w:val="000000"/>
                <w:sz w:val="18"/>
                <w:szCs w:val="18"/>
                <w:lang w:eastAsia="de-AT"/>
              </w:rPr>
              <w:t>Paris (FR)</w:t>
            </w:r>
          </w:p>
        </w:tc>
      </w:tr>
      <w:tr w:rsidR="00846A19" w:rsidRPr="00331E27" w:rsidTr="002B18F2">
        <w:trPr>
          <w:trHeight w:val="567"/>
        </w:trPr>
        <w:tc>
          <w:tcPr>
            <w:tcW w:w="665" w:type="dxa"/>
            <w:tcBorders>
              <w:top w:val="nil"/>
              <w:left w:val="single" w:sz="4" w:space="0" w:color="auto"/>
              <w:bottom w:val="single" w:sz="4" w:space="0" w:color="auto"/>
              <w:right w:val="single" w:sz="4" w:space="0" w:color="auto"/>
            </w:tcBorders>
            <w:shd w:val="clear" w:color="auto" w:fill="auto"/>
            <w:noWrap/>
            <w:vAlign w:val="center"/>
            <w:hideMark/>
          </w:tcPr>
          <w:p w:rsidR="00846A19" w:rsidRPr="00BE0717" w:rsidRDefault="00846A19" w:rsidP="00264AB6">
            <w:pPr>
              <w:spacing w:after="0"/>
              <w:jc w:val="center"/>
              <w:rPr>
                <w:rFonts w:eastAsia="Times New Roman" w:cs="Arial"/>
                <w:b/>
                <w:bCs/>
                <w:color w:val="262F77"/>
                <w:sz w:val="18"/>
                <w:szCs w:val="18"/>
                <w:lang w:eastAsia="de-AT"/>
              </w:rPr>
            </w:pPr>
            <w:r w:rsidRPr="00BE0717">
              <w:rPr>
                <w:rFonts w:eastAsia="Times New Roman" w:cs="Arial"/>
                <w:b/>
                <w:bCs/>
                <w:color w:val="262F77"/>
                <w:sz w:val="18"/>
                <w:szCs w:val="18"/>
                <w:lang w:eastAsia="de-AT"/>
              </w:rPr>
              <w:t>BP</w:t>
            </w:r>
            <w:r w:rsidR="00264AB6" w:rsidRPr="00BE0717">
              <w:rPr>
                <w:rFonts w:eastAsia="Times New Roman" w:cs="Arial"/>
                <w:b/>
                <w:bCs/>
                <w:color w:val="262F77"/>
                <w:sz w:val="18"/>
                <w:szCs w:val="18"/>
                <w:lang w:eastAsia="de-AT"/>
              </w:rPr>
              <w:t>20</w:t>
            </w:r>
          </w:p>
        </w:tc>
        <w:tc>
          <w:tcPr>
            <w:tcW w:w="6722" w:type="dxa"/>
            <w:gridSpan w:val="3"/>
            <w:tcBorders>
              <w:top w:val="single" w:sz="4" w:space="0" w:color="auto"/>
              <w:left w:val="nil"/>
              <w:bottom w:val="single" w:sz="4" w:space="0" w:color="auto"/>
              <w:right w:val="single" w:sz="4" w:space="0" w:color="000000"/>
            </w:tcBorders>
            <w:shd w:val="clear" w:color="auto" w:fill="auto"/>
            <w:vAlign w:val="center"/>
          </w:tcPr>
          <w:p w:rsidR="00846A19" w:rsidRPr="00BE0717" w:rsidRDefault="00264AB6" w:rsidP="00942EB1">
            <w:pPr>
              <w:spacing w:after="0"/>
              <w:rPr>
                <w:rFonts w:eastAsia="Times New Roman" w:cs="Arial"/>
                <w:color w:val="000000"/>
                <w:sz w:val="18"/>
                <w:szCs w:val="18"/>
                <w:lang w:eastAsia="de-AT"/>
              </w:rPr>
            </w:pPr>
            <w:r w:rsidRPr="00BE0717">
              <w:rPr>
                <w:rFonts w:eastAsia="Times New Roman" w:cs="Arial"/>
                <w:color w:val="000000"/>
                <w:sz w:val="18"/>
                <w:szCs w:val="18"/>
                <w:lang w:eastAsia="de-AT"/>
              </w:rPr>
              <w:t>Lastenradlieferdienst: Konsolidierung, Kombination mit Bahn, taggleiche Lieferung, Kontraktlogistik, Werbung</w:t>
            </w:r>
          </w:p>
        </w:tc>
        <w:tc>
          <w:tcPr>
            <w:tcW w:w="2553" w:type="dxa"/>
            <w:tcBorders>
              <w:top w:val="single" w:sz="4" w:space="0" w:color="auto"/>
              <w:left w:val="nil"/>
              <w:bottom w:val="single" w:sz="4" w:space="0" w:color="auto"/>
              <w:right w:val="single" w:sz="4" w:space="0" w:color="000000"/>
            </w:tcBorders>
            <w:shd w:val="clear" w:color="auto" w:fill="auto"/>
            <w:vAlign w:val="center"/>
          </w:tcPr>
          <w:p w:rsidR="00846A19" w:rsidRPr="00BE0717" w:rsidRDefault="00A47C51" w:rsidP="00942EB1">
            <w:pPr>
              <w:spacing w:after="0"/>
              <w:rPr>
                <w:rFonts w:eastAsia="Times New Roman" w:cs="Arial"/>
                <w:color w:val="000000"/>
                <w:sz w:val="18"/>
                <w:szCs w:val="18"/>
                <w:lang w:eastAsia="de-AT"/>
              </w:rPr>
            </w:pPr>
            <w:r w:rsidRPr="00BE0717">
              <w:rPr>
                <w:rFonts w:eastAsia="Times New Roman" w:cs="Arial"/>
                <w:color w:val="000000"/>
                <w:sz w:val="18"/>
                <w:szCs w:val="18"/>
                <w:lang w:eastAsia="de-AT"/>
              </w:rPr>
              <w:t>Cambridge (GB)</w:t>
            </w:r>
          </w:p>
        </w:tc>
      </w:tr>
      <w:tr w:rsidR="00846A19" w:rsidRPr="00331E27" w:rsidTr="002B18F2">
        <w:trPr>
          <w:trHeight w:val="567"/>
        </w:trPr>
        <w:tc>
          <w:tcPr>
            <w:tcW w:w="665" w:type="dxa"/>
            <w:tcBorders>
              <w:top w:val="nil"/>
              <w:left w:val="single" w:sz="4" w:space="0" w:color="auto"/>
              <w:bottom w:val="single" w:sz="4" w:space="0" w:color="auto"/>
              <w:right w:val="single" w:sz="4" w:space="0" w:color="auto"/>
            </w:tcBorders>
            <w:shd w:val="clear" w:color="auto" w:fill="auto"/>
            <w:noWrap/>
            <w:vAlign w:val="center"/>
            <w:hideMark/>
          </w:tcPr>
          <w:p w:rsidR="00846A19" w:rsidRPr="00BE0717" w:rsidRDefault="00846A19" w:rsidP="00A47C51">
            <w:pPr>
              <w:spacing w:after="0"/>
              <w:jc w:val="center"/>
              <w:rPr>
                <w:rFonts w:eastAsia="Times New Roman" w:cs="Arial"/>
                <w:b/>
                <w:bCs/>
                <w:color w:val="262F77"/>
                <w:sz w:val="18"/>
                <w:szCs w:val="18"/>
                <w:lang w:eastAsia="de-AT"/>
              </w:rPr>
            </w:pPr>
            <w:r w:rsidRPr="00BE0717">
              <w:rPr>
                <w:rFonts w:eastAsia="Times New Roman" w:cs="Arial"/>
                <w:b/>
                <w:bCs/>
                <w:color w:val="262F77"/>
                <w:sz w:val="18"/>
                <w:szCs w:val="18"/>
                <w:lang w:eastAsia="de-AT"/>
              </w:rPr>
              <w:t>BP</w:t>
            </w:r>
            <w:r w:rsidR="00A47C51" w:rsidRPr="00BE0717">
              <w:rPr>
                <w:rFonts w:eastAsia="Times New Roman" w:cs="Arial"/>
                <w:b/>
                <w:bCs/>
                <w:color w:val="262F77"/>
                <w:sz w:val="18"/>
                <w:szCs w:val="18"/>
                <w:lang w:eastAsia="de-AT"/>
              </w:rPr>
              <w:t>21</w:t>
            </w:r>
          </w:p>
        </w:tc>
        <w:tc>
          <w:tcPr>
            <w:tcW w:w="6722" w:type="dxa"/>
            <w:gridSpan w:val="3"/>
            <w:tcBorders>
              <w:top w:val="single" w:sz="4" w:space="0" w:color="auto"/>
              <w:left w:val="nil"/>
              <w:bottom w:val="single" w:sz="4" w:space="0" w:color="auto"/>
              <w:right w:val="single" w:sz="4" w:space="0" w:color="000000"/>
            </w:tcBorders>
            <w:shd w:val="clear" w:color="auto" w:fill="auto"/>
            <w:vAlign w:val="center"/>
          </w:tcPr>
          <w:p w:rsidR="00846A19" w:rsidRPr="00BE0717" w:rsidRDefault="00A47C51" w:rsidP="00942EB1">
            <w:pPr>
              <w:spacing w:after="0"/>
              <w:rPr>
                <w:rFonts w:eastAsia="Times New Roman" w:cs="Arial"/>
                <w:color w:val="000000"/>
                <w:sz w:val="18"/>
                <w:szCs w:val="18"/>
                <w:lang w:eastAsia="de-AT"/>
              </w:rPr>
            </w:pPr>
            <w:r w:rsidRPr="00BE0717">
              <w:rPr>
                <w:rFonts w:eastAsia="Times New Roman" w:cs="Arial"/>
                <w:color w:val="000000"/>
                <w:sz w:val="18"/>
                <w:szCs w:val="18"/>
                <w:lang w:eastAsia="de-AT"/>
              </w:rPr>
              <w:t>Fahrzeugkonzept für letzte Meile mit Zutritt zur Fußgängerzone (Auto + Anhänger) und Sammel- und Verteilzentrum</w:t>
            </w:r>
          </w:p>
        </w:tc>
        <w:tc>
          <w:tcPr>
            <w:tcW w:w="2553" w:type="dxa"/>
            <w:tcBorders>
              <w:top w:val="single" w:sz="4" w:space="0" w:color="auto"/>
              <w:left w:val="nil"/>
              <w:bottom w:val="single" w:sz="4" w:space="0" w:color="auto"/>
              <w:right w:val="single" w:sz="4" w:space="0" w:color="000000"/>
            </w:tcBorders>
            <w:shd w:val="clear" w:color="auto" w:fill="auto"/>
            <w:vAlign w:val="center"/>
          </w:tcPr>
          <w:p w:rsidR="00846A19" w:rsidRPr="00BE0717" w:rsidRDefault="00A47C51" w:rsidP="00942EB1">
            <w:pPr>
              <w:spacing w:after="0"/>
              <w:rPr>
                <w:rFonts w:eastAsia="Times New Roman" w:cs="Arial"/>
                <w:color w:val="000000"/>
                <w:sz w:val="18"/>
                <w:szCs w:val="18"/>
                <w:lang w:eastAsia="de-AT"/>
              </w:rPr>
            </w:pPr>
            <w:r w:rsidRPr="00BE0717">
              <w:rPr>
                <w:rFonts w:eastAsia="Times New Roman" w:cs="Arial"/>
                <w:color w:val="000000"/>
                <w:sz w:val="18"/>
                <w:szCs w:val="18"/>
                <w:lang w:eastAsia="de-AT"/>
              </w:rPr>
              <w:t>Utrecht (NL)</w:t>
            </w:r>
          </w:p>
        </w:tc>
      </w:tr>
      <w:tr w:rsidR="00846A19" w:rsidRPr="00331E27" w:rsidTr="002B18F2">
        <w:trPr>
          <w:trHeight w:val="567"/>
        </w:trPr>
        <w:tc>
          <w:tcPr>
            <w:tcW w:w="6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6A19" w:rsidRPr="00BE0717" w:rsidRDefault="00846A19" w:rsidP="00923C73">
            <w:pPr>
              <w:spacing w:after="0"/>
              <w:jc w:val="center"/>
              <w:rPr>
                <w:rFonts w:eastAsia="Times New Roman" w:cs="Arial"/>
                <w:b/>
                <w:bCs/>
                <w:color w:val="262F77"/>
                <w:sz w:val="18"/>
                <w:szCs w:val="18"/>
                <w:lang w:eastAsia="de-AT"/>
              </w:rPr>
            </w:pPr>
            <w:r w:rsidRPr="00BE0717">
              <w:rPr>
                <w:rFonts w:eastAsia="Times New Roman" w:cs="Arial"/>
                <w:b/>
                <w:bCs/>
                <w:color w:val="262F77"/>
                <w:sz w:val="18"/>
                <w:szCs w:val="18"/>
                <w:lang w:eastAsia="de-AT"/>
              </w:rPr>
              <w:t>BP</w:t>
            </w:r>
            <w:r w:rsidR="00923C73" w:rsidRPr="00BE0717">
              <w:rPr>
                <w:rFonts w:eastAsia="Times New Roman" w:cs="Arial"/>
                <w:b/>
                <w:bCs/>
                <w:color w:val="262F77"/>
                <w:sz w:val="18"/>
                <w:szCs w:val="18"/>
                <w:lang w:eastAsia="de-AT"/>
              </w:rPr>
              <w:t>23</w:t>
            </w:r>
          </w:p>
        </w:tc>
        <w:tc>
          <w:tcPr>
            <w:tcW w:w="6722" w:type="dxa"/>
            <w:gridSpan w:val="3"/>
            <w:tcBorders>
              <w:top w:val="single" w:sz="4" w:space="0" w:color="auto"/>
              <w:left w:val="nil"/>
              <w:bottom w:val="single" w:sz="4" w:space="0" w:color="auto"/>
              <w:right w:val="single" w:sz="4" w:space="0" w:color="000000"/>
            </w:tcBorders>
            <w:shd w:val="clear" w:color="auto" w:fill="auto"/>
            <w:vAlign w:val="center"/>
          </w:tcPr>
          <w:p w:rsidR="00846A19" w:rsidRPr="00BE0717" w:rsidRDefault="00923C73" w:rsidP="00942EB1">
            <w:pPr>
              <w:spacing w:after="0"/>
              <w:rPr>
                <w:rFonts w:eastAsia="Times New Roman" w:cs="Arial"/>
                <w:color w:val="000000"/>
                <w:sz w:val="18"/>
                <w:szCs w:val="18"/>
                <w:lang w:eastAsia="de-AT"/>
              </w:rPr>
            </w:pPr>
            <w:r w:rsidRPr="00BE0717">
              <w:rPr>
                <w:rFonts w:eastAsia="Times New Roman" w:cs="Arial"/>
                <w:color w:val="000000"/>
                <w:sz w:val="18"/>
                <w:szCs w:val="18"/>
                <w:lang w:eastAsia="de-AT"/>
              </w:rPr>
              <w:t>CO2-freies Fahrzeugkonzept für Postzustellung in gesamter Stadt: 141 Fahrzeuge (</w:t>
            </w:r>
            <w:proofErr w:type="spellStart"/>
            <w:r w:rsidRPr="00BE0717">
              <w:rPr>
                <w:rFonts w:eastAsia="Times New Roman" w:cs="Arial"/>
                <w:color w:val="000000"/>
                <w:sz w:val="18"/>
                <w:szCs w:val="18"/>
                <w:lang w:eastAsia="de-AT"/>
              </w:rPr>
              <w:t>Kangoo</w:t>
            </w:r>
            <w:proofErr w:type="spellEnd"/>
            <w:r w:rsidRPr="00BE0717">
              <w:rPr>
                <w:rFonts w:eastAsia="Times New Roman" w:cs="Arial"/>
                <w:color w:val="000000"/>
                <w:sz w:val="18"/>
                <w:szCs w:val="18"/>
                <w:lang w:eastAsia="de-AT"/>
              </w:rPr>
              <w:t>, Daily, Vito und Eigenentwicklung)</w:t>
            </w:r>
          </w:p>
        </w:tc>
        <w:tc>
          <w:tcPr>
            <w:tcW w:w="2553" w:type="dxa"/>
            <w:tcBorders>
              <w:top w:val="single" w:sz="4" w:space="0" w:color="auto"/>
              <w:left w:val="nil"/>
              <w:bottom w:val="single" w:sz="4" w:space="0" w:color="auto"/>
              <w:right w:val="single" w:sz="4" w:space="0" w:color="000000"/>
            </w:tcBorders>
            <w:shd w:val="clear" w:color="auto" w:fill="auto"/>
            <w:vAlign w:val="center"/>
          </w:tcPr>
          <w:p w:rsidR="00846A19" w:rsidRPr="00BE0717" w:rsidRDefault="00923C73" w:rsidP="00942EB1">
            <w:pPr>
              <w:spacing w:after="0"/>
              <w:rPr>
                <w:rFonts w:eastAsia="Times New Roman" w:cs="Arial"/>
                <w:color w:val="000000"/>
                <w:sz w:val="18"/>
                <w:szCs w:val="18"/>
                <w:lang w:eastAsia="de-AT"/>
              </w:rPr>
            </w:pPr>
            <w:r w:rsidRPr="00BE0717">
              <w:rPr>
                <w:rFonts w:eastAsia="Times New Roman" w:cs="Arial"/>
                <w:color w:val="000000"/>
                <w:sz w:val="18"/>
                <w:szCs w:val="18"/>
                <w:lang w:eastAsia="de-AT"/>
              </w:rPr>
              <w:t>Bonn (DE)</w:t>
            </w:r>
          </w:p>
        </w:tc>
      </w:tr>
      <w:tr w:rsidR="00846A19" w:rsidRPr="00331E27" w:rsidTr="002B18F2">
        <w:trPr>
          <w:trHeight w:val="567"/>
        </w:trPr>
        <w:tc>
          <w:tcPr>
            <w:tcW w:w="6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6A19" w:rsidRPr="00BE0717" w:rsidRDefault="00846A19" w:rsidP="00923C73">
            <w:pPr>
              <w:spacing w:after="0"/>
              <w:jc w:val="center"/>
              <w:rPr>
                <w:rFonts w:eastAsia="Times New Roman" w:cs="Arial"/>
                <w:b/>
                <w:bCs/>
                <w:color w:val="262F77"/>
                <w:sz w:val="18"/>
                <w:szCs w:val="18"/>
                <w:lang w:eastAsia="de-AT"/>
              </w:rPr>
            </w:pPr>
            <w:r w:rsidRPr="00BE0717">
              <w:rPr>
                <w:rFonts w:eastAsia="Times New Roman" w:cs="Arial"/>
                <w:b/>
                <w:bCs/>
                <w:color w:val="262F77"/>
                <w:sz w:val="18"/>
                <w:szCs w:val="18"/>
                <w:lang w:eastAsia="de-AT"/>
              </w:rPr>
              <w:t>BP</w:t>
            </w:r>
            <w:r w:rsidR="00923C73" w:rsidRPr="00BE0717">
              <w:rPr>
                <w:rFonts w:eastAsia="Times New Roman" w:cs="Arial"/>
                <w:b/>
                <w:bCs/>
                <w:color w:val="262F77"/>
                <w:sz w:val="18"/>
                <w:szCs w:val="18"/>
                <w:lang w:eastAsia="de-AT"/>
              </w:rPr>
              <w:t>34</w:t>
            </w:r>
          </w:p>
        </w:tc>
        <w:tc>
          <w:tcPr>
            <w:tcW w:w="672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46A19" w:rsidRPr="00BE0717" w:rsidRDefault="00923C73" w:rsidP="00942EB1">
            <w:pPr>
              <w:spacing w:after="0"/>
              <w:rPr>
                <w:rFonts w:eastAsia="Times New Roman" w:cs="Arial"/>
                <w:color w:val="000000"/>
                <w:sz w:val="18"/>
                <w:szCs w:val="18"/>
                <w:lang w:eastAsia="de-AT"/>
              </w:rPr>
            </w:pPr>
            <w:r w:rsidRPr="00BE0717">
              <w:rPr>
                <w:rFonts w:eastAsia="Times New Roman" w:cs="Arial"/>
                <w:color w:val="000000"/>
                <w:sz w:val="18"/>
                <w:szCs w:val="18"/>
                <w:lang w:eastAsia="de-AT"/>
              </w:rPr>
              <w:t>Gesamtkonzept für Elektromobilität: Elektrofahrzeuge + Ladeinfrastruktur + Sammel- und Verteilzentrum</w:t>
            </w:r>
          </w:p>
        </w:tc>
        <w:tc>
          <w:tcPr>
            <w:tcW w:w="2553" w:type="dxa"/>
            <w:tcBorders>
              <w:top w:val="single" w:sz="4" w:space="0" w:color="auto"/>
              <w:left w:val="single" w:sz="4" w:space="0" w:color="auto"/>
              <w:bottom w:val="single" w:sz="4" w:space="0" w:color="auto"/>
              <w:right w:val="single" w:sz="4" w:space="0" w:color="000000"/>
            </w:tcBorders>
            <w:shd w:val="clear" w:color="auto" w:fill="auto"/>
            <w:vAlign w:val="center"/>
          </w:tcPr>
          <w:p w:rsidR="00846A19" w:rsidRPr="00BE0717" w:rsidRDefault="00923C73" w:rsidP="00942EB1">
            <w:pPr>
              <w:spacing w:after="0"/>
              <w:rPr>
                <w:rFonts w:eastAsia="Times New Roman" w:cs="Arial"/>
                <w:color w:val="000000"/>
                <w:sz w:val="18"/>
                <w:szCs w:val="18"/>
                <w:lang w:eastAsia="de-AT"/>
              </w:rPr>
            </w:pPr>
            <w:proofErr w:type="spellStart"/>
            <w:r w:rsidRPr="00BE0717">
              <w:rPr>
                <w:rFonts w:eastAsia="Times New Roman" w:cs="Arial"/>
                <w:color w:val="000000"/>
                <w:sz w:val="18"/>
                <w:szCs w:val="18"/>
                <w:lang w:eastAsia="de-AT"/>
              </w:rPr>
              <w:t>LaRochelle</w:t>
            </w:r>
            <w:proofErr w:type="spellEnd"/>
            <w:r w:rsidRPr="00BE0717">
              <w:rPr>
                <w:rFonts w:eastAsia="Times New Roman" w:cs="Arial"/>
                <w:color w:val="000000"/>
                <w:sz w:val="18"/>
                <w:szCs w:val="18"/>
                <w:lang w:eastAsia="de-AT"/>
              </w:rPr>
              <w:t xml:space="preserve"> (FR)</w:t>
            </w:r>
          </w:p>
        </w:tc>
      </w:tr>
      <w:tr w:rsidR="00846A19" w:rsidRPr="00331E27" w:rsidTr="002B18F2">
        <w:trPr>
          <w:trHeight w:val="567"/>
        </w:trPr>
        <w:tc>
          <w:tcPr>
            <w:tcW w:w="6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6A19" w:rsidRPr="00BE0717" w:rsidRDefault="00846A19" w:rsidP="00923C73">
            <w:pPr>
              <w:spacing w:after="0"/>
              <w:jc w:val="center"/>
              <w:rPr>
                <w:rFonts w:eastAsia="Times New Roman" w:cs="Arial"/>
                <w:b/>
                <w:bCs/>
                <w:color w:val="262F77"/>
                <w:sz w:val="18"/>
                <w:szCs w:val="18"/>
                <w:lang w:eastAsia="de-AT"/>
              </w:rPr>
            </w:pPr>
            <w:r w:rsidRPr="00BE0717">
              <w:rPr>
                <w:rFonts w:eastAsia="Times New Roman" w:cs="Arial"/>
                <w:b/>
                <w:bCs/>
                <w:color w:val="262F77"/>
                <w:sz w:val="18"/>
                <w:szCs w:val="18"/>
                <w:lang w:eastAsia="de-AT"/>
              </w:rPr>
              <w:t>BP</w:t>
            </w:r>
            <w:r w:rsidR="00923C73" w:rsidRPr="00BE0717">
              <w:rPr>
                <w:rFonts w:eastAsia="Times New Roman" w:cs="Arial"/>
                <w:b/>
                <w:bCs/>
                <w:color w:val="262F77"/>
                <w:sz w:val="18"/>
                <w:szCs w:val="18"/>
                <w:lang w:eastAsia="de-AT"/>
              </w:rPr>
              <w:t>37</w:t>
            </w:r>
          </w:p>
        </w:tc>
        <w:tc>
          <w:tcPr>
            <w:tcW w:w="6722" w:type="dxa"/>
            <w:gridSpan w:val="3"/>
            <w:tcBorders>
              <w:top w:val="single" w:sz="4" w:space="0" w:color="auto"/>
              <w:left w:val="nil"/>
              <w:bottom w:val="single" w:sz="4" w:space="0" w:color="auto"/>
              <w:right w:val="single" w:sz="4" w:space="0" w:color="000000"/>
            </w:tcBorders>
            <w:shd w:val="clear" w:color="auto" w:fill="auto"/>
            <w:vAlign w:val="center"/>
          </w:tcPr>
          <w:p w:rsidR="00846A19" w:rsidRPr="00BE0717" w:rsidRDefault="00923C73" w:rsidP="00942EB1">
            <w:pPr>
              <w:spacing w:after="0"/>
              <w:rPr>
                <w:rFonts w:eastAsia="Times New Roman" w:cs="Arial"/>
                <w:color w:val="000000"/>
                <w:sz w:val="18"/>
                <w:szCs w:val="18"/>
                <w:lang w:eastAsia="de-AT"/>
              </w:rPr>
            </w:pPr>
            <w:r w:rsidRPr="00BE0717">
              <w:rPr>
                <w:rFonts w:eastAsia="Times New Roman" w:cs="Arial"/>
                <w:color w:val="000000"/>
                <w:sz w:val="18"/>
                <w:szCs w:val="18"/>
                <w:lang w:eastAsia="de-AT"/>
              </w:rPr>
              <w:t>Kooperation Verlader und Transporteure: Sammel- und Verteilzentrum durch Stadt betrieben + Umlandversorgung</w:t>
            </w:r>
          </w:p>
        </w:tc>
        <w:tc>
          <w:tcPr>
            <w:tcW w:w="2553" w:type="dxa"/>
            <w:tcBorders>
              <w:top w:val="single" w:sz="4" w:space="0" w:color="auto"/>
              <w:left w:val="nil"/>
              <w:bottom w:val="single" w:sz="4" w:space="0" w:color="auto"/>
              <w:right w:val="single" w:sz="4" w:space="0" w:color="000000"/>
            </w:tcBorders>
            <w:shd w:val="clear" w:color="auto" w:fill="auto"/>
            <w:vAlign w:val="center"/>
          </w:tcPr>
          <w:p w:rsidR="00846A19" w:rsidRPr="00BE0717" w:rsidRDefault="00923C73" w:rsidP="00942EB1">
            <w:pPr>
              <w:spacing w:after="0"/>
              <w:rPr>
                <w:rFonts w:eastAsia="Times New Roman" w:cs="Arial"/>
                <w:color w:val="000000"/>
                <w:sz w:val="18"/>
                <w:szCs w:val="18"/>
                <w:lang w:eastAsia="de-AT"/>
              </w:rPr>
            </w:pPr>
            <w:r w:rsidRPr="00BE0717">
              <w:rPr>
                <w:rFonts w:eastAsia="Times New Roman" w:cs="Arial"/>
                <w:color w:val="000000"/>
                <w:sz w:val="18"/>
                <w:szCs w:val="18"/>
                <w:lang w:eastAsia="de-AT"/>
              </w:rPr>
              <w:t>Thun (CH)</w:t>
            </w:r>
          </w:p>
        </w:tc>
      </w:tr>
      <w:tr w:rsidR="000A7E67" w:rsidRPr="00EA4AAF" w:rsidTr="002B18F2">
        <w:trPr>
          <w:trHeight w:val="839"/>
        </w:trPr>
        <w:tc>
          <w:tcPr>
            <w:tcW w:w="9940" w:type="dxa"/>
            <w:gridSpan w:val="5"/>
            <w:tcBorders>
              <w:top w:val="single" w:sz="4" w:space="0" w:color="auto"/>
              <w:left w:val="single" w:sz="4" w:space="0" w:color="auto"/>
              <w:bottom w:val="nil"/>
              <w:right w:val="single" w:sz="4" w:space="0" w:color="000000"/>
            </w:tcBorders>
            <w:shd w:val="clear" w:color="auto" w:fill="auto"/>
            <w:vAlign w:val="center"/>
            <w:hideMark/>
          </w:tcPr>
          <w:p w:rsidR="000A7E67" w:rsidRPr="00EA4AAF" w:rsidRDefault="001713C7" w:rsidP="00942EB1">
            <w:pPr>
              <w:spacing w:after="0"/>
              <w:jc w:val="center"/>
              <w:rPr>
                <w:rFonts w:eastAsia="Times New Roman" w:cs="Arial"/>
                <w:color w:val="262F77"/>
                <w:szCs w:val="20"/>
                <w:lang w:eastAsia="de-AT"/>
              </w:rPr>
            </w:pPr>
            <w:r>
              <w:lastRenderedPageBreak/>
              <w:br w:type="page"/>
            </w:r>
            <w:r w:rsidR="000A7E67" w:rsidRPr="00833CD0">
              <w:rPr>
                <w:rFonts w:eastAsia="Times New Roman" w:cs="Arial"/>
                <w:noProof/>
                <w:color w:val="262F77"/>
                <w:szCs w:val="20"/>
                <w:lang w:eastAsia="de-AT"/>
              </w:rPr>
              <w:t xml:space="preserve"> </w:t>
            </w:r>
            <w:r w:rsidR="000A7E67" w:rsidRPr="00592A10">
              <w:rPr>
                <w:rFonts w:eastAsia="Times New Roman" w:cs="Arial"/>
                <w:noProof/>
                <w:color w:val="262F77"/>
                <w:szCs w:val="20"/>
                <w:lang w:eastAsia="de-AT"/>
              </w:rPr>
              <w:drawing>
                <wp:anchor distT="0" distB="0" distL="114300" distR="114300" simplePos="0" relativeHeight="252022784" behindDoc="0" locked="0" layoutInCell="1" allowOverlap="1">
                  <wp:simplePos x="0" y="0"/>
                  <wp:positionH relativeFrom="margin">
                    <wp:posOffset>53975</wp:posOffset>
                  </wp:positionH>
                  <wp:positionV relativeFrom="margin">
                    <wp:posOffset>75565</wp:posOffset>
                  </wp:positionV>
                  <wp:extent cx="257810" cy="323850"/>
                  <wp:effectExtent l="19050" t="0" r="8890" b="0"/>
                  <wp:wrapSquare wrapText="bothSides"/>
                  <wp:docPr id="25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57810" cy="323850"/>
                          </a:xfrm>
                          <a:prstGeom prst="rect">
                            <a:avLst/>
                          </a:prstGeom>
                          <a:noFill/>
                          <a:ln w="9525">
                            <a:noFill/>
                            <a:miter lim="800000"/>
                            <a:headEnd/>
                            <a:tailEnd/>
                          </a:ln>
                        </pic:spPr>
                      </pic:pic>
                    </a:graphicData>
                  </a:graphic>
                </wp:anchor>
              </w:drawing>
            </w:r>
            <w:r w:rsidR="000A7E67" w:rsidRPr="00EA4AAF">
              <w:rPr>
                <w:rFonts w:eastAsia="Times New Roman" w:cs="Arial"/>
                <w:color w:val="262F77"/>
                <w:szCs w:val="20"/>
                <w:lang w:eastAsia="de-AT"/>
              </w:rPr>
              <w:t>Smart Urban Logistics</w:t>
            </w:r>
            <w:r w:rsidR="000A7E67" w:rsidRPr="00EA4AAF">
              <w:rPr>
                <w:rFonts w:eastAsia="Times New Roman" w:cs="Arial"/>
                <w:color w:val="262F77"/>
                <w:szCs w:val="20"/>
                <w:lang w:eastAsia="de-AT"/>
              </w:rPr>
              <w:br/>
            </w:r>
            <w:r w:rsidR="00CF5124">
              <w:rPr>
                <w:rFonts w:eastAsia="Times New Roman" w:cs="Arial"/>
                <w:color w:val="262F77"/>
                <w:sz w:val="22"/>
                <w:lang w:eastAsia="de-AT"/>
              </w:rPr>
              <w:t>Kommunikationsp</w:t>
            </w:r>
            <w:r w:rsidR="00CF5124" w:rsidRPr="00331E27">
              <w:rPr>
                <w:rFonts w:eastAsia="Times New Roman" w:cs="Arial"/>
                <w:color w:val="262F77"/>
                <w:sz w:val="22"/>
                <w:lang w:eastAsia="de-AT"/>
              </w:rPr>
              <w:t>rozess</w:t>
            </w:r>
            <w:r w:rsidR="000A7E67" w:rsidRPr="00EA4AAF">
              <w:rPr>
                <w:rFonts w:eastAsia="Times New Roman" w:cs="Arial"/>
                <w:color w:val="262F77"/>
                <w:szCs w:val="20"/>
                <w:lang w:eastAsia="de-AT"/>
              </w:rPr>
              <w:br/>
            </w:r>
            <w:r w:rsidR="000A7E67" w:rsidRPr="00EA4AAF">
              <w:rPr>
                <w:rFonts w:eastAsia="Times New Roman" w:cs="Arial"/>
                <w:b/>
                <w:bCs/>
                <w:color w:val="262F77"/>
                <w:sz w:val="24"/>
                <w:szCs w:val="24"/>
                <w:lang w:eastAsia="de-AT"/>
              </w:rPr>
              <w:t>Lösungsansatz L2</w:t>
            </w:r>
          </w:p>
        </w:tc>
      </w:tr>
      <w:tr w:rsidR="000A7E67" w:rsidRPr="00EA4AAF" w:rsidTr="002B18F2">
        <w:trPr>
          <w:trHeight w:val="709"/>
        </w:trPr>
        <w:tc>
          <w:tcPr>
            <w:tcW w:w="9940" w:type="dxa"/>
            <w:gridSpan w:val="5"/>
            <w:tcBorders>
              <w:top w:val="nil"/>
              <w:left w:val="single" w:sz="4" w:space="0" w:color="auto"/>
              <w:bottom w:val="single" w:sz="4" w:space="0" w:color="auto"/>
              <w:right w:val="single" w:sz="4" w:space="0" w:color="000000"/>
            </w:tcBorders>
            <w:shd w:val="clear" w:color="auto" w:fill="auto"/>
            <w:vAlign w:val="center"/>
            <w:hideMark/>
          </w:tcPr>
          <w:p w:rsidR="000A7E67" w:rsidRPr="00EA4AAF" w:rsidRDefault="000924D9" w:rsidP="000924D9">
            <w:pPr>
              <w:spacing w:after="0"/>
              <w:jc w:val="center"/>
              <w:rPr>
                <w:rFonts w:eastAsia="Times New Roman" w:cs="Arial"/>
                <w:b/>
                <w:bCs/>
                <w:color w:val="34922F"/>
                <w:sz w:val="22"/>
                <w:lang w:eastAsia="de-AT"/>
              </w:rPr>
            </w:pPr>
            <w:r>
              <w:rPr>
                <w:rFonts w:eastAsia="Times New Roman" w:cs="Arial"/>
                <w:b/>
                <w:bCs/>
                <w:color w:val="34922F"/>
                <w:sz w:val="22"/>
                <w:lang w:eastAsia="de-AT"/>
              </w:rPr>
              <w:t xml:space="preserve">Errichtung </w:t>
            </w:r>
            <w:r w:rsidR="000A7E67" w:rsidRPr="00EA4AAF">
              <w:rPr>
                <w:rFonts w:eastAsia="Times New Roman" w:cs="Arial"/>
                <w:b/>
                <w:bCs/>
                <w:color w:val="34922F"/>
                <w:sz w:val="22"/>
                <w:lang w:eastAsia="de-AT"/>
              </w:rPr>
              <w:t>und kooperative Nu</w:t>
            </w:r>
            <w:r>
              <w:rPr>
                <w:rFonts w:eastAsia="Times New Roman" w:cs="Arial"/>
                <w:b/>
                <w:bCs/>
                <w:color w:val="34922F"/>
                <w:sz w:val="22"/>
                <w:lang w:eastAsia="de-AT"/>
              </w:rPr>
              <w:t>tzung</w:t>
            </w:r>
            <w:r w:rsidR="000A7E67" w:rsidRPr="00EA4AAF">
              <w:rPr>
                <w:rFonts w:eastAsia="Times New Roman" w:cs="Arial"/>
                <w:b/>
                <w:bCs/>
                <w:color w:val="34922F"/>
                <w:sz w:val="22"/>
                <w:lang w:eastAsia="de-AT"/>
              </w:rPr>
              <w:t xml:space="preserve"> von Distributions- und Umschlagseinrichtung (Bündelung zu liefer- und </w:t>
            </w:r>
            <w:r>
              <w:rPr>
                <w:rFonts w:eastAsia="Times New Roman" w:cs="Arial"/>
                <w:b/>
                <w:bCs/>
                <w:color w:val="34922F"/>
                <w:sz w:val="22"/>
                <w:lang w:eastAsia="de-AT"/>
              </w:rPr>
              <w:t>e</w:t>
            </w:r>
            <w:r w:rsidR="000A7E67" w:rsidRPr="00EA4AAF">
              <w:rPr>
                <w:rFonts w:eastAsia="Times New Roman" w:cs="Arial"/>
                <w:b/>
                <w:bCs/>
                <w:color w:val="34922F"/>
                <w:sz w:val="22"/>
                <w:lang w:eastAsia="de-AT"/>
              </w:rPr>
              <w:t xml:space="preserve">mpfängerreinen Sendungen) </w:t>
            </w:r>
          </w:p>
        </w:tc>
      </w:tr>
      <w:tr w:rsidR="000A7E67" w:rsidRPr="00EA4AAF" w:rsidTr="002B18F2">
        <w:trPr>
          <w:trHeight w:val="340"/>
        </w:trPr>
        <w:tc>
          <w:tcPr>
            <w:tcW w:w="9940" w:type="dxa"/>
            <w:gridSpan w:val="5"/>
            <w:tcBorders>
              <w:top w:val="single" w:sz="4" w:space="0" w:color="auto"/>
              <w:left w:val="single" w:sz="4" w:space="0" w:color="auto"/>
              <w:bottom w:val="single" w:sz="4" w:space="0" w:color="auto"/>
              <w:right w:val="single" w:sz="4" w:space="0" w:color="000000"/>
            </w:tcBorders>
            <w:shd w:val="clear" w:color="000000" w:fill="A6DAF5"/>
            <w:noWrap/>
            <w:vAlign w:val="center"/>
            <w:hideMark/>
          </w:tcPr>
          <w:p w:rsidR="000A7E67" w:rsidRPr="00EA4AAF" w:rsidRDefault="000A7E67" w:rsidP="00942EB1">
            <w:pPr>
              <w:spacing w:after="0"/>
              <w:jc w:val="center"/>
              <w:rPr>
                <w:rFonts w:eastAsia="Times New Roman" w:cs="Arial"/>
                <w:b/>
                <w:bCs/>
                <w:color w:val="262F77"/>
                <w:szCs w:val="20"/>
                <w:lang w:eastAsia="de-AT"/>
              </w:rPr>
            </w:pPr>
            <w:r w:rsidRPr="00EA4AAF">
              <w:rPr>
                <w:rFonts w:eastAsia="Times New Roman" w:cs="Arial"/>
                <w:b/>
                <w:bCs/>
                <w:color w:val="262F77"/>
                <w:szCs w:val="20"/>
                <w:lang w:eastAsia="de-AT"/>
              </w:rPr>
              <w:t>Beschreibung</w:t>
            </w:r>
          </w:p>
        </w:tc>
      </w:tr>
      <w:tr w:rsidR="000A7E67" w:rsidRPr="00EA4AAF" w:rsidTr="002B18F2">
        <w:trPr>
          <w:trHeight w:val="1020"/>
        </w:trPr>
        <w:tc>
          <w:tcPr>
            <w:tcW w:w="994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0A7E67" w:rsidRPr="00EA4AAF" w:rsidRDefault="000A7E67" w:rsidP="00CF5124">
            <w:pPr>
              <w:spacing w:after="0"/>
              <w:jc w:val="both"/>
              <w:rPr>
                <w:rFonts w:eastAsia="Times New Roman" w:cs="Arial"/>
                <w:color w:val="000000"/>
                <w:sz w:val="18"/>
                <w:szCs w:val="18"/>
                <w:lang w:eastAsia="de-AT"/>
              </w:rPr>
            </w:pPr>
            <w:r w:rsidRPr="00EA4AAF">
              <w:rPr>
                <w:rFonts w:eastAsia="Times New Roman" w:cs="Arial"/>
                <w:color w:val="000000"/>
                <w:sz w:val="18"/>
                <w:szCs w:val="18"/>
                <w:lang w:eastAsia="de-AT"/>
              </w:rPr>
              <w:t>Infrastruktur, die die Bündelung von liefer- und empfängerreinen Sendungen sowie den Umschlag auf stadtgeeignete Fahrzeuge räu</w:t>
            </w:r>
            <w:r>
              <w:rPr>
                <w:rFonts w:eastAsia="Times New Roman" w:cs="Arial"/>
                <w:color w:val="000000"/>
                <w:sz w:val="18"/>
                <w:szCs w:val="18"/>
                <w:lang w:eastAsia="de-AT"/>
              </w:rPr>
              <w:t xml:space="preserve">mlich und technisch ermöglicht. </w:t>
            </w:r>
            <w:r w:rsidRPr="00EA4AAF">
              <w:rPr>
                <w:rFonts w:eastAsia="Times New Roman" w:cs="Arial"/>
                <w:color w:val="000000"/>
                <w:sz w:val="18"/>
                <w:szCs w:val="18"/>
                <w:lang w:eastAsia="de-AT"/>
              </w:rPr>
              <w:t>Dies können städtische Verteil</w:t>
            </w:r>
            <w:r>
              <w:rPr>
                <w:rFonts w:eastAsia="Times New Roman" w:cs="Arial"/>
                <w:color w:val="000000"/>
                <w:sz w:val="18"/>
                <w:szCs w:val="18"/>
                <w:lang w:eastAsia="de-AT"/>
              </w:rPr>
              <w:t>er</w:t>
            </w:r>
            <w:r w:rsidRPr="00EA4AAF">
              <w:rPr>
                <w:rFonts w:eastAsia="Times New Roman" w:cs="Arial"/>
                <w:color w:val="000000"/>
                <w:sz w:val="18"/>
                <w:szCs w:val="18"/>
                <w:lang w:eastAsia="de-AT"/>
              </w:rPr>
              <w:t>zentren, städtische Umschlagspunkte aber auch kleine oder temporäre Einrichtungen in Parkhäusern oder ähnliches sein.</w:t>
            </w:r>
          </w:p>
        </w:tc>
      </w:tr>
      <w:tr w:rsidR="00846A19" w:rsidRPr="00331E27" w:rsidTr="002B18F2">
        <w:trPr>
          <w:trHeight w:val="340"/>
        </w:trPr>
        <w:tc>
          <w:tcPr>
            <w:tcW w:w="9940" w:type="dxa"/>
            <w:gridSpan w:val="5"/>
            <w:tcBorders>
              <w:top w:val="single" w:sz="4" w:space="0" w:color="auto"/>
              <w:left w:val="single" w:sz="4" w:space="0" w:color="auto"/>
              <w:bottom w:val="single" w:sz="4" w:space="0" w:color="auto"/>
              <w:right w:val="single" w:sz="4" w:space="0" w:color="000000"/>
            </w:tcBorders>
            <w:shd w:val="clear" w:color="000000" w:fill="A6DAF5"/>
            <w:noWrap/>
            <w:vAlign w:val="center"/>
            <w:hideMark/>
          </w:tcPr>
          <w:p w:rsidR="00846A19" w:rsidRPr="00331E27" w:rsidRDefault="00846A19" w:rsidP="00E31D3B">
            <w:pPr>
              <w:spacing w:after="0"/>
              <w:jc w:val="center"/>
              <w:rPr>
                <w:rFonts w:eastAsia="Times New Roman" w:cs="Arial"/>
                <w:b/>
                <w:bCs/>
                <w:color w:val="262F77"/>
                <w:szCs w:val="20"/>
                <w:lang w:eastAsia="de-AT"/>
              </w:rPr>
            </w:pPr>
            <w:r w:rsidRPr="00331E27">
              <w:rPr>
                <w:rFonts w:eastAsia="Times New Roman" w:cs="Arial"/>
                <w:b/>
                <w:bCs/>
                <w:color w:val="262F77"/>
                <w:szCs w:val="20"/>
                <w:lang w:eastAsia="de-AT"/>
              </w:rPr>
              <w:t>Best Practice</w:t>
            </w:r>
          </w:p>
        </w:tc>
      </w:tr>
      <w:tr w:rsidR="00846A19" w:rsidRPr="00846A19" w:rsidTr="002B18F2">
        <w:trPr>
          <w:trHeight w:val="340"/>
        </w:trPr>
        <w:tc>
          <w:tcPr>
            <w:tcW w:w="665" w:type="dxa"/>
            <w:tcBorders>
              <w:top w:val="nil"/>
              <w:left w:val="single" w:sz="4" w:space="0" w:color="auto"/>
              <w:bottom w:val="single" w:sz="4" w:space="0" w:color="auto"/>
            </w:tcBorders>
            <w:shd w:val="clear" w:color="auto" w:fill="A6DAF5"/>
            <w:noWrap/>
            <w:vAlign w:val="center"/>
          </w:tcPr>
          <w:p w:rsidR="00846A19" w:rsidRPr="00846A19" w:rsidRDefault="00846A19" w:rsidP="00E31D3B">
            <w:pPr>
              <w:spacing w:after="0"/>
              <w:jc w:val="center"/>
              <w:rPr>
                <w:rFonts w:eastAsia="Times New Roman" w:cs="Arial"/>
                <w:b/>
                <w:bCs/>
                <w:color w:val="262F77"/>
                <w:szCs w:val="20"/>
                <w:lang w:eastAsia="de-AT"/>
              </w:rPr>
            </w:pPr>
          </w:p>
        </w:tc>
        <w:tc>
          <w:tcPr>
            <w:tcW w:w="6722" w:type="dxa"/>
            <w:gridSpan w:val="3"/>
            <w:tcBorders>
              <w:top w:val="single" w:sz="4" w:space="0" w:color="auto"/>
              <w:left w:val="nil"/>
              <w:bottom w:val="single" w:sz="4" w:space="0" w:color="auto"/>
              <w:right w:val="single" w:sz="4" w:space="0" w:color="000000"/>
            </w:tcBorders>
            <w:shd w:val="clear" w:color="auto" w:fill="A6DAF5"/>
            <w:vAlign w:val="center"/>
          </w:tcPr>
          <w:p w:rsidR="00846A19" w:rsidRPr="00846A19" w:rsidRDefault="00846A19" w:rsidP="00E31D3B">
            <w:pPr>
              <w:spacing w:after="0"/>
              <w:jc w:val="center"/>
              <w:rPr>
                <w:rFonts w:eastAsia="Times New Roman" w:cs="Arial"/>
                <w:b/>
                <w:bCs/>
                <w:color w:val="262F77"/>
                <w:szCs w:val="20"/>
                <w:lang w:eastAsia="de-AT"/>
              </w:rPr>
            </w:pPr>
            <w:r>
              <w:rPr>
                <w:rFonts w:eastAsia="Times New Roman" w:cs="Arial"/>
                <w:b/>
                <w:bCs/>
                <w:color w:val="262F77"/>
                <w:szCs w:val="20"/>
                <w:lang w:eastAsia="de-AT"/>
              </w:rPr>
              <w:t>WAS</w:t>
            </w:r>
          </w:p>
        </w:tc>
        <w:tc>
          <w:tcPr>
            <w:tcW w:w="2553" w:type="dxa"/>
            <w:tcBorders>
              <w:top w:val="single" w:sz="4" w:space="0" w:color="auto"/>
              <w:left w:val="nil"/>
              <w:bottom w:val="single" w:sz="4" w:space="0" w:color="auto"/>
              <w:right w:val="single" w:sz="4" w:space="0" w:color="000000"/>
            </w:tcBorders>
            <w:shd w:val="clear" w:color="auto" w:fill="A6DAF5"/>
            <w:vAlign w:val="center"/>
          </w:tcPr>
          <w:p w:rsidR="00846A19" w:rsidRPr="00846A19" w:rsidRDefault="00846A19" w:rsidP="00E31D3B">
            <w:pPr>
              <w:spacing w:after="0"/>
              <w:jc w:val="center"/>
              <w:rPr>
                <w:rFonts w:eastAsia="Times New Roman" w:cs="Arial"/>
                <w:b/>
                <w:bCs/>
                <w:color w:val="262F77"/>
                <w:szCs w:val="20"/>
                <w:lang w:eastAsia="de-AT"/>
              </w:rPr>
            </w:pPr>
            <w:r>
              <w:rPr>
                <w:rFonts w:eastAsia="Times New Roman" w:cs="Arial"/>
                <w:b/>
                <w:bCs/>
                <w:color w:val="262F77"/>
                <w:szCs w:val="20"/>
                <w:lang w:eastAsia="de-AT"/>
              </w:rPr>
              <w:t>WO</w:t>
            </w:r>
          </w:p>
        </w:tc>
      </w:tr>
      <w:tr w:rsidR="00846A19" w:rsidRPr="00331E27" w:rsidTr="002B18F2">
        <w:trPr>
          <w:trHeight w:val="567"/>
        </w:trPr>
        <w:tc>
          <w:tcPr>
            <w:tcW w:w="665" w:type="dxa"/>
            <w:tcBorders>
              <w:top w:val="nil"/>
              <w:left w:val="single" w:sz="4" w:space="0" w:color="auto"/>
              <w:bottom w:val="single" w:sz="4" w:space="0" w:color="auto"/>
              <w:right w:val="single" w:sz="4" w:space="0" w:color="auto"/>
            </w:tcBorders>
            <w:shd w:val="clear" w:color="auto" w:fill="auto"/>
            <w:noWrap/>
            <w:vAlign w:val="center"/>
            <w:hideMark/>
          </w:tcPr>
          <w:p w:rsidR="00846A19" w:rsidRPr="001713C7" w:rsidRDefault="00846A19" w:rsidP="008178D7">
            <w:pPr>
              <w:spacing w:after="0"/>
              <w:jc w:val="center"/>
              <w:rPr>
                <w:rFonts w:eastAsia="Times New Roman" w:cs="Arial"/>
                <w:b/>
                <w:bCs/>
                <w:color w:val="262F77"/>
                <w:sz w:val="18"/>
                <w:szCs w:val="18"/>
                <w:lang w:eastAsia="de-AT"/>
              </w:rPr>
            </w:pPr>
            <w:r w:rsidRPr="001713C7">
              <w:rPr>
                <w:rFonts w:eastAsia="Times New Roman" w:cs="Arial"/>
                <w:b/>
                <w:bCs/>
                <w:color w:val="262F77"/>
                <w:sz w:val="18"/>
                <w:szCs w:val="18"/>
                <w:lang w:eastAsia="de-AT"/>
              </w:rPr>
              <w:t>BP</w:t>
            </w:r>
            <w:r w:rsidR="008178D7" w:rsidRPr="001713C7">
              <w:rPr>
                <w:rFonts w:eastAsia="Times New Roman" w:cs="Arial"/>
                <w:b/>
                <w:bCs/>
                <w:color w:val="262F77"/>
                <w:sz w:val="18"/>
                <w:szCs w:val="18"/>
                <w:lang w:eastAsia="de-AT"/>
              </w:rPr>
              <w:t>4</w:t>
            </w:r>
          </w:p>
        </w:tc>
        <w:tc>
          <w:tcPr>
            <w:tcW w:w="6722" w:type="dxa"/>
            <w:gridSpan w:val="3"/>
            <w:tcBorders>
              <w:top w:val="single" w:sz="4" w:space="0" w:color="auto"/>
              <w:left w:val="nil"/>
              <w:bottom w:val="single" w:sz="4" w:space="0" w:color="auto"/>
              <w:right w:val="single" w:sz="4" w:space="0" w:color="000000"/>
            </w:tcBorders>
            <w:shd w:val="clear" w:color="auto" w:fill="auto"/>
            <w:vAlign w:val="center"/>
          </w:tcPr>
          <w:p w:rsidR="00846A19" w:rsidRPr="001713C7" w:rsidRDefault="008178D7" w:rsidP="00E31D3B">
            <w:pPr>
              <w:spacing w:after="0"/>
              <w:rPr>
                <w:rFonts w:eastAsia="Times New Roman" w:cs="Arial"/>
                <w:color w:val="000000"/>
                <w:sz w:val="18"/>
                <w:szCs w:val="18"/>
                <w:lang w:eastAsia="de-AT"/>
              </w:rPr>
            </w:pPr>
            <w:r w:rsidRPr="001713C7">
              <w:rPr>
                <w:rFonts w:eastAsia="Times New Roman" w:cs="Arial"/>
                <w:color w:val="000000"/>
                <w:sz w:val="18"/>
                <w:szCs w:val="18"/>
                <w:lang w:eastAsia="de-AT"/>
              </w:rPr>
              <w:t>Ortsvariables Mini-Logistikcenter mit CO2-freier letzter Meile/400 Meter direkt in Stadt</w:t>
            </w:r>
          </w:p>
        </w:tc>
        <w:tc>
          <w:tcPr>
            <w:tcW w:w="2553" w:type="dxa"/>
            <w:tcBorders>
              <w:top w:val="single" w:sz="4" w:space="0" w:color="auto"/>
              <w:left w:val="nil"/>
              <w:bottom w:val="single" w:sz="4" w:space="0" w:color="auto"/>
              <w:right w:val="single" w:sz="4" w:space="0" w:color="000000"/>
            </w:tcBorders>
            <w:shd w:val="clear" w:color="auto" w:fill="auto"/>
            <w:vAlign w:val="center"/>
          </w:tcPr>
          <w:p w:rsidR="00846A19" w:rsidRPr="001713C7" w:rsidRDefault="008178D7" w:rsidP="00E31D3B">
            <w:pPr>
              <w:spacing w:after="0"/>
              <w:rPr>
                <w:rFonts w:eastAsia="Times New Roman" w:cs="Arial"/>
                <w:color w:val="000000"/>
                <w:sz w:val="18"/>
                <w:szCs w:val="18"/>
                <w:lang w:eastAsia="de-AT"/>
              </w:rPr>
            </w:pPr>
            <w:r w:rsidRPr="001713C7">
              <w:rPr>
                <w:rFonts w:eastAsia="Times New Roman" w:cs="Arial"/>
                <w:color w:val="000000"/>
                <w:sz w:val="18"/>
                <w:szCs w:val="18"/>
                <w:lang w:eastAsia="de-AT"/>
              </w:rPr>
              <w:t>Bordeaux (FR)</w:t>
            </w:r>
          </w:p>
        </w:tc>
      </w:tr>
      <w:tr w:rsidR="008178D7" w:rsidRPr="00331E27" w:rsidTr="002B18F2">
        <w:trPr>
          <w:trHeight w:val="567"/>
        </w:trPr>
        <w:tc>
          <w:tcPr>
            <w:tcW w:w="665" w:type="dxa"/>
            <w:tcBorders>
              <w:top w:val="nil"/>
              <w:left w:val="single" w:sz="4" w:space="0" w:color="auto"/>
              <w:bottom w:val="single" w:sz="4" w:space="0" w:color="auto"/>
              <w:right w:val="single" w:sz="4" w:space="0" w:color="auto"/>
            </w:tcBorders>
            <w:shd w:val="clear" w:color="auto" w:fill="auto"/>
            <w:noWrap/>
            <w:vAlign w:val="center"/>
          </w:tcPr>
          <w:p w:rsidR="008178D7" w:rsidRPr="001713C7" w:rsidRDefault="008178D7" w:rsidP="00E31D3B">
            <w:pPr>
              <w:spacing w:after="0"/>
              <w:jc w:val="center"/>
              <w:rPr>
                <w:rFonts w:eastAsia="Times New Roman" w:cs="Arial"/>
                <w:b/>
                <w:bCs/>
                <w:color w:val="262F77"/>
                <w:sz w:val="18"/>
                <w:szCs w:val="18"/>
                <w:lang w:eastAsia="de-AT"/>
              </w:rPr>
            </w:pPr>
            <w:r w:rsidRPr="001713C7">
              <w:rPr>
                <w:rFonts w:eastAsia="Times New Roman" w:cs="Arial"/>
                <w:b/>
                <w:bCs/>
                <w:color w:val="262F77"/>
                <w:sz w:val="18"/>
                <w:szCs w:val="18"/>
                <w:lang w:eastAsia="de-AT"/>
              </w:rPr>
              <w:t>BP7</w:t>
            </w:r>
          </w:p>
        </w:tc>
        <w:tc>
          <w:tcPr>
            <w:tcW w:w="6722" w:type="dxa"/>
            <w:gridSpan w:val="3"/>
            <w:tcBorders>
              <w:top w:val="single" w:sz="4" w:space="0" w:color="auto"/>
              <w:left w:val="nil"/>
              <w:bottom w:val="single" w:sz="4" w:space="0" w:color="auto"/>
              <w:right w:val="single" w:sz="4" w:space="0" w:color="000000"/>
            </w:tcBorders>
            <w:shd w:val="clear" w:color="auto" w:fill="auto"/>
            <w:vAlign w:val="center"/>
          </w:tcPr>
          <w:p w:rsidR="008178D7" w:rsidRPr="001713C7" w:rsidRDefault="008178D7" w:rsidP="00E31D3B">
            <w:pPr>
              <w:spacing w:after="0"/>
              <w:rPr>
                <w:rFonts w:eastAsia="Times New Roman" w:cs="Arial"/>
                <w:color w:val="000000"/>
                <w:sz w:val="18"/>
                <w:szCs w:val="18"/>
                <w:lang w:eastAsia="de-AT"/>
              </w:rPr>
            </w:pPr>
            <w:r w:rsidRPr="001713C7">
              <w:rPr>
                <w:rFonts w:eastAsia="Times New Roman" w:cs="Arial"/>
                <w:color w:val="000000"/>
                <w:sz w:val="18"/>
                <w:szCs w:val="18"/>
                <w:lang w:eastAsia="de-AT"/>
              </w:rPr>
              <w:t>Projektbezogene Baustellenkonsolidierung für Ver- und Entsorgung</w:t>
            </w:r>
          </w:p>
        </w:tc>
        <w:tc>
          <w:tcPr>
            <w:tcW w:w="2553" w:type="dxa"/>
            <w:tcBorders>
              <w:top w:val="single" w:sz="4" w:space="0" w:color="auto"/>
              <w:left w:val="nil"/>
              <w:bottom w:val="single" w:sz="4" w:space="0" w:color="auto"/>
              <w:right w:val="single" w:sz="4" w:space="0" w:color="000000"/>
            </w:tcBorders>
            <w:shd w:val="clear" w:color="auto" w:fill="auto"/>
            <w:vAlign w:val="center"/>
          </w:tcPr>
          <w:p w:rsidR="008178D7" w:rsidRPr="001713C7" w:rsidRDefault="008178D7" w:rsidP="00E31D3B">
            <w:pPr>
              <w:spacing w:after="0"/>
              <w:rPr>
                <w:rFonts w:eastAsia="Times New Roman" w:cs="Arial"/>
                <w:color w:val="000000"/>
                <w:sz w:val="18"/>
                <w:szCs w:val="18"/>
                <w:lang w:eastAsia="de-AT"/>
              </w:rPr>
            </w:pPr>
            <w:r w:rsidRPr="001713C7">
              <w:rPr>
                <w:rFonts w:eastAsia="Times New Roman" w:cs="Arial"/>
                <w:color w:val="000000"/>
                <w:sz w:val="18"/>
                <w:szCs w:val="18"/>
                <w:lang w:eastAsia="de-AT"/>
              </w:rPr>
              <w:t>London (GB)</w:t>
            </w:r>
          </w:p>
        </w:tc>
      </w:tr>
      <w:tr w:rsidR="008178D7" w:rsidRPr="00331E27" w:rsidTr="002B18F2">
        <w:trPr>
          <w:trHeight w:val="567"/>
        </w:trPr>
        <w:tc>
          <w:tcPr>
            <w:tcW w:w="665" w:type="dxa"/>
            <w:tcBorders>
              <w:top w:val="nil"/>
              <w:left w:val="single" w:sz="4" w:space="0" w:color="auto"/>
              <w:bottom w:val="single" w:sz="4" w:space="0" w:color="auto"/>
              <w:right w:val="single" w:sz="4" w:space="0" w:color="auto"/>
            </w:tcBorders>
            <w:shd w:val="clear" w:color="auto" w:fill="auto"/>
            <w:noWrap/>
            <w:vAlign w:val="center"/>
          </w:tcPr>
          <w:p w:rsidR="008178D7" w:rsidRPr="001713C7" w:rsidRDefault="008178D7" w:rsidP="00E31D3B">
            <w:pPr>
              <w:spacing w:after="0"/>
              <w:jc w:val="center"/>
              <w:rPr>
                <w:rFonts w:eastAsia="Times New Roman" w:cs="Arial"/>
                <w:b/>
                <w:bCs/>
                <w:color w:val="262F77"/>
                <w:sz w:val="18"/>
                <w:szCs w:val="18"/>
                <w:lang w:eastAsia="de-AT"/>
              </w:rPr>
            </w:pPr>
            <w:r w:rsidRPr="001713C7">
              <w:rPr>
                <w:rFonts w:eastAsia="Times New Roman" w:cs="Arial"/>
                <w:b/>
                <w:bCs/>
                <w:color w:val="262F77"/>
                <w:sz w:val="18"/>
                <w:szCs w:val="18"/>
                <w:lang w:eastAsia="de-AT"/>
              </w:rPr>
              <w:t>BP8</w:t>
            </w:r>
          </w:p>
        </w:tc>
        <w:tc>
          <w:tcPr>
            <w:tcW w:w="6722" w:type="dxa"/>
            <w:gridSpan w:val="3"/>
            <w:tcBorders>
              <w:top w:val="single" w:sz="4" w:space="0" w:color="auto"/>
              <w:left w:val="nil"/>
              <w:bottom w:val="single" w:sz="4" w:space="0" w:color="auto"/>
              <w:right w:val="single" w:sz="4" w:space="0" w:color="000000"/>
            </w:tcBorders>
            <w:shd w:val="clear" w:color="auto" w:fill="auto"/>
            <w:vAlign w:val="center"/>
          </w:tcPr>
          <w:p w:rsidR="008178D7" w:rsidRPr="001713C7" w:rsidRDefault="008178D7" w:rsidP="00E31D3B">
            <w:pPr>
              <w:spacing w:after="0"/>
              <w:rPr>
                <w:rFonts w:eastAsia="Times New Roman" w:cs="Arial"/>
                <w:color w:val="000000"/>
                <w:sz w:val="18"/>
                <w:szCs w:val="18"/>
                <w:lang w:eastAsia="de-AT"/>
              </w:rPr>
            </w:pPr>
            <w:r w:rsidRPr="001713C7">
              <w:rPr>
                <w:rFonts w:eastAsia="Times New Roman" w:cs="Arial"/>
                <w:color w:val="000000"/>
                <w:sz w:val="18"/>
                <w:szCs w:val="18"/>
                <w:lang w:eastAsia="de-AT"/>
              </w:rPr>
              <w:t>Vorgelagertes Sammel- und Verteilzentrum für Einkaufscenter mit 350 Shops</w:t>
            </w:r>
          </w:p>
        </w:tc>
        <w:tc>
          <w:tcPr>
            <w:tcW w:w="2553" w:type="dxa"/>
            <w:tcBorders>
              <w:top w:val="single" w:sz="4" w:space="0" w:color="auto"/>
              <w:left w:val="nil"/>
              <w:bottom w:val="single" w:sz="4" w:space="0" w:color="auto"/>
              <w:right w:val="single" w:sz="4" w:space="0" w:color="000000"/>
            </w:tcBorders>
            <w:shd w:val="clear" w:color="auto" w:fill="auto"/>
            <w:vAlign w:val="center"/>
          </w:tcPr>
          <w:p w:rsidR="008178D7" w:rsidRPr="001713C7" w:rsidRDefault="008178D7" w:rsidP="00E31D3B">
            <w:pPr>
              <w:spacing w:after="0"/>
              <w:rPr>
                <w:rFonts w:eastAsia="Times New Roman" w:cs="Arial"/>
                <w:color w:val="000000"/>
                <w:sz w:val="18"/>
                <w:szCs w:val="18"/>
                <w:lang w:eastAsia="de-AT"/>
              </w:rPr>
            </w:pPr>
            <w:r w:rsidRPr="001713C7">
              <w:rPr>
                <w:rFonts w:eastAsia="Times New Roman" w:cs="Arial"/>
                <w:color w:val="000000"/>
                <w:sz w:val="18"/>
                <w:szCs w:val="18"/>
                <w:lang w:eastAsia="de-AT"/>
              </w:rPr>
              <w:t>Bristol (GB)</w:t>
            </w:r>
          </w:p>
        </w:tc>
      </w:tr>
      <w:tr w:rsidR="008178D7" w:rsidRPr="00331E27" w:rsidTr="002B18F2">
        <w:trPr>
          <w:trHeight w:val="567"/>
        </w:trPr>
        <w:tc>
          <w:tcPr>
            <w:tcW w:w="665" w:type="dxa"/>
            <w:tcBorders>
              <w:top w:val="nil"/>
              <w:left w:val="single" w:sz="4" w:space="0" w:color="auto"/>
              <w:bottom w:val="single" w:sz="4" w:space="0" w:color="auto"/>
              <w:right w:val="single" w:sz="4" w:space="0" w:color="auto"/>
            </w:tcBorders>
            <w:shd w:val="clear" w:color="auto" w:fill="auto"/>
            <w:noWrap/>
            <w:vAlign w:val="center"/>
          </w:tcPr>
          <w:p w:rsidR="008178D7" w:rsidRPr="001713C7" w:rsidRDefault="008178D7" w:rsidP="00E31D3B">
            <w:pPr>
              <w:spacing w:after="0"/>
              <w:jc w:val="center"/>
              <w:rPr>
                <w:rFonts w:eastAsia="Times New Roman" w:cs="Arial"/>
                <w:b/>
                <w:bCs/>
                <w:color w:val="262F77"/>
                <w:sz w:val="18"/>
                <w:szCs w:val="18"/>
                <w:lang w:eastAsia="de-AT"/>
              </w:rPr>
            </w:pPr>
            <w:r w:rsidRPr="001713C7">
              <w:rPr>
                <w:rFonts w:eastAsia="Times New Roman" w:cs="Arial"/>
                <w:b/>
                <w:bCs/>
                <w:color w:val="262F77"/>
                <w:sz w:val="18"/>
                <w:szCs w:val="18"/>
                <w:lang w:eastAsia="de-AT"/>
              </w:rPr>
              <w:t>BP9</w:t>
            </w:r>
          </w:p>
        </w:tc>
        <w:tc>
          <w:tcPr>
            <w:tcW w:w="6722" w:type="dxa"/>
            <w:gridSpan w:val="3"/>
            <w:tcBorders>
              <w:top w:val="single" w:sz="4" w:space="0" w:color="auto"/>
              <w:left w:val="nil"/>
              <w:bottom w:val="single" w:sz="4" w:space="0" w:color="auto"/>
              <w:right w:val="single" w:sz="4" w:space="0" w:color="000000"/>
            </w:tcBorders>
            <w:shd w:val="clear" w:color="auto" w:fill="auto"/>
            <w:vAlign w:val="center"/>
          </w:tcPr>
          <w:p w:rsidR="008178D7" w:rsidRPr="001713C7" w:rsidRDefault="008178D7" w:rsidP="00E31D3B">
            <w:pPr>
              <w:spacing w:after="0"/>
              <w:rPr>
                <w:rFonts w:eastAsia="Times New Roman" w:cs="Arial"/>
                <w:color w:val="000000"/>
                <w:sz w:val="18"/>
                <w:szCs w:val="18"/>
                <w:lang w:eastAsia="de-AT"/>
              </w:rPr>
            </w:pPr>
            <w:r w:rsidRPr="001713C7">
              <w:rPr>
                <w:rFonts w:eastAsia="Times New Roman" w:cs="Arial"/>
                <w:color w:val="000000"/>
                <w:sz w:val="18"/>
                <w:szCs w:val="18"/>
                <w:lang w:eastAsia="de-AT"/>
              </w:rPr>
              <w:t>Sammel- und Verteilzentrum im Zentrum: emissionsarme Flotte, Zufahrtsbeschränkungen + Minimalauslastung</w:t>
            </w:r>
          </w:p>
        </w:tc>
        <w:tc>
          <w:tcPr>
            <w:tcW w:w="2553" w:type="dxa"/>
            <w:tcBorders>
              <w:top w:val="single" w:sz="4" w:space="0" w:color="auto"/>
              <w:left w:val="nil"/>
              <w:bottom w:val="single" w:sz="4" w:space="0" w:color="auto"/>
              <w:right w:val="single" w:sz="4" w:space="0" w:color="000000"/>
            </w:tcBorders>
            <w:shd w:val="clear" w:color="auto" w:fill="auto"/>
            <w:vAlign w:val="center"/>
          </w:tcPr>
          <w:p w:rsidR="008178D7" w:rsidRPr="001713C7" w:rsidRDefault="008178D7" w:rsidP="00E31D3B">
            <w:pPr>
              <w:spacing w:after="0"/>
              <w:rPr>
                <w:rFonts w:eastAsia="Times New Roman" w:cs="Arial"/>
                <w:color w:val="000000"/>
                <w:sz w:val="18"/>
                <w:szCs w:val="18"/>
                <w:lang w:eastAsia="de-AT"/>
              </w:rPr>
            </w:pPr>
            <w:r w:rsidRPr="001713C7">
              <w:rPr>
                <w:rFonts w:eastAsia="Times New Roman" w:cs="Arial"/>
                <w:color w:val="000000"/>
                <w:sz w:val="18"/>
                <w:szCs w:val="18"/>
                <w:lang w:eastAsia="de-AT"/>
              </w:rPr>
              <w:t>Parma (IT)</w:t>
            </w:r>
          </w:p>
        </w:tc>
      </w:tr>
      <w:tr w:rsidR="008178D7" w:rsidRPr="00331E27" w:rsidTr="002B18F2">
        <w:trPr>
          <w:trHeight w:val="567"/>
        </w:trPr>
        <w:tc>
          <w:tcPr>
            <w:tcW w:w="665" w:type="dxa"/>
            <w:tcBorders>
              <w:top w:val="nil"/>
              <w:left w:val="single" w:sz="4" w:space="0" w:color="auto"/>
              <w:bottom w:val="single" w:sz="4" w:space="0" w:color="auto"/>
              <w:right w:val="single" w:sz="4" w:space="0" w:color="auto"/>
            </w:tcBorders>
            <w:shd w:val="clear" w:color="auto" w:fill="auto"/>
            <w:noWrap/>
            <w:vAlign w:val="center"/>
          </w:tcPr>
          <w:p w:rsidR="008178D7" w:rsidRPr="001713C7" w:rsidRDefault="008178D7" w:rsidP="00E31D3B">
            <w:pPr>
              <w:spacing w:after="0"/>
              <w:jc w:val="center"/>
              <w:rPr>
                <w:rFonts w:eastAsia="Times New Roman" w:cs="Arial"/>
                <w:b/>
                <w:bCs/>
                <w:color w:val="262F77"/>
                <w:sz w:val="18"/>
                <w:szCs w:val="18"/>
                <w:lang w:eastAsia="de-AT"/>
              </w:rPr>
            </w:pPr>
            <w:r w:rsidRPr="001713C7">
              <w:rPr>
                <w:rFonts w:eastAsia="Times New Roman" w:cs="Arial"/>
                <w:b/>
                <w:bCs/>
                <w:color w:val="262F77"/>
                <w:sz w:val="18"/>
                <w:szCs w:val="18"/>
                <w:lang w:eastAsia="de-AT"/>
              </w:rPr>
              <w:t>BP10</w:t>
            </w:r>
          </w:p>
        </w:tc>
        <w:tc>
          <w:tcPr>
            <w:tcW w:w="6722" w:type="dxa"/>
            <w:gridSpan w:val="3"/>
            <w:tcBorders>
              <w:top w:val="single" w:sz="4" w:space="0" w:color="auto"/>
              <w:left w:val="nil"/>
              <w:bottom w:val="single" w:sz="4" w:space="0" w:color="auto"/>
              <w:right w:val="single" w:sz="4" w:space="0" w:color="000000"/>
            </w:tcBorders>
            <w:shd w:val="clear" w:color="auto" w:fill="auto"/>
            <w:vAlign w:val="center"/>
          </w:tcPr>
          <w:p w:rsidR="008178D7" w:rsidRPr="001713C7" w:rsidRDefault="008178D7" w:rsidP="00E31D3B">
            <w:pPr>
              <w:spacing w:after="0"/>
              <w:rPr>
                <w:rFonts w:eastAsia="Times New Roman" w:cs="Arial"/>
                <w:color w:val="000000"/>
                <w:sz w:val="18"/>
                <w:szCs w:val="18"/>
                <w:lang w:eastAsia="de-AT"/>
              </w:rPr>
            </w:pPr>
            <w:r w:rsidRPr="001713C7">
              <w:rPr>
                <w:rFonts w:eastAsia="Times New Roman" w:cs="Arial"/>
                <w:color w:val="000000"/>
                <w:sz w:val="18"/>
                <w:szCs w:val="18"/>
                <w:lang w:eastAsia="de-AT"/>
              </w:rPr>
              <w:t>Sammel- und Verteilzentrum am Stadtrand: inkl. 2 Elektrofahrzeugen + Auflagen für Zufahrt</w:t>
            </w:r>
          </w:p>
        </w:tc>
        <w:tc>
          <w:tcPr>
            <w:tcW w:w="2553" w:type="dxa"/>
            <w:tcBorders>
              <w:top w:val="single" w:sz="4" w:space="0" w:color="auto"/>
              <w:left w:val="nil"/>
              <w:bottom w:val="single" w:sz="4" w:space="0" w:color="auto"/>
              <w:right w:val="single" w:sz="4" w:space="0" w:color="000000"/>
            </w:tcBorders>
            <w:shd w:val="clear" w:color="auto" w:fill="auto"/>
            <w:vAlign w:val="center"/>
          </w:tcPr>
          <w:p w:rsidR="008178D7" w:rsidRPr="001713C7" w:rsidRDefault="008178D7" w:rsidP="00E31D3B">
            <w:pPr>
              <w:spacing w:after="0"/>
              <w:rPr>
                <w:rFonts w:eastAsia="Times New Roman" w:cs="Arial"/>
                <w:color w:val="000000"/>
                <w:sz w:val="18"/>
                <w:szCs w:val="18"/>
                <w:lang w:eastAsia="de-AT"/>
              </w:rPr>
            </w:pPr>
            <w:r w:rsidRPr="001713C7">
              <w:rPr>
                <w:rFonts w:eastAsia="Times New Roman" w:cs="Arial"/>
                <w:color w:val="000000"/>
                <w:sz w:val="18"/>
                <w:szCs w:val="18"/>
                <w:lang w:eastAsia="de-AT"/>
              </w:rPr>
              <w:t>Lucca (IT)</w:t>
            </w:r>
          </w:p>
        </w:tc>
      </w:tr>
      <w:tr w:rsidR="008178D7" w:rsidRPr="00331E27" w:rsidTr="002B18F2">
        <w:trPr>
          <w:trHeight w:val="567"/>
        </w:trPr>
        <w:tc>
          <w:tcPr>
            <w:tcW w:w="665" w:type="dxa"/>
            <w:tcBorders>
              <w:top w:val="nil"/>
              <w:left w:val="single" w:sz="4" w:space="0" w:color="auto"/>
              <w:bottom w:val="single" w:sz="4" w:space="0" w:color="auto"/>
              <w:right w:val="single" w:sz="4" w:space="0" w:color="auto"/>
            </w:tcBorders>
            <w:shd w:val="clear" w:color="auto" w:fill="auto"/>
            <w:noWrap/>
            <w:vAlign w:val="center"/>
          </w:tcPr>
          <w:p w:rsidR="008178D7" w:rsidRPr="001713C7" w:rsidRDefault="008178D7" w:rsidP="00E31D3B">
            <w:pPr>
              <w:spacing w:after="0"/>
              <w:jc w:val="center"/>
              <w:rPr>
                <w:rFonts w:eastAsia="Times New Roman" w:cs="Arial"/>
                <w:b/>
                <w:bCs/>
                <w:color w:val="262F77"/>
                <w:sz w:val="18"/>
                <w:szCs w:val="18"/>
                <w:lang w:eastAsia="de-AT"/>
              </w:rPr>
            </w:pPr>
            <w:r w:rsidRPr="001713C7">
              <w:rPr>
                <w:rFonts w:eastAsia="Times New Roman" w:cs="Arial"/>
                <w:b/>
                <w:bCs/>
                <w:color w:val="262F77"/>
                <w:sz w:val="18"/>
                <w:szCs w:val="18"/>
                <w:lang w:eastAsia="de-AT"/>
              </w:rPr>
              <w:t>BP11</w:t>
            </w:r>
          </w:p>
        </w:tc>
        <w:tc>
          <w:tcPr>
            <w:tcW w:w="6722" w:type="dxa"/>
            <w:gridSpan w:val="3"/>
            <w:tcBorders>
              <w:top w:val="single" w:sz="4" w:space="0" w:color="auto"/>
              <w:left w:val="nil"/>
              <w:bottom w:val="single" w:sz="4" w:space="0" w:color="auto"/>
              <w:right w:val="single" w:sz="4" w:space="0" w:color="000000"/>
            </w:tcBorders>
            <w:shd w:val="clear" w:color="auto" w:fill="auto"/>
            <w:vAlign w:val="center"/>
          </w:tcPr>
          <w:p w:rsidR="008178D7" w:rsidRPr="001713C7" w:rsidRDefault="008178D7" w:rsidP="00B216AB">
            <w:pPr>
              <w:spacing w:after="0"/>
              <w:rPr>
                <w:rFonts w:eastAsia="Times New Roman" w:cs="Arial"/>
                <w:color w:val="000000"/>
                <w:sz w:val="18"/>
                <w:szCs w:val="18"/>
                <w:lang w:eastAsia="de-AT"/>
              </w:rPr>
            </w:pPr>
            <w:r w:rsidRPr="001713C7">
              <w:rPr>
                <w:rFonts w:eastAsia="Times New Roman" w:cs="Arial"/>
                <w:color w:val="000000"/>
                <w:sz w:val="18"/>
                <w:szCs w:val="18"/>
                <w:lang w:eastAsia="de-AT"/>
              </w:rPr>
              <w:t>Sammel- und Verteilzentrum für Geschäfte und Privathaushalte : CNG Fahrzeuge + neuer Logistikdienstleister</w:t>
            </w:r>
          </w:p>
        </w:tc>
        <w:tc>
          <w:tcPr>
            <w:tcW w:w="2553" w:type="dxa"/>
            <w:tcBorders>
              <w:top w:val="single" w:sz="4" w:space="0" w:color="auto"/>
              <w:left w:val="nil"/>
              <w:bottom w:val="single" w:sz="4" w:space="0" w:color="auto"/>
              <w:right w:val="single" w:sz="4" w:space="0" w:color="000000"/>
            </w:tcBorders>
            <w:shd w:val="clear" w:color="auto" w:fill="auto"/>
            <w:vAlign w:val="center"/>
          </w:tcPr>
          <w:p w:rsidR="008178D7" w:rsidRPr="001713C7" w:rsidRDefault="008178D7" w:rsidP="00E31D3B">
            <w:pPr>
              <w:spacing w:after="0"/>
              <w:rPr>
                <w:rFonts w:eastAsia="Times New Roman" w:cs="Arial"/>
                <w:color w:val="000000"/>
                <w:sz w:val="18"/>
                <w:szCs w:val="18"/>
                <w:lang w:eastAsia="de-AT"/>
              </w:rPr>
            </w:pPr>
            <w:r w:rsidRPr="001713C7">
              <w:rPr>
                <w:rFonts w:eastAsia="Times New Roman" w:cs="Arial"/>
                <w:color w:val="000000"/>
                <w:sz w:val="18"/>
                <w:szCs w:val="18"/>
                <w:lang w:eastAsia="de-AT"/>
              </w:rPr>
              <w:t>Yokohama (JP)</w:t>
            </w:r>
          </w:p>
        </w:tc>
      </w:tr>
      <w:tr w:rsidR="008178D7" w:rsidRPr="00331E27" w:rsidTr="002B18F2">
        <w:trPr>
          <w:trHeight w:val="567"/>
        </w:trPr>
        <w:tc>
          <w:tcPr>
            <w:tcW w:w="665" w:type="dxa"/>
            <w:tcBorders>
              <w:top w:val="nil"/>
              <w:left w:val="single" w:sz="4" w:space="0" w:color="auto"/>
              <w:bottom w:val="single" w:sz="4" w:space="0" w:color="auto"/>
              <w:right w:val="single" w:sz="4" w:space="0" w:color="auto"/>
            </w:tcBorders>
            <w:shd w:val="clear" w:color="auto" w:fill="auto"/>
            <w:noWrap/>
            <w:vAlign w:val="center"/>
          </w:tcPr>
          <w:p w:rsidR="008178D7" w:rsidRPr="001713C7" w:rsidRDefault="008178D7" w:rsidP="00E31D3B">
            <w:pPr>
              <w:spacing w:after="0"/>
              <w:jc w:val="center"/>
              <w:rPr>
                <w:rFonts w:eastAsia="Times New Roman" w:cs="Arial"/>
                <w:b/>
                <w:bCs/>
                <w:color w:val="262F77"/>
                <w:sz w:val="18"/>
                <w:szCs w:val="18"/>
                <w:lang w:eastAsia="de-AT"/>
              </w:rPr>
            </w:pPr>
            <w:r w:rsidRPr="001713C7">
              <w:rPr>
                <w:rFonts w:eastAsia="Times New Roman" w:cs="Arial"/>
                <w:b/>
                <w:bCs/>
                <w:color w:val="262F77"/>
                <w:sz w:val="18"/>
                <w:szCs w:val="18"/>
                <w:lang w:eastAsia="de-AT"/>
              </w:rPr>
              <w:t>BP12</w:t>
            </w:r>
          </w:p>
        </w:tc>
        <w:tc>
          <w:tcPr>
            <w:tcW w:w="6722" w:type="dxa"/>
            <w:gridSpan w:val="3"/>
            <w:tcBorders>
              <w:top w:val="single" w:sz="4" w:space="0" w:color="auto"/>
              <w:left w:val="nil"/>
              <w:bottom w:val="single" w:sz="4" w:space="0" w:color="auto"/>
              <w:right w:val="single" w:sz="4" w:space="0" w:color="000000"/>
            </w:tcBorders>
            <w:shd w:val="clear" w:color="auto" w:fill="auto"/>
            <w:vAlign w:val="center"/>
          </w:tcPr>
          <w:p w:rsidR="008178D7" w:rsidRPr="001713C7" w:rsidRDefault="008178D7" w:rsidP="00E31D3B">
            <w:pPr>
              <w:spacing w:after="0"/>
              <w:rPr>
                <w:rFonts w:eastAsia="Times New Roman" w:cs="Arial"/>
                <w:color w:val="000000"/>
                <w:sz w:val="18"/>
                <w:szCs w:val="18"/>
                <w:lang w:eastAsia="de-AT"/>
              </w:rPr>
            </w:pPr>
            <w:r w:rsidRPr="001713C7">
              <w:rPr>
                <w:rFonts w:eastAsia="Times New Roman" w:cs="Arial"/>
                <w:color w:val="000000"/>
                <w:sz w:val="18"/>
                <w:szCs w:val="18"/>
                <w:lang w:eastAsia="de-AT"/>
              </w:rPr>
              <w:t>Sammel- und Verteilzentrum für Stadtzentrum: CNG Fahrzeug-Flotte für letzte Meile + Zufahrtsbeschränkung für andere Fahrzeuge</w:t>
            </w:r>
          </w:p>
        </w:tc>
        <w:tc>
          <w:tcPr>
            <w:tcW w:w="2553" w:type="dxa"/>
            <w:tcBorders>
              <w:top w:val="single" w:sz="4" w:space="0" w:color="auto"/>
              <w:left w:val="nil"/>
              <w:bottom w:val="single" w:sz="4" w:space="0" w:color="auto"/>
              <w:right w:val="single" w:sz="4" w:space="0" w:color="000000"/>
            </w:tcBorders>
            <w:shd w:val="clear" w:color="auto" w:fill="auto"/>
            <w:vAlign w:val="center"/>
          </w:tcPr>
          <w:p w:rsidR="008178D7" w:rsidRPr="001713C7" w:rsidRDefault="008178D7" w:rsidP="00E31D3B">
            <w:pPr>
              <w:spacing w:after="0"/>
              <w:rPr>
                <w:rFonts w:eastAsia="Times New Roman" w:cs="Arial"/>
                <w:color w:val="000000"/>
                <w:sz w:val="18"/>
                <w:szCs w:val="18"/>
                <w:lang w:eastAsia="de-AT"/>
              </w:rPr>
            </w:pPr>
            <w:r w:rsidRPr="001713C7">
              <w:rPr>
                <w:rFonts w:eastAsia="Times New Roman" w:cs="Arial"/>
                <w:color w:val="000000"/>
                <w:sz w:val="18"/>
                <w:szCs w:val="18"/>
                <w:lang w:eastAsia="de-AT"/>
              </w:rPr>
              <w:t>Padua (IT)</w:t>
            </w:r>
          </w:p>
        </w:tc>
      </w:tr>
      <w:tr w:rsidR="00846A19" w:rsidRPr="00331E27" w:rsidTr="002B18F2">
        <w:trPr>
          <w:trHeight w:val="567"/>
        </w:trPr>
        <w:tc>
          <w:tcPr>
            <w:tcW w:w="665" w:type="dxa"/>
            <w:tcBorders>
              <w:top w:val="nil"/>
              <w:left w:val="single" w:sz="4" w:space="0" w:color="auto"/>
              <w:bottom w:val="single" w:sz="4" w:space="0" w:color="auto"/>
              <w:right w:val="single" w:sz="4" w:space="0" w:color="auto"/>
            </w:tcBorders>
            <w:shd w:val="clear" w:color="auto" w:fill="auto"/>
            <w:noWrap/>
            <w:vAlign w:val="center"/>
          </w:tcPr>
          <w:p w:rsidR="00846A19" w:rsidRPr="001713C7" w:rsidRDefault="00846A19" w:rsidP="008178D7">
            <w:pPr>
              <w:spacing w:after="0"/>
              <w:jc w:val="center"/>
              <w:rPr>
                <w:rFonts w:eastAsia="Times New Roman" w:cs="Arial"/>
                <w:color w:val="000000"/>
                <w:sz w:val="18"/>
                <w:szCs w:val="18"/>
                <w:lang w:eastAsia="de-AT"/>
              </w:rPr>
            </w:pPr>
            <w:r w:rsidRPr="001713C7">
              <w:rPr>
                <w:rFonts w:eastAsia="Times New Roman" w:cs="Arial"/>
                <w:b/>
                <w:bCs/>
                <w:color w:val="262F77"/>
                <w:sz w:val="18"/>
                <w:szCs w:val="18"/>
                <w:lang w:eastAsia="de-AT"/>
              </w:rPr>
              <w:t>BP</w:t>
            </w:r>
            <w:r w:rsidR="008178D7" w:rsidRPr="001713C7">
              <w:rPr>
                <w:rFonts w:eastAsia="Times New Roman" w:cs="Arial"/>
                <w:b/>
                <w:bCs/>
                <w:color w:val="262F77"/>
                <w:sz w:val="18"/>
                <w:szCs w:val="18"/>
                <w:lang w:eastAsia="de-AT"/>
              </w:rPr>
              <w:t>18</w:t>
            </w:r>
          </w:p>
        </w:tc>
        <w:tc>
          <w:tcPr>
            <w:tcW w:w="6722" w:type="dxa"/>
            <w:gridSpan w:val="3"/>
            <w:tcBorders>
              <w:top w:val="single" w:sz="4" w:space="0" w:color="auto"/>
              <w:left w:val="nil"/>
              <w:bottom w:val="single" w:sz="4" w:space="0" w:color="auto"/>
              <w:right w:val="single" w:sz="4" w:space="0" w:color="000000"/>
            </w:tcBorders>
            <w:shd w:val="clear" w:color="auto" w:fill="auto"/>
            <w:vAlign w:val="center"/>
          </w:tcPr>
          <w:p w:rsidR="00846A19" w:rsidRPr="001713C7" w:rsidRDefault="00170A28" w:rsidP="00E31D3B">
            <w:pPr>
              <w:spacing w:after="0"/>
              <w:rPr>
                <w:rFonts w:eastAsia="Times New Roman" w:cs="Arial"/>
                <w:color w:val="000000"/>
                <w:sz w:val="18"/>
                <w:szCs w:val="18"/>
                <w:lang w:eastAsia="de-AT"/>
              </w:rPr>
            </w:pPr>
            <w:r w:rsidRPr="001713C7">
              <w:rPr>
                <w:rFonts w:eastAsia="Times New Roman" w:cs="Arial"/>
                <w:color w:val="000000"/>
                <w:sz w:val="18"/>
                <w:szCs w:val="18"/>
                <w:lang w:eastAsia="de-AT"/>
              </w:rPr>
              <w:t>Sammel- und Verteilzentrum in mehreren Städten nach gleichem Modell: Transport mit Lastenrädern</w:t>
            </w:r>
          </w:p>
        </w:tc>
        <w:tc>
          <w:tcPr>
            <w:tcW w:w="2553" w:type="dxa"/>
            <w:tcBorders>
              <w:top w:val="single" w:sz="4" w:space="0" w:color="auto"/>
              <w:left w:val="nil"/>
              <w:bottom w:val="single" w:sz="4" w:space="0" w:color="auto"/>
              <w:right w:val="single" w:sz="4" w:space="0" w:color="000000"/>
            </w:tcBorders>
            <w:shd w:val="clear" w:color="auto" w:fill="auto"/>
            <w:vAlign w:val="center"/>
          </w:tcPr>
          <w:p w:rsidR="00846A19" w:rsidRPr="001713C7" w:rsidRDefault="00170A28" w:rsidP="00E31D3B">
            <w:pPr>
              <w:spacing w:after="0"/>
              <w:rPr>
                <w:rFonts w:eastAsia="Times New Roman" w:cs="Arial"/>
                <w:color w:val="000000"/>
                <w:sz w:val="18"/>
                <w:szCs w:val="18"/>
                <w:lang w:eastAsia="de-AT"/>
              </w:rPr>
            </w:pPr>
            <w:r w:rsidRPr="001713C7">
              <w:rPr>
                <w:rFonts w:eastAsia="Times New Roman" w:cs="Arial"/>
                <w:color w:val="000000"/>
                <w:sz w:val="18"/>
                <w:szCs w:val="18"/>
                <w:lang w:eastAsia="de-AT"/>
              </w:rPr>
              <w:t>9 Städte (NL)</w:t>
            </w:r>
          </w:p>
        </w:tc>
      </w:tr>
      <w:tr w:rsidR="008178D7" w:rsidRPr="00331E27" w:rsidTr="002B18F2">
        <w:trPr>
          <w:trHeight w:val="567"/>
        </w:trPr>
        <w:tc>
          <w:tcPr>
            <w:tcW w:w="665" w:type="dxa"/>
            <w:tcBorders>
              <w:top w:val="nil"/>
              <w:left w:val="single" w:sz="4" w:space="0" w:color="auto"/>
              <w:bottom w:val="single" w:sz="4" w:space="0" w:color="auto"/>
              <w:right w:val="single" w:sz="4" w:space="0" w:color="auto"/>
            </w:tcBorders>
            <w:shd w:val="clear" w:color="auto" w:fill="auto"/>
            <w:noWrap/>
            <w:vAlign w:val="center"/>
            <w:hideMark/>
          </w:tcPr>
          <w:p w:rsidR="008178D7" w:rsidRPr="001713C7" w:rsidRDefault="008178D7" w:rsidP="00E31D3B">
            <w:pPr>
              <w:spacing w:after="0"/>
              <w:jc w:val="center"/>
              <w:rPr>
                <w:rFonts w:eastAsia="Times New Roman" w:cs="Arial"/>
                <w:b/>
                <w:bCs/>
                <w:color w:val="262F77"/>
                <w:sz w:val="18"/>
                <w:szCs w:val="18"/>
                <w:lang w:eastAsia="de-AT"/>
              </w:rPr>
            </w:pPr>
            <w:r w:rsidRPr="001713C7">
              <w:rPr>
                <w:rFonts w:eastAsia="Times New Roman" w:cs="Arial"/>
                <w:b/>
                <w:bCs/>
                <w:color w:val="262F77"/>
                <w:sz w:val="18"/>
                <w:szCs w:val="18"/>
                <w:lang w:eastAsia="de-AT"/>
              </w:rPr>
              <w:t>BP19</w:t>
            </w:r>
          </w:p>
        </w:tc>
        <w:tc>
          <w:tcPr>
            <w:tcW w:w="6722" w:type="dxa"/>
            <w:gridSpan w:val="3"/>
            <w:tcBorders>
              <w:top w:val="single" w:sz="4" w:space="0" w:color="auto"/>
              <w:left w:val="nil"/>
              <w:bottom w:val="single" w:sz="4" w:space="0" w:color="auto"/>
              <w:right w:val="single" w:sz="4" w:space="0" w:color="000000"/>
            </w:tcBorders>
            <w:shd w:val="clear" w:color="auto" w:fill="auto"/>
            <w:vAlign w:val="center"/>
          </w:tcPr>
          <w:p w:rsidR="008178D7" w:rsidRPr="001713C7" w:rsidRDefault="008178D7" w:rsidP="00E31D3B">
            <w:pPr>
              <w:spacing w:after="0"/>
              <w:rPr>
                <w:rFonts w:eastAsia="Times New Roman" w:cs="Arial"/>
                <w:color w:val="000000"/>
                <w:sz w:val="18"/>
                <w:szCs w:val="18"/>
                <w:lang w:eastAsia="de-AT"/>
              </w:rPr>
            </w:pPr>
            <w:r w:rsidRPr="001713C7">
              <w:rPr>
                <w:rFonts w:eastAsia="Times New Roman" w:cs="Arial"/>
                <w:color w:val="000000"/>
                <w:sz w:val="18"/>
                <w:szCs w:val="18"/>
                <w:lang w:eastAsia="de-AT"/>
              </w:rPr>
              <w:t>Gesamtheitlicher Ansatz bestehend aus: Lieferkettenplanung, Konsolidierung + Einsatz alternativer Fahrzeuge</w:t>
            </w:r>
          </w:p>
        </w:tc>
        <w:tc>
          <w:tcPr>
            <w:tcW w:w="2553" w:type="dxa"/>
            <w:tcBorders>
              <w:top w:val="single" w:sz="4" w:space="0" w:color="auto"/>
              <w:left w:val="nil"/>
              <w:bottom w:val="single" w:sz="4" w:space="0" w:color="auto"/>
              <w:right w:val="single" w:sz="4" w:space="0" w:color="000000"/>
            </w:tcBorders>
            <w:shd w:val="clear" w:color="auto" w:fill="auto"/>
            <w:vAlign w:val="center"/>
          </w:tcPr>
          <w:p w:rsidR="008178D7" w:rsidRPr="001713C7" w:rsidRDefault="008178D7" w:rsidP="00E31D3B">
            <w:pPr>
              <w:spacing w:after="0"/>
              <w:rPr>
                <w:rFonts w:eastAsia="Times New Roman" w:cs="Arial"/>
                <w:color w:val="000000"/>
                <w:sz w:val="18"/>
                <w:szCs w:val="18"/>
                <w:lang w:eastAsia="de-AT"/>
              </w:rPr>
            </w:pPr>
            <w:r w:rsidRPr="001713C7">
              <w:rPr>
                <w:rFonts w:eastAsia="Times New Roman" w:cs="Arial"/>
                <w:color w:val="000000"/>
                <w:sz w:val="18"/>
                <w:szCs w:val="18"/>
                <w:lang w:eastAsia="de-AT"/>
              </w:rPr>
              <w:t>Paris (FR)</w:t>
            </w:r>
          </w:p>
        </w:tc>
      </w:tr>
      <w:tr w:rsidR="008178D7" w:rsidRPr="00331E27" w:rsidTr="002B18F2">
        <w:trPr>
          <w:trHeight w:val="567"/>
        </w:trPr>
        <w:tc>
          <w:tcPr>
            <w:tcW w:w="665" w:type="dxa"/>
            <w:tcBorders>
              <w:top w:val="nil"/>
              <w:left w:val="single" w:sz="4" w:space="0" w:color="auto"/>
              <w:bottom w:val="single" w:sz="4" w:space="0" w:color="auto"/>
              <w:right w:val="single" w:sz="4" w:space="0" w:color="auto"/>
            </w:tcBorders>
            <w:shd w:val="clear" w:color="auto" w:fill="auto"/>
            <w:noWrap/>
            <w:vAlign w:val="center"/>
            <w:hideMark/>
          </w:tcPr>
          <w:p w:rsidR="008178D7" w:rsidRPr="001713C7" w:rsidRDefault="008178D7" w:rsidP="00E31D3B">
            <w:pPr>
              <w:spacing w:after="0"/>
              <w:jc w:val="center"/>
              <w:rPr>
                <w:rFonts w:eastAsia="Times New Roman" w:cs="Arial"/>
                <w:b/>
                <w:bCs/>
                <w:color w:val="262F77"/>
                <w:sz w:val="18"/>
                <w:szCs w:val="18"/>
                <w:lang w:eastAsia="de-AT"/>
              </w:rPr>
            </w:pPr>
            <w:r w:rsidRPr="001713C7">
              <w:rPr>
                <w:rFonts w:eastAsia="Times New Roman" w:cs="Arial"/>
                <w:b/>
                <w:bCs/>
                <w:color w:val="262F77"/>
                <w:sz w:val="18"/>
                <w:szCs w:val="18"/>
                <w:lang w:eastAsia="de-AT"/>
              </w:rPr>
              <w:t>BP21</w:t>
            </w:r>
          </w:p>
        </w:tc>
        <w:tc>
          <w:tcPr>
            <w:tcW w:w="6722" w:type="dxa"/>
            <w:gridSpan w:val="3"/>
            <w:tcBorders>
              <w:top w:val="single" w:sz="4" w:space="0" w:color="auto"/>
              <w:left w:val="nil"/>
              <w:bottom w:val="single" w:sz="4" w:space="0" w:color="auto"/>
              <w:right w:val="single" w:sz="4" w:space="0" w:color="000000"/>
            </w:tcBorders>
            <w:shd w:val="clear" w:color="auto" w:fill="auto"/>
            <w:vAlign w:val="center"/>
          </w:tcPr>
          <w:p w:rsidR="008178D7" w:rsidRPr="001713C7" w:rsidRDefault="008178D7" w:rsidP="00E31D3B">
            <w:pPr>
              <w:spacing w:after="0"/>
              <w:rPr>
                <w:rFonts w:eastAsia="Times New Roman" w:cs="Arial"/>
                <w:color w:val="000000"/>
                <w:sz w:val="18"/>
                <w:szCs w:val="18"/>
                <w:lang w:eastAsia="de-AT"/>
              </w:rPr>
            </w:pPr>
            <w:r w:rsidRPr="001713C7">
              <w:rPr>
                <w:rFonts w:eastAsia="Times New Roman" w:cs="Arial"/>
                <w:color w:val="000000"/>
                <w:sz w:val="18"/>
                <w:szCs w:val="18"/>
                <w:lang w:eastAsia="de-AT"/>
              </w:rPr>
              <w:t>Fahrzeugkonzept für letzte Meile mit Zutritt zur Fußgängerzone (Auto + Anhänger) und Sammel- und Verteilzentrum</w:t>
            </w:r>
          </w:p>
        </w:tc>
        <w:tc>
          <w:tcPr>
            <w:tcW w:w="2553" w:type="dxa"/>
            <w:tcBorders>
              <w:top w:val="single" w:sz="4" w:space="0" w:color="auto"/>
              <w:left w:val="nil"/>
              <w:bottom w:val="single" w:sz="4" w:space="0" w:color="auto"/>
              <w:right w:val="single" w:sz="4" w:space="0" w:color="000000"/>
            </w:tcBorders>
            <w:shd w:val="clear" w:color="auto" w:fill="auto"/>
            <w:vAlign w:val="center"/>
          </w:tcPr>
          <w:p w:rsidR="008178D7" w:rsidRPr="001713C7" w:rsidRDefault="008178D7" w:rsidP="00E31D3B">
            <w:pPr>
              <w:spacing w:after="0"/>
              <w:rPr>
                <w:rFonts w:eastAsia="Times New Roman" w:cs="Arial"/>
                <w:color w:val="000000"/>
                <w:sz w:val="18"/>
                <w:szCs w:val="18"/>
                <w:lang w:eastAsia="de-AT"/>
              </w:rPr>
            </w:pPr>
            <w:r w:rsidRPr="001713C7">
              <w:rPr>
                <w:rFonts w:eastAsia="Times New Roman" w:cs="Arial"/>
                <w:color w:val="000000"/>
                <w:sz w:val="18"/>
                <w:szCs w:val="18"/>
                <w:lang w:eastAsia="de-AT"/>
              </w:rPr>
              <w:t>Utrecht (NL)</w:t>
            </w:r>
          </w:p>
        </w:tc>
      </w:tr>
      <w:tr w:rsidR="00846A19" w:rsidRPr="00170A28" w:rsidTr="002B18F2">
        <w:trPr>
          <w:trHeight w:val="567"/>
        </w:trPr>
        <w:tc>
          <w:tcPr>
            <w:tcW w:w="665" w:type="dxa"/>
            <w:tcBorders>
              <w:top w:val="nil"/>
              <w:left w:val="single" w:sz="4" w:space="0" w:color="auto"/>
              <w:bottom w:val="single" w:sz="4" w:space="0" w:color="auto"/>
              <w:right w:val="single" w:sz="4" w:space="0" w:color="auto"/>
            </w:tcBorders>
            <w:shd w:val="clear" w:color="auto" w:fill="auto"/>
            <w:noWrap/>
            <w:vAlign w:val="center"/>
            <w:hideMark/>
          </w:tcPr>
          <w:p w:rsidR="00846A19" w:rsidRPr="001713C7" w:rsidRDefault="00846A19" w:rsidP="008178D7">
            <w:pPr>
              <w:spacing w:after="0"/>
              <w:jc w:val="center"/>
              <w:rPr>
                <w:rFonts w:eastAsia="Times New Roman" w:cs="Arial"/>
                <w:b/>
                <w:bCs/>
                <w:color w:val="262F77"/>
                <w:sz w:val="18"/>
                <w:szCs w:val="18"/>
                <w:lang w:eastAsia="de-AT"/>
              </w:rPr>
            </w:pPr>
            <w:r w:rsidRPr="001713C7">
              <w:rPr>
                <w:rFonts w:eastAsia="Times New Roman" w:cs="Arial"/>
                <w:b/>
                <w:bCs/>
                <w:color w:val="262F77"/>
                <w:sz w:val="18"/>
                <w:szCs w:val="18"/>
                <w:lang w:eastAsia="de-AT"/>
              </w:rPr>
              <w:t>BP</w:t>
            </w:r>
            <w:r w:rsidR="008178D7" w:rsidRPr="001713C7">
              <w:rPr>
                <w:rFonts w:eastAsia="Times New Roman" w:cs="Arial"/>
                <w:b/>
                <w:bCs/>
                <w:color w:val="262F77"/>
                <w:sz w:val="18"/>
                <w:szCs w:val="18"/>
                <w:lang w:eastAsia="de-AT"/>
              </w:rPr>
              <w:t>33</w:t>
            </w:r>
          </w:p>
        </w:tc>
        <w:tc>
          <w:tcPr>
            <w:tcW w:w="6722" w:type="dxa"/>
            <w:gridSpan w:val="3"/>
            <w:tcBorders>
              <w:top w:val="single" w:sz="4" w:space="0" w:color="auto"/>
              <w:left w:val="nil"/>
              <w:bottom w:val="single" w:sz="4" w:space="0" w:color="auto"/>
              <w:right w:val="single" w:sz="4" w:space="0" w:color="000000"/>
            </w:tcBorders>
            <w:shd w:val="clear" w:color="auto" w:fill="auto"/>
            <w:vAlign w:val="center"/>
          </w:tcPr>
          <w:p w:rsidR="00846A19" w:rsidRPr="001713C7" w:rsidRDefault="00170A28" w:rsidP="00E31D3B">
            <w:pPr>
              <w:spacing w:after="0"/>
              <w:rPr>
                <w:rFonts w:eastAsia="Times New Roman" w:cs="Arial"/>
                <w:color w:val="000000"/>
                <w:sz w:val="18"/>
                <w:szCs w:val="18"/>
                <w:lang w:eastAsia="de-AT"/>
              </w:rPr>
            </w:pPr>
            <w:r w:rsidRPr="001713C7">
              <w:rPr>
                <w:rFonts w:eastAsia="Times New Roman" w:cs="Arial"/>
                <w:color w:val="000000"/>
                <w:sz w:val="18"/>
                <w:szCs w:val="18"/>
                <w:lang w:eastAsia="de-AT"/>
              </w:rPr>
              <w:t>Transportmittel mit Kofferaufbau, das durch Person gezogen wird: Einsatz auf Gehsteig + Fußgängerzone</w:t>
            </w:r>
          </w:p>
        </w:tc>
        <w:tc>
          <w:tcPr>
            <w:tcW w:w="2553" w:type="dxa"/>
            <w:tcBorders>
              <w:top w:val="single" w:sz="4" w:space="0" w:color="auto"/>
              <w:left w:val="nil"/>
              <w:bottom w:val="single" w:sz="4" w:space="0" w:color="auto"/>
              <w:right w:val="single" w:sz="4" w:space="0" w:color="000000"/>
            </w:tcBorders>
            <w:shd w:val="clear" w:color="auto" w:fill="auto"/>
            <w:vAlign w:val="center"/>
          </w:tcPr>
          <w:p w:rsidR="00846A19" w:rsidRPr="001713C7" w:rsidRDefault="00170A28" w:rsidP="00E31D3B">
            <w:pPr>
              <w:spacing w:after="0"/>
              <w:rPr>
                <w:rFonts w:eastAsia="Times New Roman" w:cs="Arial"/>
                <w:color w:val="000000"/>
                <w:sz w:val="18"/>
                <w:szCs w:val="18"/>
                <w:lang w:eastAsia="de-AT"/>
              </w:rPr>
            </w:pPr>
            <w:r w:rsidRPr="001713C7">
              <w:rPr>
                <w:rFonts w:eastAsia="Times New Roman" w:cs="Arial"/>
                <w:color w:val="000000"/>
                <w:sz w:val="18"/>
                <w:szCs w:val="18"/>
                <w:lang w:eastAsia="de-AT"/>
              </w:rPr>
              <w:t>Paris (FR)</w:t>
            </w:r>
          </w:p>
        </w:tc>
      </w:tr>
      <w:tr w:rsidR="008178D7" w:rsidRPr="00331E27" w:rsidTr="002B18F2">
        <w:trPr>
          <w:trHeight w:val="567"/>
        </w:trPr>
        <w:tc>
          <w:tcPr>
            <w:tcW w:w="6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78D7" w:rsidRPr="001713C7" w:rsidRDefault="008178D7" w:rsidP="00E31D3B">
            <w:pPr>
              <w:spacing w:after="0"/>
              <w:jc w:val="center"/>
              <w:rPr>
                <w:rFonts w:eastAsia="Times New Roman" w:cs="Arial"/>
                <w:b/>
                <w:bCs/>
                <w:color w:val="262F77"/>
                <w:sz w:val="18"/>
                <w:szCs w:val="18"/>
                <w:lang w:eastAsia="de-AT"/>
              </w:rPr>
            </w:pPr>
            <w:r w:rsidRPr="001713C7">
              <w:rPr>
                <w:rFonts w:eastAsia="Times New Roman" w:cs="Arial"/>
                <w:b/>
                <w:bCs/>
                <w:color w:val="262F77"/>
                <w:sz w:val="18"/>
                <w:szCs w:val="18"/>
                <w:lang w:eastAsia="de-AT"/>
              </w:rPr>
              <w:t>BP34</w:t>
            </w:r>
          </w:p>
        </w:tc>
        <w:tc>
          <w:tcPr>
            <w:tcW w:w="672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178D7" w:rsidRPr="001713C7" w:rsidRDefault="008178D7" w:rsidP="00E31D3B">
            <w:pPr>
              <w:spacing w:after="0"/>
              <w:rPr>
                <w:rFonts w:eastAsia="Times New Roman" w:cs="Arial"/>
                <w:color w:val="000000"/>
                <w:sz w:val="18"/>
                <w:szCs w:val="18"/>
                <w:lang w:eastAsia="de-AT"/>
              </w:rPr>
            </w:pPr>
            <w:r w:rsidRPr="001713C7">
              <w:rPr>
                <w:rFonts w:eastAsia="Times New Roman" w:cs="Arial"/>
                <w:color w:val="000000"/>
                <w:sz w:val="18"/>
                <w:szCs w:val="18"/>
                <w:lang w:eastAsia="de-AT"/>
              </w:rPr>
              <w:t>Gesamtkonzept für Elektromobilität: Elektrofahrzeuge + Ladeinfrastruktur + Sammel- und Verteilzentrum</w:t>
            </w:r>
          </w:p>
        </w:tc>
        <w:tc>
          <w:tcPr>
            <w:tcW w:w="2553" w:type="dxa"/>
            <w:tcBorders>
              <w:top w:val="single" w:sz="4" w:space="0" w:color="auto"/>
              <w:left w:val="single" w:sz="4" w:space="0" w:color="auto"/>
              <w:bottom w:val="single" w:sz="4" w:space="0" w:color="auto"/>
              <w:right w:val="single" w:sz="4" w:space="0" w:color="000000"/>
            </w:tcBorders>
            <w:shd w:val="clear" w:color="auto" w:fill="auto"/>
            <w:vAlign w:val="center"/>
          </w:tcPr>
          <w:p w:rsidR="008178D7" w:rsidRPr="001713C7" w:rsidRDefault="008178D7" w:rsidP="00E31D3B">
            <w:pPr>
              <w:spacing w:after="0"/>
              <w:rPr>
                <w:rFonts w:eastAsia="Times New Roman" w:cs="Arial"/>
                <w:color w:val="000000"/>
                <w:sz w:val="18"/>
                <w:szCs w:val="18"/>
                <w:lang w:eastAsia="de-AT"/>
              </w:rPr>
            </w:pPr>
            <w:proofErr w:type="spellStart"/>
            <w:r w:rsidRPr="001713C7">
              <w:rPr>
                <w:rFonts w:eastAsia="Times New Roman" w:cs="Arial"/>
                <w:color w:val="000000"/>
                <w:sz w:val="18"/>
                <w:szCs w:val="18"/>
                <w:lang w:eastAsia="de-AT"/>
              </w:rPr>
              <w:t>LaRochelle</w:t>
            </w:r>
            <w:proofErr w:type="spellEnd"/>
            <w:r w:rsidRPr="001713C7">
              <w:rPr>
                <w:rFonts w:eastAsia="Times New Roman" w:cs="Arial"/>
                <w:color w:val="000000"/>
                <w:sz w:val="18"/>
                <w:szCs w:val="18"/>
                <w:lang w:eastAsia="de-AT"/>
              </w:rPr>
              <w:t xml:space="preserve"> (FR)</w:t>
            </w:r>
          </w:p>
        </w:tc>
      </w:tr>
      <w:tr w:rsidR="008178D7" w:rsidRPr="00331E27" w:rsidTr="002B18F2">
        <w:trPr>
          <w:trHeight w:val="567"/>
        </w:trPr>
        <w:tc>
          <w:tcPr>
            <w:tcW w:w="665" w:type="dxa"/>
            <w:tcBorders>
              <w:top w:val="nil"/>
              <w:left w:val="single" w:sz="4" w:space="0" w:color="auto"/>
              <w:bottom w:val="single" w:sz="4" w:space="0" w:color="auto"/>
              <w:right w:val="single" w:sz="4" w:space="0" w:color="auto"/>
            </w:tcBorders>
            <w:shd w:val="clear" w:color="auto" w:fill="auto"/>
            <w:noWrap/>
            <w:vAlign w:val="center"/>
            <w:hideMark/>
          </w:tcPr>
          <w:p w:rsidR="008178D7" w:rsidRPr="001713C7" w:rsidRDefault="008178D7" w:rsidP="00E31D3B">
            <w:pPr>
              <w:spacing w:after="0"/>
              <w:jc w:val="center"/>
              <w:rPr>
                <w:rFonts w:eastAsia="Times New Roman" w:cs="Arial"/>
                <w:b/>
                <w:bCs/>
                <w:color w:val="262F77"/>
                <w:sz w:val="18"/>
                <w:szCs w:val="18"/>
                <w:lang w:eastAsia="de-AT"/>
              </w:rPr>
            </w:pPr>
            <w:r w:rsidRPr="001713C7">
              <w:rPr>
                <w:rFonts w:eastAsia="Times New Roman" w:cs="Arial"/>
                <w:b/>
                <w:bCs/>
                <w:color w:val="262F77"/>
                <w:sz w:val="18"/>
                <w:szCs w:val="18"/>
                <w:lang w:eastAsia="de-AT"/>
              </w:rPr>
              <w:t>BP37</w:t>
            </w:r>
          </w:p>
        </w:tc>
        <w:tc>
          <w:tcPr>
            <w:tcW w:w="6722" w:type="dxa"/>
            <w:gridSpan w:val="3"/>
            <w:tcBorders>
              <w:top w:val="single" w:sz="4" w:space="0" w:color="auto"/>
              <w:left w:val="nil"/>
              <w:bottom w:val="single" w:sz="4" w:space="0" w:color="auto"/>
              <w:right w:val="single" w:sz="4" w:space="0" w:color="000000"/>
            </w:tcBorders>
            <w:shd w:val="clear" w:color="auto" w:fill="auto"/>
            <w:vAlign w:val="center"/>
          </w:tcPr>
          <w:p w:rsidR="008178D7" w:rsidRPr="001713C7" w:rsidRDefault="008178D7" w:rsidP="00E31D3B">
            <w:pPr>
              <w:spacing w:after="0"/>
              <w:rPr>
                <w:rFonts w:eastAsia="Times New Roman" w:cs="Arial"/>
                <w:color w:val="000000"/>
                <w:sz w:val="18"/>
                <w:szCs w:val="18"/>
                <w:lang w:eastAsia="de-AT"/>
              </w:rPr>
            </w:pPr>
            <w:r w:rsidRPr="001713C7">
              <w:rPr>
                <w:rFonts w:eastAsia="Times New Roman" w:cs="Arial"/>
                <w:color w:val="000000"/>
                <w:sz w:val="18"/>
                <w:szCs w:val="18"/>
                <w:lang w:eastAsia="de-AT"/>
              </w:rPr>
              <w:t>Kooperation Verlader und Transporteure: Sammel- und Verteilzentrum durch Stadt betrieben + Umlandversorgung</w:t>
            </w:r>
          </w:p>
        </w:tc>
        <w:tc>
          <w:tcPr>
            <w:tcW w:w="2553" w:type="dxa"/>
            <w:tcBorders>
              <w:top w:val="single" w:sz="4" w:space="0" w:color="auto"/>
              <w:left w:val="nil"/>
              <w:bottom w:val="single" w:sz="4" w:space="0" w:color="auto"/>
              <w:right w:val="single" w:sz="4" w:space="0" w:color="000000"/>
            </w:tcBorders>
            <w:shd w:val="clear" w:color="auto" w:fill="auto"/>
            <w:vAlign w:val="center"/>
          </w:tcPr>
          <w:p w:rsidR="008178D7" w:rsidRPr="001713C7" w:rsidRDefault="008178D7" w:rsidP="00E31D3B">
            <w:pPr>
              <w:spacing w:after="0"/>
              <w:rPr>
                <w:rFonts w:eastAsia="Times New Roman" w:cs="Arial"/>
                <w:color w:val="000000"/>
                <w:sz w:val="18"/>
                <w:szCs w:val="18"/>
                <w:lang w:eastAsia="de-AT"/>
              </w:rPr>
            </w:pPr>
            <w:r w:rsidRPr="001713C7">
              <w:rPr>
                <w:rFonts w:eastAsia="Times New Roman" w:cs="Arial"/>
                <w:color w:val="000000"/>
                <w:sz w:val="18"/>
                <w:szCs w:val="18"/>
                <w:lang w:eastAsia="de-AT"/>
              </w:rPr>
              <w:t>Thun (CH)</w:t>
            </w:r>
          </w:p>
        </w:tc>
      </w:tr>
      <w:tr w:rsidR="002B18F2" w:rsidRPr="00331E27" w:rsidTr="002B18F2">
        <w:trPr>
          <w:trHeight w:val="2603"/>
        </w:trPr>
        <w:tc>
          <w:tcPr>
            <w:tcW w:w="9940" w:type="dxa"/>
            <w:gridSpan w:val="5"/>
            <w:tcBorders>
              <w:top w:val="nil"/>
              <w:left w:val="single" w:sz="4" w:space="0" w:color="auto"/>
              <w:bottom w:val="single" w:sz="4" w:space="0" w:color="auto"/>
              <w:right w:val="single" w:sz="4" w:space="0" w:color="000000"/>
            </w:tcBorders>
            <w:shd w:val="clear" w:color="auto" w:fill="auto"/>
            <w:noWrap/>
            <w:vAlign w:val="center"/>
          </w:tcPr>
          <w:p w:rsidR="002B18F2" w:rsidRPr="001713C7" w:rsidRDefault="002B18F2" w:rsidP="00B7378F">
            <w:pPr>
              <w:spacing w:after="0"/>
              <w:rPr>
                <w:rFonts w:eastAsia="Times New Roman" w:cs="Arial"/>
                <w:color w:val="000000"/>
                <w:sz w:val="18"/>
                <w:szCs w:val="18"/>
                <w:lang w:eastAsia="de-AT"/>
              </w:rPr>
            </w:pPr>
          </w:p>
        </w:tc>
      </w:tr>
      <w:tr w:rsidR="000A7E67" w:rsidRPr="0030764E" w:rsidTr="002B18F2">
        <w:trPr>
          <w:trHeight w:val="839"/>
        </w:trPr>
        <w:tc>
          <w:tcPr>
            <w:tcW w:w="9940" w:type="dxa"/>
            <w:gridSpan w:val="5"/>
            <w:tcBorders>
              <w:top w:val="single" w:sz="4" w:space="0" w:color="000000"/>
              <w:left w:val="single" w:sz="4" w:space="0" w:color="auto"/>
              <w:bottom w:val="nil"/>
              <w:right w:val="single" w:sz="4" w:space="0" w:color="000000"/>
            </w:tcBorders>
            <w:shd w:val="clear" w:color="auto" w:fill="auto"/>
            <w:vAlign w:val="center"/>
            <w:hideMark/>
          </w:tcPr>
          <w:p w:rsidR="000A7E67" w:rsidRPr="0030764E" w:rsidRDefault="002B18F2" w:rsidP="00942EB1">
            <w:pPr>
              <w:spacing w:after="0"/>
              <w:jc w:val="center"/>
              <w:rPr>
                <w:rFonts w:eastAsia="Times New Roman" w:cs="Arial"/>
                <w:color w:val="262F77"/>
                <w:szCs w:val="20"/>
                <w:lang w:eastAsia="de-AT"/>
              </w:rPr>
            </w:pPr>
            <w:r>
              <w:lastRenderedPageBreak/>
              <w:br w:type="page"/>
            </w:r>
            <w:r w:rsidR="000A7E67" w:rsidRPr="00592A10">
              <w:rPr>
                <w:rFonts w:eastAsia="Times New Roman" w:cs="Arial"/>
                <w:noProof/>
                <w:color w:val="262F77"/>
                <w:szCs w:val="20"/>
                <w:lang w:eastAsia="de-AT"/>
              </w:rPr>
              <w:drawing>
                <wp:anchor distT="0" distB="0" distL="114300" distR="114300" simplePos="0" relativeHeight="252023808" behindDoc="0" locked="0" layoutInCell="1" allowOverlap="1">
                  <wp:simplePos x="0" y="0"/>
                  <wp:positionH relativeFrom="margin">
                    <wp:posOffset>53975</wp:posOffset>
                  </wp:positionH>
                  <wp:positionV relativeFrom="margin">
                    <wp:posOffset>75565</wp:posOffset>
                  </wp:positionV>
                  <wp:extent cx="257810" cy="323850"/>
                  <wp:effectExtent l="19050" t="0" r="8890" b="0"/>
                  <wp:wrapSquare wrapText="bothSides"/>
                  <wp:docPr id="25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57810" cy="323850"/>
                          </a:xfrm>
                          <a:prstGeom prst="rect">
                            <a:avLst/>
                          </a:prstGeom>
                          <a:noFill/>
                          <a:ln w="9525">
                            <a:noFill/>
                            <a:miter lim="800000"/>
                            <a:headEnd/>
                            <a:tailEnd/>
                          </a:ln>
                        </pic:spPr>
                      </pic:pic>
                    </a:graphicData>
                  </a:graphic>
                </wp:anchor>
              </w:drawing>
            </w:r>
            <w:r w:rsidR="000A7E67" w:rsidRPr="0030764E">
              <w:rPr>
                <w:rFonts w:eastAsia="Times New Roman" w:cs="Arial"/>
                <w:color w:val="262F77"/>
                <w:szCs w:val="20"/>
                <w:lang w:eastAsia="de-AT"/>
              </w:rPr>
              <w:t>Smart Urban Logistics</w:t>
            </w:r>
            <w:r w:rsidR="000A7E67" w:rsidRPr="0030764E">
              <w:rPr>
                <w:rFonts w:eastAsia="Times New Roman" w:cs="Arial"/>
                <w:color w:val="262F77"/>
                <w:szCs w:val="20"/>
                <w:lang w:eastAsia="de-AT"/>
              </w:rPr>
              <w:br/>
            </w:r>
            <w:r w:rsidR="00CF5124">
              <w:rPr>
                <w:rFonts w:eastAsia="Times New Roman" w:cs="Arial"/>
                <w:color w:val="262F77"/>
                <w:sz w:val="22"/>
                <w:lang w:eastAsia="de-AT"/>
              </w:rPr>
              <w:t>Kommunikationsp</w:t>
            </w:r>
            <w:r w:rsidR="00CF5124" w:rsidRPr="00331E27">
              <w:rPr>
                <w:rFonts w:eastAsia="Times New Roman" w:cs="Arial"/>
                <w:color w:val="262F77"/>
                <w:sz w:val="22"/>
                <w:lang w:eastAsia="de-AT"/>
              </w:rPr>
              <w:t>rozess</w:t>
            </w:r>
            <w:r w:rsidR="000A7E67" w:rsidRPr="0030764E">
              <w:rPr>
                <w:rFonts w:eastAsia="Times New Roman" w:cs="Arial"/>
                <w:color w:val="262F77"/>
                <w:szCs w:val="20"/>
                <w:lang w:eastAsia="de-AT"/>
              </w:rPr>
              <w:br/>
            </w:r>
            <w:r w:rsidR="000A7E67" w:rsidRPr="0030764E">
              <w:rPr>
                <w:rFonts w:eastAsia="Times New Roman" w:cs="Arial"/>
                <w:b/>
                <w:bCs/>
                <w:color w:val="262F77"/>
                <w:sz w:val="24"/>
                <w:szCs w:val="24"/>
                <w:lang w:eastAsia="de-AT"/>
              </w:rPr>
              <w:t>Lösungsansatz L3</w:t>
            </w:r>
          </w:p>
        </w:tc>
      </w:tr>
      <w:tr w:rsidR="000A7E67" w:rsidRPr="0030764E" w:rsidTr="002B18F2">
        <w:trPr>
          <w:trHeight w:val="709"/>
        </w:trPr>
        <w:tc>
          <w:tcPr>
            <w:tcW w:w="9940" w:type="dxa"/>
            <w:gridSpan w:val="5"/>
            <w:tcBorders>
              <w:top w:val="nil"/>
              <w:left w:val="single" w:sz="4" w:space="0" w:color="auto"/>
              <w:bottom w:val="single" w:sz="4" w:space="0" w:color="auto"/>
              <w:right w:val="single" w:sz="4" w:space="0" w:color="000000"/>
            </w:tcBorders>
            <w:shd w:val="clear" w:color="auto" w:fill="auto"/>
            <w:vAlign w:val="center"/>
            <w:hideMark/>
          </w:tcPr>
          <w:p w:rsidR="000A7E67" w:rsidRPr="0030764E" w:rsidRDefault="000A7E67" w:rsidP="000924D9">
            <w:pPr>
              <w:spacing w:after="0"/>
              <w:jc w:val="center"/>
              <w:rPr>
                <w:rFonts w:eastAsia="Times New Roman" w:cs="Arial"/>
                <w:b/>
                <w:bCs/>
                <w:color w:val="34922F"/>
                <w:sz w:val="22"/>
                <w:lang w:eastAsia="de-AT"/>
              </w:rPr>
            </w:pPr>
            <w:r w:rsidRPr="0030764E">
              <w:rPr>
                <w:rFonts w:eastAsia="Times New Roman" w:cs="Arial"/>
                <w:b/>
                <w:bCs/>
                <w:color w:val="34922F"/>
                <w:sz w:val="22"/>
                <w:lang w:eastAsia="de-AT"/>
              </w:rPr>
              <w:t>Sendungsübergabe</w:t>
            </w:r>
            <w:r w:rsidR="000924D9">
              <w:rPr>
                <w:rFonts w:eastAsia="Times New Roman" w:cs="Arial"/>
                <w:b/>
                <w:bCs/>
                <w:color w:val="34922F"/>
                <w:sz w:val="22"/>
                <w:lang w:eastAsia="de-AT"/>
              </w:rPr>
              <w:t>konzepte</w:t>
            </w:r>
            <w:r w:rsidRPr="0030764E">
              <w:rPr>
                <w:rFonts w:eastAsia="Times New Roman" w:cs="Arial"/>
                <w:b/>
                <w:bCs/>
                <w:color w:val="34922F"/>
                <w:sz w:val="22"/>
                <w:lang w:eastAsia="de-AT"/>
              </w:rPr>
              <w:t xml:space="preserve"> B2B und B2C </w:t>
            </w:r>
          </w:p>
        </w:tc>
      </w:tr>
      <w:tr w:rsidR="000A7E67" w:rsidRPr="0030764E" w:rsidTr="002B18F2">
        <w:trPr>
          <w:trHeight w:val="340"/>
        </w:trPr>
        <w:tc>
          <w:tcPr>
            <w:tcW w:w="9940" w:type="dxa"/>
            <w:gridSpan w:val="5"/>
            <w:tcBorders>
              <w:top w:val="single" w:sz="4" w:space="0" w:color="auto"/>
              <w:left w:val="single" w:sz="4" w:space="0" w:color="auto"/>
              <w:bottom w:val="single" w:sz="4" w:space="0" w:color="auto"/>
              <w:right w:val="single" w:sz="4" w:space="0" w:color="000000"/>
            </w:tcBorders>
            <w:shd w:val="clear" w:color="000000" w:fill="A6DAF5"/>
            <w:noWrap/>
            <w:vAlign w:val="center"/>
            <w:hideMark/>
          </w:tcPr>
          <w:p w:rsidR="000A7E67" w:rsidRPr="0030764E" w:rsidRDefault="000A7E67" w:rsidP="00942EB1">
            <w:pPr>
              <w:spacing w:after="0"/>
              <w:jc w:val="center"/>
              <w:rPr>
                <w:rFonts w:eastAsia="Times New Roman" w:cs="Arial"/>
                <w:b/>
                <w:bCs/>
                <w:color w:val="262F77"/>
                <w:szCs w:val="20"/>
                <w:lang w:eastAsia="de-AT"/>
              </w:rPr>
            </w:pPr>
            <w:r w:rsidRPr="0030764E">
              <w:rPr>
                <w:rFonts w:eastAsia="Times New Roman" w:cs="Arial"/>
                <w:b/>
                <w:bCs/>
                <w:color w:val="262F77"/>
                <w:szCs w:val="20"/>
                <w:lang w:eastAsia="de-AT"/>
              </w:rPr>
              <w:t>Beschreibung</w:t>
            </w:r>
          </w:p>
        </w:tc>
      </w:tr>
      <w:tr w:rsidR="000A7E67" w:rsidRPr="0030764E" w:rsidTr="002B18F2">
        <w:trPr>
          <w:trHeight w:val="1191"/>
        </w:trPr>
        <w:tc>
          <w:tcPr>
            <w:tcW w:w="994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CF5124" w:rsidRDefault="000A7E67" w:rsidP="00CF5124">
            <w:pPr>
              <w:spacing w:after="0"/>
              <w:jc w:val="both"/>
              <w:rPr>
                <w:rFonts w:eastAsia="Times New Roman" w:cs="Arial"/>
                <w:color w:val="000000"/>
                <w:sz w:val="18"/>
                <w:szCs w:val="18"/>
                <w:lang w:eastAsia="de-AT"/>
              </w:rPr>
            </w:pPr>
            <w:r w:rsidRPr="0030764E">
              <w:rPr>
                <w:rFonts w:eastAsia="Times New Roman" w:cs="Arial"/>
                <w:color w:val="000000"/>
                <w:sz w:val="18"/>
                <w:szCs w:val="18"/>
                <w:lang w:eastAsia="de-AT"/>
              </w:rPr>
              <w:t>Verbesserte Organisation der Übergabe von bestellten Waren (sowohl an kommerzielle als auch an private Empfänger) zur Reduktion des Platzbedarfs und de</w:t>
            </w:r>
            <w:r>
              <w:rPr>
                <w:rFonts w:eastAsia="Times New Roman" w:cs="Arial"/>
                <w:color w:val="000000"/>
                <w:sz w:val="18"/>
                <w:szCs w:val="18"/>
                <w:lang w:eastAsia="de-AT"/>
              </w:rPr>
              <w:t>r Fahrtenanzahl (</w:t>
            </w:r>
            <w:r w:rsidR="00341F19">
              <w:rPr>
                <w:rFonts w:eastAsia="Times New Roman" w:cs="Arial"/>
                <w:color w:val="000000"/>
                <w:sz w:val="18"/>
                <w:szCs w:val="18"/>
                <w:lang w:eastAsia="de-AT"/>
              </w:rPr>
              <w:t>nicht erfolgreiche Lieferversuche</w:t>
            </w:r>
            <w:r>
              <w:rPr>
                <w:rFonts w:eastAsia="Times New Roman" w:cs="Arial"/>
                <w:color w:val="000000"/>
                <w:sz w:val="18"/>
                <w:szCs w:val="18"/>
                <w:lang w:eastAsia="de-AT"/>
              </w:rPr>
              <w:t xml:space="preserve">), </w:t>
            </w:r>
            <w:r w:rsidRPr="0030764E">
              <w:rPr>
                <w:rFonts w:eastAsia="Times New Roman" w:cs="Arial"/>
                <w:color w:val="000000"/>
                <w:sz w:val="18"/>
                <w:szCs w:val="18"/>
                <w:lang w:eastAsia="de-AT"/>
              </w:rPr>
              <w:t>vor allem für Stückgut und</w:t>
            </w:r>
            <w:r w:rsidR="00CF5124">
              <w:rPr>
                <w:rFonts w:eastAsia="Times New Roman" w:cs="Arial"/>
                <w:color w:val="000000"/>
                <w:sz w:val="18"/>
                <w:szCs w:val="18"/>
                <w:lang w:eastAsia="de-AT"/>
              </w:rPr>
              <w:t xml:space="preserve"> </w:t>
            </w:r>
            <w:r w:rsidRPr="0030764E">
              <w:rPr>
                <w:rFonts w:eastAsia="Times New Roman" w:cs="Arial"/>
                <w:color w:val="000000"/>
                <w:sz w:val="18"/>
                <w:szCs w:val="18"/>
                <w:lang w:eastAsia="de-AT"/>
              </w:rPr>
              <w:t>Pakete.</w:t>
            </w:r>
            <w:r w:rsidR="00CF5124">
              <w:rPr>
                <w:rFonts w:eastAsia="Times New Roman" w:cs="Arial"/>
                <w:color w:val="000000"/>
                <w:sz w:val="18"/>
                <w:szCs w:val="18"/>
                <w:lang w:eastAsia="de-AT"/>
              </w:rPr>
              <w:t xml:space="preserve"> </w:t>
            </w:r>
          </w:p>
          <w:p w:rsidR="000A7E67" w:rsidRPr="0030764E" w:rsidRDefault="000A7E67" w:rsidP="00341F19">
            <w:pPr>
              <w:spacing w:after="0"/>
              <w:jc w:val="both"/>
              <w:rPr>
                <w:rFonts w:eastAsia="Times New Roman" w:cs="Arial"/>
                <w:color w:val="000000"/>
                <w:sz w:val="18"/>
                <w:szCs w:val="18"/>
                <w:lang w:eastAsia="de-AT"/>
              </w:rPr>
            </w:pPr>
            <w:r w:rsidRPr="0030764E">
              <w:rPr>
                <w:rFonts w:eastAsia="Times New Roman" w:cs="Arial"/>
                <w:color w:val="000000"/>
                <w:sz w:val="18"/>
                <w:szCs w:val="18"/>
                <w:lang w:eastAsia="de-AT"/>
              </w:rPr>
              <w:t xml:space="preserve">Beispiele sind Boxensysteme aber auch die Nutzung von verfügbaren Flächen </w:t>
            </w:r>
            <w:r w:rsidR="00341F19" w:rsidRPr="0030764E">
              <w:rPr>
                <w:rFonts w:eastAsia="Times New Roman" w:cs="Arial"/>
                <w:color w:val="000000"/>
                <w:sz w:val="18"/>
                <w:szCs w:val="18"/>
                <w:lang w:eastAsia="de-AT"/>
              </w:rPr>
              <w:t xml:space="preserve">in der Nähe der potenziellen Empfänger </w:t>
            </w:r>
            <w:r w:rsidRPr="0030764E">
              <w:rPr>
                <w:rFonts w:eastAsia="Times New Roman" w:cs="Arial"/>
                <w:color w:val="000000"/>
                <w:sz w:val="18"/>
                <w:szCs w:val="18"/>
                <w:lang w:eastAsia="de-AT"/>
              </w:rPr>
              <w:t xml:space="preserve">(z.B. freistehende Flächen in Passagen bei U-Bahnen oder </w:t>
            </w:r>
            <w:r w:rsidR="00341F19">
              <w:rPr>
                <w:rFonts w:eastAsia="Times New Roman" w:cs="Arial"/>
                <w:color w:val="000000"/>
                <w:sz w:val="18"/>
                <w:szCs w:val="18"/>
                <w:lang w:eastAsia="de-AT"/>
              </w:rPr>
              <w:t xml:space="preserve">in </w:t>
            </w:r>
            <w:r w:rsidRPr="0030764E">
              <w:rPr>
                <w:rFonts w:eastAsia="Times New Roman" w:cs="Arial"/>
                <w:color w:val="000000"/>
                <w:sz w:val="18"/>
                <w:szCs w:val="18"/>
                <w:lang w:eastAsia="de-AT"/>
              </w:rPr>
              <w:t>Bahnhöfen</w:t>
            </w:r>
            <w:r w:rsidR="00341F19">
              <w:rPr>
                <w:rFonts w:eastAsia="Times New Roman" w:cs="Arial"/>
                <w:color w:val="000000"/>
                <w:sz w:val="18"/>
                <w:szCs w:val="18"/>
                <w:lang w:eastAsia="de-AT"/>
              </w:rPr>
              <w:t>.</w:t>
            </w:r>
            <w:r w:rsidRPr="0030764E">
              <w:rPr>
                <w:rFonts w:eastAsia="Times New Roman" w:cs="Arial"/>
                <w:color w:val="000000"/>
                <w:sz w:val="18"/>
                <w:szCs w:val="18"/>
                <w:lang w:eastAsia="de-AT"/>
              </w:rPr>
              <w:t xml:space="preserve"> </w:t>
            </w:r>
          </w:p>
        </w:tc>
      </w:tr>
      <w:tr w:rsidR="008178D7" w:rsidRPr="00331E27" w:rsidTr="002B18F2">
        <w:trPr>
          <w:trHeight w:val="340"/>
        </w:trPr>
        <w:tc>
          <w:tcPr>
            <w:tcW w:w="9940" w:type="dxa"/>
            <w:gridSpan w:val="5"/>
            <w:tcBorders>
              <w:top w:val="single" w:sz="4" w:space="0" w:color="auto"/>
              <w:left w:val="single" w:sz="4" w:space="0" w:color="auto"/>
              <w:bottom w:val="single" w:sz="4" w:space="0" w:color="auto"/>
              <w:right w:val="single" w:sz="4" w:space="0" w:color="000000"/>
            </w:tcBorders>
            <w:shd w:val="clear" w:color="000000" w:fill="A6DAF5"/>
            <w:noWrap/>
            <w:vAlign w:val="center"/>
            <w:hideMark/>
          </w:tcPr>
          <w:p w:rsidR="008178D7" w:rsidRPr="00331E27" w:rsidRDefault="008178D7" w:rsidP="00E31D3B">
            <w:pPr>
              <w:spacing w:after="0"/>
              <w:jc w:val="center"/>
              <w:rPr>
                <w:rFonts w:eastAsia="Times New Roman" w:cs="Arial"/>
                <w:b/>
                <w:bCs/>
                <w:color w:val="262F77"/>
                <w:szCs w:val="20"/>
                <w:lang w:eastAsia="de-AT"/>
              </w:rPr>
            </w:pPr>
            <w:r w:rsidRPr="00331E27">
              <w:rPr>
                <w:rFonts w:eastAsia="Times New Roman" w:cs="Arial"/>
                <w:b/>
                <w:bCs/>
                <w:color w:val="262F77"/>
                <w:szCs w:val="20"/>
                <w:lang w:eastAsia="de-AT"/>
              </w:rPr>
              <w:t>Best Practice</w:t>
            </w:r>
          </w:p>
        </w:tc>
      </w:tr>
      <w:tr w:rsidR="008178D7" w:rsidRPr="00846A19" w:rsidTr="002B18F2">
        <w:trPr>
          <w:trHeight w:val="340"/>
        </w:trPr>
        <w:tc>
          <w:tcPr>
            <w:tcW w:w="665" w:type="dxa"/>
            <w:tcBorders>
              <w:top w:val="nil"/>
              <w:left w:val="single" w:sz="4" w:space="0" w:color="auto"/>
              <w:bottom w:val="single" w:sz="4" w:space="0" w:color="auto"/>
              <w:right w:val="single" w:sz="4" w:space="0" w:color="auto"/>
            </w:tcBorders>
            <w:shd w:val="clear" w:color="auto" w:fill="A6DAF5"/>
            <w:noWrap/>
            <w:vAlign w:val="center"/>
          </w:tcPr>
          <w:p w:rsidR="008178D7" w:rsidRPr="00846A19" w:rsidRDefault="008178D7" w:rsidP="00E31D3B">
            <w:pPr>
              <w:spacing w:after="0"/>
              <w:jc w:val="center"/>
              <w:rPr>
                <w:rFonts w:eastAsia="Times New Roman" w:cs="Arial"/>
                <w:b/>
                <w:bCs/>
                <w:color w:val="262F77"/>
                <w:szCs w:val="20"/>
                <w:lang w:eastAsia="de-AT"/>
              </w:rPr>
            </w:pPr>
          </w:p>
        </w:tc>
        <w:tc>
          <w:tcPr>
            <w:tcW w:w="6722" w:type="dxa"/>
            <w:gridSpan w:val="3"/>
            <w:tcBorders>
              <w:top w:val="single" w:sz="4" w:space="0" w:color="auto"/>
              <w:left w:val="nil"/>
              <w:bottom w:val="single" w:sz="4" w:space="0" w:color="auto"/>
              <w:right w:val="single" w:sz="4" w:space="0" w:color="000000"/>
            </w:tcBorders>
            <w:shd w:val="clear" w:color="auto" w:fill="A6DAF5"/>
            <w:vAlign w:val="center"/>
          </w:tcPr>
          <w:p w:rsidR="008178D7" w:rsidRPr="00846A19" w:rsidRDefault="008178D7" w:rsidP="00E31D3B">
            <w:pPr>
              <w:spacing w:after="0"/>
              <w:jc w:val="center"/>
              <w:rPr>
                <w:rFonts w:eastAsia="Times New Roman" w:cs="Arial"/>
                <w:b/>
                <w:bCs/>
                <w:color w:val="262F77"/>
                <w:szCs w:val="20"/>
                <w:lang w:eastAsia="de-AT"/>
              </w:rPr>
            </w:pPr>
            <w:r>
              <w:rPr>
                <w:rFonts w:eastAsia="Times New Roman" w:cs="Arial"/>
                <w:b/>
                <w:bCs/>
                <w:color w:val="262F77"/>
                <w:szCs w:val="20"/>
                <w:lang w:eastAsia="de-AT"/>
              </w:rPr>
              <w:t>WAS</w:t>
            </w:r>
          </w:p>
        </w:tc>
        <w:tc>
          <w:tcPr>
            <w:tcW w:w="2553" w:type="dxa"/>
            <w:tcBorders>
              <w:top w:val="single" w:sz="4" w:space="0" w:color="auto"/>
              <w:left w:val="nil"/>
              <w:bottom w:val="single" w:sz="4" w:space="0" w:color="auto"/>
              <w:right w:val="single" w:sz="4" w:space="0" w:color="000000"/>
            </w:tcBorders>
            <w:shd w:val="clear" w:color="auto" w:fill="A6DAF5"/>
            <w:vAlign w:val="center"/>
          </w:tcPr>
          <w:p w:rsidR="008178D7" w:rsidRPr="00846A19" w:rsidRDefault="008178D7" w:rsidP="00E31D3B">
            <w:pPr>
              <w:spacing w:after="0"/>
              <w:jc w:val="center"/>
              <w:rPr>
                <w:rFonts w:eastAsia="Times New Roman" w:cs="Arial"/>
                <w:b/>
                <w:bCs/>
                <w:color w:val="262F77"/>
                <w:szCs w:val="20"/>
                <w:lang w:eastAsia="de-AT"/>
              </w:rPr>
            </w:pPr>
            <w:r>
              <w:rPr>
                <w:rFonts w:eastAsia="Times New Roman" w:cs="Arial"/>
                <w:b/>
                <w:bCs/>
                <w:color w:val="262F77"/>
                <w:szCs w:val="20"/>
                <w:lang w:eastAsia="de-AT"/>
              </w:rPr>
              <w:t>WO</w:t>
            </w:r>
          </w:p>
        </w:tc>
      </w:tr>
      <w:tr w:rsidR="008178D7" w:rsidRPr="00331E27" w:rsidTr="002B18F2">
        <w:trPr>
          <w:trHeight w:val="567"/>
        </w:trPr>
        <w:tc>
          <w:tcPr>
            <w:tcW w:w="665" w:type="dxa"/>
            <w:tcBorders>
              <w:top w:val="nil"/>
              <w:left w:val="single" w:sz="4" w:space="0" w:color="auto"/>
              <w:bottom w:val="single" w:sz="4" w:space="0" w:color="auto"/>
              <w:right w:val="single" w:sz="4" w:space="0" w:color="auto"/>
            </w:tcBorders>
            <w:shd w:val="clear" w:color="auto" w:fill="auto"/>
            <w:noWrap/>
            <w:vAlign w:val="center"/>
            <w:hideMark/>
          </w:tcPr>
          <w:p w:rsidR="008178D7" w:rsidRPr="001713C7" w:rsidRDefault="008178D7" w:rsidP="00E31D3B">
            <w:pPr>
              <w:spacing w:after="0"/>
              <w:jc w:val="center"/>
              <w:rPr>
                <w:rFonts w:eastAsia="Times New Roman" w:cs="Arial"/>
                <w:b/>
                <w:bCs/>
                <w:color w:val="262F77"/>
                <w:sz w:val="18"/>
                <w:szCs w:val="18"/>
                <w:lang w:eastAsia="de-AT"/>
              </w:rPr>
            </w:pPr>
            <w:r w:rsidRPr="001713C7">
              <w:rPr>
                <w:rFonts w:eastAsia="Times New Roman" w:cs="Arial"/>
                <w:b/>
                <w:bCs/>
                <w:color w:val="262F77"/>
                <w:sz w:val="18"/>
                <w:szCs w:val="18"/>
                <w:lang w:eastAsia="de-AT"/>
              </w:rPr>
              <w:t>BP1</w:t>
            </w:r>
          </w:p>
        </w:tc>
        <w:tc>
          <w:tcPr>
            <w:tcW w:w="6722" w:type="dxa"/>
            <w:gridSpan w:val="3"/>
            <w:tcBorders>
              <w:top w:val="single" w:sz="4" w:space="0" w:color="auto"/>
              <w:left w:val="nil"/>
              <w:bottom w:val="single" w:sz="4" w:space="0" w:color="auto"/>
              <w:right w:val="single" w:sz="4" w:space="0" w:color="000000"/>
            </w:tcBorders>
            <w:shd w:val="clear" w:color="auto" w:fill="auto"/>
            <w:vAlign w:val="center"/>
          </w:tcPr>
          <w:p w:rsidR="008178D7" w:rsidRPr="001713C7" w:rsidRDefault="006A2828" w:rsidP="00E31D3B">
            <w:pPr>
              <w:spacing w:after="0"/>
              <w:rPr>
                <w:rFonts w:eastAsia="Times New Roman" w:cs="Arial"/>
                <w:color w:val="000000"/>
                <w:sz w:val="18"/>
                <w:szCs w:val="18"/>
                <w:lang w:eastAsia="de-AT"/>
              </w:rPr>
            </w:pPr>
            <w:r w:rsidRPr="001713C7">
              <w:rPr>
                <w:rFonts w:eastAsia="Times New Roman" w:cs="Arial"/>
                <w:color w:val="000000"/>
                <w:sz w:val="18"/>
                <w:szCs w:val="18"/>
                <w:lang w:eastAsia="de-AT"/>
              </w:rPr>
              <w:t xml:space="preserve">Lieferbox für </w:t>
            </w:r>
            <w:proofErr w:type="spellStart"/>
            <w:r w:rsidRPr="001713C7">
              <w:rPr>
                <w:rFonts w:eastAsia="Times New Roman" w:cs="Arial"/>
                <w:color w:val="000000"/>
                <w:sz w:val="18"/>
                <w:szCs w:val="18"/>
                <w:lang w:eastAsia="de-AT"/>
              </w:rPr>
              <w:t>Kund</w:t>
            </w:r>
            <w:r w:rsidR="00B460C2">
              <w:rPr>
                <w:rFonts w:eastAsia="Times New Roman" w:cs="Arial"/>
                <w:color w:val="000000"/>
                <w:sz w:val="18"/>
                <w:szCs w:val="18"/>
                <w:lang w:eastAsia="de-AT"/>
              </w:rPr>
              <w:t>Inn</w:t>
            </w:r>
            <w:r w:rsidRPr="001713C7">
              <w:rPr>
                <w:rFonts w:eastAsia="Times New Roman" w:cs="Arial"/>
                <w:color w:val="000000"/>
                <w:sz w:val="18"/>
                <w:szCs w:val="18"/>
                <w:lang w:eastAsia="de-AT"/>
              </w:rPr>
              <w:t>eneinkäufe</w:t>
            </w:r>
            <w:proofErr w:type="spellEnd"/>
            <w:r w:rsidRPr="001713C7">
              <w:rPr>
                <w:rFonts w:eastAsia="Times New Roman" w:cs="Arial"/>
                <w:color w:val="000000"/>
                <w:sz w:val="18"/>
                <w:szCs w:val="18"/>
                <w:lang w:eastAsia="de-AT"/>
              </w:rPr>
              <w:t xml:space="preserve"> im Einzelhandel: Packstation, Lastenradtransport + Sozialprojekt</w:t>
            </w:r>
          </w:p>
        </w:tc>
        <w:tc>
          <w:tcPr>
            <w:tcW w:w="2553" w:type="dxa"/>
            <w:tcBorders>
              <w:top w:val="single" w:sz="4" w:space="0" w:color="auto"/>
              <w:left w:val="nil"/>
              <w:bottom w:val="single" w:sz="4" w:space="0" w:color="auto"/>
              <w:right w:val="single" w:sz="4" w:space="0" w:color="000000"/>
            </w:tcBorders>
            <w:shd w:val="clear" w:color="auto" w:fill="auto"/>
            <w:vAlign w:val="center"/>
          </w:tcPr>
          <w:p w:rsidR="008178D7" w:rsidRPr="001713C7" w:rsidRDefault="006A2828" w:rsidP="00E31D3B">
            <w:pPr>
              <w:spacing w:after="0"/>
              <w:rPr>
                <w:rFonts w:eastAsia="Times New Roman" w:cs="Arial"/>
                <w:color w:val="000000"/>
                <w:sz w:val="18"/>
                <w:szCs w:val="18"/>
                <w:lang w:eastAsia="de-AT"/>
              </w:rPr>
            </w:pPr>
            <w:r w:rsidRPr="001713C7">
              <w:rPr>
                <w:rFonts w:eastAsia="Times New Roman" w:cs="Arial"/>
                <w:color w:val="000000"/>
                <w:sz w:val="18"/>
                <w:szCs w:val="18"/>
                <w:lang w:eastAsia="de-AT"/>
              </w:rPr>
              <w:t>Salzburg (AT)</w:t>
            </w:r>
          </w:p>
        </w:tc>
      </w:tr>
      <w:tr w:rsidR="008178D7" w:rsidRPr="00331E27" w:rsidTr="002B18F2">
        <w:trPr>
          <w:trHeight w:val="567"/>
        </w:trPr>
        <w:tc>
          <w:tcPr>
            <w:tcW w:w="665" w:type="dxa"/>
            <w:tcBorders>
              <w:top w:val="nil"/>
              <w:left w:val="single" w:sz="4" w:space="0" w:color="auto"/>
              <w:bottom w:val="single" w:sz="4" w:space="0" w:color="auto"/>
              <w:right w:val="single" w:sz="4" w:space="0" w:color="auto"/>
            </w:tcBorders>
            <w:shd w:val="clear" w:color="auto" w:fill="auto"/>
            <w:noWrap/>
            <w:vAlign w:val="center"/>
          </w:tcPr>
          <w:p w:rsidR="008178D7" w:rsidRPr="001713C7" w:rsidRDefault="008178D7" w:rsidP="00E31D3B">
            <w:pPr>
              <w:spacing w:after="0"/>
              <w:jc w:val="center"/>
              <w:rPr>
                <w:rFonts w:eastAsia="Times New Roman" w:cs="Arial"/>
                <w:b/>
                <w:bCs/>
                <w:color w:val="262F77"/>
                <w:sz w:val="18"/>
                <w:szCs w:val="18"/>
                <w:lang w:eastAsia="de-AT"/>
              </w:rPr>
            </w:pPr>
            <w:r w:rsidRPr="001713C7">
              <w:rPr>
                <w:rFonts w:eastAsia="Times New Roman" w:cs="Arial"/>
                <w:b/>
                <w:bCs/>
                <w:color w:val="262F77"/>
                <w:sz w:val="18"/>
                <w:szCs w:val="18"/>
                <w:lang w:eastAsia="de-AT"/>
              </w:rPr>
              <w:t>BP2</w:t>
            </w:r>
          </w:p>
        </w:tc>
        <w:tc>
          <w:tcPr>
            <w:tcW w:w="6722" w:type="dxa"/>
            <w:gridSpan w:val="3"/>
            <w:tcBorders>
              <w:top w:val="single" w:sz="4" w:space="0" w:color="auto"/>
              <w:left w:val="nil"/>
              <w:bottom w:val="single" w:sz="4" w:space="0" w:color="auto"/>
              <w:right w:val="single" w:sz="4" w:space="0" w:color="000000"/>
            </w:tcBorders>
            <w:shd w:val="clear" w:color="auto" w:fill="auto"/>
            <w:vAlign w:val="center"/>
          </w:tcPr>
          <w:p w:rsidR="008178D7" w:rsidRPr="001713C7" w:rsidRDefault="006A2828" w:rsidP="00E31D3B">
            <w:pPr>
              <w:spacing w:after="0"/>
              <w:rPr>
                <w:rFonts w:eastAsia="Times New Roman" w:cs="Arial"/>
                <w:color w:val="000000"/>
                <w:sz w:val="18"/>
                <w:szCs w:val="18"/>
                <w:lang w:eastAsia="de-AT"/>
              </w:rPr>
            </w:pPr>
            <w:r w:rsidRPr="001713C7">
              <w:rPr>
                <w:rFonts w:eastAsia="Times New Roman" w:cs="Arial"/>
                <w:color w:val="000000"/>
                <w:sz w:val="18"/>
                <w:szCs w:val="18"/>
                <w:lang w:eastAsia="de-AT"/>
              </w:rPr>
              <w:t>Lieferservice B2B mit Nachtsprung für Service-Techniker mit Übergabeboxen</w:t>
            </w:r>
          </w:p>
        </w:tc>
        <w:tc>
          <w:tcPr>
            <w:tcW w:w="2553" w:type="dxa"/>
            <w:tcBorders>
              <w:top w:val="single" w:sz="4" w:space="0" w:color="auto"/>
              <w:left w:val="nil"/>
              <w:bottom w:val="single" w:sz="4" w:space="0" w:color="auto"/>
              <w:right w:val="single" w:sz="4" w:space="0" w:color="000000"/>
            </w:tcBorders>
            <w:shd w:val="clear" w:color="auto" w:fill="auto"/>
            <w:vAlign w:val="center"/>
          </w:tcPr>
          <w:p w:rsidR="008178D7" w:rsidRPr="001713C7" w:rsidRDefault="006A2828" w:rsidP="00E31D3B">
            <w:pPr>
              <w:spacing w:after="0"/>
              <w:rPr>
                <w:rFonts w:eastAsia="Times New Roman" w:cs="Arial"/>
                <w:color w:val="000000"/>
                <w:sz w:val="18"/>
                <w:szCs w:val="18"/>
                <w:lang w:eastAsia="de-AT"/>
              </w:rPr>
            </w:pPr>
            <w:r w:rsidRPr="001713C7">
              <w:rPr>
                <w:rFonts w:eastAsia="Times New Roman" w:cs="Arial"/>
                <w:color w:val="000000"/>
                <w:sz w:val="18"/>
                <w:szCs w:val="18"/>
                <w:lang w:eastAsia="de-AT"/>
              </w:rPr>
              <w:t>Paris (FR)</w:t>
            </w:r>
          </w:p>
        </w:tc>
      </w:tr>
      <w:tr w:rsidR="005A6F8A" w:rsidRPr="00331E27" w:rsidTr="002B18F2">
        <w:trPr>
          <w:trHeight w:val="567"/>
        </w:trPr>
        <w:tc>
          <w:tcPr>
            <w:tcW w:w="665" w:type="dxa"/>
            <w:tcBorders>
              <w:top w:val="nil"/>
              <w:left w:val="single" w:sz="4" w:space="0" w:color="auto"/>
              <w:bottom w:val="single" w:sz="4" w:space="0" w:color="auto"/>
              <w:right w:val="single" w:sz="4" w:space="0" w:color="auto"/>
            </w:tcBorders>
            <w:shd w:val="clear" w:color="auto" w:fill="auto"/>
            <w:noWrap/>
            <w:vAlign w:val="center"/>
            <w:hideMark/>
          </w:tcPr>
          <w:p w:rsidR="005A6F8A" w:rsidRPr="001713C7" w:rsidRDefault="005A6F8A" w:rsidP="00E31D3B">
            <w:pPr>
              <w:spacing w:after="0"/>
              <w:jc w:val="center"/>
              <w:rPr>
                <w:rFonts w:eastAsia="Times New Roman" w:cs="Arial"/>
                <w:b/>
                <w:bCs/>
                <w:color w:val="262F77"/>
                <w:sz w:val="18"/>
                <w:szCs w:val="18"/>
                <w:lang w:eastAsia="de-AT"/>
              </w:rPr>
            </w:pPr>
            <w:r w:rsidRPr="001713C7">
              <w:rPr>
                <w:rFonts w:eastAsia="Times New Roman" w:cs="Arial"/>
                <w:b/>
                <w:bCs/>
                <w:color w:val="262F77"/>
                <w:sz w:val="18"/>
                <w:szCs w:val="18"/>
                <w:lang w:eastAsia="de-AT"/>
              </w:rPr>
              <w:t>BP3</w:t>
            </w:r>
          </w:p>
        </w:tc>
        <w:tc>
          <w:tcPr>
            <w:tcW w:w="6722" w:type="dxa"/>
            <w:gridSpan w:val="3"/>
            <w:tcBorders>
              <w:top w:val="single" w:sz="4" w:space="0" w:color="auto"/>
              <w:left w:val="nil"/>
              <w:bottom w:val="single" w:sz="4" w:space="0" w:color="auto"/>
              <w:right w:val="single" w:sz="4" w:space="0" w:color="000000"/>
            </w:tcBorders>
            <w:shd w:val="clear" w:color="auto" w:fill="auto"/>
            <w:vAlign w:val="center"/>
          </w:tcPr>
          <w:p w:rsidR="005A6F8A" w:rsidRPr="001713C7" w:rsidRDefault="005A6F8A" w:rsidP="00E31D3B">
            <w:pPr>
              <w:spacing w:after="0"/>
              <w:rPr>
                <w:rFonts w:eastAsia="Times New Roman" w:cs="Arial"/>
                <w:color w:val="000000"/>
                <w:sz w:val="18"/>
                <w:szCs w:val="18"/>
                <w:lang w:eastAsia="de-AT"/>
              </w:rPr>
            </w:pPr>
            <w:r w:rsidRPr="00EF7E8C">
              <w:rPr>
                <w:rFonts w:eastAsia="Times New Roman" w:cs="Arial"/>
                <w:color w:val="000000"/>
                <w:sz w:val="18"/>
                <w:szCs w:val="18"/>
                <w:lang w:eastAsia="de-AT"/>
              </w:rPr>
              <w:t>Betreiberunabhängige modulare Übergabeboxen für Konsolidierung und Umschlag + Lastenrad für letzte Meile</w:t>
            </w:r>
          </w:p>
        </w:tc>
        <w:tc>
          <w:tcPr>
            <w:tcW w:w="2553" w:type="dxa"/>
            <w:tcBorders>
              <w:top w:val="single" w:sz="4" w:space="0" w:color="auto"/>
              <w:left w:val="nil"/>
              <w:bottom w:val="single" w:sz="4" w:space="0" w:color="auto"/>
              <w:right w:val="single" w:sz="4" w:space="0" w:color="000000"/>
            </w:tcBorders>
            <w:shd w:val="clear" w:color="auto" w:fill="auto"/>
            <w:vAlign w:val="center"/>
          </w:tcPr>
          <w:p w:rsidR="005A6F8A" w:rsidRPr="001713C7" w:rsidRDefault="005A6F8A" w:rsidP="00E31D3B">
            <w:pPr>
              <w:spacing w:after="0"/>
              <w:rPr>
                <w:rFonts w:eastAsia="Times New Roman" w:cs="Arial"/>
                <w:color w:val="000000"/>
                <w:sz w:val="18"/>
                <w:szCs w:val="18"/>
                <w:lang w:eastAsia="de-AT"/>
              </w:rPr>
            </w:pPr>
            <w:r w:rsidRPr="00EF7E8C">
              <w:rPr>
                <w:rFonts w:eastAsia="Times New Roman" w:cs="Arial"/>
                <w:color w:val="000000"/>
                <w:sz w:val="18"/>
                <w:szCs w:val="18"/>
                <w:lang w:eastAsia="de-AT"/>
              </w:rPr>
              <w:t>Berlin (DE)</w:t>
            </w:r>
          </w:p>
        </w:tc>
      </w:tr>
      <w:tr w:rsidR="008178D7" w:rsidRPr="00331E27" w:rsidTr="002B18F2">
        <w:trPr>
          <w:trHeight w:val="567"/>
        </w:trPr>
        <w:tc>
          <w:tcPr>
            <w:tcW w:w="665" w:type="dxa"/>
            <w:tcBorders>
              <w:top w:val="nil"/>
              <w:left w:val="single" w:sz="4" w:space="0" w:color="auto"/>
              <w:bottom w:val="single" w:sz="4" w:space="0" w:color="auto"/>
              <w:right w:val="single" w:sz="4" w:space="0" w:color="auto"/>
            </w:tcBorders>
            <w:shd w:val="clear" w:color="auto" w:fill="auto"/>
            <w:noWrap/>
            <w:vAlign w:val="center"/>
          </w:tcPr>
          <w:p w:rsidR="008178D7" w:rsidRPr="001713C7" w:rsidRDefault="008178D7" w:rsidP="00E31D3B">
            <w:pPr>
              <w:spacing w:after="0"/>
              <w:jc w:val="center"/>
              <w:rPr>
                <w:rFonts w:eastAsia="Times New Roman" w:cs="Arial"/>
                <w:b/>
                <w:bCs/>
                <w:color w:val="262F77"/>
                <w:sz w:val="18"/>
                <w:szCs w:val="18"/>
                <w:lang w:eastAsia="de-AT"/>
              </w:rPr>
            </w:pPr>
            <w:r w:rsidRPr="001713C7">
              <w:rPr>
                <w:rFonts w:eastAsia="Times New Roman" w:cs="Arial"/>
                <w:b/>
                <w:bCs/>
                <w:color w:val="262F77"/>
                <w:sz w:val="18"/>
                <w:szCs w:val="18"/>
                <w:lang w:eastAsia="de-AT"/>
              </w:rPr>
              <w:t>BP5</w:t>
            </w:r>
          </w:p>
        </w:tc>
        <w:tc>
          <w:tcPr>
            <w:tcW w:w="6722" w:type="dxa"/>
            <w:gridSpan w:val="3"/>
            <w:tcBorders>
              <w:top w:val="single" w:sz="4" w:space="0" w:color="auto"/>
              <w:left w:val="nil"/>
              <w:bottom w:val="single" w:sz="4" w:space="0" w:color="auto"/>
              <w:right w:val="single" w:sz="4" w:space="0" w:color="000000"/>
            </w:tcBorders>
            <w:shd w:val="clear" w:color="auto" w:fill="auto"/>
            <w:vAlign w:val="center"/>
          </w:tcPr>
          <w:p w:rsidR="008178D7" w:rsidRPr="001713C7" w:rsidRDefault="006A2828" w:rsidP="00E31D3B">
            <w:pPr>
              <w:spacing w:after="0"/>
              <w:rPr>
                <w:rFonts w:eastAsia="Times New Roman" w:cs="Arial"/>
                <w:color w:val="000000"/>
                <w:sz w:val="18"/>
                <w:szCs w:val="18"/>
                <w:lang w:eastAsia="de-AT"/>
              </w:rPr>
            </w:pPr>
            <w:r w:rsidRPr="001713C7">
              <w:rPr>
                <w:rFonts w:eastAsia="Times New Roman" w:cs="Arial"/>
                <w:color w:val="000000"/>
                <w:sz w:val="18"/>
                <w:szCs w:val="18"/>
                <w:lang w:eastAsia="de-AT"/>
              </w:rPr>
              <w:t>Übergabeboxen für Paketsendungen B2C in leerstehenden Geschäften (bspw. U-Bahn-Shops) mit Zutrittskontrolle</w:t>
            </w:r>
          </w:p>
        </w:tc>
        <w:tc>
          <w:tcPr>
            <w:tcW w:w="2553" w:type="dxa"/>
            <w:tcBorders>
              <w:top w:val="single" w:sz="4" w:space="0" w:color="auto"/>
              <w:left w:val="nil"/>
              <w:bottom w:val="single" w:sz="4" w:space="0" w:color="auto"/>
              <w:right w:val="single" w:sz="4" w:space="0" w:color="000000"/>
            </w:tcBorders>
            <w:shd w:val="clear" w:color="auto" w:fill="auto"/>
            <w:vAlign w:val="center"/>
          </w:tcPr>
          <w:p w:rsidR="008178D7" w:rsidRPr="001713C7" w:rsidRDefault="006A2828" w:rsidP="00E31D3B">
            <w:pPr>
              <w:spacing w:after="0"/>
              <w:rPr>
                <w:rFonts w:eastAsia="Times New Roman" w:cs="Arial"/>
                <w:color w:val="000000"/>
                <w:sz w:val="18"/>
                <w:szCs w:val="18"/>
                <w:lang w:eastAsia="de-AT"/>
              </w:rPr>
            </w:pPr>
            <w:r w:rsidRPr="001713C7">
              <w:rPr>
                <w:rFonts w:eastAsia="Times New Roman" w:cs="Arial"/>
                <w:color w:val="000000"/>
                <w:sz w:val="18"/>
                <w:szCs w:val="18"/>
                <w:lang w:eastAsia="de-AT"/>
              </w:rPr>
              <w:t>Paris (FR)</w:t>
            </w:r>
          </w:p>
        </w:tc>
      </w:tr>
      <w:tr w:rsidR="008178D7" w:rsidRPr="00331E27" w:rsidTr="002B18F2">
        <w:trPr>
          <w:trHeight w:val="567"/>
        </w:trPr>
        <w:tc>
          <w:tcPr>
            <w:tcW w:w="665" w:type="dxa"/>
            <w:tcBorders>
              <w:top w:val="nil"/>
              <w:left w:val="single" w:sz="4" w:space="0" w:color="auto"/>
              <w:bottom w:val="single" w:sz="4" w:space="0" w:color="auto"/>
              <w:right w:val="single" w:sz="4" w:space="0" w:color="auto"/>
            </w:tcBorders>
            <w:shd w:val="clear" w:color="auto" w:fill="auto"/>
            <w:noWrap/>
            <w:vAlign w:val="center"/>
          </w:tcPr>
          <w:p w:rsidR="008178D7" w:rsidRPr="001713C7" w:rsidRDefault="008178D7" w:rsidP="00E31D3B">
            <w:pPr>
              <w:spacing w:after="0"/>
              <w:jc w:val="center"/>
              <w:rPr>
                <w:rFonts w:eastAsia="Times New Roman" w:cs="Arial"/>
                <w:b/>
                <w:bCs/>
                <w:color w:val="262F77"/>
                <w:sz w:val="18"/>
                <w:szCs w:val="18"/>
                <w:lang w:eastAsia="de-AT"/>
              </w:rPr>
            </w:pPr>
            <w:r w:rsidRPr="001713C7">
              <w:rPr>
                <w:rFonts w:eastAsia="Times New Roman" w:cs="Arial"/>
                <w:b/>
                <w:bCs/>
                <w:color w:val="262F77"/>
                <w:sz w:val="18"/>
                <w:szCs w:val="18"/>
                <w:lang w:eastAsia="de-AT"/>
              </w:rPr>
              <w:t>BP6</w:t>
            </w:r>
          </w:p>
        </w:tc>
        <w:tc>
          <w:tcPr>
            <w:tcW w:w="6722" w:type="dxa"/>
            <w:gridSpan w:val="3"/>
            <w:tcBorders>
              <w:top w:val="single" w:sz="4" w:space="0" w:color="auto"/>
              <w:left w:val="nil"/>
              <w:bottom w:val="single" w:sz="4" w:space="0" w:color="auto"/>
              <w:right w:val="single" w:sz="4" w:space="0" w:color="000000"/>
            </w:tcBorders>
            <w:shd w:val="clear" w:color="auto" w:fill="auto"/>
            <w:vAlign w:val="center"/>
          </w:tcPr>
          <w:p w:rsidR="008178D7" w:rsidRPr="001713C7" w:rsidRDefault="006A2828" w:rsidP="00E31D3B">
            <w:pPr>
              <w:spacing w:after="0"/>
              <w:rPr>
                <w:rFonts w:eastAsia="Times New Roman" w:cs="Arial"/>
                <w:color w:val="000000"/>
                <w:sz w:val="18"/>
                <w:szCs w:val="18"/>
                <w:lang w:eastAsia="de-AT"/>
              </w:rPr>
            </w:pPr>
            <w:r w:rsidRPr="001713C7">
              <w:rPr>
                <w:rFonts w:eastAsia="Times New Roman" w:cs="Arial"/>
                <w:color w:val="000000"/>
                <w:sz w:val="18"/>
                <w:szCs w:val="18"/>
                <w:lang w:eastAsia="de-AT"/>
              </w:rPr>
              <w:t>Übergabeboxen für Post &amp; Paket B2C im öffentlichen Raum</w:t>
            </w:r>
          </w:p>
        </w:tc>
        <w:tc>
          <w:tcPr>
            <w:tcW w:w="2553" w:type="dxa"/>
            <w:tcBorders>
              <w:top w:val="single" w:sz="4" w:space="0" w:color="auto"/>
              <w:left w:val="nil"/>
              <w:bottom w:val="single" w:sz="4" w:space="0" w:color="auto"/>
              <w:right w:val="single" w:sz="4" w:space="0" w:color="000000"/>
            </w:tcBorders>
            <w:shd w:val="clear" w:color="auto" w:fill="auto"/>
            <w:vAlign w:val="center"/>
          </w:tcPr>
          <w:p w:rsidR="008178D7" w:rsidRPr="001713C7" w:rsidRDefault="006A2828" w:rsidP="00E31D3B">
            <w:pPr>
              <w:spacing w:after="0"/>
              <w:rPr>
                <w:rFonts w:eastAsia="Times New Roman" w:cs="Arial"/>
                <w:color w:val="000000"/>
                <w:sz w:val="18"/>
                <w:szCs w:val="18"/>
                <w:lang w:eastAsia="de-AT"/>
              </w:rPr>
            </w:pPr>
            <w:r w:rsidRPr="001713C7">
              <w:rPr>
                <w:rFonts w:eastAsia="Times New Roman" w:cs="Arial"/>
                <w:color w:val="000000"/>
                <w:sz w:val="18"/>
                <w:szCs w:val="18"/>
                <w:lang w:eastAsia="de-AT"/>
              </w:rPr>
              <w:t>Dortmund (DE)</w:t>
            </w:r>
          </w:p>
        </w:tc>
      </w:tr>
      <w:tr w:rsidR="008178D7" w:rsidRPr="00331E27" w:rsidTr="002B18F2">
        <w:trPr>
          <w:trHeight w:val="567"/>
        </w:trPr>
        <w:tc>
          <w:tcPr>
            <w:tcW w:w="665" w:type="dxa"/>
            <w:tcBorders>
              <w:top w:val="nil"/>
              <w:left w:val="single" w:sz="4" w:space="0" w:color="auto"/>
              <w:bottom w:val="single" w:sz="4" w:space="0" w:color="auto"/>
              <w:right w:val="single" w:sz="4" w:space="0" w:color="auto"/>
            </w:tcBorders>
            <w:shd w:val="clear" w:color="auto" w:fill="auto"/>
            <w:noWrap/>
            <w:vAlign w:val="center"/>
          </w:tcPr>
          <w:p w:rsidR="008178D7" w:rsidRPr="001713C7" w:rsidRDefault="008178D7" w:rsidP="00170A28">
            <w:pPr>
              <w:spacing w:after="0"/>
              <w:jc w:val="center"/>
              <w:rPr>
                <w:rFonts w:eastAsia="Times New Roman" w:cs="Arial"/>
                <w:b/>
                <w:bCs/>
                <w:color w:val="262F77"/>
                <w:sz w:val="18"/>
                <w:szCs w:val="18"/>
                <w:lang w:eastAsia="de-AT"/>
              </w:rPr>
            </w:pPr>
            <w:r w:rsidRPr="001713C7">
              <w:rPr>
                <w:rFonts w:eastAsia="Times New Roman" w:cs="Arial"/>
                <w:b/>
                <w:bCs/>
                <w:color w:val="262F77"/>
                <w:sz w:val="18"/>
                <w:szCs w:val="18"/>
                <w:lang w:eastAsia="de-AT"/>
              </w:rPr>
              <w:t>BP</w:t>
            </w:r>
            <w:r w:rsidR="00170A28" w:rsidRPr="001713C7">
              <w:rPr>
                <w:rFonts w:eastAsia="Times New Roman" w:cs="Arial"/>
                <w:b/>
                <w:bCs/>
                <w:color w:val="262F77"/>
                <w:sz w:val="18"/>
                <w:szCs w:val="18"/>
                <w:lang w:eastAsia="de-AT"/>
              </w:rPr>
              <w:t>19</w:t>
            </w:r>
          </w:p>
        </w:tc>
        <w:tc>
          <w:tcPr>
            <w:tcW w:w="6722" w:type="dxa"/>
            <w:gridSpan w:val="3"/>
            <w:tcBorders>
              <w:top w:val="single" w:sz="4" w:space="0" w:color="auto"/>
              <w:left w:val="nil"/>
              <w:bottom w:val="single" w:sz="4" w:space="0" w:color="auto"/>
              <w:right w:val="single" w:sz="4" w:space="0" w:color="000000"/>
            </w:tcBorders>
            <w:shd w:val="clear" w:color="auto" w:fill="auto"/>
            <w:vAlign w:val="center"/>
          </w:tcPr>
          <w:p w:rsidR="008178D7" w:rsidRPr="001713C7" w:rsidRDefault="006A2828" w:rsidP="00E31D3B">
            <w:pPr>
              <w:spacing w:after="0"/>
              <w:rPr>
                <w:rFonts w:eastAsia="Times New Roman" w:cs="Arial"/>
                <w:color w:val="000000"/>
                <w:sz w:val="18"/>
                <w:szCs w:val="18"/>
                <w:lang w:eastAsia="de-AT"/>
              </w:rPr>
            </w:pPr>
            <w:r w:rsidRPr="001713C7">
              <w:rPr>
                <w:rFonts w:eastAsia="Times New Roman" w:cs="Arial"/>
                <w:color w:val="000000"/>
                <w:sz w:val="18"/>
                <w:szCs w:val="18"/>
                <w:lang w:eastAsia="de-AT"/>
              </w:rPr>
              <w:t>Gesamtheitlicher Ansatz bestehend aus: Lieferkettenplanung, Konsolidierung + Einsatz alternativer Fahrzeuge</w:t>
            </w:r>
          </w:p>
        </w:tc>
        <w:tc>
          <w:tcPr>
            <w:tcW w:w="2553" w:type="dxa"/>
            <w:tcBorders>
              <w:top w:val="single" w:sz="4" w:space="0" w:color="auto"/>
              <w:left w:val="nil"/>
              <w:bottom w:val="single" w:sz="4" w:space="0" w:color="auto"/>
              <w:right w:val="single" w:sz="4" w:space="0" w:color="000000"/>
            </w:tcBorders>
            <w:shd w:val="clear" w:color="auto" w:fill="auto"/>
            <w:vAlign w:val="center"/>
          </w:tcPr>
          <w:p w:rsidR="008178D7" w:rsidRPr="001713C7" w:rsidRDefault="006A2828" w:rsidP="00E31D3B">
            <w:pPr>
              <w:spacing w:after="0"/>
              <w:rPr>
                <w:rFonts w:eastAsia="Times New Roman" w:cs="Arial"/>
                <w:color w:val="000000"/>
                <w:sz w:val="18"/>
                <w:szCs w:val="18"/>
                <w:lang w:eastAsia="de-AT"/>
              </w:rPr>
            </w:pPr>
            <w:r w:rsidRPr="001713C7">
              <w:rPr>
                <w:rFonts w:eastAsia="Times New Roman" w:cs="Arial"/>
                <w:color w:val="000000"/>
                <w:sz w:val="18"/>
                <w:szCs w:val="18"/>
                <w:lang w:eastAsia="de-AT"/>
              </w:rPr>
              <w:t>Paris (FR)</w:t>
            </w:r>
          </w:p>
        </w:tc>
      </w:tr>
      <w:tr w:rsidR="008178D7" w:rsidRPr="00331E27" w:rsidTr="002B18F2">
        <w:trPr>
          <w:trHeight w:val="567"/>
        </w:trPr>
        <w:tc>
          <w:tcPr>
            <w:tcW w:w="665" w:type="dxa"/>
            <w:tcBorders>
              <w:top w:val="nil"/>
              <w:left w:val="single" w:sz="4" w:space="0" w:color="auto"/>
              <w:bottom w:val="single" w:sz="4" w:space="0" w:color="auto"/>
              <w:right w:val="single" w:sz="4" w:space="0" w:color="auto"/>
            </w:tcBorders>
            <w:shd w:val="clear" w:color="auto" w:fill="auto"/>
            <w:noWrap/>
            <w:vAlign w:val="center"/>
          </w:tcPr>
          <w:p w:rsidR="008178D7" w:rsidRPr="001713C7" w:rsidRDefault="008178D7" w:rsidP="00170A28">
            <w:pPr>
              <w:spacing w:after="0"/>
              <w:jc w:val="center"/>
              <w:rPr>
                <w:rFonts w:eastAsia="Times New Roman" w:cs="Arial"/>
                <w:b/>
                <w:bCs/>
                <w:color w:val="262F77"/>
                <w:sz w:val="18"/>
                <w:szCs w:val="18"/>
                <w:lang w:eastAsia="de-AT"/>
              </w:rPr>
            </w:pPr>
            <w:r w:rsidRPr="001713C7">
              <w:rPr>
                <w:rFonts w:eastAsia="Times New Roman" w:cs="Arial"/>
                <w:b/>
                <w:bCs/>
                <w:color w:val="262F77"/>
                <w:sz w:val="18"/>
                <w:szCs w:val="18"/>
                <w:lang w:eastAsia="de-AT"/>
              </w:rPr>
              <w:t>BP</w:t>
            </w:r>
            <w:r w:rsidR="00170A28" w:rsidRPr="001713C7">
              <w:rPr>
                <w:rFonts w:eastAsia="Times New Roman" w:cs="Arial"/>
                <w:b/>
                <w:bCs/>
                <w:color w:val="262F77"/>
                <w:sz w:val="18"/>
                <w:szCs w:val="18"/>
                <w:lang w:eastAsia="de-AT"/>
              </w:rPr>
              <w:t>20</w:t>
            </w:r>
          </w:p>
        </w:tc>
        <w:tc>
          <w:tcPr>
            <w:tcW w:w="6722" w:type="dxa"/>
            <w:gridSpan w:val="3"/>
            <w:tcBorders>
              <w:top w:val="single" w:sz="4" w:space="0" w:color="auto"/>
              <w:left w:val="nil"/>
              <w:bottom w:val="single" w:sz="4" w:space="0" w:color="auto"/>
              <w:right w:val="single" w:sz="4" w:space="0" w:color="000000"/>
            </w:tcBorders>
            <w:shd w:val="clear" w:color="auto" w:fill="auto"/>
            <w:vAlign w:val="center"/>
          </w:tcPr>
          <w:p w:rsidR="008178D7" w:rsidRPr="001713C7" w:rsidRDefault="006A2828" w:rsidP="00E31D3B">
            <w:pPr>
              <w:spacing w:after="0"/>
              <w:rPr>
                <w:rFonts w:eastAsia="Times New Roman" w:cs="Arial"/>
                <w:color w:val="000000"/>
                <w:sz w:val="18"/>
                <w:szCs w:val="18"/>
                <w:lang w:eastAsia="de-AT"/>
              </w:rPr>
            </w:pPr>
            <w:r w:rsidRPr="001713C7">
              <w:rPr>
                <w:rFonts w:eastAsia="Times New Roman" w:cs="Arial"/>
                <w:color w:val="000000"/>
                <w:sz w:val="18"/>
                <w:szCs w:val="18"/>
                <w:lang w:eastAsia="de-AT"/>
              </w:rPr>
              <w:t>Lastenradlieferdienst: Konsolidierung, Kombination mit Bahn, taggleiche Lieferung, Kontraktlogistik, Werbung</w:t>
            </w:r>
          </w:p>
        </w:tc>
        <w:tc>
          <w:tcPr>
            <w:tcW w:w="2553" w:type="dxa"/>
            <w:tcBorders>
              <w:top w:val="single" w:sz="4" w:space="0" w:color="auto"/>
              <w:left w:val="nil"/>
              <w:bottom w:val="single" w:sz="4" w:space="0" w:color="auto"/>
              <w:right w:val="single" w:sz="4" w:space="0" w:color="000000"/>
            </w:tcBorders>
            <w:shd w:val="clear" w:color="auto" w:fill="auto"/>
            <w:vAlign w:val="center"/>
          </w:tcPr>
          <w:p w:rsidR="008178D7" w:rsidRPr="001713C7" w:rsidRDefault="006A2828" w:rsidP="00E31D3B">
            <w:pPr>
              <w:spacing w:after="0"/>
              <w:rPr>
                <w:rFonts w:eastAsia="Times New Roman" w:cs="Arial"/>
                <w:color w:val="000000"/>
                <w:sz w:val="18"/>
                <w:szCs w:val="18"/>
                <w:lang w:eastAsia="de-AT"/>
              </w:rPr>
            </w:pPr>
            <w:r w:rsidRPr="001713C7">
              <w:rPr>
                <w:rFonts w:eastAsia="Times New Roman" w:cs="Arial"/>
                <w:color w:val="000000"/>
                <w:sz w:val="18"/>
                <w:szCs w:val="18"/>
                <w:lang w:eastAsia="de-AT"/>
              </w:rPr>
              <w:t>Cambridge (GB)</w:t>
            </w:r>
          </w:p>
        </w:tc>
      </w:tr>
      <w:tr w:rsidR="008178D7" w:rsidRPr="00331E27" w:rsidTr="002B18F2">
        <w:trPr>
          <w:trHeight w:val="567"/>
        </w:trPr>
        <w:tc>
          <w:tcPr>
            <w:tcW w:w="665" w:type="dxa"/>
            <w:tcBorders>
              <w:top w:val="nil"/>
              <w:left w:val="single" w:sz="4" w:space="0" w:color="auto"/>
              <w:bottom w:val="single" w:sz="4" w:space="0" w:color="auto"/>
              <w:right w:val="single" w:sz="4" w:space="0" w:color="auto"/>
            </w:tcBorders>
            <w:shd w:val="clear" w:color="auto" w:fill="auto"/>
            <w:noWrap/>
            <w:vAlign w:val="center"/>
          </w:tcPr>
          <w:p w:rsidR="008178D7" w:rsidRPr="001713C7" w:rsidRDefault="008178D7" w:rsidP="00170A28">
            <w:pPr>
              <w:spacing w:after="0"/>
              <w:jc w:val="center"/>
              <w:rPr>
                <w:rFonts w:eastAsia="Times New Roman" w:cs="Arial"/>
                <w:b/>
                <w:bCs/>
                <w:color w:val="262F77"/>
                <w:sz w:val="18"/>
                <w:szCs w:val="18"/>
                <w:lang w:eastAsia="de-AT"/>
              </w:rPr>
            </w:pPr>
            <w:r w:rsidRPr="001713C7">
              <w:rPr>
                <w:rFonts w:eastAsia="Times New Roman" w:cs="Arial"/>
                <w:b/>
                <w:bCs/>
                <w:color w:val="262F77"/>
                <w:sz w:val="18"/>
                <w:szCs w:val="18"/>
                <w:lang w:eastAsia="de-AT"/>
              </w:rPr>
              <w:t>BP</w:t>
            </w:r>
            <w:r w:rsidR="00170A28" w:rsidRPr="001713C7">
              <w:rPr>
                <w:rFonts w:eastAsia="Times New Roman" w:cs="Arial"/>
                <w:b/>
                <w:bCs/>
                <w:color w:val="262F77"/>
                <w:sz w:val="18"/>
                <w:szCs w:val="18"/>
                <w:lang w:eastAsia="de-AT"/>
              </w:rPr>
              <w:t>23</w:t>
            </w:r>
          </w:p>
        </w:tc>
        <w:tc>
          <w:tcPr>
            <w:tcW w:w="6722" w:type="dxa"/>
            <w:gridSpan w:val="3"/>
            <w:tcBorders>
              <w:top w:val="single" w:sz="4" w:space="0" w:color="auto"/>
              <w:left w:val="nil"/>
              <w:bottom w:val="single" w:sz="4" w:space="0" w:color="auto"/>
              <w:right w:val="single" w:sz="4" w:space="0" w:color="000000"/>
            </w:tcBorders>
            <w:shd w:val="clear" w:color="auto" w:fill="auto"/>
            <w:vAlign w:val="center"/>
          </w:tcPr>
          <w:p w:rsidR="008178D7" w:rsidRPr="001713C7" w:rsidRDefault="006A2828" w:rsidP="00E31D3B">
            <w:pPr>
              <w:spacing w:after="0"/>
              <w:rPr>
                <w:rFonts w:eastAsia="Times New Roman" w:cs="Arial"/>
                <w:color w:val="000000"/>
                <w:sz w:val="18"/>
                <w:szCs w:val="18"/>
                <w:lang w:eastAsia="de-AT"/>
              </w:rPr>
            </w:pPr>
            <w:r w:rsidRPr="001713C7">
              <w:rPr>
                <w:rFonts w:eastAsia="Times New Roman" w:cs="Arial"/>
                <w:color w:val="000000"/>
                <w:sz w:val="18"/>
                <w:szCs w:val="18"/>
                <w:lang w:eastAsia="de-AT"/>
              </w:rPr>
              <w:t>CO2-freies Fahrzeugkonzept für Postzustellung in gesamter Stadt: 141 Fahrzeuge (</w:t>
            </w:r>
            <w:proofErr w:type="spellStart"/>
            <w:r w:rsidRPr="001713C7">
              <w:rPr>
                <w:rFonts w:eastAsia="Times New Roman" w:cs="Arial"/>
                <w:color w:val="000000"/>
                <w:sz w:val="18"/>
                <w:szCs w:val="18"/>
                <w:lang w:eastAsia="de-AT"/>
              </w:rPr>
              <w:t>Kangoo</w:t>
            </w:r>
            <w:proofErr w:type="spellEnd"/>
            <w:r w:rsidRPr="001713C7">
              <w:rPr>
                <w:rFonts w:eastAsia="Times New Roman" w:cs="Arial"/>
                <w:color w:val="000000"/>
                <w:sz w:val="18"/>
                <w:szCs w:val="18"/>
                <w:lang w:eastAsia="de-AT"/>
              </w:rPr>
              <w:t>, Daily, Vito und Eigenentwicklung)</w:t>
            </w:r>
          </w:p>
        </w:tc>
        <w:tc>
          <w:tcPr>
            <w:tcW w:w="2553" w:type="dxa"/>
            <w:tcBorders>
              <w:top w:val="single" w:sz="4" w:space="0" w:color="auto"/>
              <w:left w:val="nil"/>
              <w:bottom w:val="single" w:sz="4" w:space="0" w:color="auto"/>
              <w:right w:val="single" w:sz="4" w:space="0" w:color="000000"/>
            </w:tcBorders>
            <w:shd w:val="clear" w:color="auto" w:fill="auto"/>
            <w:vAlign w:val="center"/>
          </w:tcPr>
          <w:p w:rsidR="008178D7" w:rsidRPr="001713C7" w:rsidRDefault="006A2828" w:rsidP="00E31D3B">
            <w:pPr>
              <w:spacing w:after="0"/>
              <w:rPr>
                <w:rFonts w:eastAsia="Times New Roman" w:cs="Arial"/>
                <w:color w:val="000000"/>
                <w:sz w:val="18"/>
                <w:szCs w:val="18"/>
                <w:lang w:eastAsia="de-AT"/>
              </w:rPr>
            </w:pPr>
            <w:r w:rsidRPr="001713C7">
              <w:rPr>
                <w:rFonts w:eastAsia="Times New Roman" w:cs="Arial"/>
                <w:color w:val="000000"/>
                <w:sz w:val="18"/>
                <w:szCs w:val="18"/>
                <w:lang w:eastAsia="de-AT"/>
              </w:rPr>
              <w:t>Bonn (DE)</w:t>
            </w:r>
          </w:p>
        </w:tc>
      </w:tr>
      <w:tr w:rsidR="001713C7" w:rsidRPr="00331E27" w:rsidTr="002B18F2">
        <w:trPr>
          <w:trHeight w:val="5160"/>
        </w:trPr>
        <w:tc>
          <w:tcPr>
            <w:tcW w:w="9940" w:type="dxa"/>
            <w:gridSpan w:val="5"/>
            <w:tcBorders>
              <w:top w:val="nil"/>
              <w:left w:val="single" w:sz="4" w:space="0" w:color="auto"/>
              <w:bottom w:val="single" w:sz="4" w:space="0" w:color="auto"/>
              <w:right w:val="single" w:sz="4" w:space="0" w:color="000000"/>
            </w:tcBorders>
            <w:shd w:val="clear" w:color="auto" w:fill="auto"/>
            <w:noWrap/>
            <w:vAlign w:val="center"/>
          </w:tcPr>
          <w:p w:rsidR="001713C7" w:rsidRDefault="001713C7" w:rsidP="00EF7E8C">
            <w:pPr>
              <w:spacing w:after="0"/>
              <w:rPr>
                <w:rFonts w:eastAsia="Times New Roman" w:cs="Arial"/>
                <w:color w:val="000000"/>
                <w:sz w:val="18"/>
                <w:szCs w:val="18"/>
                <w:lang w:eastAsia="de-AT"/>
              </w:rPr>
            </w:pPr>
          </w:p>
          <w:p w:rsidR="001713C7" w:rsidRDefault="001713C7" w:rsidP="00EF7E8C">
            <w:pPr>
              <w:spacing w:after="0"/>
              <w:rPr>
                <w:rFonts w:eastAsia="Times New Roman" w:cs="Arial"/>
                <w:color w:val="000000"/>
                <w:sz w:val="18"/>
                <w:szCs w:val="18"/>
                <w:lang w:eastAsia="de-AT"/>
              </w:rPr>
            </w:pPr>
          </w:p>
          <w:p w:rsidR="001713C7" w:rsidRDefault="001713C7" w:rsidP="00EF7E8C">
            <w:pPr>
              <w:spacing w:after="0"/>
              <w:rPr>
                <w:rFonts w:eastAsia="Times New Roman" w:cs="Arial"/>
                <w:color w:val="000000"/>
                <w:sz w:val="18"/>
                <w:szCs w:val="18"/>
                <w:lang w:eastAsia="de-AT"/>
              </w:rPr>
            </w:pPr>
          </w:p>
          <w:p w:rsidR="001713C7" w:rsidRDefault="001713C7" w:rsidP="00EF7E8C">
            <w:pPr>
              <w:spacing w:after="0"/>
              <w:rPr>
                <w:rFonts w:eastAsia="Times New Roman" w:cs="Arial"/>
                <w:color w:val="000000"/>
                <w:sz w:val="18"/>
                <w:szCs w:val="18"/>
                <w:lang w:eastAsia="de-AT"/>
              </w:rPr>
            </w:pPr>
          </w:p>
          <w:p w:rsidR="001713C7" w:rsidRDefault="001713C7" w:rsidP="00EF7E8C">
            <w:pPr>
              <w:spacing w:after="0"/>
              <w:rPr>
                <w:rFonts w:eastAsia="Times New Roman" w:cs="Arial"/>
                <w:color w:val="000000"/>
                <w:sz w:val="18"/>
                <w:szCs w:val="18"/>
                <w:lang w:eastAsia="de-AT"/>
              </w:rPr>
            </w:pPr>
          </w:p>
          <w:p w:rsidR="001713C7" w:rsidRDefault="001713C7" w:rsidP="00EF7E8C">
            <w:pPr>
              <w:spacing w:after="0"/>
              <w:rPr>
                <w:rFonts w:eastAsia="Times New Roman" w:cs="Arial"/>
                <w:color w:val="000000"/>
                <w:sz w:val="18"/>
                <w:szCs w:val="18"/>
                <w:lang w:eastAsia="de-AT"/>
              </w:rPr>
            </w:pPr>
          </w:p>
          <w:p w:rsidR="001713C7" w:rsidRDefault="001713C7" w:rsidP="00EF7E8C">
            <w:pPr>
              <w:spacing w:after="0"/>
              <w:rPr>
                <w:rFonts w:eastAsia="Times New Roman" w:cs="Arial"/>
                <w:color w:val="000000"/>
                <w:sz w:val="18"/>
                <w:szCs w:val="18"/>
                <w:lang w:eastAsia="de-AT"/>
              </w:rPr>
            </w:pPr>
          </w:p>
          <w:p w:rsidR="001713C7" w:rsidRDefault="001713C7" w:rsidP="00EF7E8C">
            <w:pPr>
              <w:spacing w:after="0"/>
              <w:rPr>
                <w:rFonts w:eastAsia="Times New Roman" w:cs="Arial"/>
                <w:color w:val="000000"/>
                <w:sz w:val="18"/>
                <w:szCs w:val="18"/>
                <w:lang w:eastAsia="de-AT"/>
              </w:rPr>
            </w:pPr>
          </w:p>
          <w:p w:rsidR="001713C7" w:rsidRDefault="001713C7" w:rsidP="00EF7E8C">
            <w:pPr>
              <w:spacing w:after="0"/>
              <w:rPr>
                <w:rFonts w:eastAsia="Times New Roman" w:cs="Arial"/>
                <w:color w:val="000000"/>
                <w:sz w:val="18"/>
                <w:szCs w:val="18"/>
                <w:lang w:eastAsia="de-AT"/>
              </w:rPr>
            </w:pPr>
          </w:p>
          <w:p w:rsidR="001713C7" w:rsidRDefault="001713C7" w:rsidP="00EF7E8C">
            <w:pPr>
              <w:spacing w:after="0"/>
              <w:rPr>
                <w:rFonts w:eastAsia="Times New Roman" w:cs="Arial"/>
                <w:color w:val="000000"/>
                <w:sz w:val="18"/>
                <w:szCs w:val="18"/>
                <w:lang w:eastAsia="de-AT"/>
              </w:rPr>
            </w:pPr>
          </w:p>
          <w:p w:rsidR="001713C7" w:rsidRDefault="001713C7" w:rsidP="00EF7E8C">
            <w:pPr>
              <w:spacing w:after="0"/>
              <w:rPr>
                <w:rFonts w:eastAsia="Times New Roman" w:cs="Arial"/>
                <w:color w:val="000000"/>
                <w:sz w:val="18"/>
                <w:szCs w:val="18"/>
                <w:lang w:eastAsia="de-AT"/>
              </w:rPr>
            </w:pPr>
          </w:p>
          <w:p w:rsidR="001713C7" w:rsidRDefault="001713C7" w:rsidP="00EF7E8C">
            <w:pPr>
              <w:spacing w:after="0"/>
              <w:rPr>
                <w:rFonts w:eastAsia="Times New Roman" w:cs="Arial"/>
                <w:color w:val="000000"/>
                <w:sz w:val="18"/>
                <w:szCs w:val="18"/>
                <w:lang w:eastAsia="de-AT"/>
              </w:rPr>
            </w:pPr>
          </w:p>
          <w:p w:rsidR="001713C7" w:rsidRDefault="001713C7" w:rsidP="00EF7E8C">
            <w:pPr>
              <w:spacing w:after="0"/>
              <w:rPr>
                <w:rFonts w:eastAsia="Times New Roman" w:cs="Arial"/>
                <w:color w:val="000000"/>
                <w:sz w:val="18"/>
                <w:szCs w:val="18"/>
                <w:lang w:eastAsia="de-AT"/>
              </w:rPr>
            </w:pPr>
          </w:p>
          <w:p w:rsidR="001713C7" w:rsidRDefault="001713C7" w:rsidP="00EF7E8C">
            <w:pPr>
              <w:spacing w:after="0"/>
              <w:rPr>
                <w:rFonts w:eastAsia="Times New Roman" w:cs="Arial"/>
                <w:color w:val="000000"/>
                <w:sz w:val="18"/>
                <w:szCs w:val="18"/>
                <w:lang w:eastAsia="de-AT"/>
              </w:rPr>
            </w:pPr>
          </w:p>
          <w:p w:rsidR="001713C7" w:rsidRDefault="001713C7" w:rsidP="00EF7E8C">
            <w:pPr>
              <w:spacing w:after="0"/>
              <w:rPr>
                <w:rFonts w:eastAsia="Times New Roman" w:cs="Arial"/>
                <w:color w:val="000000"/>
                <w:sz w:val="18"/>
                <w:szCs w:val="18"/>
                <w:lang w:eastAsia="de-AT"/>
              </w:rPr>
            </w:pPr>
          </w:p>
          <w:p w:rsidR="001713C7" w:rsidRDefault="001713C7" w:rsidP="00EF7E8C">
            <w:pPr>
              <w:spacing w:after="0"/>
              <w:rPr>
                <w:rFonts w:eastAsia="Times New Roman" w:cs="Arial"/>
                <w:color w:val="000000"/>
                <w:sz w:val="18"/>
                <w:szCs w:val="18"/>
                <w:lang w:eastAsia="de-AT"/>
              </w:rPr>
            </w:pPr>
          </w:p>
          <w:p w:rsidR="001713C7" w:rsidRDefault="001713C7" w:rsidP="00EF7E8C">
            <w:pPr>
              <w:spacing w:after="0"/>
              <w:rPr>
                <w:rFonts w:eastAsia="Times New Roman" w:cs="Arial"/>
                <w:color w:val="000000"/>
                <w:sz w:val="18"/>
                <w:szCs w:val="18"/>
                <w:lang w:eastAsia="de-AT"/>
              </w:rPr>
            </w:pPr>
          </w:p>
          <w:p w:rsidR="001713C7" w:rsidRDefault="001713C7" w:rsidP="00EF7E8C">
            <w:pPr>
              <w:spacing w:after="0"/>
              <w:rPr>
                <w:rFonts w:eastAsia="Times New Roman" w:cs="Arial"/>
                <w:color w:val="000000"/>
                <w:sz w:val="18"/>
                <w:szCs w:val="18"/>
                <w:lang w:eastAsia="de-AT"/>
              </w:rPr>
            </w:pPr>
          </w:p>
          <w:p w:rsidR="001713C7" w:rsidRDefault="001713C7" w:rsidP="00EF7E8C">
            <w:pPr>
              <w:spacing w:after="0"/>
              <w:rPr>
                <w:rFonts w:eastAsia="Times New Roman" w:cs="Arial"/>
                <w:color w:val="000000"/>
                <w:sz w:val="18"/>
                <w:szCs w:val="18"/>
                <w:lang w:eastAsia="de-AT"/>
              </w:rPr>
            </w:pPr>
          </w:p>
          <w:p w:rsidR="001713C7" w:rsidRDefault="001713C7" w:rsidP="00EF7E8C">
            <w:pPr>
              <w:spacing w:after="0"/>
              <w:rPr>
                <w:rFonts w:eastAsia="Times New Roman" w:cs="Arial"/>
                <w:color w:val="000000"/>
                <w:sz w:val="18"/>
                <w:szCs w:val="18"/>
                <w:lang w:eastAsia="de-AT"/>
              </w:rPr>
            </w:pPr>
          </w:p>
          <w:p w:rsidR="001713C7" w:rsidRDefault="001713C7" w:rsidP="00EF7E8C">
            <w:pPr>
              <w:spacing w:after="0"/>
              <w:rPr>
                <w:rFonts w:eastAsia="Times New Roman" w:cs="Arial"/>
                <w:color w:val="000000"/>
                <w:sz w:val="18"/>
                <w:szCs w:val="18"/>
                <w:lang w:eastAsia="de-AT"/>
              </w:rPr>
            </w:pPr>
          </w:p>
          <w:p w:rsidR="001713C7" w:rsidRDefault="001713C7" w:rsidP="00EF7E8C">
            <w:pPr>
              <w:spacing w:after="0"/>
              <w:rPr>
                <w:rFonts w:eastAsia="Times New Roman" w:cs="Arial"/>
                <w:color w:val="000000"/>
                <w:sz w:val="18"/>
                <w:szCs w:val="18"/>
                <w:lang w:eastAsia="de-AT"/>
              </w:rPr>
            </w:pPr>
          </w:p>
          <w:p w:rsidR="001713C7" w:rsidRDefault="001713C7" w:rsidP="00EF7E8C">
            <w:pPr>
              <w:spacing w:after="0"/>
              <w:rPr>
                <w:rFonts w:eastAsia="Times New Roman" w:cs="Arial"/>
                <w:color w:val="000000"/>
                <w:sz w:val="18"/>
                <w:szCs w:val="18"/>
                <w:lang w:eastAsia="de-AT"/>
              </w:rPr>
            </w:pPr>
          </w:p>
          <w:p w:rsidR="001713C7" w:rsidRPr="001713C7" w:rsidRDefault="001713C7" w:rsidP="00EF7E8C">
            <w:pPr>
              <w:spacing w:after="0"/>
              <w:rPr>
                <w:rFonts w:eastAsia="Times New Roman" w:cs="Arial"/>
                <w:color w:val="000000"/>
                <w:sz w:val="18"/>
                <w:szCs w:val="18"/>
                <w:lang w:eastAsia="de-AT"/>
              </w:rPr>
            </w:pPr>
          </w:p>
        </w:tc>
      </w:tr>
      <w:tr w:rsidR="000A7E67" w:rsidRPr="00B17906" w:rsidTr="002B18F2">
        <w:trPr>
          <w:trHeight w:val="839"/>
        </w:trPr>
        <w:tc>
          <w:tcPr>
            <w:tcW w:w="9940" w:type="dxa"/>
            <w:gridSpan w:val="5"/>
            <w:tcBorders>
              <w:top w:val="single" w:sz="4" w:space="0" w:color="auto"/>
              <w:left w:val="single" w:sz="4" w:space="0" w:color="auto"/>
              <w:bottom w:val="nil"/>
              <w:right w:val="single" w:sz="4" w:space="0" w:color="000000"/>
            </w:tcBorders>
            <w:shd w:val="clear" w:color="auto" w:fill="auto"/>
            <w:vAlign w:val="center"/>
            <w:hideMark/>
          </w:tcPr>
          <w:p w:rsidR="000A7E67" w:rsidRPr="00B17906" w:rsidRDefault="000A7E67" w:rsidP="00942EB1">
            <w:pPr>
              <w:spacing w:after="0"/>
              <w:jc w:val="center"/>
              <w:rPr>
                <w:rFonts w:eastAsia="Times New Roman" w:cs="Arial"/>
                <w:color w:val="262F77"/>
                <w:szCs w:val="20"/>
                <w:lang w:eastAsia="de-AT"/>
              </w:rPr>
            </w:pPr>
            <w:r w:rsidRPr="00592A10">
              <w:rPr>
                <w:rFonts w:eastAsia="Times New Roman" w:cs="Arial"/>
                <w:noProof/>
                <w:color w:val="262F77"/>
                <w:szCs w:val="20"/>
                <w:lang w:eastAsia="de-AT"/>
              </w:rPr>
              <w:lastRenderedPageBreak/>
              <w:drawing>
                <wp:anchor distT="0" distB="0" distL="114300" distR="114300" simplePos="0" relativeHeight="252024832" behindDoc="0" locked="0" layoutInCell="1" allowOverlap="1">
                  <wp:simplePos x="0" y="0"/>
                  <wp:positionH relativeFrom="margin">
                    <wp:posOffset>53975</wp:posOffset>
                  </wp:positionH>
                  <wp:positionV relativeFrom="margin">
                    <wp:posOffset>75565</wp:posOffset>
                  </wp:positionV>
                  <wp:extent cx="257810" cy="323850"/>
                  <wp:effectExtent l="19050" t="0" r="8890" b="0"/>
                  <wp:wrapSquare wrapText="bothSides"/>
                  <wp:docPr id="256"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57810" cy="323850"/>
                          </a:xfrm>
                          <a:prstGeom prst="rect">
                            <a:avLst/>
                          </a:prstGeom>
                          <a:noFill/>
                          <a:ln w="9525">
                            <a:noFill/>
                            <a:miter lim="800000"/>
                            <a:headEnd/>
                            <a:tailEnd/>
                          </a:ln>
                        </pic:spPr>
                      </pic:pic>
                    </a:graphicData>
                  </a:graphic>
                </wp:anchor>
              </w:drawing>
            </w:r>
            <w:r w:rsidRPr="00B17906">
              <w:rPr>
                <w:rFonts w:eastAsia="Times New Roman" w:cs="Arial"/>
                <w:color w:val="262F77"/>
                <w:szCs w:val="20"/>
                <w:lang w:eastAsia="de-AT"/>
              </w:rPr>
              <w:t>Smart Urban Logistics</w:t>
            </w:r>
            <w:r w:rsidRPr="00B17906">
              <w:rPr>
                <w:rFonts w:eastAsia="Times New Roman" w:cs="Arial"/>
                <w:color w:val="262F77"/>
                <w:szCs w:val="20"/>
                <w:lang w:eastAsia="de-AT"/>
              </w:rPr>
              <w:br/>
            </w:r>
            <w:r w:rsidR="00CF5124">
              <w:rPr>
                <w:rFonts w:eastAsia="Times New Roman" w:cs="Arial"/>
                <w:color w:val="262F77"/>
                <w:sz w:val="22"/>
                <w:lang w:eastAsia="de-AT"/>
              </w:rPr>
              <w:t>Kommunikationsp</w:t>
            </w:r>
            <w:r w:rsidR="00CF5124" w:rsidRPr="00331E27">
              <w:rPr>
                <w:rFonts w:eastAsia="Times New Roman" w:cs="Arial"/>
                <w:color w:val="262F77"/>
                <w:sz w:val="22"/>
                <w:lang w:eastAsia="de-AT"/>
              </w:rPr>
              <w:t>rozess</w:t>
            </w:r>
            <w:r w:rsidRPr="00B17906">
              <w:rPr>
                <w:rFonts w:eastAsia="Times New Roman" w:cs="Arial"/>
                <w:color w:val="262F77"/>
                <w:szCs w:val="20"/>
                <w:lang w:eastAsia="de-AT"/>
              </w:rPr>
              <w:br/>
            </w:r>
            <w:r w:rsidRPr="00B17906">
              <w:rPr>
                <w:rFonts w:eastAsia="Times New Roman" w:cs="Arial"/>
                <w:b/>
                <w:bCs/>
                <w:color w:val="262F77"/>
                <w:sz w:val="24"/>
                <w:szCs w:val="24"/>
                <w:lang w:eastAsia="de-AT"/>
              </w:rPr>
              <w:t>Lösungsansatz L4</w:t>
            </w:r>
          </w:p>
        </w:tc>
      </w:tr>
      <w:tr w:rsidR="000A7E67" w:rsidRPr="00B17906" w:rsidTr="002B18F2">
        <w:trPr>
          <w:trHeight w:val="709"/>
        </w:trPr>
        <w:tc>
          <w:tcPr>
            <w:tcW w:w="9940" w:type="dxa"/>
            <w:gridSpan w:val="5"/>
            <w:tcBorders>
              <w:top w:val="nil"/>
              <w:left w:val="single" w:sz="4" w:space="0" w:color="auto"/>
              <w:bottom w:val="single" w:sz="4" w:space="0" w:color="auto"/>
              <w:right w:val="single" w:sz="4" w:space="0" w:color="000000"/>
            </w:tcBorders>
            <w:shd w:val="clear" w:color="auto" w:fill="auto"/>
            <w:vAlign w:val="center"/>
            <w:hideMark/>
          </w:tcPr>
          <w:p w:rsidR="000A7E67" w:rsidRPr="00B17906" w:rsidRDefault="000A7E67" w:rsidP="00942EB1">
            <w:pPr>
              <w:spacing w:after="0"/>
              <w:jc w:val="center"/>
              <w:rPr>
                <w:rFonts w:eastAsia="Times New Roman" w:cs="Arial"/>
                <w:b/>
                <w:bCs/>
                <w:color w:val="34922F"/>
                <w:sz w:val="22"/>
                <w:lang w:eastAsia="de-AT"/>
              </w:rPr>
            </w:pPr>
            <w:r w:rsidRPr="00B17906">
              <w:rPr>
                <w:rFonts w:eastAsia="Times New Roman" w:cs="Arial"/>
                <w:b/>
                <w:bCs/>
                <w:color w:val="34922F"/>
                <w:sz w:val="22"/>
                <w:lang w:eastAsia="de-AT"/>
              </w:rPr>
              <w:t>Entsorgungslogistik Abfälle und Reststoffe</w:t>
            </w:r>
          </w:p>
        </w:tc>
      </w:tr>
      <w:tr w:rsidR="000A7E67" w:rsidRPr="00B17906" w:rsidTr="002B18F2">
        <w:trPr>
          <w:trHeight w:val="340"/>
        </w:trPr>
        <w:tc>
          <w:tcPr>
            <w:tcW w:w="9940" w:type="dxa"/>
            <w:gridSpan w:val="5"/>
            <w:tcBorders>
              <w:top w:val="single" w:sz="4" w:space="0" w:color="auto"/>
              <w:left w:val="single" w:sz="4" w:space="0" w:color="auto"/>
              <w:bottom w:val="single" w:sz="4" w:space="0" w:color="auto"/>
              <w:right w:val="single" w:sz="4" w:space="0" w:color="000000"/>
            </w:tcBorders>
            <w:shd w:val="clear" w:color="000000" w:fill="A6DAF5"/>
            <w:noWrap/>
            <w:vAlign w:val="center"/>
            <w:hideMark/>
          </w:tcPr>
          <w:p w:rsidR="000A7E67" w:rsidRPr="00B17906" w:rsidRDefault="000A7E67" w:rsidP="00942EB1">
            <w:pPr>
              <w:spacing w:after="0"/>
              <w:jc w:val="center"/>
              <w:rPr>
                <w:rFonts w:eastAsia="Times New Roman" w:cs="Arial"/>
                <w:b/>
                <w:bCs/>
                <w:color w:val="262F77"/>
                <w:szCs w:val="20"/>
                <w:lang w:eastAsia="de-AT"/>
              </w:rPr>
            </w:pPr>
            <w:r w:rsidRPr="00B17906">
              <w:rPr>
                <w:rFonts w:eastAsia="Times New Roman" w:cs="Arial"/>
                <w:b/>
                <w:bCs/>
                <w:color w:val="262F77"/>
                <w:szCs w:val="20"/>
                <w:lang w:eastAsia="de-AT"/>
              </w:rPr>
              <w:t>Beschreibung</w:t>
            </w:r>
          </w:p>
        </w:tc>
      </w:tr>
      <w:tr w:rsidR="000A7E67" w:rsidRPr="00B17906" w:rsidTr="002B18F2">
        <w:trPr>
          <w:trHeight w:val="1020"/>
        </w:trPr>
        <w:tc>
          <w:tcPr>
            <w:tcW w:w="994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0A7E67" w:rsidRPr="00B17906" w:rsidRDefault="000A7E67" w:rsidP="005A6F8A">
            <w:pPr>
              <w:spacing w:after="0"/>
              <w:jc w:val="both"/>
              <w:rPr>
                <w:rFonts w:eastAsia="Times New Roman" w:cs="Arial"/>
                <w:color w:val="000000"/>
                <w:sz w:val="18"/>
                <w:szCs w:val="18"/>
                <w:lang w:eastAsia="de-AT"/>
              </w:rPr>
            </w:pPr>
            <w:r w:rsidRPr="00B17906">
              <w:rPr>
                <w:rFonts w:eastAsia="Times New Roman" w:cs="Arial"/>
                <w:color w:val="000000"/>
                <w:sz w:val="18"/>
                <w:szCs w:val="18"/>
                <w:lang w:eastAsia="de-AT"/>
              </w:rPr>
              <w:t xml:space="preserve">Verbesserte Organisation der städtischen Entsorgung von zu transportierenden </w:t>
            </w:r>
            <w:r w:rsidR="006A2828" w:rsidRPr="00B17906">
              <w:rPr>
                <w:rFonts w:eastAsia="Times New Roman" w:cs="Arial"/>
                <w:color w:val="000000"/>
                <w:sz w:val="18"/>
                <w:szCs w:val="18"/>
                <w:lang w:eastAsia="de-AT"/>
              </w:rPr>
              <w:t xml:space="preserve">(auch </w:t>
            </w:r>
            <w:r w:rsidR="006A2828">
              <w:rPr>
                <w:rFonts w:eastAsia="Times New Roman" w:cs="Arial"/>
                <w:color w:val="000000"/>
                <w:sz w:val="18"/>
                <w:szCs w:val="18"/>
                <w:lang w:eastAsia="de-AT"/>
              </w:rPr>
              <w:t>r</w:t>
            </w:r>
            <w:r w:rsidR="006A2828" w:rsidRPr="00B17906">
              <w:rPr>
                <w:rFonts w:eastAsia="Times New Roman" w:cs="Arial"/>
                <w:color w:val="000000"/>
                <w:sz w:val="18"/>
                <w:szCs w:val="18"/>
                <w:lang w:eastAsia="de-AT"/>
              </w:rPr>
              <w:t>ecyclingfähige</w:t>
            </w:r>
            <w:r w:rsidR="006A2828">
              <w:rPr>
                <w:rFonts w:eastAsia="Times New Roman" w:cs="Arial"/>
                <w:color w:val="000000"/>
                <w:sz w:val="18"/>
                <w:szCs w:val="18"/>
                <w:lang w:eastAsia="de-AT"/>
              </w:rPr>
              <w:t>n</w:t>
            </w:r>
            <w:r w:rsidR="006A2828" w:rsidRPr="00B17906">
              <w:rPr>
                <w:rFonts w:eastAsia="Times New Roman" w:cs="Arial"/>
                <w:color w:val="000000"/>
                <w:sz w:val="18"/>
                <w:szCs w:val="18"/>
                <w:lang w:eastAsia="de-AT"/>
              </w:rPr>
              <w:t>)</w:t>
            </w:r>
            <w:r w:rsidR="006A2828">
              <w:rPr>
                <w:rFonts w:eastAsia="Times New Roman" w:cs="Arial"/>
                <w:color w:val="000000"/>
                <w:sz w:val="18"/>
                <w:szCs w:val="18"/>
                <w:lang w:eastAsia="de-AT"/>
              </w:rPr>
              <w:t xml:space="preserve"> </w:t>
            </w:r>
            <w:r w:rsidRPr="00B17906">
              <w:rPr>
                <w:rFonts w:eastAsia="Times New Roman" w:cs="Arial"/>
                <w:color w:val="000000"/>
                <w:sz w:val="18"/>
                <w:szCs w:val="18"/>
                <w:lang w:eastAsia="de-AT"/>
              </w:rPr>
              <w:t>Abfällen (von Betrieben, priva</w:t>
            </w:r>
            <w:r>
              <w:rPr>
                <w:rFonts w:eastAsia="Times New Roman" w:cs="Arial"/>
                <w:color w:val="000000"/>
                <w:sz w:val="18"/>
                <w:szCs w:val="18"/>
                <w:lang w:eastAsia="de-AT"/>
              </w:rPr>
              <w:t>ten Haushalten, Bauhöfen etc.) k</w:t>
            </w:r>
            <w:r w:rsidRPr="00B17906">
              <w:rPr>
                <w:rFonts w:eastAsia="Times New Roman" w:cs="Arial"/>
                <w:color w:val="000000"/>
                <w:sz w:val="18"/>
                <w:szCs w:val="18"/>
                <w:lang w:eastAsia="de-AT"/>
              </w:rPr>
              <w:t>ann insbesonder</w:t>
            </w:r>
            <w:r>
              <w:rPr>
                <w:rFonts w:eastAsia="Times New Roman" w:cs="Arial"/>
                <w:color w:val="000000"/>
                <w:sz w:val="18"/>
                <w:szCs w:val="18"/>
                <w:lang w:eastAsia="de-AT"/>
              </w:rPr>
              <w:t>e</w:t>
            </w:r>
            <w:r w:rsidRPr="00B17906">
              <w:rPr>
                <w:rFonts w:eastAsia="Times New Roman" w:cs="Arial"/>
                <w:color w:val="000000"/>
                <w:sz w:val="18"/>
                <w:szCs w:val="18"/>
                <w:lang w:eastAsia="de-AT"/>
              </w:rPr>
              <w:t xml:space="preserve"> auf speziellen </w:t>
            </w:r>
            <w:r w:rsidR="005A6F8A">
              <w:rPr>
                <w:rFonts w:eastAsia="Times New Roman" w:cs="Arial"/>
                <w:color w:val="000000"/>
                <w:sz w:val="18"/>
                <w:szCs w:val="18"/>
                <w:lang w:eastAsia="de-AT"/>
              </w:rPr>
              <w:t>Abfall</w:t>
            </w:r>
            <w:r w:rsidRPr="00B17906">
              <w:rPr>
                <w:rFonts w:eastAsia="Times New Roman" w:cs="Arial"/>
                <w:color w:val="000000"/>
                <w:sz w:val="18"/>
                <w:szCs w:val="18"/>
                <w:lang w:eastAsia="de-AT"/>
              </w:rPr>
              <w:t>, der noch nicht durch bereits ausgerei</w:t>
            </w:r>
            <w:r>
              <w:rPr>
                <w:rFonts w:eastAsia="Times New Roman" w:cs="Arial"/>
                <w:color w:val="000000"/>
                <w:sz w:val="18"/>
                <w:szCs w:val="18"/>
                <w:lang w:eastAsia="de-AT"/>
              </w:rPr>
              <w:t>fte Sammelsysteme eingeholt</w:t>
            </w:r>
            <w:r w:rsidRPr="00B17906">
              <w:rPr>
                <w:rFonts w:eastAsia="Times New Roman" w:cs="Arial"/>
                <w:color w:val="000000"/>
                <w:sz w:val="18"/>
                <w:szCs w:val="18"/>
                <w:lang w:eastAsia="de-AT"/>
              </w:rPr>
              <w:t xml:space="preserve">, bzw. </w:t>
            </w:r>
            <w:r w:rsidR="005A6F8A">
              <w:rPr>
                <w:rFonts w:eastAsia="Times New Roman" w:cs="Arial"/>
                <w:color w:val="000000"/>
                <w:sz w:val="18"/>
                <w:szCs w:val="18"/>
                <w:lang w:eastAsia="de-AT"/>
              </w:rPr>
              <w:t>Abfall</w:t>
            </w:r>
            <w:r w:rsidRPr="00B17906">
              <w:rPr>
                <w:rFonts w:eastAsia="Times New Roman" w:cs="Arial"/>
                <w:color w:val="000000"/>
                <w:sz w:val="18"/>
                <w:szCs w:val="18"/>
                <w:lang w:eastAsia="de-AT"/>
              </w:rPr>
              <w:t>, der noch verstärkt in Eigenregie abtransport</w:t>
            </w:r>
            <w:r>
              <w:rPr>
                <w:rFonts w:eastAsia="Times New Roman" w:cs="Arial"/>
                <w:color w:val="000000"/>
                <w:sz w:val="18"/>
                <w:szCs w:val="18"/>
                <w:lang w:eastAsia="de-AT"/>
              </w:rPr>
              <w:t>iert</w:t>
            </w:r>
            <w:r w:rsidRPr="00B17906">
              <w:rPr>
                <w:rFonts w:eastAsia="Times New Roman" w:cs="Arial"/>
                <w:color w:val="000000"/>
                <w:sz w:val="18"/>
                <w:szCs w:val="18"/>
                <w:lang w:eastAsia="de-AT"/>
              </w:rPr>
              <w:t xml:space="preserve"> wird, ausgerichtet sein (z.B. Sperrmüll, private Problemstoffe).</w:t>
            </w:r>
          </w:p>
        </w:tc>
      </w:tr>
      <w:tr w:rsidR="00170A28" w:rsidRPr="00331E27" w:rsidTr="002B18F2">
        <w:trPr>
          <w:trHeight w:val="340"/>
        </w:trPr>
        <w:tc>
          <w:tcPr>
            <w:tcW w:w="9940" w:type="dxa"/>
            <w:gridSpan w:val="5"/>
            <w:tcBorders>
              <w:top w:val="single" w:sz="4" w:space="0" w:color="auto"/>
              <w:left w:val="single" w:sz="4" w:space="0" w:color="auto"/>
              <w:bottom w:val="single" w:sz="4" w:space="0" w:color="auto"/>
              <w:right w:val="single" w:sz="4" w:space="0" w:color="000000"/>
            </w:tcBorders>
            <w:shd w:val="clear" w:color="000000" w:fill="A6DAF5"/>
            <w:noWrap/>
            <w:vAlign w:val="center"/>
            <w:hideMark/>
          </w:tcPr>
          <w:p w:rsidR="00170A28" w:rsidRPr="00331E27" w:rsidRDefault="00170A28" w:rsidP="00E31D3B">
            <w:pPr>
              <w:spacing w:after="0"/>
              <w:jc w:val="center"/>
              <w:rPr>
                <w:rFonts w:eastAsia="Times New Roman" w:cs="Arial"/>
                <w:b/>
                <w:bCs/>
                <w:color w:val="262F77"/>
                <w:szCs w:val="20"/>
                <w:lang w:eastAsia="de-AT"/>
              </w:rPr>
            </w:pPr>
            <w:r w:rsidRPr="00331E27">
              <w:rPr>
                <w:rFonts w:eastAsia="Times New Roman" w:cs="Arial"/>
                <w:b/>
                <w:bCs/>
                <w:color w:val="262F77"/>
                <w:szCs w:val="20"/>
                <w:lang w:eastAsia="de-AT"/>
              </w:rPr>
              <w:t>Best Practice</w:t>
            </w:r>
          </w:p>
        </w:tc>
      </w:tr>
      <w:tr w:rsidR="00170A28" w:rsidRPr="00846A19" w:rsidTr="002B18F2">
        <w:trPr>
          <w:trHeight w:val="340"/>
        </w:trPr>
        <w:tc>
          <w:tcPr>
            <w:tcW w:w="665" w:type="dxa"/>
            <w:tcBorders>
              <w:top w:val="nil"/>
              <w:left w:val="single" w:sz="4" w:space="0" w:color="auto"/>
              <w:bottom w:val="single" w:sz="4" w:space="0" w:color="auto"/>
            </w:tcBorders>
            <w:shd w:val="clear" w:color="auto" w:fill="A6DAF5"/>
            <w:noWrap/>
            <w:vAlign w:val="center"/>
          </w:tcPr>
          <w:p w:rsidR="00170A28" w:rsidRPr="00846A19" w:rsidRDefault="00170A28" w:rsidP="00E31D3B">
            <w:pPr>
              <w:spacing w:after="0"/>
              <w:jc w:val="center"/>
              <w:rPr>
                <w:rFonts w:eastAsia="Times New Roman" w:cs="Arial"/>
                <w:b/>
                <w:bCs/>
                <w:color w:val="262F77"/>
                <w:szCs w:val="20"/>
                <w:lang w:eastAsia="de-AT"/>
              </w:rPr>
            </w:pPr>
          </w:p>
        </w:tc>
        <w:tc>
          <w:tcPr>
            <w:tcW w:w="6722" w:type="dxa"/>
            <w:gridSpan w:val="3"/>
            <w:tcBorders>
              <w:top w:val="single" w:sz="4" w:space="0" w:color="auto"/>
              <w:left w:val="nil"/>
              <w:bottom w:val="single" w:sz="4" w:space="0" w:color="auto"/>
              <w:right w:val="single" w:sz="4" w:space="0" w:color="000000"/>
            </w:tcBorders>
            <w:shd w:val="clear" w:color="auto" w:fill="A6DAF5"/>
            <w:vAlign w:val="center"/>
          </w:tcPr>
          <w:p w:rsidR="00170A28" w:rsidRPr="00846A19" w:rsidRDefault="00170A28" w:rsidP="00E31D3B">
            <w:pPr>
              <w:spacing w:after="0"/>
              <w:jc w:val="center"/>
              <w:rPr>
                <w:rFonts w:eastAsia="Times New Roman" w:cs="Arial"/>
                <w:b/>
                <w:bCs/>
                <w:color w:val="262F77"/>
                <w:szCs w:val="20"/>
                <w:lang w:eastAsia="de-AT"/>
              </w:rPr>
            </w:pPr>
            <w:r>
              <w:rPr>
                <w:rFonts w:eastAsia="Times New Roman" w:cs="Arial"/>
                <w:b/>
                <w:bCs/>
                <w:color w:val="262F77"/>
                <w:szCs w:val="20"/>
                <w:lang w:eastAsia="de-AT"/>
              </w:rPr>
              <w:t>WAS</w:t>
            </w:r>
          </w:p>
        </w:tc>
        <w:tc>
          <w:tcPr>
            <w:tcW w:w="2553" w:type="dxa"/>
            <w:tcBorders>
              <w:top w:val="single" w:sz="4" w:space="0" w:color="auto"/>
              <w:left w:val="nil"/>
              <w:bottom w:val="single" w:sz="4" w:space="0" w:color="auto"/>
              <w:right w:val="single" w:sz="4" w:space="0" w:color="000000"/>
            </w:tcBorders>
            <w:shd w:val="clear" w:color="auto" w:fill="A6DAF5"/>
            <w:vAlign w:val="center"/>
          </w:tcPr>
          <w:p w:rsidR="00170A28" w:rsidRPr="00846A19" w:rsidRDefault="00170A28" w:rsidP="00E31D3B">
            <w:pPr>
              <w:spacing w:after="0"/>
              <w:jc w:val="center"/>
              <w:rPr>
                <w:rFonts w:eastAsia="Times New Roman" w:cs="Arial"/>
                <w:b/>
                <w:bCs/>
                <w:color w:val="262F77"/>
                <w:szCs w:val="20"/>
                <w:lang w:eastAsia="de-AT"/>
              </w:rPr>
            </w:pPr>
            <w:r>
              <w:rPr>
                <w:rFonts w:eastAsia="Times New Roman" w:cs="Arial"/>
                <w:b/>
                <w:bCs/>
                <w:color w:val="262F77"/>
                <w:szCs w:val="20"/>
                <w:lang w:eastAsia="de-AT"/>
              </w:rPr>
              <w:t>WO</w:t>
            </w:r>
          </w:p>
        </w:tc>
      </w:tr>
      <w:tr w:rsidR="00B76591" w:rsidRPr="00395BA9" w:rsidTr="002B18F2">
        <w:trPr>
          <w:trHeight w:val="567"/>
        </w:trPr>
        <w:tc>
          <w:tcPr>
            <w:tcW w:w="665" w:type="dxa"/>
            <w:tcBorders>
              <w:top w:val="nil"/>
              <w:left w:val="single" w:sz="4" w:space="0" w:color="auto"/>
              <w:bottom w:val="single" w:sz="4" w:space="0" w:color="auto"/>
              <w:right w:val="single" w:sz="4" w:space="0" w:color="auto"/>
            </w:tcBorders>
            <w:shd w:val="clear" w:color="auto" w:fill="auto"/>
            <w:noWrap/>
            <w:vAlign w:val="center"/>
          </w:tcPr>
          <w:p w:rsidR="00B76591" w:rsidRPr="00395BA9" w:rsidRDefault="00B76591" w:rsidP="00E31D3B">
            <w:pPr>
              <w:spacing w:after="0"/>
              <w:jc w:val="center"/>
              <w:rPr>
                <w:rFonts w:eastAsia="Times New Roman" w:cs="Arial"/>
                <w:b/>
                <w:bCs/>
                <w:color w:val="262F77"/>
                <w:sz w:val="18"/>
                <w:szCs w:val="18"/>
                <w:lang w:eastAsia="de-AT"/>
              </w:rPr>
            </w:pPr>
            <w:r w:rsidRPr="00395BA9">
              <w:rPr>
                <w:rFonts w:eastAsia="Times New Roman" w:cs="Arial"/>
                <w:b/>
                <w:bCs/>
                <w:color w:val="262F77"/>
                <w:sz w:val="18"/>
                <w:szCs w:val="18"/>
                <w:lang w:eastAsia="de-AT"/>
              </w:rPr>
              <w:t>BP7</w:t>
            </w:r>
          </w:p>
        </w:tc>
        <w:tc>
          <w:tcPr>
            <w:tcW w:w="6722" w:type="dxa"/>
            <w:gridSpan w:val="3"/>
            <w:tcBorders>
              <w:top w:val="single" w:sz="4" w:space="0" w:color="auto"/>
              <w:left w:val="nil"/>
              <w:bottom w:val="single" w:sz="4" w:space="0" w:color="auto"/>
              <w:right w:val="single" w:sz="4" w:space="0" w:color="000000"/>
            </w:tcBorders>
            <w:shd w:val="clear" w:color="auto" w:fill="auto"/>
            <w:vAlign w:val="center"/>
          </w:tcPr>
          <w:p w:rsidR="00B76591" w:rsidRPr="00395BA9" w:rsidRDefault="00B76591" w:rsidP="00E31D3B">
            <w:pPr>
              <w:spacing w:after="0"/>
              <w:rPr>
                <w:rFonts w:eastAsia="Times New Roman" w:cs="Arial"/>
                <w:color w:val="000000"/>
                <w:sz w:val="18"/>
                <w:szCs w:val="18"/>
                <w:lang w:eastAsia="de-AT"/>
              </w:rPr>
            </w:pPr>
            <w:r w:rsidRPr="00395BA9">
              <w:rPr>
                <w:rFonts w:eastAsia="Times New Roman" w:cs="Arial"/>
                <w:color w:val="000000"/>
                <w:sz w:val="18"/>
                <w:szCs w:val="18"/>
                <w:lang w:eastAsia="de-AT"/>
              </w:rPr>
              <w:t>Projektbezogene Baustellenkonsolidierung für Ver- und Entsorgung</w:t>
            </w:r>
          </w:p>
        </w:tc>
        <w:tc>
          <w:tcPr>
            <w:tcW w:w="2553" w:type="dxa"/>
            <w:tcBorders>
              <w:top w:val="single" w:sz="4" w:space="0" w:color="auto"/>
              <w:left w:val="nil"/>
              <w:bottom w:val="single" w:sz="4" w:space="0" w:color="auto"/>
              <w:right w:val="single" w:sz="4" w:space="0" w:color="000000"/>
            </w:tcBorders>
            <w:shd w:val="clear" w:color="auto" w:fill="auto"/>
            <w:vAlign w:val="center"/>
          </w:tcPr>
          <w:p w:rsidR="00B76591" w:rsidRPr="00395BA9" w:rsidRDefault="00B76591" w:rsidP="00E31D3B">
            <w:pPr>
              <w:spacing w:after="0"/>
              <w:rPr>
                <w:rFonts w:eastAsia="Times New Roman" w:cs="Arial"/>
                <w:color w:val="000000"/>
                <w:sz w:val="18"/>
                <w:szCs w:val="18"/>
                <w:lang w:eastAsia="de-AT"/>
              </w:rPr>
            </w:pPr>
            <w:r w:rsidRPr="00395BA9">
              <w:rPr>
                <w:rFonts w:eastAsia="Times New Roman" w:cs="Arial"/>
                <w:color w:val="000000"/>
                <w:sz w:val="18"/>
                <w:szCs w:val="18"/>
                <w:lang w:eastAsia="de-AT"/>
              </w:rPr>
              <w:t>London (GB)</w:t>
            </w:r>
          </w:p>
        </w:tc>
      </w:tr>
      <w:tr w:rsidR="00170A28" w:rsidRPr="00395BA9" w:rsidTr="002B18F2">
        <w:trPr>
          <w:trHeight w:val="567"/>
        </w:trPr>
        <w:tc>
          <w:tcPr>
            <w:tcW w:w="665" w:type="dxa"/>
            <w:tcBorders>
              <w:top w:val="nil"/>
              <w:left w:val="single" w:sz="4" w:space="0" w:color="auto"/>
              <w:bottom w:val="single" w:sz="4" w:space="0" w:color="auto"/>
              <w:right w:val="single" w:sz="4" w:space="0" w:color="auto"/>
            </w:tcBorders>
            <w:shd w:val="clear" w:color="auto" w:fill="auto"/>
            <w:noWrap/>
            <w:vAlign w:val="center"/>
          </w:tcPr>
          <w:p w:rsidR="00170A28" w:rsidRPr="00395BA9" w:rsidRDefault="00170A28" w:rsidP="00B76591">
            <w:pPr>
              <w:spacing w:after="0"/>
              <w:jc w:val="center"/>
              <w:rPr>
                <w:rFonts w:eastAsia="Times New Roman" w:cs="Arial"/>
                <w:b/>
                <w:bCs/>
                <w:color w:val="262F77"/>
                <w:sz w:val="18"/>
                <w:szCs w:val="18"/>
                <w:lang w:eastAsia="de-AT"/>
              </w:rPr>
            </w:pPr>
            <w:r w:rsidRPr="00395BA9">
              <w:rPr>
                <w:rFonts w:eastAsia="Times New Roman" w:cs="Arial"/>
                <w:b/>
                <w:bCs/>
                <w:color w:val="262F77"/>
                <w:sz w:val="18"/>
                <w:szCs w:val="18"/>
                <w:lang w:eastAsia="de-AT"/>
              </w:rPr>
              <w:t>BP</w:t>
            </w:r>
            <w:r w:rsidR="00B76591" w:rsidRPr="00395BA9">
              <w:rPr>
                <w:rFonts w:eastAsia="Times New Roman" w:cs="Arial"/>
                <w:b/>
                <w:bCs/>
                <w:color w:val="262F77"/>
                <w:sz w:val="18"/>
                <w:szCs w:val="18"/>
                <w:lang w:eastAsia="de-AT"/>
              </w:rPr>
              <w:t>31</w:t>
            </w:r>
          </w:p>
        </w:tc>
        <w:tc>
          <w:tcPr>
            <w:tcW w:w="6722" w:type="dxa"/>
            <w:gridSpan w:val="3"/>
            <w:tcBorders>
              <w:top w:val="single" w:sz="4" w:space="0" w:color="auto"/>
              <w:left w:val="nil"/>
              <w:bottom w:val="single" w:sz="4" w:space="0" w:color="auto"/>
              <w:right w:val="single" w:sz="4" w:space="0" w:color="000000"/>
            </w:tcBorders>
            <w:shd w:val="clear" w:color="auto" w:fill="auto"/>
            <w:vAlign w:val="center"/>
          </w:tcPr>
          <w:p w:rsidR="00170A28" w:rsidRPr="00395BA9" w:rsidRDefault="00B76591" w:rsidP="00E31D3B">
            <w:pPr>
              <w:spacing w:after="0"/>
              <w:rPr>
                <w:rFonts w:eastAsia="Times New Roman" w:cs="Arial"/>
                <w:color w:val="000000"/>
                <w:sz w:val="18"/>
                <w:szCs w:val="18"/>
                <w:lang w:eastAsia="de-AT"/>
              </w:rPr>
            </w:pPr>
            <w:r w:rsidRPr="00395BA9">
              <w:rPr>
                <w:rFonts w:eastAsia="Times New Roman" w:cs="Arial"/>
                <w:color w:val="000000"/>
                <w:sz w:val="18"/>
                <w:szCs w:val="18"/>
                <w:lang w:eastAsia="de-AT"/>
              </w:rPr>
              <w:t>Sperrmülltransport/-sammlung mit Straßenbahn</w:t>
            </w:r>
          </w:p>
        </w:tc>
        <w:tc>
          <w:tcPr>
            <w:tcW w:w="2553" w:type="dxa"/>
            <w:tcBorders>
              <w:top w:val="single" w:sz="4" w:space="0" w:color="auto"/>
              <w:left w:val="nil"/>
              <w:bottom w:val="single" w:sz="4" w:space="0" w:color="auto"/>
              <w:right w:val="single" w:sz="4" w:space="0" w:color="000000"/>
            </w:tcBorders>
            <w:shd w:val="clear" w:color="auto" w:fill="auto"/>
            <w:vAlign w:val="center"/>
          </w:tcPr>
          <w:p w:rsidR="00170A28" w:rsidRPr="00395BA9" w:rsidRDefault="00B76591" w:rsidP="00E31D3B">
            <w:pPr>
              <w:spacing w:after="0"/>
              <w:rPr>
                <w:rFonts w:eastAsia="Times New Roman" w:cs="Arial"/>
                <w:color w:val="000000"/>
                <w:sz w:val="18"/>
                <w:szCs w:val="18"/>
                <w:lang w:eastAsia="de-AT"/>
              </w:rPr>
            </w:pPr>
            <w:r w:rsidRPr="00395BA9">
              <w:rPr>
                <w:rFonts w:eastAsia="Times New Roman" w:cs="Arial"/>
                <w:color w:val="000000"/>
                <w:sz w:val="18"/>
                <w:szCs w:val="18"/>
                <w:lang w:eastAsia="de-AT"/>
              </w:rPr>
              <w:t>Zürich (CH)</w:t>
            </w:r>
          </w:p>
        </w:tc>
      </w:tr>
      <w:tr w:rsidR="00395BA9" w:rsidRPr="00331E27" w:rsidTr="002B18F2">
        <w:trPr>
          <w:trHeight w:val="8766"/>
        </w:trPr>
        <w:tc>
          <w:tcPr>
            <w:tcW w:w="9940" w:type="dxa"/>
            <w:gridSpan w:val="5"/>
            <w:tcBorders>
              <w:top w:val="nil"/>
              <w:left w:val="single" w:sz="4" w:space="0" w:color="auto"/>
              <w:bottom w:val="single" w:sz="4" w:space="0" w:color="auto"/>
              <w:right w:val="single" w:sz="4" w:space="0" w:color="000000"/>
            </w:tcBorders>
            <w:shd w:val="clear" w:color="auto" w:fill="auto"/>
            <w:noWrap/>
            <w:vAlign w:val="center"/>
          </w:tcPr>
          <w:p w:rsidR="00395BA9" w:rsidRDefault="00395BA9" w:rsidP="00EF7E8C">
            <w:pPr>
              <w:spacing w:after="0"/>
              <w:rPr>
                <w:rFonts w:eastAsia="Times New Roman" w:cs="Arial"/>
                <w:color w:val="000000"/>
                <w:sz w:val="18"/>
                <w:szCs w:val="18"/>
                <w:lang w:eastAsia="de-AT"/>
              </w:rPr>
            </w:pPr>
          </w:p>
          <w:p w:rsidR="00395BA9" w:rsidRDefault="00395BA9" w:rsidP="00EF7E8C">
            <w:pPr>
              <w:spacing w:after="0"/>
              <w:rPr>
                <w:rFonts w:eastAsia="Times New Roman" w:cs="Arial"/>
                <w:color w:val="000000"/>
                <w:sz w:val="18"/>
                <w:szCs w:val="18"/>
                <w:lang w:eastAsia="de-AT"/>
              </w:rPr>
            </w:pPr>
          </w:p>
          <w:p w:rsidR="00395BA9" w:rsidRDefault="00395BA9" w:rsidP="00EF7E8C">
            <w:pPr>
              <w:spacing w:after="0"/>
              <w:rPr>
                <w:rFonts w:eastAsia="Times New Roman" w:cs="Arial"/>
                <w:color w:val="000000"/>
                <w:sz w:val="18"/>
                <w:szCs w:val="18"/>
                <w:lang w:eastAsia="de-AT"/>
              </w:rPr>
            </w:pPr>
          </w:p>
          <w:p w:rsidR="00395BA9" w:rsidRDefault="00395BA9" w:rsidP="00EF7E8C">
            <w:pPr>
              <w:spacing w:after="0"/>
              <w:rPr>
                <w:rFonts w:eastAsia="Times New Roman" w:cs="Arial"/>
                <w:color w:val="000000"/>
                <w:sz w:val="18"/>
                <w:szCs w:val="18"/>
                <w:lang w:eastAsia="de-AT"/>
              </w:rPr>
            </w:pPr>
          </w:p>
          <w:p w:rsidR="00395BA9" w:rsidRDefault="00395BA9" w:rsidP="00EF7E8C">
            <w:pPr>
              <w:spacing w:after="0"/>
              <w:rPr>
                <w:rFonts w:eastAsia="Times New Roman" w:cs="Arial"/>
                <w:color w:val="000000"/>
                <w:sz w:val="18"/>
                <w:szCs w:val="18"/>
                <w:lang w:eastAsia="de-AT"/>
              </w:rPr>
            </w:pPr>
          </w:p>
          <w:p w:rsidR="00395BA9" w:rsidRDefault="00395BA9" w:rsidP="00EF7E8C">
            <w:pPr>
              <w:spacing w:after="0"/>
              <w:rPr>
                <w:rFonts w:eastAsia="Times New Roman" w:cs="Arial"/>
                <w:color w:val="000000"/>
                <w:sz w:val="18"/>
                <w:szCs w:val="18"/>
                <w:lang w:eastAsia="de-AT"/>
              </w:rPr>
            </w:pPr>
          </w:p>
          <w:p w:rsidR="00395BA9" w:rsidRDefault="00395BA9" w:rsidP="00EF7E8C">
            <w:pPr>
              <w:spacing w:after="0"/>
              <w:rPr>
                <w:rFonts w:eastAsia="Times New Roman" w:cs="Arial"/>
                <w:color w:val="000000"/>
                <w:sz w:val="18"/>
                <w:szCs w:val="18"/>
                <w:lang w:eastAsia="de-AT"/>
              </w:rPr>
            </w:pPr>
          </w:p>
          <w:p w:rsidR="00395BA9" w:rsidRDefault="00395BA9" w:rsidP="00EF7E8C">
            <w:pPr>
              <w:spacing w:after="0"/>
              <w:rPr>
                <w:rFonts w:eastAsia="Times New Roman" w:cs="Arial"/>
                <w:color w:val="000000"/>
                <w:sz w:val="18"/>
                <w:szCs w:val="18"/>
                <w:lang w:eastAsia="de-AT"/>
              </w:rPr>
            </w:pPr>
          </w:p>
          <w:p w:rsidR="00395BA9" w:rsidRDefault="00395BA9" w:rsidP="00EF7E8C">
            <w:pPr>
              <w:spacing w:after="0"/>
              <w:rPr>
                <w:rFonts w:eastAsia="Times New Roman" w:cs="Arial"/>
                <w:color w:val="000000"/>
                <w:sz w:val="18"/>
                <w:szCs w:val="18"/>
                <w:lang w:eastAsia="de-AT"/>
              </w:rPr>
            </w:pPr>
          </w:p>
          <w:p w:rsidR="00395BA9" w:rsidRDefault="00395BA9" w:rsidP="00EF7E8C">
            <w:pPr>
              <w:spacing w:after="0"/>
              <w:rPr>
                <w:rFonts w:eastAsia="Times New Roman" w:cs="Arial"/>
                <w:color w:val="000000"/>
                <w:sz w:val="18"/>
                <w:szCs w:val="18"/>
                <w:lang w:eastAsia="de-AT"/>
              </w:rPr>
            </w:pPr>
          </w:p>
          <w:p w:rsidR="00395BA9" w:rsidRDefault="00395BA9" w:rsidP="00EF7E8C">
            <w:pPr>
              <w:spacing w:after="0"/>
              <w:rPr>
                <w:rFonts w:eastAsia="Times New Roman" w:cs="Arial"/>
                <w:color w:val="000000"/>
                <w:sz w:val="18"/>
                <w:szCs w:val="18"/>
                <w:lang w:eastAsia="de-AT"/>
              </w:rPr>
            </w:pPr>
          </w:p>
          <w:p w:rsidR="00395BA9" w:rsidRDefault="00395BA9" w:rsidP="00EF7E8C">
            <w:pPr>
              <w:spacing w:after="0"/>
              <w:rPr>
                <w:rFonts w:eastAsia="Times New Roman" w:cs="Arial"/>
                <w:color w:val="000000"/>
                <w:sz w:val="18"/>
                <w:szCs w:val="18"/>
                <w:lang w:eastAsia="de-AT"/>
              </w:rPr>
            </w:pPr>
          </w:p>
          <w:p w:rsidR="00395BA9" w:rsidRDefault="00395BA9" w:rsidP="00EF7E8C">
            <w:pPr>
              <w:spacing w:after="0"/>
              <w:rPr>
                <w:rFonts w:eastAsia="Times New Roman" w:cs="Arial"/>
                <w:color w:val="000000"/>
                <w:sz w:val="18"/>
                <w:szCs w:val="18"/>
                <w:lang w:eastAsia="de-AT"/>
              </w:rPr>
            </w:pPr>
          </w:p>
          <w:p w:rsidR="00395BA9" w:rsidRDefault="00395BA9" w:rsidP="00EF7E8C">
            <w:pPr>
              <w:spacing w:after="0"/>
              <w:rPr>
                <w:rFonts w:eastAsia="Times New Roman" w:cs="Arial"/>
                <w:color w:val="000000"/>
                <w:sz w:val="18"/>
                <w:szCs w:val="18"/>
                <w:lang w:eastAsia="de-AT"/>
              </w:rPr>
            </w:pPr>
          </w:p>
          <w:p w:rsidR="00395BA9" w:rsidRDefault="00395BA9" w:rsidP="00EF7E8C">
            <w:pPr>
              <w:spacing w:after="0"/>
              <w:rPr>
                <w:rFonts w:eastAsia="Times New Roman" w:cs="Arial"/>
                <w:color w:val="000000"/>
                <w:sz w:val="18"/>
                <w:szCs w:val="18"/>
                <w:lang w:eastAsia="de-AT"/>
              </w:rPr>
            </w:pPr>
          </w:p>
          <w:p w:rsidR="00395BA9" w:rsidRDefault="00395BA9" w:rsidP="00EF7E8C">
            <w:pPr>
              <w:spacing w:after="0"/>
              <w:rPr>
                <w:rFonts w:eastAsia="Times New Roman" w:cs="Arial"/>
                <w:color w:val="000000"/>
                <w:sz w:val="18"/>
                <w:szCs w:val="18"/>
                <w:lang w:eastAsia="de-AT"/>
              </w:rPr>
            </w:pPr>
          </w:p>
          <w:p w:rsidR="00395BA9" w:rsidRDefault="00395BA9" w:rsidP="00EF7E8C">
            <w:pPr>
              <w:spacing w:after="0"/>
              <w:rPr>
                <w:rFonts w:eastAsia="Times New Roman" w:cs="Arial"/>
                <w:color w:val="000000"/>
                <w:sz w:val="18"/>
                <w:szCs w:val="18"/>
                <w:lang w:eastAsia="de-AT"/>
              </w:rPr>
            </w:pPr>
          </w:p>
          <w:p w:rsidR="00395BA9" w:rsidRDefault="00395BA9" w:rsidP="00EF7E8C">
            <w:pPr>
              <w:spacing w:after="0"/>
              <w:rPr>
                <w:rFonts w:eastAsia="Times New Roman" w:cs="Arial"/>
                <w:color w:val="000000"/>
                <w:sz w:val="18"/>
                <w:szCs w:val="18"/>
                <w:lang w:eastAsia="de-AT"/>
              </w:rPr>
            </w:pPr>
          </w:p>
          <w:p w:rsidR="00395BA9" w:rsidRDefault="00395BA9" w:rsidP="00EF7E8C">
            <w:pPr>
              <w:spacing w:after="0"/>
              <w:rPr>
                <w:rFonts w:eastAsia="Times New Roman" w:cs="Arial"/>
                <w:color w:val="000000"/>
                <w:sz w:val="18"/>
                <w:szCs w:val="18"/>
                <w:lang w:eastAsia="de-AT"/>
              </w:rPr>
            </w:pPr>
          </w:p>
          <w:p w:rsidR="00395BA9" w:rsidRDefault="00395BA9" w:rsidP="00EF7E8C">
            <w:pPr>
              <w:spacing w:after="0"/>
              <w:rPr>
                <w:rFonts w:eastAsia="Times New Roman" w:cs="Arial"/>
                <w:color w:val="000000"/>
                <w:sz w:val="18"/>
                <w:szCs w:val="18"/>
                <w:lang w:eastAsia="de-AT"/>
              </w:rPr>
            </w:pPr>
          </w:p>
          <w:p w:rsidR="00395BA9" w:rsidRDefault="00395BA9" w:rsidP="00EF7E8C">
            <w:pPr>
              <w:spacing w:after="0"/>
              <w:rPr>
                <w:rFonts w:eastAsia="Times New Roman" w:cs="Arial"/>
                <w:color w:val="000000"/>
                <w:sz w:val="18"/>
                <w:szCs w:val="18"/>
                <w:lang w:eastAsia="de-AT"/>
              </w:rPr>
            </w:pPr>
          </w:p>
          <w:p w:rsidR="00395BA9" w:rsidRDefault="00395BA9" w:rsidP="00EF7E8C">
            <w:pPr>
              <w:spacing w:after="0"/>
              <w:rPr>
                <w:rFonts w:eastAsia="Times New Roman" w:cs="Arial"/>
                <w:color w:val="000000"/>
                <w:sz w:val="18"/>
                <w:szCs w:val="18"/>
                <w:lang w:eastAsia="de-AT"/>
              </w:rPr>
            </w:pPr>
          </w:p>
          <w:p w:rsidR="00395BA9" w:rsidRDefault="00395BA9" w:rsidP="00EF7E8C">
            <w:pPr>
              <w:spacing w:after="0"/>
              <w:rPr>
                <w:rFonts w:eastAsia="Times New Roman" w:cs="Arial"/>
                <w:color w:val="000000"/>
                <w:sz w:val="18"/>
                <w:szCs w:val="18"/>
                <w:lang w:eastAsia="de-AT"/>
              </w:rPr>
            </w:pPr>
          </w:p>
          <w:p w:rsidR="00395BA9" w:rsidRDefault="00395BA9" w:rsidP="00EF7E8C">
            <w:pPr>
              <w:spacing w:after="0"/>
              <w:rPr>
                <w:rFonts w:eastAsia="Times New Roman" w:cs="Arial"/>
                <w:color w:val="000000"/>
                <w:sz w:val="18"/>
                <w:szCs w:val="18"/>
                <w:lang w:eastAsia="de-AT"/>
              </w:rPr>
            </w:pPr>
          </w:p>
          <w:p w:rsidR="00395BA9" w:rsidRDefault="00395BA9" w:rsidP="00EF7E8C">
            <w:pPr>
              <w:spacing w:after="0"/>
              <w:rPr>
                <w:rFonts w:eastAsia="Times New Roman" w:cs="Arial"/>
                <w:color w:val="000000"/>
                <w:sz w:val="18"/>
                <w:szCs w:val="18"/>
                <w:lang w:eastAsia="de-AT"/>
              </w:rPr>
            </w:pPr>
          </w:p>
          <w:p w:rsidR="00395BA9" w:rsidRDefault="00395BA9" w:rsidP="00EF7E8C">
            <w:pPr>
              <w:spacing w:after="0"/>
              <w:rPr>
                <w:rFonts w:eastAsia="Times New Roman" w:cs="Arial"/>
                <w:color w:val="000000"/>
                <w:sz w:val="18"/>
                <w:szCs w:val="18"/>
                <w:lang w:eastAsia="de-AT"/>
              </w:rPr>
            </w:pPr>
          </w:p>
          <w:p w:rsidR="00395BA9" w:rsidRDefault="00395BA9" w:rsidP="00EF7E8C">
            <w:pPr>
              <w:spacing w:after="0"/>
              <w:rPr>
                <w:rFonts w:eastAsia="Times New Roman" w:cs="Arial"/>
                <w:color w:val="000000"/>
                <w:sz w:val="18"/>
                <w:szCs w:val="18"/>
                <w:lang w:eastAsia="de-AT"/>
              </w:rPr>
            </w:pPr>
          </w:p>
          <w:p w:rsidR="00395BA9" w:rsidRDefault="00395BA9" w:rsidP="00EF7E8C">
            <w:pPr>
              <w:spacing w:after="0"/>
              <w:rPr>
                <w:rFonts w:eastAsia="Times New Roman" w:cs="Arial"/>
                <w:color w:val="000000"/>
                <w:sz w:val="18"/>
                <w:szCs w:val="18"/>
                <w:lang w:eastAsia="de-AT"/>
              </w:rPr>
            </w:pPr>
          </w:p>
          <w:p w:rsidR="00395BA9" w:rsidRDefault="00395BA9" w:rsidP="00EF7E8C">
            <w:pPr>
              <w:spacing w:after="0"/>
              <w:rPr>
                <w:rFonts w:eastAsia="Times New Roman" w:cs="Arial"/>
                <w:color w:val="000000"/>
                <w:sz w:val="18"/>
                <w:szCs w:val="18"/>
                <w:lang w:eastAsia="de-AT"/>
              </w:rPr>
            </w:pPr>
          </w:p>
          <w:p w:rsidR="00395BA9" w:rsidRDefault="00395BA9" w:rsidP="00EF7E8C">
            <w:pPr>
              <w:spacing w:after="0"/>
              <w:rPr>
                <w:rFonts w:eastAsia="Times New Roman" w:cs="Arial"/>
                <w:color w:val="000000"/>
                <w:sz w:val="18"/>
                <w:szCs w:val="18"/>
                <w:lang w:eastAsia="de-AT"/>
              </w:rPr>
            </w:pPr>
          </w:p>
          <w:p w:rsidR="00395BA9" w:rsidRDefault="00395BA9" w:rsidP="00EF7E8C">
            <w:pPr>
              <w:spacing w:after="0"/>
              <w:rPr>
                <w:rFonts w:eastAsia="Times New Roman" w:cs="Arial"/>
                <w:color w:val="000000"/>
                <w:sz w:val="18"/>
                <w:szCs w:val="18"/>
                <w:lang w:eastAsia="de-AT"/>
              </w:rPr>
            </w:pPr>
          </w:p>
          <w:p w:rsidR="00395BA9" w:rsidRDefault="00395BA9" w:rsidP="00EF7E8C">
            <w:pPr>
              <w:spacing w:after="0"/>
              <w:rPr>
                <w:rFonts w:eastAsia="Times New Roman" w:cs="Arial"/>
                <w:color w:val="000000"/>
                <w:sz w:val="18"/>
                <w:szCs w:val="18"/>
                <w:lang w:eastAsia="de-AT"/>
              </w:rPr>
            </w:pPr>
          </w:p>
          <w:p w:rsidR="00395BA9" w:rsidRDefault="00395BA9" w:rsidP="00EF7E8C">
            <w:pPr>
              <w:spacing w:after="0"/>
              <w:rPr>
                <w:rFonts w:eastAsia="Times New Roman" w:cs="Arial"/>
                <w:color w:val="000000"/>
                <w:sz w:val="18"/>
                <w:szCs w:val="18"/>
                <w:lang w:eastAsia="de-AT"/>
              </w:rPr>
            </w:pPr>
          </w:p>
          <w:p w:rsidR="00395BA9" w:rsidRDefault="00395BA9" w:rsidP="00EF7E8C">
            <w:pPr>
              <w:spacing w:after="0"/>
              <w:rPr>
                <w:rFonts w:eastAsia="Times New Roman" w:cs="Arial"/>
                <w:color w:val="000000"/>
                <w:sz w:val="18"/>
                <w:szCs w:val="18"/>
                <w:lang w:eastAsia="de-AT"/>
              </w:rPr>
            </w:pPr>
          </w:p>
          <w:p w:rsidR="00395BA9" w:rsidRDefault="00395BA9" w:rsidP="00EF7E8C">
            <w:pPr>
              <w:spacing w:after="0"/>
              <w:rPr>
                <w:rFonts w:eastAsia="Times New Roman" w:cs="Arial"/>
                <w:color w:val="000000"/>
                <w:sz w:val="18"/>
                <w:szCs w:val="18"/>
                <w:lang w:eastAsia="de-AT"/>
              </w:rPr>
            </w:pPr>
          </w:p>
          <w:p w:rsidR="00395BA9" w:rsidRDefault="00395BA9" w:rsidP="00EF7E8C">
            <w:pPr>
              <w:spacing w:after="0"/>
              <w:rPr>
                <w:rFonts w:eastAsia="Times New Roman" w:cs="Arial"/>
                <w:color w:val="000000"/>
                <w:sz w:val="18"/>
                <w:szCs w:val="18"/>
                <w:lang w:eastAsia="de-AT"/>
              </w:rPr>
            </w:pPr>
          </w:p>
          <w:p w:rsidR="00395BA9" w:rsidRDefault="00395BA9" w:rsidP="00EF7E8C">
            <w:pPr>
              <w:spacing w:after="0"/>
              <w:rPr>
                <w:rFonts w:eastAsia="Times New Roman" w:cs="Arial"/>
                <w:color w:val="000000"/>
                <w:sz w:val="18"/>
                <w:szCs w:val="18"/>
                <w:lang w:eastAsia="de-AT"/>
              </w:rPr>
            </w:pPr>
          </w:p>
          <w:p w:rsidR="00395BA9" w:rsidRDefault="00395BA9" w:rsidP="00EF7E8C">
            <w:pPr>
              <w:spacing w:after="0"/>
              <w:rPr>
                <w:rFonts w:eastAsia="Times New Roman" w:cs="Arial"/>
                <w:color w:val="000000"/>
                <w:sz w:val="18"/>
                <w:szCs w:val="18"/>
                <w:lang w:eastAsia="de-AT"/>
              </w:rPr>
            </w:pPr>
          </w:p>
          <w:p w:rsidR="00395BA9" w:rsidRDefault="00395BA9" w:rsidP="00EF7E8C">
            <w:pPr>
              <w:spacing w:after="0"/>
              <w:rPr>
                <w:rFonts w:eastAsia="Times New Roman" w:cs="Arial"/>
                <w:color w:val="000000"/>
                <w:sz w:val="18"/>
                <w:szCs w:val="18"/>
                <w:lang w:eastAsia="de-AT"/>
              </w:rPr>
            </w:pPr>
          </w:p>
          <w:p w:rsidR="00395BA9" w:rsidRPr="001713C7" w:rsidRDefault="00395BA9" w:rsidP="00EF7E8C">
            <w:pPr>
              <w:spacing w:after="0"/>
              <w:rPr>
                <w:rFonts w:eastAsia="Times New Roman" w:cs="Arial"/>
                <w:color w:val="000000"/>
                <w:sz w:val="18"/>
                <w:szCs w:val="18"/>
                <w:lang w:eastAsia="de-AT"/>
              </w:rPr>
            </w:pPr>
          </w:p>
        </w:tc>
      </w:tr>
      <w:tr w:rsidR="000A7E67" w:rsidRPr="00B17906" w:rsidTr="002B18F2">
        <w:trPr>
          <w:trHeight w:val="839"/>
        </w:trPr>
        <w:tc>
          <w:tcPr>
            <w:tcW w:w="9940" w:type="dxa"/>
            <w:gridSpan w:val="5"/>
            <w:tcBorders>
              <w:top w:val="single" w:sz="4" w:space="0" w:color="auto"/>
              <w:left w:val="single" w:sz="4" w:space="0" w:color="auto"/>
              <w:bottom w:val="nil"/>
              <w:right w:val="single" w:sz="4" w:space="0" w:color="000000"/>
            </w:tcBorders>
            <w:shd w:val="clear" w:color="auto" w:fill="auto"/>
            <w:vAlign w:val="center"/>
            <w:hideMark/>
          </w:tcPr>
          <w:p w:rsidR="000A7E67" w:rsidRPr="00B17906" w:rsidRDefault="000A7E67" w:rsidP="00942EB1">
            <w:pPr>
              <w:spacing w:after="0"/>
              <w:jc w:val="center"/>
              <w:rPr>
                <w:rFonts w:eastAsia="Times New Roman" w:cs="Arial"/>
                <w:color w:val="262F77"/>
                <w:szCs w:val="20"/>
                <w:lang w:eastAsia="de-AT"/>
              </w:rPr>
            </w:pPr>
            <w:r w:rsidRPr="00592A10">
              <w:rPr>
                <w:rFonts w:eastAsia="Times New Roman" w:cs="Arial"/>
                <w:noProof/>
                <w:color w:val="262F77"/>
                <w:szCs w:val="20"/>
                <w:lang w:eastAsia="de-AT"/>
              </w:rPr>
              <w:lastRenderedPageBreak/>
              <w:drawing>
                <wp:anchor distT="0" distB="0" distL="114300" distR="114300" simplePos="0" relativeHeight="252025856" behindDoc="0" locked="0" layoutInCell="1" allowOverlap="1">
                  <wp:simplePos x="0" y="0"/>
                  <wp:positionH relativeFrom="margin">
                    <wp:posOffset>53975</wp:posOffset>
                  </wp:positionH>
                  <wp:positionV relativeFrom="margin">
                    <wp:posOffset>75565</wp:posOffset>
                  </wp:positionV>
                  <wp:extent cx="257810" cy="323850"/>
                  <wp:effectExtent l="19050" t="0" r="8890" b="0"/>
                  <wp:wrapSquare wrapText="bothSides"/>
                  <wp:docPr id="257"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57810" cy="323850"/>
                          </a:xfrm>
                          <a:prstGeom prst="rect">
                            <a:avLst/>
                          </a:prstGeom>
                          <a:noFill/>
                          <a:ln w="9525">
                            <a:noFill/>
                            <a:miter lim="800000"/>
                            <a:headEnd/>
                            <a:tailEnd/>
                          </a:ln>
                        </pic:spPr>
                      </pic:pic>
                    </a:graphicData>
                  </a:graphic>
                </wp:anchor>
              </w:drawing>
            </w:r>
            <w:r w:rsidRPr="00B17906">
              <w:rPr>
                <w:rFonts w:eastAsia="Times New Roman" w:cs="Arial"/>
                <w:color w:val="262F77"/>
                <w:szCs w:val="20"/>
                <w:lang w:eastAsia="de-AT"/>
              </w:rPr>
              <w:t>Smart Urban Logistics</w:t>
            </w:r>
            <w:r w:rsidRPr="00B17906">
              <w:rPr>
                <w:rFonts w:eastAsia="Times New Roman" w:cs="Arial"/>
                <w:color w:val="262F77"/>
                <w:szCs w:val="20"/>
                <w:lang w:eastAsia="de-AT"/>
              </w:rPr>
              <w:br/>
            </w:r>
            <w:r w:rsidR="00CF5124">
              <w:rPr>
                <w:rFonts w:eastAsia="Times New Roman" w:cs="Arial"/>
                <w:color w:val="262F77"/>
                <w:sz w:val="22"/>
                <w:lang w:eastAsia="de-AT"/>
              </w:rPr>
              <w:t>Kommunikationsp</w:t>
            </w:r>
            <w:r w:rsidR="00CF5124" w:rsidRPr="00331E27">
              <w:rPr>
                <w:rFonts w:eastAsia="Times New Roman" w:cs="Arial"/>
                <w:color w:val="262F77"/>
                <w:sz w:val="22"/>
                <w:lang w:eastAsia="de-AT"/>
              </w:rPr>
              <w:t>rozess</w:t>
            </w:r>
            <w:r w:rsidRPr="00B17906">
              <w:rPr>
                <w:rFonts w:eastAsia="Times New Roman" w:cs="Arial"/>
                <w:color w:val="262F77"/>
                <w:szCs w:val="20"/>
                <w:lang w:eastAsia="de-AT"/>
              </w:rPr>
              <w:br/>
            </w:r>
            <w:r w:rsidRPr="00B17906">
              <w:rPr>
                <w:rFonts w:eastAsia="Times New Roman" w:cs="Arial"/>
                <w:b/>
                <w:bCs/>
                <w:color w:val="262F77"/>
                <w:sz w:val="24"/>
                <w:szCs w:val="24"/>
                <w:lang w:eastAsia="de-AT"/>
              </w:rPr>
              <w:t>Lösungsansatz L5</w:t>
            </w:r>
          </w:p>
        </w:tc>
      </w:tr>
      <w:tr w:rsidR="000A7E67" w:rsidRPr="00B17906" w:rsidTr="002B18F2">
        <w:trPr>
          <w:trHeight w:val="709"/>
        </w:trPr>
        <w:tc>
          <w:tcPr>
            <w:tcW w:w="9940" w:type="dxa"/>
            <w:gridSpan w:val="5"/>
            <w:tcBorders>
              <w:top w:val="nil"/>
              <w:left w:val="single" w:sz="4" w:space="0" w:color="auto"/>
              <w:bottom w:val="single" w:sz="4" w:space="0" w:color="auto"/>
              <w:right w:val="single" w:sz="4" w:space="0" w:color="000000"/>
            </w:tcBorders>
            <w:shd w:val="clear" w:color="auto" w:fill="auto"/>
            <w:vAlign w:val="center"/>
            <w:hideMark/>
          </w:tcPr>
          <w:p w:rsidR="000A7E67" w:rsidRPr="00B17906" w:rsidRDefault="000A7E67" w:rsidP="00942EB1">
            <w:pPr>
              <w:spacing w:after="0"/>
              <w:jc w:val="center"/>
              <w:rPr>
                <w:rFonts w:eastAsia="Times New Roman" w:cs="Arial"/>
                <w:b/>
                <w:bCs/>
                <w:color w:val="34922F"/>
                <w:sz w:val="22"/>
                <w:lang w:eastAsia="de-AT"/>
              </w:rPr>
            </w:pPr>
            <w:r w:rsidRPr="00B17906">
              <w:rPr>
                <w:rFonts w:eastAsia="Times New Roman" w:cs="Arial"/>
                <w:b/>
                <w:bCs/>
                <w:color w:val="34922F"/>
                <w:sz w:val="22"/>
                <w:lang w:eastAsia="de-AT"/>
              </w:rPr>
              <w:t>Kooperative Ersatzteillogistik für Gewerbe und Services</w:t>
            </w:r>
          </w:p>
        </w:tc>
      </w:tr>
      <w:tr w:rsidR="000A7E67" w:rsidRPr="00B17906" w:rsidTr="002B18F2">
        <w:trPr>
          <w:trHeight w:val="340"/>
        </w:trPr>
        <w:tc>
          <w:tcPr>
            <w:tcW w:w="9940" w:type="dxa"/>
            <w:gridSpan w:val="5"/>
            <w:tcBorders>
              <w:top w:val="single" w:sz="4" w:space="0" w:color="auto"/>
              <w:left w:val="single" w:sz="4" w:space="0" w:color="auto"/>
              <w:bottom w:val="single" w:sz="4" w:space="0" w:color="auto"/>
              <w:right w:val="single" w:sz="4" w:space="0" w:color="000000"/>
            </w:tcBorders>
            <w:shd w:val="clear" w:color="000000" w:fill="A6DAF5"/>
            <w:noWrap/>
            <w:vAlign w:val="center"/>
            <w:hideMark/>
          </w:tcPr>
          <w:p w:rsidR="000A7E67" w:rsidRPr="00B17906" w:rsidRDefault="000A7E67" w:rsidP="00942EB1">
            <w:pPr>
              <w:spacing w:after="0"/>
              <w:jc w:val="center"/>
              <w:rPr>
                <w:rFonts w:eastAsia="Times New Roman" w:cs="Arial"/>
                <w:b/>
                <w:bCs/>
                <w:color w:val="262F77"/>
                <w:szCs w:val="20"/>
                <w:lang w:eastAsia="de-AT"/>
              </w:rPr>
            </w:pPr>
            <w:r w:rsidRPr="00B17906">
              <w:rPr>
                <w:rFonts w:eastAsia="Times New Roman" w:cs="Arial"/>
                <w:b/>
                <w:bCs/>
                <w:color w:val="262F77"/>
                <w:szCs w:val="20"/>
                <w:lang w:eastAsia="de-AT"/>
              </w:rPr>
              <w:t>Beschreibung</w:t>
            </w:r>
          </w:p>
        </w:tc>
      </w:tr>
      <w:tr w:rsidR="000A7E67" w:rsidRPr="00B17906" w:rsidTr="002B18F2">
        <w:trPr>
          <w:trHeight w:val="1020"/>
        </w:trPr>
        <w:tc>
          <w:tcPr>
            <w:tcW w:w="994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0A7E67" w:rsidRPr="00B17906" w:rsidRDefault="000A7E67" w:rsidP="00CF5124">
            <w:pPr>
              <w:spacing w:after="0"/>
              <w:jc w:val="both"/>
              <w:rPr>
                <w:rFonts w:eastAsia="Times New Roman" w:cs="Arial"/>
                <w:color w:val="000000"/>
                <w:sz w:val="18"/>
                <w:szCs w:val="18"/>
                <w:lang w:eastAsia="de-AT"/>
              </w:rPr>
            </w:pPr>
            <w:r w:rsidRPr="00B17906">
              <w:rPr>
                <w:rFonts w:eastAsia="Times New Roman" w:cs="Arial"/>
                <w:color w:val="000000"/>
                <w:sz w:val="18"/>
                <w:szCs w:val="18"/>
                <w:lang w:eastAsia="de-AT"/>
              </w:rPr>
              <w:t>Ersatzteile für Reparaturwerkstätten, Montageteams etc. werden oftmals auf kurzfristige Bestellung mit Einzelfahrten ausgeliefert. Zusammenarbeit zwischen Gewerbeunternehmen (Infoaustausch), Logistikdienstleistern und den Lieferanten (vorausschauende Bestellplanung auch für Ersatzteile) unter Einbeziehung sämtlicher Logistikkomponenten (inklusive temporärer Lagerung).</w:t>
            </w:r>
          </w:p>
        </w:tc>
      </w:tr>
      <w:tr w:rsidR="006A2828" w:rsidRPr="00331E27" w:rsidTr="002B18F2">
        <w:trPr>
          <w:trHeight w:val="340"/>
        </w:trPr>
        <w:tc>
          <w:tcPr>
            <w:tcW w:w="9940" w:type="dxa"/>
            <w:gridSpan w:val="5"/>
            <w:tcBorders>
              <w:top w:val="single" w:sz="4" w:space="0" w:color="auto"/>
              <w:left w:val="single" w:sz="4" w:space="0" w:color="auto"/>
              <w:bottom w:val="single" w:sz="4" w:space="0" w:color="auto"/>
              <w:right w:val="single" w:sz="4" w:space="0" w:color="000000"/>
            </w:tcBorders>
            <w:shd w:val="clear" w:color="000000" w:fill="A6DAF5"/>
            <w:noWrap/>
            <w:vAlign w:val="center"/>
            <w:hideMark/>
          </w:tcPr>
          <w:p w:rsidR="006A2828" w:rsidRPr="00331E27" w:rsidRDefault="006A2828" w:rsidP="00E31D3B">
            <w:pPr>
              <w:spacing w:after="0"/>
              <w:jc w:val="center"/>
              <w:rPr>
                <w:rFonts w:eastAsia="Times New Roman" w:cs="Arial"/>
                <w:b/>
                <w:bCs/>
                <w:color w:val="262F77"/>
                <w:szCs w:val="20"/>
                <w:lang w:eastAsia="de-AT"/>
              </w:rPr>
            </w:pPr>
            <w:r w:rsidRPr="00331E27">
              <w:rPr>
                <w:rFonts w:eastAsia="Times New Roman" w:cs="Arial"/>
                <w:b/>
                <w:bCs/>
                <w:color w:val="262F77"/>
                <w:szCs w:val="20"/>
                <w:lang w:eastAsia="de-AT"/>
              </w:rPr>
              <w:t>Best Practice</w:t>
            </w:r>
          </w:p>
        </w:tc>
      </w:tr>
      <w:tr w:rsidR="006A2828" w:rsidRPr="00846A19" w:rsidTr="002B18F2">
        <w:trPr>
          <w:trHeight w:val="340"/>
        </w:trPr>
        <w:tc>
          <w:tcPr>
            <w:tcW w:w="665" w:type="dxa"/>
            <w:tcBorders>
              <w:top w:val="nil"/>
              <w:left w:val="single" w:sz="4" w:space="0" w:color="auto"/>
              <w:bottom w:val="single" w:sz="4" w:space="0" w:color="auto"/>
            </w:tcBorders>
            <w:shd w:val="clear" w:color="auto" w:fill="A6DAF5"/>
            <w:noWrap/>
            <w:vAlign w:val="center"/>
          </w:tcPr>
          <w:p w:rsidR="006A2828" w:rsidRPr="00846A19" w:rsidRDefault="006A2828" w:rsidP="00E31D3B">
            <w:pPr>
              <w:spacing w:after="0"/>
              <w:jc w:val="center"/>
              <w:rPr>
                <w:rFonts w:eastAsia="Times New Roman" w:cs="Arial"/>
                <w:b/>
                <w:bCs/>
                <w:color w:val="262F77"/>
                <w:szCs w:val="20"/>
                <w:lang w:eastAsia="de-AT"/>
              </w:rPr>
            </w:pPr>
          </w:p>
        </w:tc>
        <w:tc>
          <w:tcPr>
            <w:tcW w:w="6722" w:type="dxa"/>
            <w:gridSpan w:val="3"/>
            <w:tcBorders>
              <w:top w:val="single" w:sz="4" w:space="0" w:color="auto"/>
              <w:left w:val="nil"/>
              <w:bottom w:val="single" w:sz="4" w:space="0" w:color="auto"/>
              <w:right w:val="single" w:sz="4" w:space="0" w:color="000000"/>
            </w:tcBorders>
            <w:shd w:val="clear" w:color="auto" w:fill="A6DAF5"/>
            <w:vAlign w:val="center"/>
          </w:tcPr>
          <w:p w:rsidR="006A2828" w:rsidRPr="00846A19" w:rsidRDefault="006A2828" w:rsidP="00E31D3B">
            <w:pPr>
              <w:spacing w:after="0"/>
              <w:jc w:val="center"/>
              <w:rPr>
                <w:rFonts w:eastAsia="Times New Roman" w:cs="Arial"/>
                <w:b/>
                <w:bCs/>
                <w:color w:val="262F77"/>
                <w:szCs w:val="20"/>
                <w:lang w:eastAsia="de-AT"/>
              </w:rPr>
            </w:pPr>
            <w:r>
              <w:rPr>
                <w:rFonts w:eastAsia="Times New Roman" w:cs="Arial"/>
                <w:b/>
                <w:bCs/>
                <w:color w:val="262F77"/>
                <w:szCs w:val="20"/>
                <w:lang w:eastAsia="de-AT"/>
              </w:rPr>
              <w:t>WAS</w:t>
            </w:r>
          </w:p>
        </w:tc>
        <w:tc>
          <w:tcPr>
            <w:tcW w:w="2553" w:type="dxa"/>
            <w:tcBorders>
              <w:top w:val="single" w:sz="4" w:space="0" w:color="auto"/>
              <w:left w:val="nil"/>
              <w:bottom w:val="single" w:sz="4" w:space="0" w:color="auto"/>
              <w:right w:val="single" w:sz="4" w:space="0" w:color="000000"/>
            </w:tcBorders>
            <w:shd w:val="clear" w:color="auto" w:fill="A6DAF5"/>
            <w:vAlign w:val="center"/>
          </w:tcPr>
          <w:p w:rsidR="006A2828" w:rsidRPr="00846A19" w:rsidRDefault="006A2828" w:rsidP="00E31D3B">
            <w:pPr>
              <w:spacing w:after="0"/>
              <w:jc w:val="center"/>
              <w:rPr>
                <w:rFonts w:eastAsia="Times New Roman" w:cs="Arial"/>
                <w:b/>
                <w:bCs/>
                <w:color w:val="262F77"/>
                <w:szCs w:val="20"/>
                <w:lang w:eastAsia="de-AT"/>
              </w:rPr>
            </w:pPr>
            <w:r>
              <w:rPr>
                <w:rFonts w:eastAsia="Times New Roman" w:cs="Arial"/>
                <w:b/>
                <w:bCs/>
                <w:color w:val="262F77"/>
                <w:szCs w:val="20"/>
                <w:lang w:eastAsia="de-AT"/>
              </w:rPr>
              <w:t>WO</w:t>
            </w:r>
          </w:p>
        </w:tc>
      </w:tr>
      <w:tr w:rsidR="00AE7817" w:rsidRPr="00395BA9" w:rsidTr="002B18F2">
        <w:trPr>
          <w:trHeight w:val="567"/>
        </w:trPr>
        <w:tc>
          <w:tcPr>
            <w:tcW w:w="665" w:type="dxa"/>
            <w:tcBorders>
              <w:top w:val="nil"/>
              <w:left w:val="single" w:sz="4" w:space="0" w:color="auto"/>
              <w:bottom w:val="single" w:sz="4" w:space="0" w:color="auto"/>
              <w:right w:val="single" w:sz="4" w:space="0" w:color="auto"/>
            </w:tcBorders>
            <w:shd w:val="clear" w:color="auto" w:fill="auto"/>
            <w:noWrap/>
            <w:vAlign w:val="center"/>
          </w:tcPr>
          <w:p w:rsidR="00AE7817" w:rsidRPr="00395BA9" w:rsidRDefault="00AE7817" w:rsidP="00E31D3B">
            <w:pPr>
              <w:spacing w:after="0"/>
              <w:jc w:val="center"/>
              <w:rPr>
                <w:rFonts w:eastAsia="Times New Roman" w:cs="Arial"/>
                <w:b/>
                <w:bCs/>
                <w:color w:val="262F77"/>
                <w:sz w:val="18"/>
                <w:szCs w:val="18"/>
                <w:lang w:eastAsia="de-AT"/>
              </w:rPr>
            </w:pPr>
            <w:r w:rsidRPr="00395BA9">
              <w:rPr>
                <w:rFonts w:eastAsia="Times New Roman" w:cs="Arial"/>
                <w:b/>
                <w:bCs/>
                <w:color w:val="262F77"/>
                <w:sz w:val="18"/>
                <w:szCs w:val="18"/>
                <w:lang w:eastAsia="de-AT"/>
              </w:rPr>
              <w:t>BP2</w:t>
            </w:r>
          </w:p>
        </w:tc>
        <w:tc>
          <w:tcPr>
            <w:tcW w:w="6722" w:type="dxa"/>
            <w:gridSpan w:val="3"/>
            <w:tcBorders>
              <w:top w:val="single" w:sz="4" w:space="0" w:color="auto"/>
              <w:left w:val="nil"/>
              <w:bottom w:val="single" w:sz="4" w:space="0" w:color="auto"/>
              <w:right w:val="single" w:sz="4" w:space="0" w:color="000000"/>
            </w:tcBorders>
            <w:shd w:val="clear" w:color="auto" w:fill="auto"/>
            <w:vAlign w:val="center"/>
          </w:tcPr>
          <w:p w:rsidR="00AE7817" w:rsidRPr="00395BA9" w:rsidRDefault="00AE7817" w:rsidP="00E31D3B">
            <w:pPr>
              <w:spacing w:after="0"/>
              <w:rPr>
                <w:rFonts w:eastAsia="Times New Roman" w:cs="Arial"/>
                <w:color w:val="000000"/>
                <w:sz w:val="18"/>
                <w:szCs w:val="18"/>
                <w:lang w:eastAsia="de-AT"/>
              </w:rPr>
            </w:pPr>
            <w:r w:rsidRPr="00395BA9">
              <w:rPr>
                <w:rFonts w:eastAsia="Times New Roman" w:cs="Arial"/>
                <w:color w:val="000000"/>
                <w:sz w:val="18"/>
                <w:szCs w:val="18"/>
                <w:lang w:eastAsia="de-AT"/>
              </w:rPr>
              <w:t>Lieferservice B2B mit Nachtsprung für Service-Techniker mit Übergabeboxen</w:t>
            </w:r>
          </w:p>
        </w:tc>
        <w:tc>
          <w:tcPr>
            <w:tcW w:w="2553" w:type="dxa"/>
            <w:tcBorders>
              <w:top w:val="single" w:sz="4" w:space="0" w:color="auto"/>
              <w:left w:val="nil"/>
              <w:bottom w:val="single" w:sz="4" w:space="0" w:color="auto"/>
              <w:right w:val="single" w:sz="4" w:space="0" w:color="000000"/>
            </w:tcBorders>
            <w:shd w:val="clear" w:color="auto" w:fill="auto"/>
            <w:vAlign w:val="center"/>
          </w:tcPr>
          <w:p w:rsidR="00AE7817" w:rsidRPr="00395BA9" w:rsidRDefault="00AE7817" w:rsidP="00E31D3B">
            <w:pPr>
              <w:spacing w:after="0"/>
              <w:rPr>
                <w:rFonts w:eastAsia="Times New Roman" w:cs="Arial"/>
                <w:color w:val="000000"/>
                <w:sz w:val="18"/>
                <w:szCs w:val="18"/>
                <w:lang w:eastAsia="de-AT"/>
              </w:rPr>
            </w:pPr>
            <w:r w:rsidRPr="00395BA9">
              <w:rPr>
                <w:rFonts w:eastAsia="Times New Roman" w:cs="Arial"/>
                <w:color w:val="000000"/>
                <w:sz w:val="18"/>
                <w:szCs w:val="18"/>
                <w:lang w:eastAsia="de-AT"/>
              </w:rPr>
              <w:t>Paris (FR)</w:t>
            </w:r>
          </w:p>
        </w:tc>
      </w:tr>
      <w:tr w:rsidR="00395BA9" w:rsidRPr="00331E27" w:rsidTr="002B18F2">
        <w:trPr>
          <w:trHeight w:val="9549"/>
        </w:trPr>
        <w:tc>
          <w:tcPr>
            <w:tcW w:w="9940" w:type="dxa"/>
            <w:gridSpan w:val="5"/>
            <w:tcBorders>
              <w:top w:val="nil"/>
              <w:left w:val="single" w:sz="4" w:space="0" w:color="auto"/>
              <w:bottom w:val="single" w:sz="4" w:space="0" w:color="auto"/>
              <w:right w:val="single" w:sz="4" w:space="0" w:color="000000"/>
            </w:tcBorders>
            <w:shd w:val="clear" w:color="auto" w:fill="auto"/>
            <w:noWrap/>
            <w:vAlign w:val="center"/>
          </w:tcPr>
          <w:p w:rsidR="00395BA9" w:rsidRDefault="00395BA9" w:rsidP="00EF7E8C">
            <w:pPr>
              <w:spacing w:after="0"/>
              <w:rPr>
                <w:rFonts w:eastAsia="Times New Roman" w:cs="Arial"/>
                <w:color w:val="000000"/>
                <w:sz w:val="18"/>
                <w:szCs w:val="18"/>
                <w:lang w:eastAsia="de-AT"/>
              </w:rPr>
            </w:pPr>
          </w:p>
          <w:p w:rsidR="00395BA9" w:rsidRDefault="00395BA9" w:rsidP="00EF7E8C">
            <w:pPr>
              <w:spacing w:after="0"/>
              <w:rPr>
                <w:rFonts w:eastAsia="Times New Roman" w:cs="Arial"/>
                <w:color w:val="000000"/>
                <w:sz w:val="18"/>
                <w:szCs w:val="18"/>
                <w:lang w:eastAsia="de-AT"/>
              </w:rPr>
            </w:pPr>
          </w:p>
          <w:p w:rsidR="00395BA9" w:rsidRDefault="00395BA9" w:rsidP="00EF7E8C">
            <w:pPr>
              <w:spacing w:after="0"/>
              <w:rPr>
                <w:rFonts w:eastAsia="Times New Roman" w:cs="Arial"/>
                <w:color w:val="000000"/>
                <w:sz w:val="18"/>
                <w:szCs w:val="18"/>
                <w:lang w:eastAsia="de-AT"/>
              </w:rPr>
            </w:pPr>
          </w:p>
          <w:p w:rsidR="00395BA9" w:rsidRDefault="00395BA9" w:rsidP="00EF7E8C">
            <w:pPr>
              <w:spacing w:after="0"/>
              <w:rPr>
                <w:rFonts w:eastAsia="Times New Roman" w:cs="Arial"/>
                <w:color w:val="000000"/>
                <w:sz w:val="18"/>
                <w:szCs w:val="18"/>
                <w:lang w:eastAsia="de-AT"/>
              </w:rPr>
            </w:pPr>
          </w:p>
          <w:p w:rsidR="00395BA9" w:rsidRDefault="00395BA9" w:rsidP="00EF7E8C">
            <w:pPr>
              <w:spacing w:after="0"/>
              <w:rPr>
                <w:rFonts w:eastAsia="Times New Roman" w:cs="Arial"/>
                <w:color w:val="000000"/>
                <w:sz w:val="18"/>
                <w:szCs w:val="18"/>
                <w:lang w:eastAsia="de-AT"/>
              </w:rPr>
            </w:pPr>
          </w:p>
          <w:p w:rsidR="00395BA9" w:rsidRDefault="00395BA9" w:rsidP="00EF7E8C">
            <w:pPr>
              <w:spacing w:after="0"/>
              <w:rPr>
                <w:rFonts w:eastAsia="Times New Roman" w:cs="Arial"/>
                <w:color w:val="000000"/>
                <w:sz w:val="18"/>
                <w:szCs w:val="18"/>
                <w:lang w:eastAsia="de-AT"/>
              </w:rPr>
            </w:pPr>
          </w:p>
          <w:p w:rsidR="00395BA9" w:rsidRDefault="00395BA9" w:rsidP="00EF7E8C">
            <w:pPr>
              <w:spacing w:after="0"/>
              <w:rPr>
                <w:rFonts w:eastAsia="Times New Roman" w:cs="Arial"/>
                <w:color w:val="000000"/>
                <w:sz w:val="18"/>
                <w:szCs w:val="18"/>
                <w:lang w:eastAsia="de-AT"/>
              </w:rPr>
            </w:pPr>
          </w:p>
          <w:p w:rsidR="00395BA9" w:rsidRDefault="00395BA9" w:rsidP="00EF7E8C">
            <w:pPr>
              <w:spacing w:after="0"/>
              <w:rPr>
                <w:rFonts w:eastAsia="Times New Roman" w:cs="Arial"/>
                <w:color w:val="000000"/>
                <w:sz w:val="18"/>
                <w:szCs w:val="18"/>
                <w:lang w:eastAsia="de-AT"/>
              </w:rPr>
            </w:pPr>
          </w:p>
          <w:p w:rsidR="00395BA9" w:rsidRDefault="00395BA9" w:rsidP="00EF7E8C">
            <w:pPr>
              <w:spacing w:after="0"/>
              <w:rPr>
                <w:rFonts w:eastAsia="Times New Roman" w:cs="Arial"/>
                <w:color w:val="000000"/>
                <w:sz w:val="18"/>
                <w:szCs w:val="18"/>
                <w:lang w:eastAsia="de-AT"/>
              </w:rPr>
            </w:pPr>
          </w:p>
          <w:p w:rsidR="00395BA9" w:rsidRDefault="00395BA9" w:rsidP="00EF7E8C">
            <w:pPr>
              <w:spacing w:after="0"/>
              <w:rPr>
                <w:rFonts w:eastAsia="Times New Roman" w:cs="Arial"/>
                <w:color w:val="000000"/>
                <w:sz w:val="18"/>
                <w:szCs w:val="18"/>
                <w:lang w:eastAsia="de-AT"/>
              </w:rPr>
            </w:pPr>
          </w:p>
          <w:p w:rsidR="00395BA9" w:rsidRDefault="00395BA9" w:rsidP="00EF7E8C">
            <w:pPr>
              <w:spacing w:after="0"/>
              <w:rPr>
                <w:rFonts w:eastAsia="Times New Roman" w:cs="Arial"/>
                <w:color w:val="000000"/>
                <w:sz w:val="18"/>
                <w:szCs w:val="18"/>
                <w:lang w:eastAsia="de-AT"/>
              </w:rPr>
            </w:pPr>
          </w:p>
          <w:p w:rsidR="00395BA9" w:rsidRDefault="00395BA9" w:rsidP="00EF7E8C">
            <w:pPr>
              <w:spacing w:after="0"/>
              <w:rPr>
                <w:rFonts w:eastAsia="Times New Roman" w:cs="Arial"/>
                <w:color w:val="000000"/>
                <w:sz w:val="18"/>
                <w:szCs w:val="18"/>
                <w:lang w:eastAsia="de-AT"/>
              </w:rPr>
            </w:pPr>
          </w:p>
          <w:p w:rsidR="00395BA9" w:rsidRDefault="00395BA9" w:rsidP="00EF7E8C">
            <w:pPr>
              <w:spacing w:after="0"/>
              <w:rPr>
                <w:rFonts w:eastAsia="Times New Roman" w:cs="Arial"/>
                <w:color w:val="000000"/>
                <w:sz w:val="18"/>
                <w:szCs w:val="18"/>
                <w:lang w:eastAsia="de-AT"/>
              </w:rPr>
            </w:pPr>
          </w:p>
          <w:p w:rsidR="00395BA9" w:rsidRDefault="00395BA9" w:rsidP="00EF7E8C">
            <w:pPr>
              <w:spacing w:after="0"/>
              <w:rPr>
                <w:rFonts w:eastAsia="Times New Roman" w:cs="Arial"/>
                <w:color w:val="000000"/>
                <w:sz w:val="18"/>
                <w:szCs w:val="18"/>
                <w:lang w:eastAsia="de-AT"/>
              </w:rPr>
            </w:pPr>
          </w:p>
          <w:p w:rsidR="00395BA9" w:rsidRDefault="00395BA9" w:rsidP="00EF7E8C">
            <w:pPr>
              <w:spacing w:after="0"/>
              <w:rPr>
                <w:rFonts w:eastAsia="Times New Roman" w:cs="Arial"/>
                <w:color w:val="000000"/>
                <w:sz w:val="18"/>
                <w:szCs w:val="18"/>
                <w:lang w:eastAsia="de-AT"/>
              </w:rPr>
            </w:pPr>
          </w:p>
          <w:p w:rsidR="00395BA9" w:rsidRDefault="00395BA9" w:rsidP="00EF7E8C">
            <w:pPr>
              <w:spacing w:after="0"/>
              <w:rPr>
                <w:rFonts w:eastAsia="Times New Roman" w:cs="Arial"/>
                <w:color w:val="000000"/>
                <w:sz w:val="18"/>
                <w:szCs w:val="18"/>
                <w:lang w:eastAsia="de-AT"/>
              </w:rPr>
            </w:pPr>
          </w:p>
          <w:p w:rsidR="00395BA9" w:rsidRDefault="00395BA9" w:rsidP="00EF7E8C">
            <w:pPr>
              <w:spacing w:after="0"/>
              <w:rPr>
                <w:rFonts w:eastAsia="Times New Roman" w:cs="Arial"/>
                <w:color w:val="000000"/>
                <w:sz w:val="18"/>
                <w:szCs w:val="18"/>
                <w:lang w:eastAsia="de-AT"/>
              </w:rPr>
            </w:pPr>
          </w:p>
          <w:p w:rsidR="00395BA9" w:rsidRDefault="00395BA9" w:rsidP="00EF7E8C">
            <w:pPr>
              <w:spacing w:after="0"/>
              <w:rPr>
                <w:rFonts w:eastAsia="Times New Roman" w:cs="Arial"/>
                <w:color w:val="000000"/>
                <w:sz w:val="18"/>
                <w:szCs w:val="18"/>
                <w:lang w:eastAsia="de-AT"/>
              </w:rPr>
            </w:pPr>
          </w:p>
          <w:p w:rsidR="00395BA9" w:rsidRDefault="00395BA9" w:rsidP="00EF7E8C">
            <w:pPr>
              <w:spacing w:after="0"/>
              <w:rPr>
                <w:rFonts w:eastAsia="Times New Roman" w:cs="Arial"/>
                <w:color w:val="000000"/>
                <w:sz w:val="18"/>
                <w:szCs w:val="18"/>
                <w:lang w:eastAsia="de-AT"/>
              </w:rPr>
            </w:pPr>
          </w:p>
          <w:p w:rsidR="00395BA9" w:rsidRDefault="00395BA9" w:rsidP="00EF7E8C">
            <w:pPr>
              <w:spacing w:after="0"/>
              <w:rPr>
                <w:rFonts w:eastAsia="Times New Roman" w:cs="Arial"/>
                <w:color w:val="000000"/>
                <w:sz w:val="18"/>
                <w:szCs w:val="18"/>
                <w:lang w:eastAsia="de-AT"/>
              </w:rPr>
            </w:pPr>
          </w:p>
          <w:p w:rsidR="00395BA9" w:rsidRDefault="00395BA9" w:rsidP="00EF7E8C">
            <w:pPr>
              <w:spacing w:after="0"/>
              <w:rPr>
                <w:rFonts w:eastAsia="Times New Roman" w:cs="Arial"/>
                <w:color w:val="000000"/>
                <w:sz w:val="18"/>
                <w:szCs w:val="18"/>
                <w:lang w:eastAsia="de-AT"/>
              </w:rPr>
            </w:pPr>
          </w:p>
          <w:p w:rsidR="00395BA9" w:rsidRDefault="00395BA9" w:rsidP="00EF7E8C">
            <w:pPr>
              <w:spacing w:after="0"/>
              <w:rPr>
                <w:rFonts w:eastAsia="Times New Roman" w:cs="Arial"/>
                <w:color w:val="000000"/>
                <w:sz w:val="18"/>
                <w:szCs w:val="18"/>
                <w:lang w:eastAsia="de-AT"/>
              </w:rPr>
            </w:pPr>
          </w:p>
          <w:p w:rsidR="00395BA9" w:rsidRDefault="00395BA9" w:rsidP="00EF7E8C">
            <w:pPr>
              <w:spacing w:after="0"/>
              <w:rPr>
                <w:rFonts w:eastAsia="Times New Roman" w:cs="Arial"/>
                <w:color w:val="000000"/>
                <w:sz w:val="18"/>
                <w:szCs w:val="18"/>
                <w:lang w:eastAsia="de-AT"/>
              </w:rPr>
            </w:pPr>
          </w:p>
          <w:p w:rsidR="00395BA9" w:rsidRDefault="00395BA9" w:rsidP="00EF7E8C">
            <w:pPr>
              <w:spacing w:after="0"/>
              <w:rPr>
                <w:rFonts w:eastAsia="Times New Roman" w:cs="Arial"/>
                <w:color w:val="000000"/>
                <w:sz w:val="18"/>
                <w:szCs w:val="18"/>
                <w:lang w:eastAsia="de-AT"/>
              </w:rPr>
            </w:pPr>
          </w:p>
          <w:p w:rsidR="00395BA9" w:rsidRDefault="00395BA9" w:rsidP="00EF7E8C">
            <w:pPr>
              <w:spacing w:after="0"/>
              <w:rPr>
                <w:rFonts w:eastAsia="Times New Roman" w:cs="Arial"/>
                <w:color w:val="000000"/>
                <w:sz w:val="18"/>
                <w:szCs w:val="18"/>
                <w:lang w:eastAsia="de-AT"/>
              </w:rPr>
            </w:pPr>
          </w:p>
          <w:p w:rsidR="00395BA9" w:rsidRDefault="00395BA9" w:rsidP="00EF7E8C">
            <w:pPr>
              <w:spacing w:after="0"/>
              <w:rPr>
                <w:rFonts w:eastAsia="Times New Roman" w:cs="Arial"/>
                <w:color w:val="000000"/>
                <w:sz w:val="18"/>
                <w:szCs w:val="18"/>
                <w:lang w:eastAsia="de-AT"/>
              </w:rPr>
            </w:pPr>
          </w:p>
          <w:p w:rsidR="00395BA9" w:rsidRDefault="00395BA9" w:rsidP="00EF7E8C">
            <w:pPr>
              <w:spacing w:after="0"/>
              <w:rPr>
                <w:rFonts w:eastAsia="Times New Roman" w:cs="Arial"/>
                <w:color w:val="000000"/>
                <w:sz w:val="18"/>
                <w:szCs w:val="18"/>
                <w:lang w:eastAsia="de-AT"/>
              </w:rPr>
            </w:pPr>
          </w:p>
          <w:p w:rsidR="00395BA9" w:rsidRDefault="00395BA9" w:rsidP="00EF7E8C">
            <w:pPr>
              <w:spacing w:after="0"/>
              <w:rPr>
                <w:rFonts w:eastAsia="Times New Roman" w:cs="Arial"/>
                <w:color w:val="000000"/>
                <w:sz w:val="18"/>
                <w:szCs w:val="18"/>
                <w:lang w:eastAsia="de-AT"/>
              </w:rPr>
            </w:pPr>
          </w:p>
          <w:p w:rsidR="00395BA9" w:rsidRDefault="00395BA9" w:rsidP="00EF7E8C">
            <w:pPr>
              <w:spacing w:after="0"/>
              <w:rPr>
                <w:rFonts w:eastAsia="Times New Roman" w:cs="Arial"/>
                <w:color w:val="000000"/>
                <w:sz w:val="18"/>
                <w:szCs w:val="18"/>
                <w:lang w:eastAsia="de-AT"/>
              </w:rPr>
            </w:pPr>
          </w:p>
          <w:p w:rsidR="00395BA9" w:rsidRDefault="00395BA9" w:rsidP="00EF7E8C">
            <w:pPr>
              <w:spacing w:after="0"/>
              <w:rPr>
                <w:rFonts w:eastAsia="Times New Roman" w:cs="Arial"/>
                <w:color w:val="000000"/>
                <w:sz w:val="18"/>
                <w:szCs w:val="18"/>
                <w:lang w:eastAsia="de-AT"/>
              </w:rPr>
            </w:pPr>
          </w:p>
          <w:p w:rsidR="00395BA9" w:rsidRDefault="00395BA9" w:rsidP="00EF7E8C">
            <w:pPr>
              <w:spacing w:after="0"/>
              <w:rPr>
                <w:rFonts w:eastAsia="Times New Roman" w:cs="Arial"/>
                <w:color w:val="000000"/>
                <w:sz w:val="18"/>
                <w:szCs w:val="18"/>
                <w:lang w:eastAsia="de-AT"/>
              </w:rPr>
            </w:pPr>
          </w:p>
          <w:p w:rsidR="00395BA9" w:rsidRDefault="00395BA9" w:rsidP="00EF7E8C">
            <w:pPr>
              <w:spacing w:after="0"/>
              <w:rPr>
                <w:rFonts w:eastAsia="Times New Roman" w:cs="Arial"/>
                <w:color w:val="000000"/>
                <w:sz w:val="18"/>
                <w:szCs w:val="18"/>
                <w:lang w:eastAsia="de-AT"/>
              </w:rPr>
            </w:pPr>
          </w:p>
          <w:p w:rsidR="00395BA9" w:rsidRDefault="00395BA9" w:rsidP="00EF7E8C">
            <w:pPr>
              <w:spacing w:after="0"/>
              <w:rPr>
                <w:rFonts w:eastAsia="Times New Roman" w:cs="Arial"/>
                <w:color w:val="000000"/>
                <w:sz w:val="18"/>
                <w:szCs w:val="18"/>
                <w:lang w:eastAsia="de-AT"/>
              </w:rPr>
            </w:pPr>
          </w:p>
          <w:p w:rsidR="00395BA9" w:rsidRDefault="00395BA9" w:rsidP="00EF7E8C">
            <w:pPr>
              <w:spacing w:after="0"/>
              <w:rPr>
                <w:rFonts w:eastAsia="Times New Roman" w:cs="Arial"/>
                <w:color w:val="000000"/>
                <w:sz w:val="18"/>
                <w:szCs w:val="18"/>
                <w:lang w:eastAsia="de-AT"/>
              </w:rPr>
            </w:pPr>
          </w:p>
          <w:p w:rsidR="00395BA9" w:rsidRDefault="00395BA9" w:rsidP="00EF7E8C">
            <w:pPr>
              <w:spacing w:after="0"/>
              <w:rPr>
                <w:rFonts w:eastAsia="Times New Roman" w:cs="Arial"/>
                <w:color w:val="000000"/>
                <w:sz w:val="18"/>
                <w:szCs w:val="18"/>
                <w:lang w:eastAsia="de-AT"/>
              </w:rPr>
            </w:pPr>
          </w:p>
          <w:p w:rsidR="00395BA9" w:rsidRDefault="00395BA9" w:rsidP="00EF7E8C">
            <w:pPr>
              <w:spacing w:after="0"/>
              <w:rPr>
                <w:rFonts w:eastAsia="Times New Roman" w:cs="Arial"/>
                <w:color w:val="000000"/>
                <w:sz w:val="18"/>
                <w:szCs w:val="18"/>
                <w:lang w:eastAsia="de-AT"/>
              </w:rPr>
            </w:pPr>
          </w:p>
          <w:p w:rsidR="00395BA9" w:rsidRDefault="00395BA9" w:rsidP="00EF7E8C">
            <w:pPr>
              <w:spacing w:after="0"/>
              <w:rPr>
                <w:rFonts w:eastAsia="Times New Roman" w:cs="Arial"/>
                <w:color w:val="000000"/>
                <w:sz w:val="18"/>
                <w:szCs w:val="18"/>
                <w:lang w:eastAsia="de-AT"/>
              </w:rPr>
            </w:pPr>
          </w:p>
          <w:p w:rsidR="00395BA9" w:rsidRDefault="00395BA9" w:rsidP="00EF7E8C">
            <w:pPr>
              <w:spacing w:after="0"/>
              <w:rPr>
                <w:rFonts w:eastAsia="Times New Roman" w:cs="Arial"/>
                <w:color w:val="000000"/>
                <w:sz w:val="18"/>
                <w:szCs w:val="18"/>
                <w:lang w:eastAsia="de-AT"/>
              </w:rPr>
            </w:pPr>
          </w:p>
          <w:p w:rsidR="00395BA9" w:rsidRDefault="00395BA9" w:rsidP="00EF7E8C">
            <w:pPr>
              <w:spacing w:after="0"/>
              <w:rPr>
                <w:rFonts w:eastAsia="Times New Roman" w:cs="Arial"/>
                <w:color w:val="000000"/>
                <w:sz w:val="18"/>
                <w:szCs w:val="18"/>
                <w:lang w:eastAsia="de-AT"/>
              </w:rPr>
            </w:pPr>
          </w:p>
          <w:p w:rsidR="00395BA9" w:rsidRPr="001713C7" w:rsidRDefault="00395BA9" w:rsidP="00EF7E8C">
            <w:pPr>
              <w:spacing w:after="0"/>
              <w:rPr>
                <w:rFonts w:eastAsia="Times New Roman" w:cs="Arial"/>
                <w:color w:val="000000"/>
                <w:sz w:val="18"/>
                <w:szCs w:val="18"/>
                <w:lang w:eastAsia="de-AT"/>
              </w:rPr>
            </w:pPr>
          </w:p>
        </w:tc>
      </w:tr>
      <w:tr w:rsidR="000A7E67" w:rsidRPr="008731E2" w:rsidTr="002B18F2">
        <w:trPr>
          <w:trHeight w:val="839"/>
        </w:trPr>
        <w:tc>
          <w:tcPr>
            <w:tcW w:w="9940" w:type="dxa"/>
            <w:gridSpan w:val="5"/>
            <w:tcBorders>
              <w:top w:val="single" w:sz="4" w:space="0" w:color="auto"/>
              <w:left w:val="single" w:sz="4" w:space="0" w:color="auto"/>
              <w:bottom w:val="nil"/>
              <w:right w:val="single" w:sz="4" w:space="0" w:color="000000"/>
            </w:tcBorders>
            <w:shd w:val="clear" w:color="auto" w:fill="auto"/>
            <w:vAlign w:val="center"/>
            <w:hideMark/>
          </w:tcPr>
          <w:p w:rsidR="000A7E67" w:rsidRPr="008731E2" w:rsidRDefault="00AE7817" w:rsidP="00942EB1">
            <w:pPr>
              <w:spacing w:after="0"/>
              <w:jc w:val="center"/>
              <w:rPr>
                <w:rFonts w:eastAsia="Times New Roman" w:cs="Arial"/>
                <w:color w:val="262F77"/>
                <w:szCs w:val="20"/>
                <w:lang w:eastAsia="de-AT"/>
              </w:rPr>
            </w:pPr>
            <w:r>
              <w:lastRenderedPageBreak/>
              <w:br w:type="page"/>
            </w:r>
            <w:r w:rsidR="000A7E67">
              <w:br w:type="page"/>
            </w:r>
            <w:r w:rsidR="000A7E67" w:rsidRPr="00592A10">
              <w:rPr>
                <w:rFonts w:eastAsia="Times New Roman" w:cs="Arial"/>
                <w:noProof/>
                <w:color w:val="262F77"/>
                <w:szCs w:val="20"/>
                <w:lang w:eastAsia="de-AT"/>
              </w:rPr>
              <w:drawing>
                <wp:anchor distT="0" distB="0" distL="114300" distR="114300" simplePos="0" relativeHeight="252026880" behindDoc="0" locked="0" layoutInCell="1" allowOverlap="1">
                  <wp:simplePos x="0" y="0"/>
                  <wp:positionH relativeFrom="margin">
                    <wp:posOffset>53975</wp:posOffset>
                  </wp:positionH>
                  <wp:positionV relativeFrom="margin">
                    <wp:posOffset>75565</wp:posOffset>
                  </wp:positionV>
                  <wp:extent cx="257810" cy="323850"/>
                  <wp:effectExtent l="19050" t="0" r="8890" b="0"/>
                  <wp:wrapSquare wrapText="bothSides"/>
                  <wp:docPr id="258"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57810" cy="323850"/>
                          </a:xfrm>
                          <a:prstGeom prst="rect">
                            <a:avLst/>
                          </a:prstGeom>
                          <a:noFill/>
                          <a:ln w="9525">
                            <a:noFill/>
                            <a:miter lim="800000"/>
                            <a:headEnd/>
                            <a:tailEnd/>
                          </a:ln>
                        </pic:spPr>
                      </pic:pic>
                    </a:graphicData>
                  </a:graphic>
                </wp:anchor>
              </w:drawing>
            </w:r>
            <w:r w:rsidR="000A7E67" w:rsidRPr="008731E2">
              <w:rPr>
                <w:rFonts w:eastAsia="Times New Roman" w:cs="Arial"/>
                <w:color w:val="262F77"/>
                <w:szCs w:val="20"/>
                <w:lang w:eastAsia="de-AT"/>
              </w:rPr>
              <w:t>Smart Urban Logistics</w:t>
            </w:r>
            <w:r w:rsidR="000A7E67" w:rsidRPr="008731E2">
              <w:rPr>
                <w:rFonts w:eastAsia="Times New Roman" w:cs="Arial"/>
                <w:color w:val="262F77"/>
                <w:szCs w:val="20"/>
                <w:lang w:eastAsia="de-AT"/>
              </w:rPr>
              <w:br/>
            </w:r>
            <w:r w:rsidR="00CF5124">
              <w:rPr>
                <w:rFonts w:eastAsia="Times New Roman" w:cs="Arial"/>
                <w:color w:val="262F77"/>
                <w:sz w:val="22"/>
                <w:lang w:eastAsia="de-AT"/>
              </w:rPr>
              <w:t>Kommunikationsp</w:t>
            </w:r>
            <w:r w:rsidR="00CF5124" w:rsidRPr="00331E27">
              <w:rPr>
                <w:rFonts w:eastAsia="Times New Roman" w:cs="Arial"/>
                <w:color w:val="262F77"/>
                <w:sz w:val="22"/>
                <w:lang w:eastAsia="de-AT"/>
              </w:rPr>
              <w:t>rozess</w:t>
            </w:r>
            <w:r w:rsidR="000A7E67" w:rsidRPr="008731E2">
              <w:rPr>
                <w:rFonts w:eastAsia="Times New Roman" w:cs="Arial"/>
                <w:color w:val="262F77"/>
                <w:szCs w:val="20"/>
                <w:lang w:eastAsia="de-AT"/>
              </w:rPr>
              <w:br/>
            </w:r>
            <w:r w:rsidR="000A7E67" w:rsidRPr="008731E2">
              <w:rPr>
                <w:rFonts w:eastAsia="Times New Roman" w:cs="Arial"/>
                <w:b/>
                <w:bCs/>
                <w:color w:val="262F77"/>
                <w:sz w:val="24"/>
                <w:szCs w:val="24"/>
                <w:lang w:eastAsia="de-AT"/>
              </w:rPr>
              <w:t>Lösungsansatz L6</w:t>
            </w:r>
          </w:p>
        </w:tc>
      </w:tr>
      <w:tr w:rsidR="000A7E67" w:rsidRPr="008731E2" w:rsidTr="002B18F2">
        <w:trPr>
          <w:trHeight w:val="709"/>
        </w:trPr>
        <w:tc>
          <w:tcPr>
            <w:tcW w:w="9940" w:type="dxa"/>
            <w:gridSpan w:val="5"/>
            <w:tcBorders>
              <w:top w:val="nil"/>
              <w:left w:val="single" w:sz="4" w:space="0" w:color="auto"/>
              <w:bottom w:val="single" w:sz="4" w:space="0" w:color="auto"/>
              <w:right w:val="single" w:sz="4" w:space="0" w:color="000000"/>
            </w:tcBorders>
            <w:shd w:val="clear" w:color="auto" w:fill="auto"/>
            <w:vAlign w:val="center"/>
            <w:hideMark/>
          </w:tcPr>
          <w:p w:rsidR="000A7E67" w:rsidRPr="008731E2" w:rsidRDefault="000A7E67" w:rsidP="000924D9">
            <w:pPr>
              <w:spacing w:after="0"/>
              <w:jc w:val="center"/>
              <w:rPr>
                <w:rFonts w:eastAsia="Times New Roman" w:cs="Arial"/>
                <w:b/>
                <w:bCs/>
                <w:color w:val="34922F"/>
                <w:sz w:val="22"/>
                <w:lang w:eastAsia="de-AT"/>
              </w:rPr>
            </w:pPr>
            <w:r w:rsidRPr="008731E2">
              <w:rPr>
                <w:rFonts w:eastAsia="Times New Roman" w:cs="Arial"/>
                <w:b/>
                <w:bCs/>
                <w:color w:val="34922F"/>
                <w:sz w:val="22"/>
                <w:lang w:eastAsia="de-AT"/>
              </w:rPr>
              <w:t xml:space="preserve">Kooperative Versorgungslogistik </w:t>
            </w:r>
            <w:r w:rsidR="000924D9">
              <w:rPr>
                <w:rFonts w:eastAsia="Times New Roman" w:cs="Arial"/>
                <w:b/>
                <w:bCs/>
                <w:color w:val="34922F"/>
                <w:sz w:val="22"/>
                <w:lang w:eastAsia="de-AT"/>
              </w:rPr>
              <w:t>(</w:t>
            </w:r>
            <w:r w:rsidRPr="008731E2">
              <w:rPr>
                <w:rFonts w:eastAsia="Times New Roman" w:cs="Arial"/>
                <w:b/>
                <w:bCs/>
                <w:color w:val="34922F"/>
                <w:sz w:val="22"/>
                <w:lang w:eastAsia="de-AT"/>
              </w:rPr>
              <w:t>Ärzte, Spitäler, Apotheken</w:t>
            </w:r>
            <w:r w:rsidR="000924D9">
              <w:rPr>
                <w:rFonts w:eastAsia="Times New Roman" w:cs="Arial"/>
                <w:b/>
                <w:bCs/>
                <w:color w:val="34922F"/>
                <w:sz w:val="22"/>
                <w:lang w:eastAsia="de-AT"/>
              </w:rPr>
              <w:t>, Schulen, Kindergärten, Sozialeinrichtungen, Altenheime, Gastronomie</w:t>
            </w:r>
            <w:r w:rsidRPr="008731E2">
              <w:rPr>
                <w:rFonts w:eastAsia="Times New Roman" w:cs="Arial"/>
                <w:b/>
                <w:bCs/>
                <w:color w:val="34922F"/>
                <w:sz w:val="22"/>
                <w:lang w:eastAsia="de-AT"/>
              </w:rPr>
              <w:t>)</w:t>
            </w:r>
          </w:p>
        </w:tc>
      </w:tr>
      <w:tr w:rsidR="000A7E67" w:rsidRPr="008731E2" w:rsidTr="002B18F2">
        <w:trPr>
          <w:trHeight w:val="340"/>
        </w:trPr>
        <w:tc>
          <w:tcPr>
            <w:tcW w:w="9940" w:type="dxa"/>
            <w:gridSpan w:val="5"/>
            <w:tcBorders>
              <w:top w:val="single" w:sz="4" w:space="0" w:color="auto"/>
              <w:left w:val="single" w:sz="4" w:space="0" w:color="auto"/>
              <w:bottom w:val="single" w:sz="4" w:space="0" w:color="auto"/>
              <w:right w:val="single" w:sz="4" w:space="0" w:color="000000"/>
            </w:tcBorders>
            <w:shd w:val="clear" w:color="000000" w:fill="A6DAF5"/>
            <w:noWrap/>
            <w:vAlign w:val="center"/>
            <w:hideMark/>
          </w:tcPr>
          <w:p w:rsidR="000A7E67" w:rsidRPr="008731E2" w:rsidRDefault="000A7E67" w:rsidP="00942EB1">
            <w:pPr>
              <w:spacing w:after="0"/>
              <w:jc w:val="center"/>
              <w:rPr>
                <w:rFonts w:eastAsia="Times New Roman" w:cs="Arial"/>
                <w:b/>
                <w:bCs/>
                <w:color w:val="262F77"/>
                <w:szCs w:val="20"/>
                <w:lang w:eastAsia="de-AT"/>
              </w:rPr>
            </w:pPr>
            <w:r w:rsidRPr="008731E2">
              <w:rPr>
                <w:rFonts w:eastAsia="Times New Roman" w:cs="Arial"/>
                <w:b/>
                <w:bCs/>
                <w:color w:val="262F77"/>
                <w:szCs w:val="20"/>
                <w:lang w:eastAsia="de-AT"/>
              </w:rPr>
              <w:t>Beschreibung</w:t>
            </w:r>
          </w:p>
        </w:tc>
      </w:tr>
      <w:tr w:rsidR="000A7E67" w:rsidRPr="008731E2" w:rsidTr="002B18F2">
        <w:trPr>
          <w:trHeight w:val="1020"/>
        </w:trPr>
        <w:tc>
          <w:tcPr>
            <w:tcW w:w="994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0A7E67" w:rsidRPr="008731E2" w:rsidRDefault="000A7E67" w:rsidP="005A6F8A">
            <w:pPr>
              <w:spacing w:after="0"/>
              <w:jc w:val="both"/>
              <w:rPr>
                <w:rFonts w:eastAsia="Times New Roman" w:cs="Arial"/>
                <w:color w:val="000000"/>
                <w:sz w:val="18"/>
                <w:szCs w:val="18"/>
                <w:lang w:eastAsia="de-AT"/>
              </w:rPr>
            </w:pPr>
            <w:r w:rsidRPr="008731E2">
              <w:rPr>
                <w:rFonts w:eastAsia="Times New Roman" w:cs="Arial"/>
                <w:color w:val="000000"/>
                <w:sz w:val="18"/>
                <w:szCs w:val="18"/>
                <w:lang w:eastAsia="de-AT"/>
              </w:rPr>
              <w:t>Hauptsächlich Medikamente und ähnliche z.T. schwer planbare Ad-hoc-Lieferungen. Zusammenarbeit zwischen den Lieferanten, den Bestellern (medizinische Einrichtungen) und den LDL zur Optimierung dieser Transporte vor allem unter Einbeziehung der Ad-hoc-Transporte unter Berücksichtigung d</w:t>
            </w:r>
            <w:r>
              <w:rPr>
                <w:rFonts w:eastAsia="Times New Roman" w:cs="Arial"/>
                <w:color w:val="000000"/>
                <w:sz w:val="18"/>
                <w:szCs w:val="18"/>
                <w:lang w:eastAsia="de-AT"/>
              </w:rPr>
              <w:t>er relevanten Transportrahmenbe</w:t>
            </w:r>
            <w:r w:rsidRPr="008731E2">
              <w:rPr>
                <w:rFonts w:eastAsia="Times New Roman" w:cs="Arial"/>
                <w:color w:val="000000"/>
                <w:sz w:val="18"/>
                <w:szCs w:val="18"/>
                <w:lang w:eastAsia="de-AT"/>
              </w:rPr>
              <w:t>dingungen (Kühlung, Ablaufdatum etc.).</w:t>
            </w:r>
          </w:p>
        </w:tc>
      </w:tr>
      <w:tr w:rsidR="00AE7817" w:rsidRPr="00331E27" w:rsidTr="002B18F2">
        <w:trPr>
          <w:trHeight w:val="340"/>
        </w:trPr>
        <w:tc>
          <w:tcPr>
            <w:tcW w:w="9940" w:type="dxa"/>
            <w:gridSpan w:val="5"/>
            <w:tcBorders>
              <w:top w:val="single" w:sz="4" w:space="0" w:color="auto"/>
              <w:left w:val="single" w:sz="4" w:space="0" w:color="auto"/>
              <w:bottom w:val="single" w:sz="4" w:space="0" w:color="auto"/>
              <w:right w:val="single" w:sz="4" w:space="0" w:color="auto"/>
            </w:tcBorders>
            <w:shd w:val="clear" w:color="000000" w:fill="A6DAF5"/>
            <w:vAlign w:val="center"/>
            <w:hideMark/>
          </w:tcPr>
          <w:p w:rsidR="00AE7817" w:rsidRPr="00AE7817" w:rsidRDefault="00AE7817" w:rsidP="00AE7817">
            <w:pPr>
              <w:spacing w:after="0"/>
              <w:jc w:val="center"/>
              <w:rPr>
                <w:rFonts w:eastAsia="Times New Roman" w:cs="Arial"/>
                <w:color w:val="000000"/>
                <w:szCs w:val="20"/>
                <w:lang w:eastAsia="de-AT"/>
              </w:rPr>
            </w:pPr>
            <w:r w:rsidRPr="00AE7817">
              <w:rPr>
                <w:rFonts w:eastAsia="Times New Roman" w:cs="Arial"/>
                <w:b/>
                <w:bCs/>
                <w:color w:val="262F77"/>
                <w:szCs w:val="20"/>
                <w:lang w:eastAsia="de-AT"/>
              </w:rPr>
              <w:t>Best Practice</w:t>
            </w:r>
          </w:p>
        </w:tc>
      </w:tr>
      <w:tr w:rsidR="00AE7817" w:rsidRPr="00846A19" w:rsidTr="002B18F2">
        <w:trPr>
          <w:trHeight w:val="340"/>
        </w:trPr>
        <w:tc>
          <w:tcPr>
            <w:tcW w:w="665" w:type="dxa"/>
            <w:tcBorders>
              <w:top w:val="nil"/>
              <w:left w:val="single" w:sz="4" w:space="0" w:color="auto"/>
              <w:bottom w:val="single" w:sz="4" w:space="0" w:color="auto"/>
            </w:tcBorders>
            <w:shd w:val="clear" w:color="auto" w:fill="A6DAF5"/>
            <w:noWrap/>
            <w:vAlign w:val="center"/>
          </w:tcPr>
          <w:p w:rsidR="00AE7817" w:rsidRPr="00846A19" w:rsidRDefault="00AE7817" w:rsidP="00E31D3B">
            <w:pPr>
              <w:spacing w:after="0"/>
              <w:jc w:val="center"/>
              <w:rPr>
                <w:rFonts w:eastAsia="Times New Roman" w:cs="Arial"/>
                <w:b/>
                <w:bCs/>
                <w:color w:val="262F77"/>
                <w:szCs w:val="20"/>
                <w:lang w:eastAsia="de-AT"/>
              </w:rPr>
            </w:pPr>
          </w:p>
        </w:tc>
        <w:tc>
          <w:tcPr>
            <w:tcW w:w="6722" w:type="dxa"/>
            <w:gridSpan w:val="3"/>
            <w:tcBorders>
              <w:top w:val="single" w:sz="4" w:space="0" w:color="auto"/>
              <w:left w:val="nil"/>
              <w:bottom w:val="single" w:sz="4" w:space="0" w:color="auto"/>
              <w:right w:val="single" w:sz="4" w:space="0" w:color="000000"/>
            </w:tcBorders>
            <w:shd w:val="clear" w:color="auto" w:fill="A6DAF5"/>
            <w:vAlign w:val="center"/>
          </w:tcPr>
          <w:p w:rsidR="00AE7817" w:rsidRPr="00846A19" w:rsidRDefault="00AE7817" w:rsidP="00E31D3B">
            <w:pPr>
              <w:spacing w:after="0"/>
              <w:jc w:val="center"/>
              <w:rPr>
                <w:rFonts w:eastAsia="Times New Roman" w:cs="Arial"/>
                <w:b/>
                <w:bCs/>
                <w:color w:val="262F77"/>
                <w:szCs w:val="20"/>
                <w:lang w:eastAsia="de-AT"/>
              </w:rPr>
            </w:pPr>
            <w:r>
              <w:rPr>
                <w:rFonts w:eastAsia="Times New Roman" w:cs="Arial"/>
                <w:b/>
                <w:bCs/>
                <w:color w:val="262F77"/>
                <w:szCs w:val="20"/>
                <w:lang w:eastAsia="de-AT"/>
              </w:rPr>
              <w:t>WAS</w:t>
            </w:r>
          </w:p>
        </w:tc>
        <w:tc>
          <w:tcPr>
            <w:tcW w:w="2553" w:type="dxa"/>
            <w:tcBorders>
              <w:top w:val="single" w:sz="4" w:space="0" w:color="auto"/>
              <w:left w:val="nil"/>
              <w:bottom w:val="single" w:sz="4" w:space="0" w:color="auto"/>
              <w:right w:val="single" w:sz="4" w:space="0" w:color="000000"/>
            </w:tcBorders>
            <w:shd w:val="clear" w:color="auto" w:fill="A6DAF5"/>
            <w:vAlign w:val="center"/>
          </w:tcPr>
          <w:p w:rsidR="00AE7817" w:rsidRPr="00846A19" w:rsidRDefault="00AE7817" w:rsidP="00E31D3B">
            <w:pPr>
              <w:spacing w:after="0"/>
              <w:jc w:val="center"/>
              <w:rPr>
                <w:rFonts w:eastAsia="Times New Roman" w:cs="Arial"/>
                <w:b/>
                <w:bCs/>
                <w:color w:val="262F77"/>
                <w:szCs w:val="20"/>
                <w:lang w:eastAsia="de-AT"/>
              </w:rPr>
            </w:pPr>
            <w:r>
              <w:rPr>
                <w:rFonts w:eastAsia="Times New Roman" w:cs="Arial"/>
                <w:b/>
                <w:bCs/>
                <w:color w:val="262F77"/>
                <w:szCs w:val="20"/>
                <w:lang w:eastAsia="de-AT"/>
              </w:rPr>
              <w:t>WO</w:t>
            </w:r>
          </w:p>
        </w:tc>
      </w:tr>
      <w:tr w:rsidR="00AE7817" w:rsidRPr="00395BA9" w:rsidTr="002B18F2">
        <w:trPr>
          <w:trHeight w:val="567"/>
        </w:trPr>
        <w:tc>
          <w:tcPr>
            <w:tcW w:w="665" w:type="dxa"/>
            <w:tcBorders>
              <w:top w:val="nil"/>
              <w:left w:val="single" w:sz="4" w:space="0" w:color="auto"/>
              <w:bottom w:val="single" w:sz="4" w:space="0" w:color="auto"/>
              <w:right w:val="single" w:sz="4" w:space="0" w:color="auto"/>
            </w:tcBorders>
            <w:shd w:val="clear" w:color="auto" w:fill="auto"/>
            <w:noWrap/>
            <w:vAlign w:val="center"/>
          </w:tcPr>
          <w:p w:rsidR="00AE7817" w:rsidRPr="00395BA9" w:rsidRDefault="00AE7817" w:rsidP="00E31D3B">
            <w:pPr>
              <w:spacing w:after="0"/>
              <w:jc w:val="center"/>
              <w:rPr>
                <w:rFonts w:eastAsia="Times New Roman" w:cs="Arial"/>
                <w:b/>
                <w:bCs/>
                <w:color w:val="262F77"/>
                <w:sz w:val="18"/>
                <w:szCs w:val="18"/>
                <w:lang w:eastAsia="de-AT"/>
              </w:rPr>
            </w:pPr>
            <w:r w:rsidRPr="00395BA9">
              <w:rPr>
                <w:rFonts w:eastAsia="Times New Roman" w:cs="Arial"/>
                <w:b/>
                <w:bCs/>
                <w:color w:val="262F77"/>
                <w:sz w:val="18"/>
                <w:szCs w:val="18"/>
                <w:lang w:eastAsia="de-AT"/>
              </w:rPr>
              <w:t>BP14</w:t>
            </w:r>
          </w:p>
        </w:tc>
        <w:tc>
          <w:tcPr>
            <w:tcW w:w="6722" w:type="dxa"/>
            <w:gridSpan w:val="3"/>
            <w:tcBorders>
              <w:top w:val="single" w:sz="4" w:space="0" w:color="auto"/>
              <w:left w:val="nil"/>
              <w:bottom w:val="single" w:sz="4" w:space="0" w:color="auto"/>
              <w:right w:val="single" w:sz="4" w:space="0" w:color="000000"/>
            </w:tcBorders>
            <w:shd w:val="clear" w:color="auto" w:fill="auto"/>
            <w:vAlign w:val="center"/>
          </w:tcPr>
          <w:p w:rsidR="00AE7817" w:rsidRPr="00395BA9" w:rsidRDefault="005A6F8A" w:rsidP="00E31D3B">
            <w:pPr>
              <w:spacing w:after="0"/>
              <w:rPr>
                <w:rFonts w:eastAsia="Times New Roman" w:cs="Arial"/>
                <w:color w:val="000000"/>
                <w:sz w:val="18"/>
                <w:szCs w:val="18"/>
                <w:lang w:eastAsia="de-AT"/>
              </w:rPr>
            </w:pPr>
            <w:r w:rsidRPr="00BE0717">
              <w:rPr>
                <w:rFonts w:eastAsia="Times New Roman" w:cs="Arial"/>
                <w:color w:val="000000"/>
                <w:sz w:val="18"/>
                <w:szCs w:val="18"/>
                <w:lang w:eastAsia="de-AT"/>
              </w:rPr>
              <w:t>Konsolidierung</w:t>
            </w:r>
            <w:r>
              <w:rPr>
                <w:rFonts w:eastAsia="Times New Roman" w:cs="Arial"/>
                <w:color w:val="000000"/>
                <w:sz w:val="18"/>
                <w:szCs w:val="18"/>
                <w:lang w:eastAsia="de-AT"/>
              </w:rPr>
              <w:t xml:space="preserve"> in</w:t>
            </w:r>
            <w:r w:rsidRPr="00BE0717">
              <w:rPr>
                <w:rFonts w:eastAsia="Times New Roman" w:cs="Arial"/>
                <w:color w:val="000000"/>
                <w:sz w:val="18"/>
                <w:szCs w:val="18"/>
                <w:lang w:eastAsia="de-AT"/>
              </w:rPr>
              <w:t xml:space="preserve"> mehrere</w:t>
            </w:r>
            <w:r>
              <w:rPr>
                <w:rFonts w:eastAsia="Times New Roman" w:cs="Arial"/>
                <w:color w:val="000000"/>
                <w:sz w:val="18"/>
                <w:szCs w:val="18"/>
                <w:lang w:eastAsia="de-AT"/>
              </w:rPr>
              <w:t>n</w:t>
            </w:r>
            <w:r w:rsidRPr="00BE0717">
              <w:rPr>
                <w:rFonts w:eastAsia="Times New Roman" w:cs="Arial"/>
                <w:color w:val="000000"/>
                <w:sz w:val="18"/>
                <w:szCs w:val="18"/>
                <w:lang w:eastAsia="de-AT"/>
              </w:rPr>
              <w:t xml:space="preserve"> Städte</w:t>
            </w:r>
            <w:r>
              <w:rPr>
                <w:rFonts w:eastAsia="Times New Roman" w:cs="Arial"/>
                <w:color w:val="000000"/>
                <w:sz w:val="18"/>
                <w:szCs w:val="18"/>
                <w:lang w:eastAsia="de-AT"/>
              </w:rPr>
              <w:t>n</w:t>
            </w:r>
            <w:r w:rsidRPr="00BE0717">
              <w:rPr>
                <w:rFonts w:eastAsia="Times New Roman" w:cs="Arial"/>
                <w:color w:val="000000"/>
                <w:sz w:val="18"/>
                <w:szCs w:val="18"/>
                <w:lang w:eastAsia="de-AT"/>
              </w:rPr>
              <w:t xml:space="preserve"> für Essenstransporte zu Schulen und Kindergarten</w:t>
            </w:r>
          </w:p>
        </w:tc>
        <w:tc>
          <w:tcPr>
            <w:tcW w:w="2553" w:type="dxa"/>
            <w:tcBorders>
              <w:top w:val="single" w:sz="4" w:space="0" w:color="auto"/>
              <w:left w:val="nil"/>
              <w:bottom w:val="single" w:sz="4" w:space="0" w:color="auto"/>
              <w:right w:val="single" w:sz="4" w:space="0" w:color="000000"/>
            </w:tcBorders>
            <w:shd w:val="clear" w:color="auto" w:fill="auto"/>
            <w:vAlign w:val="center"/>
          </w:tcPr>
          <w:p w:rsidR="00AE7817" w:rsidRPr="00395BA9" w:rsidRDefault="00AE7817" w:rsidP="00E31D3B">
            <w:pPr>
              <w:spacing w:after="0"/>
              <w:rPr>
                <w:rFonts w:eastAsia="Times New Roman" w:cs="Arial"/>
                <w:color w:val="000000"/>
                <w:sz w:val="18"/>
                <w:szCs w:val="18"/>
                <w:lang w:eastAsia="de-AT"/>
              </w:rPr>
            </w:pPr>
            <w:proofErr w:type="spellStart"/>
            <w:r w:rsidRPr="00395BA9">
              <w:rPr>
                <w:rFonts w:eastAsia="Times New Roman" w:cs="Arial"/>
                <w:color w:val="000000"/>
                <w:sz w:val="18"/>
                <w:szCs w:val="18"/>
                <w:lang w:eastAsia="de-AT"/>
              </w:rPr>
              <w:t>Borlänge</w:t>
            </w:r>
            <w:proofErr w:type="spellEnd"/>
            <w:r w:rsidRPr="00395BA9">
              <w:rPr>
                <w:rFonts w:eastAsia="Times New Roman" w:cs="Arial"/>
                <w:color w:val="000000"/>
                <w:sz w:val="18"/>
                <w:szCs w:val="18"/>
                <w:lang w:eastAsia="de-AT"/>
              </w:rPr>
              <w:t xml:space="preserve"> (SE)</w:t>
            </w:r>
          </w:p>
        </w:tc>
      </w:tr>
      <w:tr w:rsidR="00AE7817" w:rsidRPr="00395BA9" w:rsidTr="002B18F2">
        <w:trPr>
          <w:trHeight w:val="567"/>
        </w:trPr>
        <w:tc>
          <w:tcPr>
            <w:tcW w:w="665" w:type="dxa"/>
            <w:tcBorders>
              <w:top w:val="nil"/>
              <w:left w:val="single" w:sz="4" w:space="0" w:color="auto"/>
              <w:bottom w:val="single" w:sz="4" w:space="0" w:color="auto"/>
              <w:right w:val="single" w:sz="4" w:space="0" w:color="auto"/>
            </w:tcBorders>
            <w:shd w:val="clear" w:color="auto" w:fill="auto"/>
            <w:noWrap/>
            <w:vAlign w:val="center"/>
          </w:tcPr>
          <w:p w:rsidR="00AE7817" w:rsidRPr="00395BA9" w:rsidRDefault="00AE7817" w:rsidP="00AE7817">
            <w:pPr>
              <w:spacing w:after="0"/>
              <w:jc w:val="center"/>
              <w:rPr>
                <w:rFonts w:eastAsia="Times New Roman" w:cs="Arial"/>
                <w:b/>
                <w:bCs/>
                <w:color w:val="262F77"/>
                <w:sz w:val="18"/>
                <w:szCs w:val="18"/>
                <w:lang w:eastAsia="de-AT"/>
              </w:rPr>
            </w:pPr>
            <w:r w:rsidRPr="00395BA9">
              <w:rPr>
                <w:rFonts w:eastAsia="Times New Roman" w:cs="Arial"/>
                <w:b/>
                <w:bCs/>
                <w:color w:val="262F77"/>
                <w:sz w:val="18"/>
                <w:szCs w:val="18"/>
                <w:lang w:eastAsia="de-AT"/>
              </w:rPr>
              <w:t>BP39</w:t>
            </w:r>
          </w:p>
        </w:tc>
        <w:tc>
          <w:tcPr>
            <w:tcW w:w="6722" w:type="dxa"/>
            <w:gridSpan w:val="3"/>
            <w:tcBorders>
              <w:top w:val="single" w:sz="4" w:space="0" w:color="auto"/>
              <w:left w:val="nil"/>
              <w:bottom w:val="single" w:sz="4" w:space="0" w:color="auto"/>
              <w:right w:val="single" w:sz="4" w:space="0" w:color="000000"/>
            </w:tcBorders>
            <w:shd w:val="clear" w:color="auto" w:fill="auto"/>
            <w:vAlign w:val="center"/>
          </w:tcPr>
          <w:p w:rsidR="00AE7817" w:rsidRPr="00395BA9" w:rsidRDefault="00AE7817" w:rsidP="00E31D3B">
            <w:pPr>
              <w:spacing w:after="0"/>
              <w:rPr>
                <w:rFonts w:eastAsia="Times New Roman" w:cs="Arial"/>
                <w:color w:val="000000"/>
                <w:sz w:val="18"/>
                <w:szCs w:val="18"/>
                <w:lang w:eastAsia="de-AT"/>
              </w:rPr>
            </w:pPr>
            <w:r w:rsidRPr="00395BA9">
              <w:rPr>
                <w:rFonts w:eastAsia="Times New Roman" w:cs="Arial"/>
                <w:color w:val="000000"/>
                <w:sz w:val="18"/>
                <w:szCs w:val="18"/>
                <w:lang w:eastAsia="de-AT"/>
              </w:rPr>
              <w:t>Bereitstellung, Verteilung, Transport und Weiterverwertung von Rest- bzw. Überschussmengen Lebensmittel</w:t>
            </w:r>
          </w:p>
        </w:tc>
        <w:tc>
          <w:tcPr>
            <w:tcW w:w="2553" w:type="dxa"/>
            <w:tcBorders>
              <w:top w:val="single" w:sz="4" w:space="0" w:color="auto"/>
              <w:left w:val="nil"/>
              <w:bottom w:val="single" w:sz="4" w:space="0" w:color="auto"/>
              <w:right w:val="single" w:sz="4" w:space="0" w:color="000000"/>
            </w:tcBorders>
            <w:shd w:val="clear" w:color="auto" w:fill="auto"/>
            <w:vAlign w:val="center"/>
          </w:tcPr>
          <w:p w:rsidR="00AE7817" w:rsidRPr="00395BA9" w:rsidRDefault="00AE7817" w:rsidP="00E31D3B">
            <w:pPr>
              <w:spacing w:after="0"/>
              <w:rPr>
                <w:rFonts w:eastAsia="Times New Roman" w:cs="Arial"/>
                <w:color w:val="000000"/>
                <w:sz w:val="18"/>
                <w:szCs w:val="18"/>
                <w:lang w:eastAsia="de-AT"/>
              </w:rPr>
            </w:pPr>
            <w:r w:rsidRPr="00395BA9">
              <w:rPr>
                <w:rFonts w:eastAsia="Times New Roman" w:cs="Arial"/>
                <w:color w:val="000000"/>
                <w:sz w:val="18"/>
                <w:szCs w:val="18"/>
                <w:lang w:eastAsia="de-AT"/>
              </w:rPr>
              <w:t>Wien (AT)</w:t>
            </w:r>
          </w:p>
        </w:tc>
      </w:tr>
      <w:tr w:rsidR="00AE7817" w:rsidRPr="00395BA9" w:rsidTr="002B18F2">
        <w:trPr>
          <w:trHeight w:val="567"/>
        </w:trPr>
        <w:tc>
          <w:tcPr>
            <w:tcW w:w="665" w:type="dxa"/>
            <w:tcBorders>
              <w:top w:val="nil"/>
              <w:left w:val="single" w:sz="4" w:space="0" w:color="auto"/>
              <w:bottom w:val="single" w:sz="4" w:space="0" w:color="auto"/>
              <w:right w:val="single" w:sz="4" w:space="0" w:color="auto"/>
            </w:tcBorders>
            <w:shd w:val="clear" w:color="auto" w:fill="auto"/>
            <w:noWrap/>
            <w:vAlign w:val="center"/>
          </w:tcPr>
          <w:p w:rsidR="00AE7817" w:rsidRPr="00395BA9" w:rsidRDefault="00AE7817" w:rsidP="00AE7817">
            <w:pPr>
              <w:spacing w:after="0"/>
              <w:jc w:val="center"/>
              <w:rPr>
                <w:rFonts w:eastAsia="Times New Roman" w:cs="Arial"/>
                <w:b/>
                <w:bCs/>
                <w:color w:val="262F77"/>
                <w:sz w:val="18"/>
                <w:szCs w:val="18"/>
                <w:lang w:eastAsia="de-AT"/>
              </w:rPr>
            </w:pPr>
            <w:r w:rsidRPr="00395BA9">
              <w:rPr>
                <w:rFonts w:eastAsia="Times New Roman" w:cs="Arial"/>
                <w:b/>
                <w:bCs/>
                <w:color w:val="262F77"/>
                <w:sz w:val="18"/>
                <w:szCs w:val="18"/>
                <w:lang w:eastAsia="de-AT"/>
              </w:rPr>
              <w:t>BP40</w:t>
            </w:r>
          </w:p>
        </w:tc>
        <w:tc>
          <w:tcPr>
            <w:tcW w:w="6722" w:type="dxa"/>
            <w:gridSpan w:val="3"/>
            <w:tcBorders>
              <w:top w:val="single" w:sz="4" w:space="0" w:color="auto"/>
              <w:left w:val="nil"/>
              <w:bottom w:val="single" w:sz="4" w:space="0" w:color="auto"/>
              <w:right w:val="single" w:sz="4" w:space="0" w:color="000000"/>
            </w:tcBorders>
            <w:shd w:val="clear" w:color="auto" w:fill="auto"/>
            <w:vAlign w:val="center"/>
          </w:tcPr>
          <w:p w:rsidR="00AE7817" w:rsidRPr="00395BA9" w:rsidRDefault="00AE7817" w:rsidP="00E31D3B">
            <w:pPr>
              <w:spacing w:after="0"/>
              <w:rPr>
                <w:rFonts w:eastAsia="Times New Roman" w:cs="Arial"/>
                <w:color w:val="000000"/>
                <w:sz w:val="18"/>
                <w:szCs w:val="18"/>
                <w:lang w:eastAsia="de-AT"/>
              </w:rPr>
            </w:pPr>
            <w:r w:rsidRPr="00395BA9">
              <w:rPr>
                <w:rFonts w:eastAsia="Times New Roman" w:cs="Arial"/>
                <w:color w:val="000000"/>
                <w:sz w:val="18"/>
                <w:szCs w:val="18"/>
                <w:lang w:eastAsia="de-AT"/>
              </w:rPr>
              <w:t>Lebensmittelversorgung armutsbetroffener Menschen durch Freiwillige</w:t>
            </w:r>
          </w:p>
        </w:tc>
        <w:tc>
          <w:tcPr>
            <w:tcW w:w="2553" w:type="dxa"/>
            <w:tcBorders>
              <w:top w:val="single" w:sz="4" w:space="0" w:color="auto"/>
              <w:left w:val="nil"/>
              <w:bottom w:val="single" w:sz="4" w:space="0" w:color="auto"/>
              <w:right w:val="single" w:sz="4" w:space="0" w:color="000000"/>
            </w:tcBorders>
            <w:shd w:val="clear" w:color="auto" w:fill="auto"/>
            <w:vAlign w:val="center"/>
          </w:tcPr>
          <w:p w:rsidR="00AE7817" w:rsidRPr="00395BA9" w:rsidRDefault="00AE7817" w:rsidP="00E31D3B">
            <w:pPr>
              <w:spacing w:after="0"/>
              <w:rPr>
                <w:rFonts w:eastAsia="Times New Roman" w:cs="Arial"/>
                <w:color w:val="000000"/>
                <w:sz w:val="18"/>
                <w:szCs w:val="18"/>
                <w:lang w:eastAsia="de-AT"/>
              </w:rPr>
            </w:pPr>
            <w:r w:rsidRPr="00395BA9">
              <w:rPr>
                <w:rFonts w:eastAsia="Times New Roman" w:cs="Arial"/>
                <w:color w:val="000000"/>
                <w:sz w:val="18"/>
                <w:szCs w:val="18"/>
                <w:lang w:eastAsia="de-AT"/>
              </w:rPr>
              <w:t>Wien (AT)</w:t>
            </w:r>
          </w:p>
        </w:tc>
      </w:tr>
      <w:tr w:rsidR="00EF7E8C" w:rsidRPr="00395BA9" w:rsidTr="002B18F2">
        <w:trPr>
          <w:trHeight w:val="8403"/>
        </w:trPr>
        <w:tc>
          <w:tcPr>
            <w:tcW w:w="9940" w:type="dxa"/>
            <w:gridSpan w:val="5"/>
            <w:tcBorders>
              <w:top w:val="nil"/>
              <w:left w:val="single" w:sz="4" w:space="0" w:color="auto"/>
              <w:bottom w:val="single" w:sz="4" w:space="0" w:color="auto"/>
              <w:right w:val="single" w:sz="4" w:space="0" w:color="000000"/>
            </w:tcBorders>
            <w:shd w:val="clear" w:color="auto" w:fill="auto"/>
            <w:noWrap/>
            <w:vAlign w:val="center"/>
          </w:tcPr>
          <w:p w:rsidR="00EF7E8C" w:rsidRPr="00395BA9" w:rsidRDefault="00EF7E8C" w:rsidP="00EF7E8C">
            <w:pPr>
              <w:spacing w:after="0"/>
              <w:rPr>
                <w:rFonts w:eastAsia="Times New Roman" w:cs="Arial"/>
                <w:color w:val="000000"/>
                <w:sz w:val="18"/>
                <w:szCs w:val="18"/>
                <w:lang w:eastAsia="de-AT"/>
              </w:rPr>
            </w:pPr>
          </w:p>
        </w:tc>
      </w:tr>
      <w:tr w:rsidR="000A7E67" w:rsidRPr="008731E2" w:rsidTr="002B18F2">
        <w:trPr>
          <w:trHeight w:val="839"/>
        </w:trPr>
        <w:tc>
          <w:tcPr>
            <w:tcW w:w="9940" w:type="dxa"/>
            <w:gridSpan w:val="5"/>
            <w:tcBorders>
              <w:top w:val="single" w:sz="4" w:space="0" w:color="auto"/>
              <w:left w:val="single" w:sz="4" w:space="0" w:color="auto"/>
              <w:bottom w:val="nil"/>
              <w:right w:val="single" w:sz="4" w:space="0" w:color="000000"/>
            </w:tcBorders>
            <w:shd w:val="clear" w:color="auto" w:fill="auto"/>
            <w:vAlign w:val="center"/>
            <w:hideMark/>
          </w:tcPr>
          <w:p w:rsidR="000A7E67" w:rsidRPr="008731E2" w:rsidRDefault="00AE7817" w:rsidP="00942EB1">
            <w:pPr>
              <w:spacing w:after="0"/>
              <w:jc w:val="center"/>
              <w:rPr>
                <w:rFonts w:eastAsia="Times New Roman" w:cs="Arial"/>
                <w:color w:val="262F77"/>
                <w:szCs w:val="20"/>
                <w:lang w:eastAsia="de-AT"/>
              </w:rPr>
            </w:pPr>
            <w:r>
              <w:lastRenderedPageBreak/>
              <w:br w:type="page"/>
            </w:r>
            <w:r w:rsidR="000A7E67" w:rsidRPr="00592A10">
              <w:rPr>
                <w:rFonts w:eastAsia="Times New Roman" w:cs="Arial"/>
                <w:noProof/>
                <w:color w:val="262F77"/>
                <w:szCs w:val="20"/>
                <w:lang w:eastAsia="de-AT"/>
              </w:rPr>
              <w:drawing>
                <wp:anchor distT="0" distB="0" distL="114300" distR="114300" simplePos="0" relativeHeight="252027904" behindDoc="0" locked="0" layoutInCell="1" allowOverlap="1">
                  <wp:simplePos x="0" y="0"/>
                  <wp:positionH relativeFrom="margin">
                    <wp:posOffset>53975</wp:posOffset>
                  </wp:positionH>
                  <wp:positionV relativeFrom="margin">
                    <wp:posOffset>75565</wp:posOffset>
                  </wp:positionV>
                  <wp:extent cx="257810" cy="323850"/>
                  <wp:effectExtent l="19050" t="0" r="8890" b="0"/>
                  <wp:wrapSquare wrapText="bothSides"/>
                  <wp:docPr id="25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57810" cy="323850"/>
                          </a:xfrm>
                          <a:prstGeom prst="rect">
                            <a:avLst/>
                          </a:prstGeom>
                          <a:noFill/>
                          <a:ln w="9525">
                            <a:noFill/>
                            <a:miter lim="800000"/>
                            <a:headEnd/>
                            <a:tailEnd/>
                          </a:ln>
                        </pic:spPr>
                      </pic:pic>
                    </a:graphicData>
                  </a:graphic>
                </wp:anchor>
              </w:drawing>
            </w:r>
            <w:r w:rsidR="000A7E67" w:rsidRPr="008731E2">
              <w:rPr>
                <w:rFonts w:eastAsia="Times New Roman" w:cs="Arial"/>
                <w:color w:val="262F77"/>
                <w:szCs w:val="20"/>
                <w:lang w:eastAsia="de-AT"/>
              </w:rPr>
              <w:t>Smart Urban Logistics</w:t>
            </w:r>
            <w:r w:rsidR="000A7E67" w:rsidRPr="008731E2">
              <w:rPr>
                <w:rFonts w:eastAsia="Times New Roman" w:cs="Arial"/>
                <w:color w:val="262F77"/>
                <w:szCs w:val="20"/>
                <w:lang w:eastAsia="de-AT"/>
              </w:rPr>
              <w:br/>
            </w:r>
            <w:r w:rsidR="00CF5124">
              <w:rPr>
                <w:rFonts w:eastAsia="Times New Roman" w:cs="Arial"/>
                <w:color w:val="262F77"/>
                <w:sz w:val="22"/>
                <w:lang w:eastAsia="de-AT"/>
              </w:rPr>
              <w:t>Kommunikationsp</w:t>
            </w:r>
            <w:r w:rsidR="00CF5124" w:rsidRPr="00331E27">
              <w:rPr>
                <w:rFonts w:eastAsia="Times New Roman" w:cs="Arial"/>
                <w:color w:val="262F77"/>
                <w:sz w:val="22"/>
                <w:lang w:eastAsia="de-AT"/>
              </w:rPr>
              <w:t>rozess</w:t>
            </w:r>
            <w:r w:rsidR="000A7E67" w:rsidRPr="008731E2">
              <w:rPr>
                <w:rFonts w:eastAsia="Times New Roman" w:cs="Arial"/>
                <w:color w:val="262F77"/>
                <w:szCs w:val="20"/>
                <w:lang w:eastAsia="de-AT"/>
              </w:rPr>
              <w:br/>
            </w:r>
            <w:r w:rsidR="000A7E67" w:rsidRPr="008731E2">
              <w:rPr>
                <w:rFonts w:eastAsia="Times New Roman" w:cs="Arial"/>
                <w:b/>
                <w:bCs/>
                <w:color w:val="262F77"/>
                <w:sz w:val="24"/>
                <w:szCs w:val="24"/>
                <w:lang w:eastAsia="de-AT"/>
              </w:rPr>
              <w:t>Lösungsansätze L7</w:t>
            </w:r>
          </w:p>
        </w:tc>
      </w:tr>
      <w:tr w:rsidR="000A7E67" w:rsidRPr="008731E2" w:rsidTr="002B18F2">
        <w:trPr>
          <w:trHeight w:val="709"/>
        </w:trPr>
        <w:tc>
          <w:tcPr>
            <w:tcW w:w="9940" w:type="dxa"/>
            <w:gridSpan w:val="5"/>
            <w:tcBorders>
              <w:top w:val="nil"/>
              <w:left w:val="single" w:sz="4" w:space="0" w:color="auto"/>
              <w:bottom w:val="single" w:sz="4" w:space="0" w:color="auto"/>
              <w:right w:val="single" w:sz="4" w:space="0" w:color="000000"/>
            </w:tcBorders>
            <w:shd w:val="clear" w:color="auto" w:fill="auto"/>
            <w:vAlign w:val="center"/>
            <w:hideMark/>
          </w:tcPr>
          <w:p w:rsidR="000A7E67" w:rsidRPr="008731E2" w:rsidRDefault="000A7E67" w:rsidP="005A6F8A">
            <w:pPr>
              <w:spacing w:after="0"/>
              <w:jc w:val="center"/>
              <w:rPr>
                <w:rFonts w:eastAsia="Times New Roman" w:cs="Arial"/>
                <w:b/>
                <w:bCs/>
                <w:color w:val="34922F"/>
                <w:sz w:val="22"/>
                <w:lang w:eastAsia="de-AT"/>
              </w:rPr>
            </w:pPr>
            <w:r w:rsidRPr="008731E2">
              <w:rPr>
                <w:rFonts w:eastAsia="Times New Roman" w:cs="Arial"/>
                <w:b/>
                <w:bCs/>
                <w:color w:val="34922F"/>
                <w:sz w:val="22"/>
                <w:lang w:eastAsia="de-AT"/>
              </w:rPr>
              <w:t>Nutzung ei</w:t>
            </w:r>
            <w:r w:rsidR="003F3716">
              <w:rPr>
                <w:rFonts w:eastAsia="Times New Roman" w:cs="Arial"/>
                <w:b/>
                <w:bCs/>
                <w:color w:val="34922F"/>
                <w:sz w:val="22"/>
                <w:lang w:eastAsia="de-AT"/>
              </w:rPr>
              <w:t>ner gemeinsamen Flotte (</w:t>
            </w:r>
            <w:proofErr w:type="spellStart"/>
            <w:r w:rsidR="003F3716">
              <w:rPr>
                <w:rFonts w:eastAsia="Times New Roman" w:cs="Arial"/>
                <w:b/>
                <w:bCs/>
                <w:color w:val="34922F"/>
                <w:sz w:val="22"/>
                <w:lang w:eastAsia="de-AT"/>
              </w:rPr>
              <w:t>Shared</w:t>
            </w:r>
            <w:proofErr w:type="spellEnd"/>
            <w:r w:rsidR="003F3716">
              <w:rPr>
                <w:rFonts w:eastAsia="Times New Roman" w:cs="Arial"/>
                <w:b/>
                <w:bCs/>
                <w:color w:val="34922F"/>
                <w:sz w:val="22"/>
                <w:lang w:eastAsia="de-AT"/>
              </w:rPr>
              <w:t xml:space="preserve"> F</w:t>
            </w:r>
            <w:r w:rsidRPr="008731E2">
              <w:rPr>
                <w:rFonts w:eastAsia="Times New Roman" w:cs="Arial"/>
                <w:b/>
                <w:bCs/>
                <w:color w:val="34922F"/>
                <w:sz w:val="22"/>
                <w:lang w:eastAsia="de-AT"/>
              </w:rPr>
              <w:t>leet) durch mehrere LDL</w:t>
            </w:r>
            <w:r w:rsidRPr="008731E2">
              <w:rPr>
                <w:rFonts w:eastAsia="Times New Roman" w:cs="Arial"/>
                <w:b/>
                <w:bCs/>
                <w:color w:val="34922F"/>
                <w:sz w:val="22"/>
                <w:lang w:eastAsia="de-AT"/>
              </w:rPr>
              <w:br/>
              <w:t xml:space="preserve">insbesondere auch mit </w:t>
            </w:r>
            <w:r w:rsidR="003F3716">
              <w:rPr>
                <w:rFonts w:eastAsia="Times New Roman" w:cs="Arial"/>
                <w:b/>
                <w:bCs/>
                <w:color w:val="34922F"/>
                <w:sz w:val="22"/>
                <w:lang w:eastAsia="de-AT"/>
              </w:rPr>
              <w:t>E-Fahrzeugen</w:t>
            </w:r>
          </w:p>
        </w:tc>
      </w:tr>
      <w:tr w:rsidR="000A7E67" w:rsidRPr="008731E2" w:rsidTr="002B18F2">
        <w:trPr>
          <w:trHeight w:val="391"/>
        </w:trPr>
        <w:tc>
          <w:tcPr>
            <w:tcW w:w="9940" w:type="dxa"/>
            <w:gridSpan w:val="5"/>
            <w:tcBorders>
              <w:top w:val="single" w:sz="4" w:space="0" w:color="auto"/>
              <w:left w:val="single" w:sz="4" w:space="0" w:color="auto"/>
              <w:bottom w:val="single" w:sz="4" w:space="0" w:color="auto"/>
              <w:right w:val="single" w:sz="4" w:space="0" w:color="000000"/>
            </w:tcBorders>
            <w:shd w:val="clear" w:color="000000" w:fill="A6DAF5"/>
            <w:noWrap/>
            <w:vAlign w:val="center"/>
            <w:hideMark/>
          </w:tcPr>
          <w:p w:rsidR="000A7E67" w:rsidRPr="008731E2" w:rsidRDefault="000A7E67" w:rsidP="00942EB1">
            <w:pPr>
              <w:spacing w:after="0"/>
              <w:jc w:val="center"/>
              <w:rPr>
                <w:rFonts w:eastAsia="Times New Roman" w:cs="Arial"/>
                <w:b/>
                <w:bCs/>
                <w:color w:val="262F77"/>
                <w:szCs w:val="20"/>
                <w:lang w:eastAsia="de-AT"/>
              </w:rPr>
            </w:pPr>
            <w:r w:rsidRPr="008731E2">
              <w:rPr>
                <w:rFonts w:eastAsia="Times New Roman" w:cs="Arial"/>
                <w:b/>
                <w:bCs/>
                <w:color w:val="262F77"/>
                <w:szCs w:val="20"/>
                <w:lang w:eastAsia="de-AT"/>
              </w:rPr>
              <w:t>Beschreibung</w:t>
            </w:r>
          </w:p>
        </w:tc>
      </w:tr>
      <w:tr w:rsidR="000A7E67" w:rsidRPr="008731E2" w:rsidTr="002B18F2">
        <w:trPr>
          <w:trHeight w:val="1020"/>
        </w:trPr>
        <w:tc>
          <w:tcPr>
            <w:tcW w:w="994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0A7E67" w:rsidRPr="008731E2" w:rsidRDefault="000A7E67" w:rsidP="00341F19">
            <w:pPr>
              <w:spacing w:after="0"/>
              <w:jc w:val="both"/>
              <w:rPr>
                <w:rFonts w:eastAsia="Times New Roman" w:cs="Arial"/>
                <w:color w:val="000000"/>
                <w:sz w:val="18"/>
                <w:szCs w:val="18"/>
                <w:lang w:eastAsia="de-AT"/>
              </w:rPr>
            </w:pPr>
            <w:r w:rsidRPr="008731E2">
              <w:rPr>
                <w:rFonts w:eastAsia="Times New Roman" w:cs="Arial"/>
                <w:color w:val="000000"/>
                <w:sz w:val="18"/>
                <w:szCs w:val="18"/>
                <w:lang w:eastAsia="de-AT"/>
              </w:rPr>
              <w:t xml:space="preserve">Sharing-Modelle </w:t>
            </w:r>
            <w:r w:rsidR="00341F19">
              <w:rPr>
                <w:rFonts w:eastAsia="Times New Roman" w:cs="Arial"/>
                <w:color w:val="000000"/>
                <w:sz w:val="18"/>
                <w:szCs w:val="18"/>
                <w:lang w:eastAsia="de-AT"/>
              </w:rPr>
              <w:t xml:space="preserve">für Güterfahrzeuge </w:t>
            </w:r>
            <w:r w:rsidRPr="008731E2">
              <w:rPr>
                <w:rFonts w:eastAsia="Times New Roman" w:cs="Arial"/>
                <w:color w:val="000000"/>
                <w:sz w:val="18"/>
                <w:szCs w:val="18"/>
                <w:lang w:eastAsia="de-AT"/>
              </w:rPr>
              <w:t xml:space="preserve">(konventionell oder mit alternativen Antrieben), von unterschiedlichen </w:t>
            </w:r>
            <w:proofErr w:type="spellStart"/>
            <w:r w:rsidRPr="008731E2">
              <w:rPr>
                <w:rFonts w:eastAsia="Times New Roman" w:cs="Arial"/>
                <w:color w:val="000000"/>
                <w:sz w:val="18"/>
                <w:szCs w:val="18"/>
                <w:lang w:eastAsia="de-AT"/>
              </w:rPr>
              <w:t>Nutzer</w:t>
            </w:r>
            <w:r w:rsidR="00B460C2">
              <w:rPr>
                <w:rFonts w:eastAsia="Times New Roman" w:cs="Arial"/>
                <w:color w:val="000000"/>
                <w:sz w:val="18"/>
                <w:szCs w:val="18"/>
                <w:lang w:eastAsia="de-AT"/>
              </w:rPr>
              <w:t>Inne</w:t>
            </w:r>
            <w:r w:rsidRPr="008731E2">
              <w:rPr>
                <w:rFonts w:eastAsia="Times New Roman" w:cs="Arial"/>
                <w:color w:val="000000"/>
                <w:sz w:val="18"/>
                <w:szCs w:val="18"/>
                <w:lang w:eastAsia="de-AT"/>
              </w:rPr>
              <w:t>n</w:t>
            </w:r>
            <w:proofErr w:type="spellEnd"/>
            <w:r w:rsidRPr="008731E2">
              <w:rPr>
                <w:rFonts w:eastAsia="Times New Roman" w:cs="Arial"/>
                <w:color w:val="000000"/>
                <w:sz w:val="18"/>
                <w:szCs w:val="18"/>
                <w:lang w:eastAsia="de-AT"/>
              </w:rPr>
              <w:t>, die in d</w:t>
            </w:r>
            <w:r>
              <w:rPr>
                <w:rFonts w:eastAsia="Times New Roman" w:cs="Arial"/>
                <w:color w:val="000000"/>
                <w:sz w:val="18"/>
                <w:szCs w:val="18"/>
                <w:lang w:eastAsia="de-AT"/>
              </w:rPr>
              <w:t>er Stadt Güterverkehr abwickeln</w:t>
            </w:r>
            <w:r w:rsidRPr="008731E2">
              <w:rPr>
                <w:rFonts w:eastAsia="Times New Roman" w:cs="Arial"/>
                <w:color w:val="000000"/>
                <w:sz w:val="18"/>
                <w:szCs w:val="18"/>
                <w:lang w:eastAsia="de-AT"/>
              </w:rPr>
              <w:t>. Potenzielle Nutzer</w:t>
            </w:r>
            <w:r w:rsidR="00B460C2">
              <w:rPr>
                <w:rFonts w:eastAsia="Times New Roman" w:cs="Arial"/>
                <w:color w:val="000000"/>
                <w:sz w:val="18"/>
                <w:szCs w:val="18"/>
                <w:lang w:eastAsia="de-AT"/>
              </w:rPr>
              <w:t>Innen</w:t>
            </w:r>
            <w:r w:rsidRPr="008731E2">
              <w:rPr>
                <w:rFonts w:eastAsia="Times New Roman" w:cs="Arial"/>
                <w:color w:val="000000"/>
                <w:sz w:val="18"/>
                <w:szCs w:val="18"/>
                <w:lang w:eastAsia="de-AT"/>
              </w:rPr>
              <w:t xml:space="preserve"> sind z.B. Gewerbetreibende, die Güterfahrzeuge nur unregelmäß</w:t>
            </w:r>
            <w:r>
              <w:rPr>
                <w:rFonts w:eastAsia="Times New Roman" w:cs="Arial"/>
                <w:color w:val="000000"/>
                <w:sz w:val="18"/>
                <w:szCs w:val="18"/>
                <w:lang w:eastAsia="de-AT"/>
              </w:rPr>
              <w:t>i</w:t>
            </w:r>
            <w:r w:rsidRPr="008731E2">
              <w:rPr>
                <w:rFonts w:eastAsia="Times New Roman" w:cs="Arial"/>
                <w:color w:val="000000"/>
                <w:sz w:val="18"/>
                <w:szCs w:val="18"/>
                <w:lang w:eastAsia="de-AT"/>
              </w:rPr>
              <w:t>g benötigen. Die hohen Kosten, vor allem von alternativen Fahrzeugen, können durch bestmögliche Ausnutzung der Fahrzeuge reduziert werden.</w:t>
            </w:r>
          </w:p>
        </w:tc>
      </w:tr>
      <w:tr w:rsidR="00AE7817" w:rsidRPr="00331E27" w:rsidTr="002B18F2">
        <w:trPr>
          <w:trHeight w:val="391"/>
        </w:trPr>
        <w:tc>
          <w:tcPr>
            <w:tcW w:w="9940" w:type="dxa"/>
            <w:gridSpan w:val="5"/>
            <w:tcBorders>
              <w:top w:val="single" w:sz="4" w:space="0" w:color="auto"/>
              <w:left w:val="single" w:sz="4" w:space="0" w:color="auto"/>
              <w:bottom w:val="single" w:sz="4" w:space="0" w:color="auto"/>
              <w:right w:val="single" w:sz="4" w:space="0" w:color="auto"/>
            </w:tcBorders>
            <w:shd w:val="clear" w:color="000000" w:fill="A6DAF5"/>
            <w:vAlign w:val="center"/>
            <w:hideMark/>
          </w:tcPr>
          <w:p w:rsidR="00AE7817" w:rsidRPr="00AE7817" w:rsidRDefault="00AE7817" w:rsidP="00E31D3B">
            <w:pPr>
              <w:spacing w:after="0"/>
              <w:jc w:val="center"/>
              <w:rPr>
                <w:rFonts w:eastAsia="Times New Roman" w:cs="Arial"/>
                <w:color w:val="000000"/>
                <w:szCs w:val="20"/>
                <w:lang w:eastAsia="de-AT"/>
              </w:rPr>
            </w:pPr>
            <w:r w:rsidRPr="00AE7817">
              <w:rPr>
                <w:rFonts w:eastAsia="Times New Roman" w:cs="Arial"/>
                <w:b/>
                <w:bCs/>
                <w:color w:val="262F77"/>
                <w:szCs w:val="20"/>
                <w:lang w:eastAsia="de-AT"/>
              </w:rPr>
              <w:t>Best Practice</w:t>
            </w:r>
          </w:p>
        </w:tc>
      </w:tr>
      <w:tr w:rsidR="00AE7817" w:rsidRPr="00846A19" w:rsidTr="002B18F2">
        <w:trPr>
          <w:trHeight w:val="392"/>
        </w:trPr>
        <w:tc>
          <w:tcPr>
            <w:tcW w:w="665" w:type="dxa"/>
            <w:tcBorders>
              <w:top w:val="nil"/>
              <w:left w:val="single" w:sz="4" w:space="0" w:color="auto"/>
              <w:bottom w:val="single" w:sz="4" w:space="0" w:color="auto"/>
            </w:tcBorders>
            <w:shd w:val="clear" w:color="auto" w:fill="A6DAF5"/>
            <w:noWrap/>
            <w:vAlign w:val="center"/>
          </w:tcPr>
          <w:p w:rsidR="00AE7817" w:rsidRPr="00846A19" w:rsidRDefault="00AE7817" w:rsidP="00E31D3B">
            <w:pPr>
              <w:spacing w:after="0"/>
              <w:jc w:val="center"/>
              <w:rPr>
                <w:rFonts w:eastAsia="Times New Roman" w:cs="Arial"/>
                <w:b/>
                <w:bCs/>
                <w:color w:val="262F77"/>
                <w:szCs w:val="20"/>
                <w:lang w:eastAsia="de-AT"/>
              </w:rPr>
            </w:pPr>
          </w:p>
        </w:tc>
        <w:tc>
          <w:tcPr>
            <w:tcW w:w="6722" w:type="dxa"/>
            <w:gridSpan w:val="3"/>
            <w:tcBorders>
              <w:top w:val="single" w:sz="4" w:space="0" w:color="auto"/>
              <w:left w:val="nil"/>
              <w:bottom w:val="single" w:sz="4" w:space="0" w:color="auto"/>
              <w:right w:val="single" w:sz="4" w:space="0" w:color="000000"/>
            </w:tcBorders>
            <w:shd w:val="clear" w:color="auto" w:fill="A6DAF5"/>
            <w:vAlign w:val="center"/>
          </w:tcPr>
          <w:p w:rsidR="00AE7817" w:rsidRPr="00846A19" w:rsidRDefault="00AE7817" w:rsidP="00E31D3B">
            <w:pPr>
              <w:spacing w:after="0"/>
              <w:jc w:val="center"/>
              <w:rPr>
                <w:rFonts w:eastAsia="Times New Roman" w:cs="Arial"/>
                <w:b/>
                <w:bCs/>
                <w:color w:val="262F77"/>
                <w:szCs w:val="20"/>
                <w:lang w:eastAsia="de-AT"/>
              </w:rPr>
            </w:pPr>
            <w:r>
              <w:rPr>
                <w:rFonts w:eastAsia="Times New Roman" w:cs="Arial"/>
                <w:b/>
                <w:bCs/>
                <w:color w:val="262F77"/>
                <w:szCs w:val="20"/>
                <w:lang w:eastAsia="de-AT"/>
              </w:rPr>
              <w:t>WAS</w:t>
            </w:r>
          </w:p>
        </w:tc>
        <w:tc>
          <w:tcPr>
            <w:tcW w:w="2553" w:type="dxa"/>
            <w:tcBorders>
              <w:top w:val="single" w:sz="4" w:space="0" w:color="auto"/>
              <w:left w:val="nil"/>
              <w:bottom w:val="single" w:sz="4" w:space="0" w:color="auto"/>
              <w:right w:val="single" w:sz="4" w:space="0" w:color="000000"/>
            </w:tcBorders>
            <w:shd w:val="clear" w:color="auto" w:fill="A6DAF5"/>
            <w:vAlign w:val="center"/>
          </w:tcPr>
          <w:p w:rsidR="00AE7817" w:rsidRPr="00846A19" w:rsidRDefault="00AE7817" w:rsidP="00E31D3B">
            <w:pPr>
              <w:spacing w:after="0"/>
              <w:jc w:val="center"/>
              <w:rPr>
                <w:rFonts w:eastAsia="Times New Roman" w:cs="Arial"/>
                <w:b/>
                <w:bCs/>
                <w:color w:val="262F77"/>
                <w:szCs w:val="20"/>
                <w:lang w:eastAsia="de-AT"/>
              </w:rPr>
            </w:pPr>
            <w:r>
              <w:rPr>
                <w:rFonts w:eastAsia="Times New Roman" w:cs="Arial"/>
                <w:b/>
                <w:bCs/>
                <w:color w:val="262F77"/>
                <w:szCs w:val="20"/>
                <w:lang w:eastAsia="de-AT"/>
              </w:rPr>
              <w:t>WO</w:t>
            </w:r>
          </w:p>
        </w:tc>
      </w:tr>
      <w:tr w:rsidR="002451CA" w:rsidRPr="00395BA9" w:rsidTr="002B18F2">
        <w:trPr>
          <w:trHeight w:val="567"/>
        </w:trPr>
        <w:tc>
          <w:tcPr>
            <w:tcW w:w="665" w:type="dxa"/>
            <w:tcBorders>
              <w:top w:val="nil"/>
              <w:left w:val="single" w:sz="4" w:space="0" w:color="auto"/>
              <w:bottom w:val="single" w:sz="4" w:space="0" w:color="auto"/>
              <w:right w:val="single" w:sz="4" w:space="0" w:color="auto"/>
            </w:tcBorders>
            <w:shd w:val="clear" w:color="auto" w:fill="auto"/>
            <w:noWrap/>
            <w:vAlign w:val="center"/>
          </w:tcPr>
          <w:p w:rsidR="002451CA" w:rsidRPr="00395BA9" w:rsidRDefault="002451CA" w:rsidP="00E31D3B">
            <w:pPr>
              <w:spacing w:after="0"/>
              <w:jc w:val="center"/>
              <w:rPr>
                <w:rFonts w:eastAsia="Times New Roman" w:cs="Arial"/>
                <w:b/>
                <w:bCs/>
                <w:color w:val="262F77"/>
                <w:sz w:val="18"/>
                <w:szCs w:val="18"/>
                <w:lang w:eastAsia="de-AT"/>
              </w:rPr>
            </w:pPr>
            <w:r w:rsidRPr="00395BA9">
              <w:rPr>
                <w:rFonts w:eastAsia="Times New Roman" w:cs="Arial"/>
                <w:b/>
                <w:bCs/>
                <w:color w:val="262F77"/>
                <w:sz w:val="18"/>
                <w:szCs w:val="18"/>
                <w:lang w:eastAsia="de-AT"/>
              </w:rPr>
              <w:t>BP10</w:t>
            </w:r>
          </w:p>
        </w:tc>
        <w:tc>
          <w:tcPr>
            <w:tcW w:w="6722" w:type="dxa"/>
            <w:gridSpan w:val="3"/>
            <w:tcBorders>
              <w:top w:val="single" w:sz="4" w:space="0" w:color="auto"/>
              <w:left w:val="nil"/>
              <w:bottom w:val="single" w:sz="4" w:space="0" w:color="auto"/>
              <w:right w:val="single" w:sz="4" w:space="0" w:color="000000"/>
            </w:tcBorders>
            <w:shd w:val="clear" w:color="auto" w:fill="auto"/>
            <w:vAlign w:val="center"/>
          </w:tcPr>
          <w:p w:rsidR="002451CA" w:rsidRPr="00395BA9" w:rsidRDefault="002451CA" w:rsidP="00E31D3B">
            <w:pPr>
              <w:spacing w:after="0"/>
              <w:rPr>
                <w:rFonts w:eastAsia="Times New Roman" w:cs="Arial"/>
                <w:color w:val="000000"/>
                <w:sz w:val="18"/>
                <w:szCs w:val="18"/>
                <w:lang w:eastAsia="de-AT"/>
              </w:rPr>
            </w:pPr>
            <w:r w:rsidRPr="00395BA9">
              <w:rPr>
                <w:rFonts w:eastAsia="Times New Roman" w:cs="Arial"/>
                <w:color w:val="000000"/>
                <w:sz w:val="18"/>
                <w:szCs w:val="18"/>
                <w:lang w:eastAsia="de-AT"/>
              </w:rPr>
              <w:t>Sammel- und Verteilzentrum am Stadtrand: inkl. 2 Elektrofahrzeugen + Auflagen für Zufahrt</w:t>
            </w:r>
          </w:p>
        </w:tc>
        <w:tc>
          <w:tcPr>
            <w:tcW w:w="2553" w:type="dxa"/>
            <w:tcBorders>
              <w:top w:val="single" w:sz="4" w:space="0" w:color="auto"/>
              <w:left w:val="nil"/>
              <w:bottom w:val="single" w:sz="4" w:space="0" w:color="auto"/>
              <w:right w:val="single" w:sz="4" w:space="0" w:color="000000"/>
            </w:tcBorders>
            <w:shd w:val="clear" w:color="auto" w:fill="auto"/>
            <w:vAlign w:val="center"/>
          </w:tcPr>
          <w:p w:rsidR="002451CA" w:rsidRPr="00395BA9" w:rsidRDefault="002451CA" w:rsidP="00E31D3B">
            <w:pPr>
              <w:spacing w:after="0"/>
              <w:rPr>
                <w:rFonts w:eastAsia="Times New Roman" w:cs="Arial"/>
                <w:color w:val="000000"/>
                <w:sz w:val="18"/>
                <w:szCs w:val="18"/>
                <w:lang w:eastAsia="de-AT"/>
              </w:rPr>
            </w:pPr>
            <w:r w:rsidRPr="00395BA9">
              <w:rPr>
                <w:rFonts w:eastAsia="Times New Roman" w:cs="Arial"/>
                <w:color w:val="000000"/>
                <w:sz w:val="18"/>
                <w:szCs w:val="18"/>
                <w:lang w:eastAsia="de-AT"/>
              </w:rPr>
              <w:t>Lucca (IT)</w:t>
            </w:r>
          </w:p>
        </w:tc>
      </w:tr>
      <w:tr w:rsidR="00395BA9" w:rsidRPr="00395BA9" w:rsidTr="002B18F2">
        <w:trPr>
          <w:trHeight w:val="9367"/>
        </w:trPr>
        <w:tc>
          <w:tcPr>
            <w:tcW w:w="9940" w:type="dxa"/>
            <w:gridSpan w:val="5"/>
            <w:tcBorders>
              <w:top w:val="nil"/>
              <w:left w:val="single" w:sz="4" w:space="0" w:color="auto"/>
              <w:bottom w:val="single" w:sz="4" w:space="0" w:color="auto"/>
              <w:right w:val="single" w:sz="4" w:space="0" w:color="000000"/>
            </w:tcBorders>
            <w:shd w:val="clear" w:color="auto" w:fill="auto"/>
            <w:noWrap/>
            <w:vAlign w:val="center"/>
          </w:tcPr>
          <w:p w:rsidR="00395BA9" w:rsidRDefault="00395BA9" w:rsidP="00EF7E8C">
            <w:pPr>
              <w:spacing w:after="0"/>
              <w:rPr>
                <w:rFonts w:eastAsia="Times New Roman" w:cs="Arial"/>
                <w:color w:val="000000"/>
                <w:sz w:val="18"/>
                <w:szCs w:val="18"/>
                <w:lang w:eastAsia="de-AT"/>
              </w:rPr>
            </w:pPr>
          </w:p>
          <w:p w:rsidR="00395BA9" w:rsidRDefault="00395BA9" w:rsidP="00EF7E8C">
            <w:pPr>
              <w:spacing w:after="0"/>
              <w:rPr>
                <w:rFonts w:eastAsia="Times New Roman" w:cs="Arial"/>
                <w:color w:val="000000"/>
                <w:sz w:val="18"/>
                <w:szCs w:val="18"/>
                <w:lang w:eastAsia="de-AT"/>
              </w:rPr>
            </w:pPr>
          </w:p>
          <w:p w:rsidR="00395BA9" w:rsidRDefault="00395BA9" w:rsidP="00EF7E8C">
            <w:pPr>
              <w:spacing w:after="0"/>
              <w:rPr>
                <w:rFonts w:eastAsia="Times New Roman" w:cs="Arial"/>
                <w:color w:val="000000"/>
                <w:sz w:val="18"/>
                <w:szCs w:val="18"/>
                <w:lang w:eastAsia="de-AT"/>
              </w:rPr>
            </w:pPr>
          </w:p>
          <w:p w:rsidR="00395BA9" w:rsidRDefault="00395BA9" w:rsidP="00EF7E8C">
            <w:pPr>
              <w:spacing w:after="0"/>
              <w:rPr>
                <w:rFonts w:eastAsia="Times New Roman" w:cs="Arial"/>
                <w:color w:val="000000"/>
                <w:sz w:val="18"/>
                <w:szCs w:val="18"/>
                <w:lang w:eastAsia="de-AT"/>
              </w:rPr>
            </w:pPr>
          </w:p>
          <w:p w:rsidR="00395BA9" w:rsidRDefault="00395BA9" w:rsidP="00EF7E8C">
            <w:pPr>
              <w:spacing w:after="0"/>
              <w:rPr>
                <w:rFonts w:eastAsia="Times New Roman" w:cs="Arial"/>
                <w:color w:val="000000"/>
                <w:sz w:val="18"/>
                <w:szCs w:val="18"/>
                <w:lang w:eastAsia="de-AT"/>
              </w:rPr>
            </w:pPr>
          </w:p>
          <w:p w:rsidR="00395BA9" w:rsidRDefault="00395BA9" w:rsidP="00EF7E8C">
            <w:pPr>
              <w:spacing w:after="0"/>
              <w:rPr>
                <w:rFonts w:eastAsia="Times New Roman" w:cs="Arial"/>
                <w:color w:val="000000"/>
                <w:sz w:val="18"/>
                <w:szCs w:val="18"/>
                <w:lang w:eastAsia="de-AT"/>
              </w:rPr>
            </w:pPr>
          </w:p>
          <w:p w:rsidR="00395BA9" w:rsidRDefault="00395BA9" w:rsidP="00EF7E8C">
            <w:pPr>
              <w:spacing w:after="0"/>
              <w:rPr>
                <w:rFonts w:eastAsia="Times New Roman" w:cs="Arial"/>
                <w:color w:val="000000"/>
                <w:sz w:val="18"/>
                <w:szCs w:val="18"/>
                <w:lang w:eastAsia="de-AT"/>
              </w:rPr>
            </w:pPr>
          </w:p>
          <w:p w:rsidR="00395BA9" w:rsidRDefault="00395BA9" w:rsidP="00EF7E8C">
            <w:pPr>
              <w:spacing w:after="0"/>
              <w:rPr>
                <w:rFonts w:eastAsia="Times New Roman" w:cs="Arial"/>
                <w:color w:val="000000"/>
                <w:sz w:val="18"/>
                <w:szCs w:val="18"/>
                <w:lang w:eastAsia="de-AT"/>
              </w:rPr>
            </w:pPr>
          </w:p>
          <w:p w:rsidR="00395BA9" w:rsidRDefault="00395BA9" w:rsidP="00EF7E8C">
            <w:pPr>
              <w:spacing w:after="0"/>
              <w:rPr>
                <w:rFonts w:eastAsia="Times New Roman" w:cs="Arial"/>
                <w:color w:val="000000"/>
                <w:sz w:val="18"/>
                <w:szCs w:val="18"/>
                <w:lang w:eastAsia="de-AT"/>
              </w:rPr>
            </w:pPr>
          </w:p>
          <w:p w:rsidR="00395BA9" w:rsidRDefault="00395BA9" w:rsidP="00EF7E8C">
            <w:pPr>
              <w:spacing w:after="0"/>
              <w:rPr>
                <w:rFonts w:eastAsia="Times New Roman" w:cs="Arial"/>
                <w:color w:val="000000"/>
                <w:sz w:val="18"/>
                <w:szCs w:val="18"/>
                <w:lang w:eastAsia="de-AT"/>
              </w:rPr>
            </w:pPr>
          </w:p>
          <w:p w:rsidR="00395BA9" w:rsidRDefault="00395BA9" w:rsidP="00EF7E8C">
            <w:pPr>
              <w:spacing w:after="0"/>
              <w:rPr>
                <w:rFonts w:eastAsia="Times New Roman" w:cs="Arial"/>
                <w:color w:val="000000"/>
                <w:sz w:val="18"/>
                <w:szCs w:val="18"/>
                <w:lang w:eastAsia="de-AT"/>
              </w:rPr>
            </w:pPr>
          </w:p>
          <w:p w:rsidR="00395BA9" w:rsidRDefault="00395BA9" w:rsidP="00EF7E8C">
            <w:pPr>
              <w:spacing w:after="0"/>
              <w:rPr>
                <w:rFonts w:eastAsia="Times New Roman" w:cs="Arial"/>
                <w:color w:val="000000"/>
                <w:sz w:val="18"/>
                <w:szCs w:val="18"/>
                <w:lang w:eastAsia="de-AT"/>
              </w:rPr>
            </w:pPr>
          </w:p>
          <w:p w:rsidR="00395BA9" w:rsidRDefault="00395BA9" w:rsidP="00EF7E8C">
            <w:pPr>
              <w:spacing w:after="0"/>
              <w:rPr>
                <w:rFonts w:eastAsia="Times New Roman" w:cs="Arial"/>
                <w:color w:val="000000"/>
                <w:sz w:val="18"/>
                <w:szCs w:val="18"/>
                <w:lang w:eastAsia="de-AT"/>
              </w:rPr>
            </w:pPr>
          </w:p>
          <w:p w:rsidR="00395BA9" w:rsidRDefault="00395BA9" w:rsidP="00EF7E8C">
            <w:pPr>
              <w:spacing w:after="0"/>
              <w:rPr>
                <w:rFonts w:eastAsia="Times New Roman" w:cs="Arial"/>
                <w:color w:val="000000"/>
                <w:sz w:val="18"/>
                <w:szCs w:val="18"/>
                <w:lang w:eastAsia="de-AT"/>
              </w:rPr>
            </w:pPr>
          </w:p>
          <w:p w:rsidR="00395BA9" w:rsidRDefault="00395BA9" w:rsidP="00EF7E8C">
            <w:pPr>
              <w:spacing w:after="0"/>
              <w:rPr>
                <w:rFonts w:eastAsia="Times New Roman" w:cs="Arial"/>
                <w:color w:val="000000"/>
                <w:sz w:val="18"/>
                <w:szCs w:val="18"/>
                <w:lang w:eastAsia="de-AT"/>
              </w:rPr>
            </w:pPr>
          </w:p>
          <w:p w:rsidR="00395BA9" w:rsidRDefault="00395BA9" w:rsidP="00EF7E8C">
            <w:pPr>
              <w:spacing w:after="0"/>
              <w:rPr>
                <w:rFonts w:eastAsia="Times New Roman" w:cs="Arial"/>
                <w:color w:val="000000"/>
                <w:sz w:val="18"/>
                <w:szCs w:val="18"/>
                <w:lang w:eastAsia="de-AT"/>
              </w:rPr>
            </w:pPr>
          </w:p>
          <w:p w:rsidR="00395BA9" w:rsidRDefault="00395BA9" w:rsidP="00EF7E8C">
            <w:pPr>
              <w:spacing w:after="0"/>
              <w:rPr>
                <w:rFonts w:eastAsia="Times New Roman" w:cs="Arial"/>
                <w:color w:val="000000"/>
                <w:sz w:val="18"/>
                <w:szCs w:val="18"/>
                <w:lang w:eastAsia="de-AT"/>
              </w:rPr>
            </w:pPr>
          </w:p>
          <w:p w:rsidR="00395BA9" w:rsidRDefault="00395BA9" w:rsidP="00EF7E8C">
            <w:pPr>
              <w:spacing w:after="0"/>
              <w:rPr>
                <w:rFonts w:eastAsia="Times New Roman" w:cs="Arial"/>
                <w:color w:val="000000"/>
                <w:sz w:val="18"/>
                <w:szCs w:val="18"/>
                <w:lang w:eastAsia="de-AT"/>
              </w:rPr>
            </w:pPr>
          </w:p>
          <w:p w:rsidR="00395BA9" w:rsidRDefault="00395BA9" w:rsidP="00EF7E8C">
            <w:pPr>
              <w:spacing w:after="0"/>
              <w:rPr>
                <w:rFonts w:eastAsia="Times New Roman" w:cs="Arial"/>
                <w:color w:val="000000"/>
                <w:sz w:val="18"/>
                <w:szCs w:val="18"/>
                <w:lang w:eastAsia="de-AT"/>
              </w:rPr>
            </w:pPr>
          </w:p>
          <w:p w:rsidR="00395BA9" w:rsidRDefault="00395BA9" w:rsidP="00EF7E8C">
            <w:pPr>
              <w:spacing w:after="0"/>
              <w:rPr>
                <w:rFonts w:eastAsia="Times New Roman" w:cs="Arial"/>
                <w:color w:val="000000"/>
                <w:sz w:val="18"/>
                <w:szCs w:val="18"/>
                <w:lang w:eastAsia="de-AT"/>
              </w:rPr>
            </w:pPr>
          </w:p>
          <w:p w:rsidR="00395BA9" w:rsidRDefault="00395BA9" w:rsidP="00EF7E8C">
            <w:pPr>
              <w:spacing w:after="0"/>
              <w:rPr>
                <w:rFonts w:eastAsia="Times New Roman" w:cs="Arial"/>
                <w:color w:val="000000"/>
                <w:sz w:val="18"/>
                <w:szCs w:val="18"/>
                <w:lang w:eastAsia="de-AT"/>
              </w:rPr>
            </w:pPr>
          </w:p>
          <w:p w:rsidR="00395BA9" w:rsidRDefault="00395BA9" w:rsidP="00EF7E8C">
            <w:pPr>
              <w:spacing w:after="0"/>
              <w:rPr>
                <w:rFonts w:eastAsia="Times New Roman" w:cs="Arial"/>
                <w:color w:val="000000"/>
                <w:sz w:val="18"/>
                <w:szCs w:val="18"/>
                <w:lang w:eastAsia="de-AT"/>
              </w:rPr>
            </w:pPr>
          </w:p>
          <w:p w:rsidR="00395BA9" w:rsidRDefault="00395BA9" w:rsidP="00EF7E8C">
            <w:pPr>
              <w:spacing w:after="0"/>
              <w:rPr>
                <w:rFonts w:eastAsia="Times New Roman" w:cs="Arial"/>
                <w:color w:val="000000"/>
                <w:sz w:val="18"/>
                <w:szCs w:val="18"/>
                <w:lang w:eastAsia="de-AT"/>
              </w:rPr>
            </w:pPr>
          </w:p>
          <w:p w:rsidR="00395BA9" w:rsidRDefault="00395BA9" w:rsidP="00EF7E8C">
            <w:pPr>
              <w:spacing w:after="0"/>
              <w:rPr>
                <w:rFonts w:eastAsia="Times New Roman" w:cs="Arial"/>
                <w:color w:val="000000"/>
                <w:sz w:val="18"/>
                <w:szCs w:val="18"/>
                <w:lang w:eastAsia="de-AT"/>
              </w:rPr>
            </w:pPr>
          </w:p>
          <w:p w:rsidR="00395BA9" w:rsidRDefault="00395BA9" w:rsidP="00EF7E8C">
            <w:pPr>
              <w:spacing w:after="0"/>
              <w:rPr>
                <w:rFonts w:eastAsia="Times New Roman" w:cs="Arial"/>
                <w:color w:val="000000"/>
                <w:sz w:val="18"/>
                <w:szCs w:val="18"/>
                <w:lang w:eastAsia="de-AT"/>
              </w:rPr>
            </w:pPr>
          </w:p>
          <w:p w:rsidR="00395BA9" w:rsidRDefault="00395BA9" w:rsidP="00EF7E8C">
            <w:pPr>
              <w:spacing w:after="0"/>
              <w:rPr>
                <w:rFonts w:eastAsia="Times New Roman" w:cs="Arial"/>
                <w:color w:val="000000"/>
                <w:sz w:val="18"/>
                <w:szCs w:val="18"/>
                <w:lang w:eastAsia="de-AT"/>
              </w:rPr>
            </w:pPr>
          </w:p>
          <w:p w:rsidR="00395BA9" w:rsidRDefault="00395BA9" w:rsidP="00EF7E8C">
            <w:pPr>
              <w:spacing w:after="0"/>
              <w:rPr>
                <w:rFonts w:eastAsia="Times New Roman" w:cs="Arial"/>
                <w:color w:val="000000"/>
                <w:sz w:val="18"/>
                <w:szCs w:val="18"/>
                <w:lang w:eastAsia="de-AT"/>
              </w:rPr>
            </w:pPr>
          </w:p>
          <w:p w:rsidR="00395BA9" w:rsidRDefault="00395BA9" w:rsidP="00EF7E8C">
            <w:pPr>
              <w:spacing w:after="0"/>
              <w:rPr>
                <w:rFonts w:eastAsia="Times New Roman" w:cs="Arial"/>
                <w:color w:val="000000"/>
                <w:sz w:val="18"/>
                <w:szCs w:val="18"/>
                <w:lang w:eastAsia="de-AT"/>
              </w:rPr>
            </w:pPr>
          </w:p>
          <w:p w:rsidR="00395BA9" w:rsidRDefault="00395BA9" w:rsidP="00EF7E8C">
            <w:pPr>
              <w:spacing w:after="0"/>
              <w:rPr>
                <w:rFonts w:eastAsia="Times New Roman" w:cs="Arial"/>
                <w:color w:val="000000"/>
                <w:sz w:val="18"/>
                <w:szCs w:val="18"/>
                <w:lang w:eastAsia="de-AT"/>
              </w:rPr>
            </w:pPr>
          </w:p>
          <w:p w:rsidR="00395BA9" w:rsidRDefault="00395BA9" w:rsidP="00EF7E8C">
            <w:pPr>
              <w:spacing w:after="0"/>
              <w:rPr>
                <w:rFonts w:eastAsia="Times New Roman" w:cs="Arial"/>
                <w:color w:val="000000"/>
                <w:sz w:val="18"/>
                <w:szCs w:val="18"/>
                <w:lang w:eastAsia="de-AT"/>
              </w:rPr>
            </w:pPr>
          </w:p>
          <w:p w:rsidR="00395BA9" w:rsidRDefault="00395BA9" w:rsidP="00EF7E8C">
            <w:pPr>
              <w:spacing w:after="0"/>
              <w:rPr>
                <w:rFonts w:eastAsia="Times New Roman" w:cs="Arial"/>
                <w:color w:val="000000"/>
                <w:sz w:val="18"/>
                <w:szCs w:val="18"/>
                <w:lang w:eastAsia="de-AT"/>
              </w:rPr>
            </w:pPr>
          </w:p>
          <w:p w:rsidR="00395BA9" w:rsidRDefault="00395BA9" w:rsidP="00EF7E8C">
            <w:pPr>
              <w:spacing w:after="0"/>
              <w:rPr>
                <w:rFonts w:eastAsia="Times New Roman" w:cs="Arial"/>
                <w:color w:val="000000"/>
                <w:sz w:val="18"/>
                <w:szCs w:val="18"/>
                <w:lang w:eastAsia="de-AT"/>
              </w:rPr>
            </w:pPr>
          </w:p>
          <w:p w:rsidR="00395BA9" w:rsidRDefault="00395BA9" w:rsidP="00EF7E8C">
            <w:pPr>
              <w:spacing w:after="0"/>
              <w:rPr>
                <w:rFonts w:eastAsia="Times New Roman" w:cs="Arial"/>
                <w:color w:val="000000"/>
                <w:sz w:val="18"/>
                <w:szCs w:val="18"/>
                <w:lang w:eastAsia="de-AT"/>
              </w:rPr>
            </w:pPr>
          </w:p>
          <w:p w:rsidR="00395BA9" w:rsidRDefault="00395BA9" w:rsidP="00EF7E8C">
            <w:pPr>
              <w:spacing w:after="0"/>
              <w:rPr>
                <w:rFonts w:eastAsia="Times New Roman" w:cs="Arial"/>
                <w:color w:val="000000"/>
                <w:sz w:val="18"/>
                <w:szCs w:val="18"/>
                <w:lang w:eastAsia="de-AT"/>
              </w:rPr>
            </w:pPr>
          </w:p>
          <w:p w:rsidR="00395BA9" w:rsidRDefault="00395BA9" w:rsidP="00EF7E8C">
            <w:pPr>
              <w:spacing w:after="0"/>
              <w:rPr>
                <w:rFonts w:eastAsia="Times New Roman" w:cs="Arial"/>
                <w:color w:val="000000"/>
                <w:sz w:val="18"/>
                <w:szCs w:val="18"/>
                <w:lang w:eastAsia="de-AT"/>
              </w:rPr>
            </w:pPr>
          </w:p>
          <w:p w:rsidR="00395BA9" w:rsidRDefault="00395BA9" w:rsidP="00EF7E8C">
            <w:pPr>
              <w:spacing w:after="0"/>
              <w:rPr>
                <w:rFonts w:eastAsia="Times New Roman" w:cs="Arial"/>
                <w:color w:val="000000"/>
                <w:sz w:val="18"/>
                <w:szCs w:val="18"/>
                <w:lang w:eastAsia="de-AT"/>
              </w:rPr>
            </w:pPr>
          </w:p>
          <w:p w:rsidR="00395BA9" w:rsidRDefault="00395BA9" w:rsidP="00EF7E8C">
            <w:pPr>
              <w:spacing w:after="0"/>
              <w:rPr>
                <w:rFonts w:eastAsia="Times New Roman" w:cs="Arial"/>
                <w:color w:val="000000"/>
                <w:sz w:val="18"/>
                <w:szCs w:val="18"/>
                <w:lang w:eastAsia="de-AT"/>
              </w:rPr>
            </w:pPr>
          </w:p>
          <w:p w:rsidR="00395BA9" w:rsidRPr="00395BA9" w:rsidRDefault="00395BA9" w:rsidP="00EF7E8C">
            <w:pPr>
              <w:spacing w:after="0"/>
              <w:rPr>
                <w:rFonts w:eastAsia="Times New Roman" w:cs="Arial"/>
                <w:color w:val="000000"/>
                <w:sz w:val="18"/>
                <w:szCs w:val="18"/>
                <w:lang w:eastAsia="de-AT"/>
              </w:rPr>
            </w:pPr>
          </w:p>
        </w:tc>
      </w:tr>
      <w:tr w:rsidR="000A7E67" w:rsidRPr="00184248" w:rsidTr="002B18F2">
        <w:trPr>
          <w:trHeight w:val="839"/>
        </w:trPr>
        <w:tc>
          <w:tcPr>
            <w:tcW w:w="9940" w:type="dxa"/>
            <w:gridSpan w:val="5"/>
            <w:tcBorders>
              <w:top w:val="single" w:sz="4" w:space="0" w:color="000000"/>
              <w:left w:val="single" w:sz="4" w:space="0" w:color="auto"/>
              <w:bottom w:val="nil"/>
              <w:right w:val="single" w:sz="4" w:space="0" w:color="000000"/>
            </w:tcBorders>
            <w:shd w:val="clear" w:color="auto" w:fill="auto"/>
            <w:vAlign w:val="center"/>
            <w:hideMark/>
          </w:tcPr>
          <w:p w:rsidR="000A7E67" w:rsidRPr="00184248" w:rsidRDefault="000A7E67" w:rsidP="00942EB1">
            <w:pPr>
              <w:spacing w:after="0"/>
              <w:jc w:val="center"/>
              <w:rPr>
                <w:rFonts w:eastAsia="Times New Roman" w:cs="Arial"/>
                <w:color w:val="262F77"/>
                <w:szCs w:val="20"/>
                <w:lang w:eastAsia="de-AT"/>
              </w:rPr>
            </w:pPr>
            <w:r w:rsidRPr="00592A10">
              <w:rPr>
                <w:rFonts w:eastAsia="Times New Roman" w:cs="Arial"/>
                <w:noProof/>
                <w:color w:val="262F77"/>
                <w:szCs w:val="20"/>
                <w:lang w:eastAsia="de-AT"/>
              </w:rPr>
              <w:lastRenderedPageBreak/>
              <w:drawing>
                <wp:anchor distT="0" distB="0" distL="114300" distR="114300" simplePos="0" relativeHeight="252028928" behindDoc="0" locked="0" layoutInCell="1" allowOverlap="1">
                  <wp:simplePos x="0" y="0"/>
                  <wp:positionH relativeFrom="margin">
                    <wp:posOffset>53975</wp:posOffset>
                  </wp:positionH>
                  <wp:positionV relativeFrom="margin">
                    <wp:posOffset>75565</wp:posOffset>
                  </wp:positionV>
                  <wp:extent cx="257810" cy="323850"/>
                  <wp:effectExtent l="19050" t="0" r="8890" b="0"/>
                  <wp:wrapSquare wrapText="bothSides"/>
                  <wp:docPr id="260"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57810" cy="323850"/>
                          </a:xfrm>
                          <a:prstGeom prst="rect">
                            <a:avLst/>
                          </a:prstGeom>
                          <a:noFill/>
                          <a:ln w="9525">
                            <a:noFill/>
                            <a:miter lim="800000"/>
                            <a:headEnd/>
                            <a:tailEnd/>
                          </a:ln>
                        </pic:spPr>
                      </pic:pic>
                    </a:graphicData>
                  </a:graphic>
                </wp:anchor>
              </w:drawing>
            </w:r>
            <w:r w:rsidRPr="00184248">
              <w:rPr>
                <w:rFonts w:eastAsia="Times New Roman" w:cs="Arial"/>
                <w:color w:val="262F77"/>
                <w:szCs w:val="20"/>
                <w:lang w:eastAsia="de-AT"/>
              </w:rPr>
              <w:t>Smart Urban Logistics</w:t>
            </w:r>
            <w:r w:rsidRPr="00184248">
              <w:rPr>
                <w:rFonts w:eastAsia="Times New Roman" w:cs="Arial"/>
                <w:color w:val="262F77"/>
                <w:szCs w:val="20"/>
                <w:lang w:eastAsia="de-AT"/>
              </w:rPr>
              <w:br/>
            </w:r>
            <w:r w:rsidR="00CF5124">
              <w:rPr>
                <w:rFonts w:eastAsia="Times New Roman" w:cs="Arial"/>
                <w:color w:val="262F77"/>
                <w:sz w:val="22"/>
                <w:lang w:eastAsia="de-AT"/>
              </w:rPr>
              <w:t>Kommunikationsp</w:t>
            </w:r>
            <w:r w:rsidR="00CF5124" w:rsidRPr="00331E27">
              <w:rPr>
                <w:rFonts w:eastAsia="Times New Roman" w:cs="Arial"/>
                <w:color w:val="262F77"/>
                <w:sz w:val="22"/>
                <w:lang w:eastAsia="de-AT"/>
              </w:rPr>
              <w:t>rozess</w:t>
            </w:r>
            <w:r w:rsidRPr="00184248">
              <w:rPr>
                <w:rFonts w:eastAsia="Times New Roman" w:cs="Arial"/>
                <w:color w:val="262F77"/>
                <w:szCs w:val="20"/>
                <w:lang w:eastAsia="de-AT"/>
              </w:rPr>
              <w:br/>
            </w:r>
            <w:r w:rsidRPr="00184248">
              <w:rPr>
                <w:rFonts w:eastAsia="Times New Roman" w:cs="Arial"/>
                <w:b/>
                <w:bCs/>
                <w:color w:val="262F77"/>
                <w:sz w:val="24"/>
                <w:szCs w:val="24"/>
                <w:lang w:eastAsia="de-AT"/>
              </w:rPr>
              <w:t>Lösungsansätze L8</w:t>
            </w:r>
          </w:p>
        </w:tc>
      </w:tr>
      <w:tr w:rsidR="000A7E67" w:rsidRPr="00184248" w:rsidTr="002B18F2">
        <w:trPr>
          <w:trHeight w:val="709"/>
        </w:trPr>
        <w:tc>
          <w:tcPr>
            <w:tcW w:w="9940" w:type="dxa"/>
            <w:gridSpan w:val="5"/>
            <w:tcBorders>
              <w:top w:val="nil"/>
              <w:left w:val="single" w:sz="4" w:space="0" w:color="auto"/>
              <w:bottom w:val="single" w:sz="4" w:space="0" w:color="auto"/>
              <w:right w:val="single" w:sz="4" w:space="0" w:color="000000"/>
            </w:tcBorders>
            <w:shd w:val="clear" w:color="auto" w:fill="auto"/>
            <w:vAlign w:val="center"/>
            <w:hideMark/>
          </w:tcPr>
          <w:p w:rsidR="000A7E67" w:rsidRPr="00184248" w:rsidRDefault="000A7E67" w:rsidP="00942EB1">
            <w:pPr>
              <w:spacing w:after="0"/>
              <w:jc w:val="center"/>
              <w:rPr>
                <w:rFonts w:eastAsia="Times New Roman" w:cs="Arial"/>
                <w:b/>
                <w:bCs/>
                <w:color w:val="34922F"/>
                <w:sz w:val="22"/>
                <w:lang w:eastAsia="de-AT"/>
              </w:rPr>
            </w:pPr>
            <w:r w:rsidRPr="00184248">
              <w:rPr>
                <w:rFonts w:eastAsia="Times New Roman" w:cs="Arial"/>
                <w:b/>
                <w:bCs/>
                <w:color w:val="34922F"/>
                <w:sz w:val="22"/>
                <w:lang w:eastAsia="de-AT"/>
              </w:rPr>
              <w:t xml:space="preserve">Gemeinsame Informationsbereitstellung für beteiligte Akteure  </w:t>
            </w:r>
          </w:p>
        </w:tc>
      </w:tr>
      <w:tr w:rsidR="000A7E67" w:rsidRPr="00184248" w:rsidTr="002B18F2">
        <w:trPr>
          <w:trHeight w:val="340"/>
        </w:trPr>
        <w:tc>
          <w:tcPr>
            <w:tcW w:w="9940" w:type="dxa"/>
            <w:gridSpan w:val="5"/>
            <w:tcBorders>
              <w:top w:val="single" w:sz="4" w:space="0" w:color="auto"/>
              <w:left w:val="single" w:sz="4" w:space="0" w:color="auto"/>
              <w:bottom w:val="single" w:sz="4" w:space="0" w:color="auto"/>
              <w:right w:val="single" w:sz="4" w:space="0" w:color="000000"/>
            </w:tcBorders>
            <w:shd w:val="clear" w:color="000000" w:fill="A6DAF5"/>
            <w:noWrap/>
            <w:vAlign w:val="center"/>
            <w:hideMark/>
          </w:tcPr>
          <w:p w:rsidR="000A7E67" w:rsidRPr="00184248" w:rsidRDefault="000A7E67" w:rsidP="00942EB1">
            <w:pPr>
              <w:spacing w:after="0"/>
              <w:jc w:val="center"/>
              <w:rPr>
                <w:rFonts w:eastAsia="Times New Roman" w:cs="Arial"/>
                <w:b/>
                <w:bCs/>
                <w:color w:val="262F77"/>
                <w:szCs w:val="20"/>
                <w:lang w:eastAsia="de-AT"/>
              </w:rPr>
            </w:pPr>
            <w:r w:rsidRPr="00184248">
              <w:rPr>
                <w:rFonts w:eastAsia="Times New Roman" w:cs="Arial"/>
                <w:b/>
                <w:bCs/>
                <w:color w:val="262F77"/>
                <w:szCs w:val="20"/>
                <w:lang w:eastAsia="de-AT"/>
              </w:rPr>
              <w:t>Beschreibung</w:t>
            </w:r>
          </w:p>
        </w:tc>
      </w:tr>
      <w:tr w:rsidR="000A7E67" w:rsidRPr="00184248" w:rsidTr="002B18F2">
        <w:trPr>
          <w:trHeight w:val="1247"/>
        </w:trPr>
        <w:tc>
          <w:tcPr>
            <w:tcW w:w="994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0A7E67" w:rsidRPr="00184248" w:rsidRDefault="000A7E67" w:rsidP="00CF5124">
            <w:pPr>
              <w:spacing w:after="0"/>
              <w:jc w:val="both"/>
              <w:rPr>
                <w:rFonts w:eastAsia="Times New Roman" w:cs="Arial"/>
                <w:color w:val="000000"/>
                <w:sz w:val="18"/>
                <w:szCs w:val="18"/>
                <w:lang w:eastAsia="de-AT"/>
              </w:rPr>
            </w:pPr>
            <w:r w:rsidRPr="00184248">
              <w:rPr>
                <w:rFonts w:eastAsia="Times New Roman" w:cs="Arial"/>
                <w:color w:val="000000"/>
                <w:sz w:val="18"/>
                <w:szCs w:val="18"/>
                <w:lang w:eastAsia="de-AT"/>
              </w:rPr>
              <w:t>Die relevanten Akteure stellen sämtliche Informationen, die den Güterverkehr betreffen, den jeweils anderen Akteuren zur Verfügung. Dies erhöht die Planungssicherheit und ist Basis für viele weitere Lösungs</w:t>
            </w:r>
            <w:r>
              <w:rPr>
                <w:rFonts w:eastAsia="Times New Roman" w:cs="Arial"/>
                <w:color w:val="000000"/>
                <w:sz w:val="18"/>
                <w:szCs w:val="18"/>
                <w:lang w:eastAsia="de-AT"/>
              </w:rPr>
              <w:t xml:space="preserve">ansätze (Transportbündelung, </w:t>
            </w:r>
            <w:r w:rsidRPr="00184248">
              <w:rPr>
                <w:rFonts w:eastAsia="Times New Roman" w:cs="Arial"/>
                <w:color w:val="000000"/>
                <w:sz w:val="18"/>
                <w:szCs w:val="18"/>
                <w:lang w:eastAsia="de-AT"/>
              </w:rPr>
              <w:t>städtisches Leitsystem, e</w:t>
            </w:r>
            <w:r>
              <w:rPr>
                <w:rFonts w:eastAsia="Times New Roman" w:cs="Arial"/>
                <w:color w:val="000000"/>
                <w:sz w:val="18"/>
                <w:szCs w:val="18"/>
                <w:lang w:eastAsia="de-AT"/>
              </w:rPr>
              <w:t>tc.). Informationen von Verlader</w:t>
            </w:r>
            <w:r w:rsidRPr="00184248">
              <w:rPr>
                <w:rFonts w:eastAsia="Times New Roman" w:cs="Arial"/>
                <w:color w:val="000000"/>
                <w:sz w:val="18"/>
                <w:szCs w:val="18"/>
                <w:lang w:eastAsia="de-AT"/>
              </w:rPr>
              <w:t>n (was ist wann wohin zu t</w:t>
            </w:r>
            <w:r>
              <w:rPr>
                <w:rFonts w:eastAsia="Times New Roman" w:cs="Arial"/>
                <w:color w:val="000000"/>
                <w:sz w:val="18"/>
                <w:szCs w:val="18"/>
                <w:lang w:eastAsia="de-AT"/>
              </w:rPr>
              <w:t>ransportieren), Logistikdienst</w:t>
            </w:r>
            <w:r w:rsidRPr="00184248">
              <w:rPr>
                <w:rFonts w:eastAsia="Times New Roman" w:cs="Arial"/>
                <w:color w:val="000000"/>
                <w:sz w:val="18"/>
                <w:szCs w:val="18"/>
                <w:lang w:eastAsia="de-AT"/>
              </w:rPr>
              <w:t>leister (Transportangebot) und Verwaltung (Einschränkungen, Verkehrsinformationen etc.) sind relevant.</w:t>
            </w:r>
          </w:p>
        </w:tc>
      </w:tr>
      <w:tr w:rsidR="000A7E67" w:rsidRPr="00184248" w:rsidTr="002B18F2">
        <w:trPr>
          <w:trHeight w:val="340"/>
        </w:trPr>
        <w:tc>
          <w:tcPr>
            <w:tcW w:w="9940" w:type="dxa"/>
            <w:gridSpan w:val="5"/>
            <w:tcBorders>
              <w:top w:val="single" w:sz="4" w:space="0" w:color="auto"/>
              <w:left w:val="single" w:sz="4" w:space="0" w:color="auto"/>
              <w:bottom w:val="single" w:sz="4" w:space="0" w:color="auto"/>
              <w:right w:val="single" w:sz="4" w:space="0" w:color="000000"/>
            </w:tcBorders>
            <w:shd w:val="clear" w:color="000000" w:fill="A6DAF5"/>
            <w:noWrap/>
            <w:vAlign w:val="center"/>
            <w:hideMark/>
          </w:tcPr>
          <w:p w:rsidR="000A7E67" w:rsidRPr="00184248" w:rsidRDefault="000A7E67" w:rsidP="00942EB1">
            <w:pPr>
              <w:spacing w:after="0"/>
              <w:jc w:val="center"/>
              <w:rPr>
                <w:rFonts w:eastAsia="Times New Roman" w:cs="Arial"/>
                <w:b/>
                <w:bCs/>
                <w:color w:val="262F77"/>
                <w:szCs w:val="20"/>
                <w:lang w:eastAsia="de-AT"/>
              </w:rPr>
            </w:pPr>
            <w:r w:rsidRPr="00184248">
              <w:rPr>
                <w:rFonts w:eastAsia="Times New Roman" w:cs="Arial"/>
                <w:b/>
                <w:bCs/>
                <w:color w:val="262F77"/>
                <w:szCs w:val="20"/>
                <w:lang w:eastAsia="de-AT"/>
              </w:rPr>
              <w:t>Best Practice</w:t>
            </w:r>
          </w:p>
        </w:tc>
      </w:tr>
      <w:tr w:rsidR="00C237CC" w:rsidRPr="00846A19" w:rsidTr="002B18F2">
        <w:trPr>
          <w:trHeight w:val="340"/>
        </w:trPr>
        <w:tc>
          <w:tcPr>
            <w:tcW w:w="665" w:type="dxa"/>
            <w:tcBorders>
              <w:top w:val="nil"/>
              <w:left w:val="single" w:sz="4" w:space="0" w:color="auto"/>
              <w:bottom w:val="single" w:sz="4" w:space="0" w:color="auto"/>
              <w:right w:val="single" w:sz="4" w:space="0" w:color="auto"/>
            </w:tcBorders>
            <w:shd w:val="clear" w:color="auto" w:fill="A6DAF5"/>
            <w:noWrap/>
            <w:vAlign w:val="center"/>
          </w:tcPr>
          <w:p w:rsidR="00C237CC" w:rsidRPr="00846A19" w:rsidRDefault="00C237CC" w:rsidP="00E31D3B">
            <w:pPr>
              <w:spacing w:after="0"/>
              <w:jc w:val="center"/>
              <w:rPr>
                <w:rFonts w:eastAsia="Times New Roman" w:cs="Arial"/>
                <w:b/>
                <w:bCs/>
                <w:color w:val="262F77"/>
                <w:szCs w:val="20"/>
                <w:lang w:eastAsia="de-AT"/>
              </w:rPr>
            </w:pPr>
          </w:p>
        </w:tc>
        <w:tc>
          <w:tcPr>
            <w:tcW w:w="6722" w:type="dxa"/>
            <w:gridSpan w:val="3"/>
            <w:tcBorders>
              <w:top w:val="single" w:sz="4" w:space="0" w:color="auto"/>
              <w:left w:val="nil"/>
              <w:bottom w:val="single" w:sz="4" w:space="0" w:color="auto"/>
              <w:right w:val="single" w:sz="4" w:space="0" w:color="000000"/>
            </w:tcBorders>
            <w:shd w:val="clear" w:color="auto" w:fill="A6DAF5"/>
            <w:vAlign w:val="center"/>
          </w:tcPr>
          <w:p w:rsidR="00C237CC" w:rsidRPr="00846A19" w:rsidRDefault="00C237CC" w:rsidP="00E31D3B">
            <w:pPr>
              <w:spacing w:after="0"/>
              <w:jc w:val="center"/>
              <w:rPr>
                <w:rFonts w:eastAsia="Times New Roman" w:cs="Arial"/>
                <w:b/>
                <w:bCs/>
                <w:color w:val="262F77"/>
                <w:szCs w:val="20"/>
                <w:lang w:eastAsia="de-AT"/>
              </w:rPr>
            </w:pPr>
            <w:r>
              <w:rPr>
                <w:rFonts w:eastAsia="Times New Roman" w:cs="Arial"/>
                <w:b/>
                <w:bCs/>
                <w:color w:val="262F77"/>
                <w:szCs w:val="20"/>
                <w:lang w:eastAsia="de-AT"/>
              </w:rPr>
              <w:t>WAS</w:t>
            </w:r>
          </w:p>
        </w:tc>
        <w:tc>
          <w:tcPr>
            <w:tcW w:w="2553" w:type="dxa"/>
            <w:tcBorders>
              <w:top w:val="single" w:sz="4" w:space="0" w:color="auto"/>
              <w:left w:val="nil"/>
              <w:bottom w:val="single" w:sz="4" w:space="0" w:color="auto"/>
              <w:right w:val="single" w:sz="4" w:space="0" w:color="000000"/>
            </w:tcBorders>
            <w:shd w:val="clear" w:color="auto" w:fill="A6DAF5"/>
            <w:vAlign w:val="center"/>
          </w:tcPr>
          <w:p w:rsidR="00C237CC" w:rsidRPr="00846A19" w:rsidRDefault="00C237CC" w:rsidP="00E31D3B">
            <w:pPr>
              <w:spacing w:after="0"/>
              <w:jc w:val="center"/>
              <w:rPr>
                <w:rFonts w:eastAsia="Times New Roman" w:cs="Arial"/>
                <w:b/>
                <w:bCs/>
                <w:color w:val="262F77"/>
                <w:szCs w:val="20"/>
                <w:lang w:eastAsia="de-AT"/>
              </w:rPr>
            </w:pPr>
            <w:r>
              <w:rPr>
                <w:rFonts w:eastAsia="Times New Roman" w:cs="Arial"/>
                <w:b/>
                <w:bCs/>
                <w:color w:val="262F77"/>
                <w:szCs w:val="20"/>
                <w:lang w:eastAsia="de-AT"/>
              </w:rPr>
              <w:t>WO</w:t>
            </w:r>
          </w:p>
        </w:tc>
      </w:tr>
      <w:tr w:rsidR="002451CA" w:rsidRPr="00395BA9" w:rsidTr="002B18F2">
        <w:trPr>
          <w:trHeight w:val="567"/>
        </w:trPr>
        <w:tc>
          <w:tcPr>
            <w:tcW w:w="665" w:type="dxa"/>
            <w:tcBorders>
              <w:top w:val="nil"/>
              <w:left w:val="single" w:sz="4" w:space="0" w:color="auto"/>
              <w:bottom w:val="single" w:sz="4" w:space="0" w:color="auto"/>
              <w:right w:val="single" w:sz="4" w:space="0" w:color="auto"/>
            </w:tcBorders>
            <w:shd w:val="clear" w:color="auto" w:fill="auto"/>
            <w:noWrap/>
            <w:vAlign w:val="center"/>
          </w:tcPr>
          <w:p w:rsidR="002451CA" w:rsidRPr="00395BA9" w:rsidRDefault="002451CA" w:rsidP="00E31D3B">
            <w:pPr>
              <w:spacing w:after="0"/>
              <w:jc w:val="center"/>
              <w:rPr>
                <w:rFonts w:eastAsia="Times New Roman" w:cs="Arial"/>
                <w:b/>
                <w:bCs/>
                <w:color w:val="262F77"/>
                <w:sz w:val="18"/>
                <w:szCs w:val="18"/>
                <w:lang w:eastAsia="de-AT"/>
              </w:rPr>
            </w:pPr>
            <w:r w:rsidRPr="00395BA9">
              <w:rPr>
                <w:rFonts w:eastAsia="Times New Roman" w:cs="Arial"/>
                <w:b/>
                <w:bCs/>
                <w:color w:val="262F77"/>
                <w:sz w:val="18"/>
                <w:szCs w:val="18"/>
                <w:lang w:eastAsia="de-AT"/>
              </w:rPr>
              <w:t>BP15</w:t>
            </w:r>
          </w:p>
        </w:tc>
        <w:tc>
          <w:tcPr>
            <w:tcW w:w="6722" w:type="dxa"/>
            <w:gridSpan w:val="3"/>
            <w:tcBorders>
              <w:top w:val="single" w:sz="4" w:space="0" w:color="auto"/>
              <w:left w:val="nil"/>
              <w:bottom w:val="single" w:sz="4" w:space="0" w:color="auto"/>
              <w:right w:val="single" w:sz="4" w:space="0" w:color="000000"/>
            </w:tcBorders>
            <w:shd w:val="clear" w:color="auto" w:fill="auto"/>
            <w:vAlign w:val="center"/>
          </w:tcPr>
          <w:p w:rsidR="002451CA" w:rsidRPr="00395BA9" w:rsidRDefault="002451CA" w:rsidP="00E31D3B">
            <w:pPr>
              <w:spacing w:after="0"/>
              <w:rPr>
                <w:rFonts w:eastAsia="Times New Roman" w:cs="Arial"/>
                <w:color w:val="000000"/>
                <w:sz w:val="18"/>
                <w:szCs w:val="18"/>
                <w:lang w:eastAsia="de-AT"/>
              </w:rPr>
            </w:pPr>
            <w:r w:rsidRPr="00395BA9">
              <w:rPr>
                <w:rFonts w:eastAsia="Times New Roman" w:cs="Arial"/>
                <w:color w:val="000000"/>
                <w:sz w:val="18"/>
                <w:szCs w:val="18"/>
                <w:lang w:eastAsia="de-AT"/>
              </w:rPr>
              <w:t>Onlineplattform für stationären Handel in einer Stadt mit taggleicher Lieferung</w:t>
            </w:r>
          </w:p>
        </w:tc>
        <w:tc>
          <w:tcPr>
            <w:tcW w:w="2553" w:type="dxa"/>
            <w:tcBorders>
              <w:top w:val="single" w:sz="4" w:space="0" w:color="auto"/>
              <w:left w:val="nil"/>
              <w:bottom w:val="single" w:sz="4" w:space="0" w:color="auto"/>
              <w:right w:val="single" w:sz="4" w:space="0" w:color="000000"/>
            </w:tcBorders>
            <w:shd w:val="clear" w:color="auto" w:fill="auto"/>
            <w:vAlign w:val="center"/>
          </w:tcPr>
          <w:p w:rsidR="002451CA" w:rsidRPr="00395BA9" w:rsidRDefault="002451CA" w:rsidP="00E31D3B">
            <w:pPr>
              <w:spacing w:after="0"/>
              <w:rPr>
                <w:rFonts w:eastAsia="Times New Roman" w:cs="Arial"/>
                <w:color w:val="000000"/>
                <w:sz w:val="18"/>
                <w:szCs w:val="18"/>
                <w:lang w:eastAsia="de-AT"/>
              </w:rPr>
            </w:pPr>
            <w:r w:rsidRPr="00395BA9">
              <w:rPr>
                <w:rFonts w:eastAsia="Times New Roman" w:cs="Arial"/>
                <w:color w:val="000000"/>
                <w:sz w:val="18"/>
                <w:szCs w:val="18"/>
                <w:lang w:eastAsia="de-AT"/>
              </w:rPr>
              <w:t>Salzburg, Wien (AT); Frankfurt, Hamburg, Stuttgart (DE)</w:t>
            </w:r>
          </w:p>
        </w:tc>
      </w:tr>
      <w:tr w:rsidR="002451CA" w:rsidRPr="00395BA9" w:rsidTr="002B18F2">
        <w:trPr>
          <w:trHeight w:val="567"/>
        </w:trPr>
        <w:tc>
          <w:tcPr>
            <w:tcW w:w="665" w:type="dxa"/>
            <w:tcBorders>
              <w:top w:val="nil"/>
              <w:left w:val="single" w:sz="4" w:space="0" w:color="auto"/>
              <w:bottom w:val="single" w:sz="4" w:space="0" w:color="auto"/>
              <w:right w:val="single" w:sz="4" w:space="0" w:color="auto"/>
            </w:tcBorders>
            <w:shd w:val="clear" w:color="auto" w:fill="auto"/>
            <w:noWrap/>
            <w:vAlign w:val="center"/>
            <w:hideMark/>
          </w:tcPr>
          <w:p w:rsidR="002451CA" w:rsidRPr="00395BA9" w:rsidRDefault="002451CA" w:rsidP="00E31D3B">
            <w:pPr>
              <w:spacing w:after="0"/>
              <w:jc w:val="center"/>
              <w:rPr>
                <w:rFonts w:eastAsia="Times New Roman" w:cs="Arial"/>
                <w:b/>
                <w:bCs/>
                <w:color w:val="262F77"/>
                <w:sz w:val="18"/>
                <w:szCs w:val="18"/>
                <w:lang w:eastAsia="de-AT"/>
              </w:rPr>
            </w:pPr>
            <w:r w:rsidRPr="00395BA9">
              <w:rPr>
                <w:rFonts w:eastAsia="Times New Roman" w:cs="Arial"/>
                <w:b/>
                <w:bCs/>
                <w:color w:val="262F77"/>
                <w:sz w:val="18"/>
                <w:szCs w:val="18"/>
                <w:lang w:eastAsia="de-AT"/>
              </w:rPr>
              <w:t>BP16</w:t>
            </w:r>
          </w:p>
        </w:tc>
        <w:tc>
          <w:tcPr>
            <w:tcW w:w="6722" w:type="dxa"/>
            <w:gridSpan w:val="3"/>
            <w:tcBorders>
              <w:top w:val="single" w:sz="4" w:space="0" w:color="auto"/>
              <w:left w:val="nil"/>
              <w:bottom w:val="single" w:sz="4" w:space="0" w:color="auto"/>
              <w:right w:val="single" w:sz="4" w:space="0" w:color="000000"/>
            </w:tcBorders>
            <w:shd w:val="clear" w:color="auto" w:fill="auto"/>
            <w:vAlign w:val="center"/>
          </w:tcPr>
          <w:p w:rsidR="002451CA" w:rsidRPr="00395BA9" w:rsidRDefault="002451CA" w:rsidP="00E31D3B">
            <w:pPr>
              <w:spacing w:after="0"/>
              <w:rPr>
                <w:rFonts w:eastAsia="Times New Roman" w:cs="Arial"/>
                <w:color w:val="000000"/>
                <w:sz w:val="18"/>
                <w:szCs w:val="18"/>
                <w:lang w:eastAsia="de-AT"/>
              </w:rPr>
            </w:pPr>
            <w:r w:rsidRPr="00395BA9">
              <w:rPr>
                <w:rFonts w:eastAsia="Times New Roman" w:cs="Arial"/>
                <w:color w:val="000000"/>
                <w:sz w:val="18"/>
                <w:szCs w:val="18"/>
                <w:lang w:eastAsia="de-AT"/>
              </w:rPr>
              <w:t>Lieferservice mit taggleicher Lieferung für stationäre Geschäfte mit Onlineshop</w:t>
            </w:r>
          </w:p>
        </w:tc>
        <w:tc>
          <w:tcPr>
            <w:tcW w:w="2553" w:type="dxa"/>
            <w:tcBorders>
              <w:top w:val="single" w:sz="4" w:space="0" w:color="auto"/>
              <w:left w:val="nil"/>
              <w:bottom w:val="single" w:sz="4" w:space="0" w:color="auto"/>
              <w:right w:val="single" w:sz="4" w:space="0" w:color="000000"/>
            </w:tcBorders>
            <w:shd w:val="clear" w:color="auto" w:fill="auto"/>
            <w:vAlign w:val="center"/>
          </w:tcPr>
          <w:p w:rsidR="002451CA" w:rsidRPr="00395BA9" w:rsidRDefault="002451CA" w:rsidP="00E31D3B">
            <w:pPr>
              <w:spacing w:after="0"/>
              <w:rPr>
                <w:rFonts w:eastAsia="Times New Roman" w:cs="Arial"/>
                <w:color w:val="000000"/>
                <w:sz w:val="18"/>
                <w:szCs w:val="18"/>
                <w:lang w:eastAsia="de-AT"/>
              </w:rPr>
            </w:pPr>
            <w:r w:rsidRPr="00395BA9">
              <w:rPr>
                <w:rFonts w:eastAsia="Times New Roman" w:cs="Arial"/>
                <w:color w:val="000000"/>
                <w:sz w:val="18"/>
                <w:szCs w:val="18"/>
                <w:lang w:eastAsia="de-AT"/>
              </w:rPr>
              <w:t>18 Städte (DE)</w:t>
            </w:r>
          </w:p>
        </w:tc>
      </w:tr>
      <w:tr w:rsidR="00C237CC" w:rsidRPr="00395BA9" w:rsidTr="002B18F2">
        <w:trPr>
          <w:trHeight w:val="567"/>
        </w:trPr>
        <w:tc>
          <w:tcPr>
            <w:tcW w:w="665" w:type="dxa"/>
            <w:tcBorders>
              <w:top w:val="nil"/>
              <w:left w:val="single" w:sz="4" w:space="0" w:color="auto"/>
              <w:bottom w:val="single" w:sz="4" w:space="0" w:color="auto"/>
              <w:right w:val="single" w:sz="4" w:space="0" w:color="auto"/>
            </w:tcBorders>
            <w:shd w:val="clear" w:color="auto" w:fill="auto"/>
            <w:noWrap/>
            <w:vAlign w:val="center"/>
            <w:hideMark/>
          </w:tcPr>
          <w:p w:rsidR="00C237CC" w:rsidRPr="00395BA9" w:rsidRDefault="00C237CC" w:rsidP="002451CA">
            <w:pPr>
              <w:spacing w:after="0"/>
              <w:jc w:val="center"/>
              <w:rPr>
                <w:rFonts w:eastAsia="Times New Roman" w:cs="Arial"/>
                <w:b/>
                <w:bCs/>
                <w:color w:val="262F77"/>
                <w:sz w:val="18"/>
                <w:szCs w:val="18"/>
                <w:lang w:eastAsia="de-AT"/>
              </w:rPr>
            </w:pPr>
            <w:r w:rsidRPr="00395BA9">
              <w:rPr>
                <w:rFonts w:eastAsia="Times New Roman" w:cs="Arial"/>
                <w:b/>
                <w:bCs/>
                <w:color w:val="262F77"/>
                <w:sz w:val="18"/>
                <w:szCs w:val="18"/>
                <w:lang w:eastAsia="de-AT"/>
              </w:rPr>
              <w:t>BP</w:t>
            </w:r>
            <w:r w:rsidR="002451CA" w:rsidRPr="00395BA9">
              <w:rPr>
                <w:rFonts w:eastAsia="Times New Roman" w:cs="Arial"/>
                <w:b/>
                <w:bCs/>
                <w:color w:val="262F77"/>
                <w:sz w:val="18"/>
                <w:szCs w:val="18"/>
                <w:lang w:eastAsia="de-AT"/>
              </w:rPr>
              <w:t>38</w:t>
            </w:r>
          </w:p>
        </w:tc>
        <w:tc>
          <w:tcPr>
            <w:tcW w:w="6722" w:type="dxa"/>
            <w:gridSpan w:val="3"/>
            <w:tcBorders>
              <w:top w:val="single" w:sz="4" w:space="0" w:color="auto"/>
              <w:left w:val="nil"/>
              <w:bottom w:val="single" w:sz="4" w:space="0" w:color="auto"/>
              <w:right w:val="single" w:sz="4" w:space="0" w:color="000000"/>
            </w:tcBorders>
            <w:shd w:val="clear" w:color="auto" w:fill="auto"/>
            <w:vAlign w:val="center"/>
          </w:tcPr>
          <w:p w:rsidR="00C237CC" w:rsidRPr="00395BA9" w:rsidRDefault="002451CA" w:rsidP="00E31D3B">
            <w:pPr>
              <w:spacing w:after="0"/>
              <w:rPr>
                <w:rFonts w:eastAsia="Times New Roman" w:cs="Arial"/>
                <w:color w:val="000000"/>
                <w:sz w:val="18"/>
                <w:szCs w:val="18"/>
                <w:lang w:eastAsia="de-AT"/>
              </w:rPr>
            </w:pPr>
            <w:r w:rsidRPr="00395BA9">
              <w:rPr>
                <w:rFonts w:eastAsia="Times New Roman" w:cs="Arial"/>
                <w:color w:val="000000"/>
                <w:sz w:val="18"/>
                <w:szCs w:val="18"/>
                <w:lang w:eastAsia="de-AT"/>
              </w:rPr>
              <w:t xml:space="preserve">CO2-freie Getränkelieferung mit 18t E-Lkw: Optimierung über Lieferkette, </w:t>
            </w:r>
            <w:proofErr w:type="spellStart"/>
            <w:r w:rsidRPr="00395BA9">
              <w:rPr>
                <w:rFonts w:eastAsia="Times New Roman" w:cs="Arial"/>
                <w:color w:val="000000"/>
                <w:sz w:val="18"/>
                <w:szCs w:val="18"/>
                <w:lang w:eastAsia="de-AT"/>
              </w:rPr>
              <w:t>Kund</w:t>
            </w:r>
            <w:r w:rsidR="00B460C2">
              <w:rPr>
                <w:rFonts w:eastAsia="Times New Roman" w:cs="Arial"/>
                <w:color w:val="000000"/>
                <w:sz w:val="18"/>
                <w:szCs w:val="18"/>
                <w:lang w:eastAsia="de-AT"/>
              </w:rPr>
              <w:t>Inn</w:t>
            </w:r>
            <w:r w:rsidRPr="00395BA9">
              <w:rPr>
                <w:rFonts w:eastAsia="Times New Roman" w:cs="Arial"/>
                <w:color w:val="000000"/>
                <w:sz w:val="18"/>
                <w:szCs w:val="18"/>
                <w:lang w:eastAsia="de-AT"/>
              </w:rPr>
              <w:t>eneinbindung</w:t>
            </w:r>
            <w:proofErr w:type="spellEnd"/>
            <w:r w:rsidRPr="00395BA9">
              <w:rPr>
                <w:rFonts w:eastAsia="Times New Roman" w:cs="Arial"/>
                <w:color w:val="000000"/>
                <w:sz w:val="18"/>
                <w:szCs w:val="18"/>
                <w:lang w:eastAsia="de-AT"/>
              </w:rPr>
              <w:t xml:space="preserve"> + Zertifikate</w:t>
            </w:r>
          </w:p>
        </w:tc>
        <w:tc>
          <w:tcPr>
            <w:tcW w:w="2553" w:type="dxa"/>
            <w:tcBorders>
              <w:top w:val="single" w:sz="4" w:space="0" w:color="auto"/>
              <w:left w:val="nil"/>
              <w:bottom w:val="single" w:sz="4" w:space="0" w:color="auto"/>
              <w:right w:val="single" w:sz="4" w:space="0" w:color="000000"/>
            </w:tcBorders>
            <w:shd w:val="clear" w:color="auto" w:fill="auto"/>
            <w:vAlign w:val="center"/>
          </w:tcPr>
          <w:p w:rsidR="00C237CC" w:rsidRPr="00395BA9" w:rsidRDefault="002451CA" w:rsidP="00E31D3B">
            <w:pPr>
              <w:spacing w:after="0"/>
              <w:rPr>
                <w:rFonts w:eastAsia="Times New Roman" w:cs="Arial"/>
                <w:color w:val="000000"/>
                <w:sz w:val="18"/>
                <w:szCs w:val="18"/>
                <w:lang w:eastAsia="de-AT"/>
              </w:rPr>
            </w:pPr>
            <w:r w:rsidRPr="00395BA9">
              <w:rPr>
                <w:rFonts w:eastAsia="Times New Roman" w:cs="Arial"/>
                <w:color w:val="000000"/>
                <w:sz w:val="18"/>
                <w:szCs w:val="18"/>
                <w:lang w:eastAsia="de-AT"/>
              </w:rPr>
              <w:t>Rheinfelden (CH)</w:t>
            </w:r>
          </w:p>
        </w:tc>
      </w:tr>
      <w:tr w:rsidR="00395BA9" w:rsidRPr="00395BA9" w:rsidTr="002B18F2">
        <w:trPr>
          <w:trHeight w:val="8123"/>
        </w:trPr>
        <w:tc>
          <w:tcPr>
            <w:tcW w:w="9940" w:type="dxa"/>
            <w:gridSpan w:val="5"/>
            <w:tcBorders>
              <w:top w:val="nil"/>
              <w:left w:val="single" w:sz="4" w:space="0" w:color="auto"/>
              <w:bottom w:val="single" w:sz="4" w:space="0" w:color="auto"/>
              <w:right w:val="single" w:sz="4" w:space="0" w:color="000000"/>
            </w:tcBorders>
            <w:shd w:val="clear" w:color="auto" w:fill="auto"/>
            <w:noWrap/>
            <w:vAlign w:val="center"/>
          </w:tcPr>
          <w:p w:rsidR="00395BA9" w:rsidRPr="00395BA9" w:rsidRDefault="00395BA9" w:rsidP="00EF7E8C">
            <w:pPr>
              <w:spacing w:after="0"/>
              <w:rPr>
                <w:rFonts w:eastAsia="Times New Roman" w:cs="Arial"/>
                <w:color w:val="000000"/>
                <w:sz w:val="18"/>
                <w:szCs w:val="18"/>
                <w:lang w:eastAsia="de-AT"/>
              </w:rPr>
            </w:pPr>
          </w:p>
        </w:tc>
      </w:tr>
      <w:tr w:rsidR="000A7E67" w:rsidRPr="004B4223" w:rsidTr="002B18F2">
        <w:trPr>
          <w:trHeight w:val="839"/>
        </w:trPr>
        <w:tc>
          <w:tcPr>
            <w:tcW w:w="9940" w:type="dxa"/>
            <w:gridSpan w:val="5"/>
            <w:tcBorders>
              <w:top w:val="single" w:sz="4" w:space="0" w:color="auto"/>
              <w:left w:val="single" w:sz="4" w:space="0" w:color="auto"/>
              <w:bottom w:val="nil"/>
              <w:right w:val="single" w:sz="4" w:space="0" w:color="000000"/>
            </w:tcBorders>
            <w:shd w:val="clear" w:color="auto" w:fill="auto"/>
            <w:vAlign w:val="center"/>
            <w:hideMark/>
          </w:tcPr>
          <w:p w:rsidR="000A7E67" w:rsidRPr="004B4223" w:rsidRDefault="000A7E67" w:rsidP="00942EB1">
            <w:pPr>
              <w:spacing w:after="0"/>
              <w:jc w:val="center"/>
              <w:rPr>
                <w:rFonts w:eastAsia="Times New Roman" w:cs="Arial"/>
                <w:color w:val="262F77"/>
                <w:szCs w:val="20"/>
                <w:lang w:eastAsia="de-AT"/>
              </w:rPr>
            </w:pPr>
            <w:r>
              <w:lastRenderedPageBreak/>
              <w:br w:type="page"/>
            </w:r>
            <w:r w:rsidRPr="00592A10">
              <w:rPr>
                <w:rFonts w:eastAsia="Times New Roman" w:cs="Arial"/>
                <w:noProof/>
                <w:color w:val="262F77"/>
                <w:szCs w:val="20"/>
                <w:lang w:eastAsia="de-AT"/>
              </w:rPr>
              <w:drawing>
                <wp:anchor distT="0" distB="0" distL="114300" distR="114300" simplePos="0" relativeHeight="252030976" behindDoc="0" locked="0" layoutInCell="1" allowOverlap="1">
                  <wp:simplePos x="0" y="0"/>
                  <wp:positionH relativeFrom="margin">
                    <wp:posOffset>53975</wp:posOffset>
                  </wp:positionH>
                  <wp:positionV relativeFrom="margin">
                    <wp:posOffset>75565</wp:posOffset>
                  </wp:positionV>
                  <wp:extent cx="257810" cy="323850"/>
                  <wp:effectExtent l="19050" t="0" r="8890" b="0"/>
                  <wp:wrapSquare wrapText="bothSides"/>
                  <wp:docPr id="26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57810" cy="323850"/>
                          </a:xfrm>
                          <a:prstGeom prst="rect">
                            <a:avLst/>
                          </a:prstGeom>
                          <a:noFill/>
                          <a:ln w="9525">
                            <a:noFill/>
                            <a:miter lim="800000"/>
                            <a:headEnd/>
                            <a:tailEnd/>
                          </a:ln>
                        </pic:spPr>
                      </pic:pic>
                    </a:graphicData>
                  </a:graphic>
                </wp:anchor>
              </w:drawing>
            </w:r>
            <w:r w:rsidRPr="004B4223">
              <w:rPr>
                <w:rFonts w:eastAsia="Times New Roman" w:cs="Arial"/>
                <w:color w:val="262F77"/>
                <w:szCs w:val="20"/>
                <w:lang w:eastAsia="de-AT"/>
              </w:rPr>
              <w:t>Smart Urban Logistics</w:t>
            </w:r>
            <w:r w:rsidRPr="004B4223">
              <w:rPr>
                <w:rFonts w:eastAsia="Times New Roman" w:cs="Arial"/>
                <w:color w:val="262F77"/>
                <w:szCs w:val="20"/>
                <w:lang w:eastAsia="de-AT"/>
              </w:rPr>
              <w:br/>
            </w:r>
            <w:r w:rsidR="00CF5124">
              <w:rPr>
                <w:rFonts w:eastAsia="Times New Roman" w:cs="Arial"/>
                <w:color w:val="262F77"/>
                <w:sz w:val="22"/>
                <w:lang w:eastAsia="de-AT"/>
              </w:rPr>
              <w:t>Kommunikationsp</w:t>
            </w:r>
            <w:r w:rsidR="00CF5124" w:rsidRPr="00331E27">
              <w:rPr>
                <w:rFonts w:eastAsia="Times New Roman" w:cs="Arial"/>
                <w:color w:val="262F77"/>
                <w:sz w:val="22"/>
                <w:lang w:eastAsia="de-AT"/>
              </w:rPr>
              <w:t>rozess</w:t>
            </w:r>
            <w:r w:rsidRPr="004B4223">
              <w:rPr>
                <w:rFonts w:eastAsia="Times New Roman" w:cs="Arial"/>
                <w:color w:val="262F77"/>
                <w:szCs w:val="20"/>
                <w:lang w:eastAsia="de-AT"/>
              </w:rPr>
              <w:br/>
            </w:r>
            <w:r w:rsidRPr="004B4223">
              <w:rPr>
                <w:rFonts w:eastAsia="Times New Roman" w:cs="Arial"/>
                <w:b/>
                <w:bCs/>
                <w:color w:val="262F77"/>
                <w:sz w:val="24"/>
                <w:szCs w:val="24"/>
                <w:lang w:eastAsia="de-AT"/>
              </w:rPr>
              <w:t>Lösungsansätze L9</w:t>
            </w:r>
          </w:p>
        </w:tc>
      </w:tr>
      <w:tr w:rsidR="000A7E67" w:rsidRPr="004B4223" w:rsidTr="002B18F2">
        <w:trPr>
          <w:trHeight w:val="709"/>
        </w:trPr>
        <w:tc>
          <w:tcPr>
            <w:tcW w:w="9940" w:type="dxa"/>
            <w:gridSpan w:val="5"/>
            <w:tcBorders>
              <w:top w:val="nil"/>
              <w:left w:val="single" w:sz="4" w:space="0" w:color="auto"/>
              <w:bottom w:val="single" w:sz="4" w:space="0" w:color="auto"/>
              <w:right w:val="single" w:sz="4" w:space="0" w:color="000000"/>
            </w:tcBorders>
            <w:shd w:val="clear" w:color="auto" w:fill="auto"/>
            <w:vAlign w:val="center"/>
            <w:hideMark/>
          </w:tcPr>
          <w:p w:rsidR="000A7E67" w:rsidRPr="004B4223" w:rsidRDefault="000A7E67" w:rsidP="00942EB1">
            <w:pPr>
              <w:spacing w:after="0"/>
              <w:jc w:val="center"/>
              <w:rPr>
                <w:rFonts w:eastAsia="Times New Roman" w:cs="Arial"/>
                <w:b/>
                <w:bCs/>
                <w:color w:val="34922F"/>
                <w:sz w:val="22"/>
                <w:lang w:eastAsia="de-AT"/>
              </w:rPr>
            </w:pPr>
            <w:r w:rsidRPr="004B4223">
              <w:rPr>
                <w:rFonts w:eastAsia="Times New Roman" w:cs="Arial"/>
                <w:b/>
                <w:bCs/>
                <w:color w:val="34922F"/>
                <w:sz w:val="22"/>
                <w:lang w:eastAsia="de-AT"/>
              </w:rPr>
              <w:t>Flottenbereitstellung durch die Stadt</w:t>
            </w:r>
          </w:p>
        </w:tc>
      </w:tr>
      <w:tr w:rsidR="000A7E67" w:rsidRPr="004B4223" w:rsidTr="002B18F2">
        <w:trPr>
          <w:trHeight w:val="340"/>
        </w:trPr>
        <w:tc>
          <w:tcPr>
            <w:tcW w:w="9940" w:type="dxa"/>
            <w:gridSpan w:val="5"/>
            <w:tcBorders>
              <w:top w:val="single" w:sz="4" w:space="0" w:color="auto"/>
              <w:left w:val="single" w:sz="4" w:space="0" w:color="auto"/>
              <w:bottom w:val="single" w:sz="4" w:space="0" w:color="auto"/>
              <w:right w:val="single" w:sz="4" w:space="0" w:color="000000"/>
            </w:tcBorders>
            <w:shd w:val="clear" w:color="000000" w:fill="A6DAF5"/>
            <w:noWrap/>
            <w:vAlign w:val="center"/>
            <w:hideMark/>
          </w:tcPr>
          <w:p w:rsidR="000A7E67" w:rsidRPr="004B4223" w:rsidRDefault="000A7E67" w:rsidP="00942EB1">
            <w:pPr>
              <w:spacing w:after="0"/>
              <w:jc w:val="center"/>
              <w:rPr>
                <w:rFonts w:eastAsia="Times New Roman" w:cs="Arial"/>
                <w:b/>
                <w:bCs/>
                <w:color w:val="262F77"/>
                <w:szCs w:val="20"/>
                <w:lang w:eastAsia="de-AT"/>
              </w:rPr>
            </w:pPr>
            <w:r w:rsidRPr="004B4223">
              <w:rPr>
                <w:rFonts w:eastAsia="Times New Roman" w:cs="Arial"/>
                <w:b/>
                <w:bCs/>
                <w:color w:val="262F77"/>
                <w:szCs w:val="20"/>
                <w:lang w:eastAsia="de-AT"/>
              </w:rPr>
              <w:t>Beschreibung</w:t>
            </w:r>
          </w:p>
        </w:tc>
      </w:tr>
      <w:tr w:rsidR="000A7E67" w:rsidRPr="004B4223" w:rsidTr="002B18F2">
        <w:trPr>
          <w:trHeight w:val="1191"/>
        </w:trPr>
        <w:tc>
          <w:tcPr>
            <w:tcW w:w="994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0A7E67" w:rsidRPr="004B4223" w:rsidRDefault="000A7E67" w:rsidP="00CF5124">
            <w:pPr>
              <w:spacing w:after="0"/>
              <w:jc w:val="both"/>
              <w:rPr>
                <w:rFonts w:eastAsia="Times New Roman" w:cs="Arial"/>
                <w:color w:val="000000"/>
                <w:sz w:val="18"/>
                <w:szCs w:val="18"/>
                <w:lang w:eastAsia="de-AT"/>
              </w:rPr>
            </w:pPr>
            <w:r w:rsidRPr="004B4223">
              <w:rPr>
                <w:rFonts w:eastAsia="Times New Roman" w:cs="Arial"/>
                <w:color w:val="000000"/>
                <w:sz w:val="18"/>
                <w:szCs w:val="18"/>
                <w:lang w:eastAsia="de-AT"/>
              </w:rPr>
              <w:t>Der komplette Güterverkehr in der Stadt wird ausschließlich mit Fahrzeugen, die den Unternehmen von der Stadt zur Verfügung gestellt werden und die den spezifischen Anforderungen der Stadt (an die Fahrzeug</w:t>
            </w:r>
            <w:r>
              <w:rPr>
                <w:rFonts w:eastAsia="Times New Roman" w:cs="Arial"/>
                <w:color w:val="000000"/>
                <w:sz w:val="18"/>
                <w:szCs w:val="18"/>
                <w:lang w:eastAsia="de-AT"/>
              </w:rPr>
              <w:t>-</w:t>
            </w:r>
            <w:r w:rsidRPr="004B4223">
              <w:rPr>
                <w:rFonts w:eastAsia="Times New Roman" w:cs="Arial"/>
                <w:color w:val="000000"/>
                <w:sz w:val="18"/>
                <w:szCs w:val="18"/>
                <w:lang w:eastAsia="de-AT"/>
              </w:rPr>
              <w:t xml:space="preserve">größe, die Antriebsart etc.) entsprechen, durchgeführt. Für die Benutzung ist eine Gebühr zu entrichten, die so ausgerichtet  ist, </w:t>
            </w:r>
            <w:r w:rsidR="008A013C" w:rsidRPr="004B4223">
              <w:rPr>
                <w:rFonts w:eastAsia="Times New Roman" w:cs="Arial"/>
                <w:color w:val="000000"/>
                <w:sz w:val="18"/>
                <w:szCs w:val="18"/>
                <w:lang w:eastAsia="de-AT"/>
              </w:rPr>
              <w:t>dass</w:t>
            </w:r>
            <w:r w:rsidRPr="004B4223">
              <w:rPr>
                <w:rFonts w:eastAsia="Times New Roman" w:cs="Arial"/>
                <w:color w:val="000000"/>
                <w:sz w:val="18"/>
                <w:szCs w:val="18"/>
                <w:lang w:eastAsia="de-AT"/>
              </w:rPr>
              <w:t xml:space="preserve"> eine effiziente Nutzung gewährleistet wird. Eine effiziente Nutzung ist für alle Beteiligten nur möglich, wenn entsprechende Nutzungskooperationen eingegangen werden.</w:t>
            </w:r>
          </w:p>
        </w:tc>
      </w:tr>
      <w:tr w:rsidR="000A7E67" w:rsidRPr="004B4223" w:rsidTr="002B18F2">
        <w:trPr>
          <w:trHeight w:val="340"/>
        </w:trPr>
        <w:tc>
          <w:tcPr>
            <w:tcW w:w="9940" w:type="dxa"/>
            <w:gridSpan w:val="5"/>
            <w:tcBorders>
              <w:top w:val="single" w:sz="4" w:space="0" w:color="auto"/>
              <w:left w:val="single" w:sz="4" w:space="0" w:color="auto"/>
              <w:bottom w:val="single" w:sz="4" w:space="0" w:color="auto"/>
              <w:right w:val="single" w:sz="4" w:space="0" w:color="000000"/>
            </w:tcBorders>
            <w:shd w:val="clear" w:color="000000" w:fill="A6DAF5"/>
            <w:noWrap/>
            <w:vAlign w:val="center"/>
            <w:hideMark/>
          </w:tcPr>
          <w:p w:rsidR="000A7E67" w:rsidRPr="004B4223" w:rsidRDefault="000A7E67" w:rsidP="00942EB1">
            <w:pPr>
              <w:spacing w:after="0"/>
              <w:jc w:val="center"/>
              <w:rPr>
                <w:rFonts w:eastAsia="Times New Roman" w:cs="Arial"/>
                <w:b/>
                <w:bCs/>
                <w:color w:val="262F77"/>
                <w:szCs w:val="20"/>
                <w:lang w:eastAsia="de-AT"/>
              </w:rPr>
            </w:pPr>
            <w:r w:rsidRPr="004B4223">
              <w:rPr>
                <w:rFonts w:eastAsia="Times New Roman" w:cs="Arial"/>
                <w:b/>
                <w:bCs/>
                <w:color w:val="262F77"/>
                <w:szCs w:val="20"/>
                <w:lang w:eastAsia="de-AT"/>
              </w:rPr>
              <w:t>Best Practice</w:t>
            </w:r>
          </w:p>
        </w:tc>
      </w:tr>
      <w:tr w:rsidR="00C237CC" w:rsidRPr="00846A19" w:rsidTr="002B18F2">
        <w:trPr>
          <w:trHeight w:val="340"/>
        </w:trPr>
        <w:tc>
          <w:tcPr>
            <w:tcW w:w="665" w:type="dxa"/>
            <w:tcBorders>
              <w:top w:val="nil"/>
              <w:left w:val="single" w:sz="4" w:space="0" w:color="auto"/>
              <w:bottom w:val="single" w:sz="4" w:space="0" w:color="auto"/>
              <w:right w:val="single" w:sz="4" w:space="0" w:color="auto"/>
            </w:tcBorders>
            <w:shd w:val="clear" w:color="auto" w:fill="A6DAF5"/>
            <w:noWrap/>
            <w:vAlign w:val="center"/>
          </w:tcPr>
          <w:p w:rsidR="00C237CC" w:rsidRPr="00846A19" w:rsidRDefault="00C237CC" w:rsidP="00E31D3B">
            <w:pPr>
              <w:spacing w:after="0"/>
              <w:jc w:val="center"/>
              <w:rPr>
                <w:rFonts w:eastAsia="Times New Roman" w:cs="Arial"/>
                <w:b/>
                <w:bCs/>
                <w:color w:val="262F77"/>
                <w:szCs w:val="20"/>
                <w:lang w:eastAsia="de-AT"/>
              </w:rPr>
            </w:pPr>
          </w:p>
        </w:tc>
        <w:tc>
          <w:tcPr>
            <w:tcW w:w="6722" w:type="dxa"/>
            <w:gridSpan w:val="3"/>
            <w:tcBorders>
              <w:top w:val="single" w:sz="4" w:space="0" w:color="auto"/>
              <w:left w:val="nil"/>
              <w:bottom w:val="single" w:sz="4" w:space="0" w:color="auto"/>
              <w:right w:val="single" w:sz="4" w:space="0" w:color="000000"/>
            </w:tcBorders>
            <w:shd w:val="clear" w:color="auto" w:fill="A6DAF5"/>
            <w:vAlign w:val="center"/>
          </w:tcPr>
          <w:p w:rsidR="00C237CC" w:rsidRPr="00846A19" w:rsidRDefault="00C237CC" w:rsidP="00E31D3B">
            <w:pPr>
              <w:spacing w:after="0"/>
              <w:jc w:val="center"/>
              <w:rPr>
                <w:rFonts w:eastAsia="Times New Roman" w:cs="Arial"/>
                <w:b/>
                <w:bCs/>
                <w:color w:val="262F77"/>
                <w:szCs w:val="20"/>
                <w:lang w:eastAsia="de-AT"/>
              </w:rPr>
            </w:pPr>
            <w:r>
              <w:rPr>
                <w:rFonts w:eastAsia="Times New Roman" w:cs="Arial"/>
                <w:b/>
                <w:bCs/>
                <w:color w:val="262F77"/>
                <w:szCs w:val="20"/>
                <w:lang w:eastAsia="de-AT"/>
              </w:rPr>
              <w:t>WAS</w:t>
            </w:r>
          </w:p>
        </w:tc>
        <w:tc>
          <w:tcPr>
            <w:tcW w:w="2553" w:type="dxa"/>
            <w:tcBorders>
              <w:top w:val="single" w:sz="4" w:space="0" w:color="auto"/>
              <w:left w:val="nil"/>
              <w:bottom w:val="single" w:sz="4" w:space="0" w:color="auto"/>
              <w:right w:val="single" w:sz="4" w:space="0" w:color="000000"/>
            </w:tcBorders>
            <w:shd w:val="clear" w:color="auto" w:fill="A6DAF5"/>
            <w:vAlign w:val="center"/>
          </w:tcPr>
          <w:p w:rsidR="00C237CC" w:rsidRPr="00846A19" w:rsidRDefault="00C237CC" w:rsidP="00E31D3B">
            <w:pPr>
              <w:spacing w:after="0"/>
              <w:jc w:val="center"/>
              <w:rPr>
                <w:rFonts w:eastAsia="Times New Roman" w:cs="Arial"/>
                <w:b/>
                <w:bCs/>
                <w:color w:val="262F77"/>
                <w:szCs w:val="20"/>
                <w:lang w:eastAsia="de-AT"/>
              </w:rPr>
            </w:pPr>
            <w:r>
              <w:rPr>
                <w:rFonts w:eastAsia="Times New Roman" w:cs="Arial"/>
                <w:b/>
                <w:bCs/>
                <w:color w:val="262F77"/>
                <w:szCs w:val="20"/>
                <w:lang w:eastAsia="de-AT"/>
              </w:rPr>
              <w:t>WO</w:t>
            </w:r>
          </w:p>
        </w:tc>
      </w:tr>
      <w:tr w:rsidR="008A013C" w:rsidRPr="00395BA9" w:rsidTr="002B18F2">
        <w:trPr>
          <w:trHeight w:val="567"/>
        </w:trPr>
        <w:tc>
          <w:tcPr>
            <w:tcW w:w="665" w:type="dxa"/>
            <w:tcBorders>
              <w:top w:val="nil"/>
              <w:left w:val="single" w:sz="4" w:space="0" w:color="auto"/>
              <w:bottom w:val="single" w:sz="4" w:space="0" w:color="auto"/>
              <w:right w:val="single" w:sz="4" w:space="0" w:color="auto"/>
            </w:tcBorders>
            <w:shd w:val="clear" w:color="auto" w:fill="auto"/>
            <w:noWrap/>
            <w:vAlign w:val="center"/>
          </w:tcPr>
          <w:p w:rsidR="008A013C" w:rsidRPr="00395BA9" w:rsidRDefault="008A013C" w:rsidP="00E31D3B">
            <w:pPr>
              <w:spacing w:after="0"/>
              <w:jc w:val="center"/>
              <w:rPr>
                <w:rFonts w:eastAsia="Times New Roman" w:cs="Arial"/>
                <w:b/>
                <w:bCs/>
                <w:color w:val="262F77"/>
                <w:sz w:val="18"/>
                <w:szCs w:val="18"/>
                <w:lang w:eastAsia="de-AT"/>
              </w:rPr>
            </w:pPr>
            <w:r w:rsidRPr="00395BA9">
              <w:rPr>
                <w:rFonts w:eastAsia="Times New Roman" w:cs="Arial"/>
                <w:b/>
                <w:bCs/>
                <w:color w:val="262F77"/>
                <w:sz w:val="18"/>
                <w:szCs w:val="18"/>
                <w:lang w:eastAsia="de-AT"/>
              </w:rPr>
              <w:t>BP8</w:t>
            </w:r>
          </w:p>
        </w:tc>
        <w:tc>
          <w:tcPr>
            <w:tcW w:w="6722" w:type="dxa"/>
            <w:gridSpan w:val="3"/>
            <w:tcBorders>
              <w:top w:val="single" w:sz="4" w:space="0" w:color="auto"/>
              <w:left w:val="nil"/>
              <w:bottom w:val="single" w:sz="4" w:space="0" w:color="auto"/>
              <w:right w:val="single" w:sz="4" w:space="0" w:color="000000"/>
            </w:tcBorders>
            <w:shd w:val="clear" w:color="auto" w:fill="auto"/>
            <w:vAlign w:val="center"/>
          </w:tcPr>
          <w:p w:rsidR="008A013C" w:rsidRPr="00395BA9" w:rsidRDefault="008A013C" w:rsidP="00E31D3B">
            <w:pPr>
              <w:spacing w:after="0"/>
              <w:rPr>
                <w:rFonts w:eastAsia="Times New Roman" w:cs="Arial"/>
                <w:color w:val="000000"/>
                <w:sz w:val="18"/>
                <w:szCs w:val="18"/>
                <w:lang w:eastAsia="de-AT"/>
              </w:rPr>
            </w:pPr>
            <w:r w:rsidRPr="00395BA9">
              <w:rPr>
                <w:rFonts w:eastAsia="Times New Roman" w:cs="Arial"/>
                <w:color w:val="000000"/>
                <w:sz w:val="18"/>
                <w:szCs w:val="18"/>
                <w:lang w:eastAsia="de-AT"/>
              </w:rPr>
              <w:t>Vorgelagertes Sammel- und Verteilzentrum für Einkaufscenter mit 350 Shops</w:t>
            </w:r>
          </w:p>
        </w:tc>
        <w:tc>
          <w:tcPr>
            <w:tcW w:w="2553" w:type="dxa"/>
            <w:tcBorders>
              <w:top w:val="single" w:sz="4" w:space="0" w:color="auto"/>
              <w:left w:val="nil"/>
              <w:bottom w:val="single" w:sz="4" w:space="0" w:color="auto"/>
              <w:right w:val="single" w:sz="4" w:space="0" w:color="000000"/>
            </w:tcBorders>
            <w:shd w:val="clear" w:color="auto" w:fill="auto"/>
            <w:vAlign w:val="center"/>
          </w:tcPr>
          <w:p w:rsidR="008A013C" w:rsidRPr="00395BA9" w:rsidRDefault="008A013C" w:rsidP="00E31D3B">
            <w:pPr>
              <w:spacing w:after="0"/>
              <w:rPr>
                <w:rFonts w:eastAsia="Times New Roman" w:cs="Arial"/>
                <w:color w:val="000000"/>
                <w:sz w:val="18"/>
                <w:szCs w:val="18"/>
                <w:lang w:eastAsia="de-AT"/>
              </w:rPr>
            </w:pPr>
            <w:r w:rsidRPr="00395BA9">
              <w:rPr>
                <w:rFonts w:eastAsia="Times New Roman" w:cs="Arial"/>
                <w:color w:val="000000"/>
                <w:sz w:val="18"/>
                <w:szCs w:val="18"/>
                <w:lang w:eastAsia="de-AT"/>
              </w:rPr>
              <w:t>Bristol (GB)</w:t>
            </w:r>
          </w:p>
        </w:tc>
      </w:tr>
      <w:tr w:rsidR="008A013C" w:rsidRPr="00395BA9" w:rsidTr="002B18F2">
        <w:trPr>
          <w:trHeight w:val="567"/>
        </w:trPr>
        <w:tc>
          <w:tcPr>
            <w:tcW w:w="665" w:type="dxa"/>
            <w:tcBorders>
              <w:top w:val="nil"/>
              <w:left w:val="single" w:sz="4" w:space="0" w:color="auto"/>
              <w:bottom w:val="single" w:sz="4" w:space="0" w:color="auto"/>
              <w:right w:val="single" w:sz="4" w:space="0" w:color="auto"/>
            </w:tcBorders>
            <w:shd w:val="clear" w:color="auto" w:fill="auto"/>
            <w:noWrap/>
            <w:vAlign w:val="center"/>
          </w:tcPr>
          <w:p w:rsidR="008A013C" w:rsidRPr="00395BA9" w:rsidRDefault="008A013C" w:rsidP="00E31D3B">
            <w:pPr>
              <w:spacing w:after="0"/>
              <w:jc w:val="center"/>
              <w:rPr>
                <w:rFonts w:eastAsia="Times New Roman" w:cs="Arial"/>
                <w:b/>
                <w:bCs/>
                <w:color w:val="262F77"/>
                <w:sz w:val="18"/>
                <w:szCs w:val="18"/>
                <w:lang w:eastAsia="de-AT"/>
              </w:rPr>
            </w:pPr>
            <w:r w:rsidRPr="00395BA9">
              <w:rPr>
                <w:rFonts w:eastAsia="Times New Roman" w:cs="Arial"/>
                <w:b/>
                <w:bCs/>
                <w:color w:val="262F77"/>
                <w:sz w:val="18"/>
                <w:szCs w:val="18"/>
                <w:lang w:eastAsia="de-AT"/>
              </w:rPr>
              <w:t>BP9</w:t>
            </w:r>
          </w:p>
        </w:tc>
        <w:tc>
          <w:tcPr>
            <w:tcW w:w="6722" w:type="dxa"/>
            <w:gridSpan w:val="3"/>
            <w:tcBorders>
              <w:top w:val="single" w:sz="4" w:space="0" w:color="auto"/>
              <w:left w:val="nil"/>
              <w:bottom w:val="single" w:sz="4" w:space="0" w:color="auto"/>
              <w:right w:val="single" w:sz="4" w:space="0" w:color="000000"/>
            </w:tcBorders>
            <w:shd w:val="clear" w:color="auto" w:fill="auto"/>
            <w:vAlign w:val="center"/>
          </w:tcPr>
          <w:p w:rsidR="008A013C" w:rsidRPr="00395BA9" w:rsidRDefault="008A013C" w:rsidP="00E31D3B">
            <w:pPr>
              <w:spacing w:after="0"/>
              <w:rPr>
                <w:rFonts w:eastAsia="Times New Roman" w:cs="Arial"/>
                <w:color w:val="000000"/>
                <w:sz w:val="18"/>
                <w:szCs w:val="18"/>
                <w:lang w:eastAsia="de-AT"/>
              </w:rPr>
            </w:pPr>
            <w:r w:rsidRPr="00395BA9">
              <w:rPr>
                <w:rFonts w:eastAsia="Times New Roman" w:cs="Arial"/>
                <w:color w:val="000000"/>
                <w:sz w:val="18"/>
                <w:szCs w:val="18"/>
                <w:lang w:eastAsia="de-AT"/>
              </w:rPr>
              <w:t>Sammel- und Verteilzentrum im Zentrum: emissionsarme Flotte, Zufahrtsbeschränkungen + Minimalauslastung</w:t>
            </w:r>
          </w:p>
        </w:tc>
        <w:tc>
          <w:tcPr>
            <w:tcW w:w="2553" w:type="dxa"/>
            <w:tcBorders>
              <w:top w:val="single" w:sz="4" w:space="0" w:color="auto"/>
              <w:left w:val="nil"/>
              <w:bottom w:val="single" w:sz="4" w:space="0" w:color="auto"/>
              <w:right w:val="single" w:sz="4" w:space="0" w:color="000000"/>
            </w:tcBorders>
            <w:shd w:val="clear" w:color="auto" w:fill="auto"/>
            <w:vAlign w:val="center"/>
          </w:tcPr>
          <w:p w:rsidR="008A013C" w:rsidRPr="00395BA9" w:rsidRDefault="008A013C" w:rsidP="00E31D3B">
            <w:pPr>
              <w:spacing w:after="0"/>
              <w:rPr>
                <w:rFonts w:eastAsia="Times New Roman" w:cs="Arial"/>
                <w:color w:val="000000"/>
                <w:sz w:val="18"/>
                <w:szCs w:val="18"/>
                <w:lang w:eastAsia="de-AT"/>
              </w:rPr>
            </w:pPr>
            <w:r w:rsidRPr="00395BA9">
              <w:rPr>
                <w:rFonts w:eastAsia="Times New Roman" w:cs="Arial"/>
                <w:color w:val="000000"/>
                <w:sz w:val="18"/>
                <w:szCs w:val="18"/>
                <w:lang w:eastAsia="de-AT"/>
              </w:rPr>
              <w:t>Parma (IT)</w:t>
            </w:r>
          </w:p>
        </w:tc>
      </w:tr>
      <w:tr w:rsidR="008A013C" w:rsidRPr="00395BA9" w:rsidTr="002B18F2">
        <w:trPr>
          <w:trHeight w:val="567"/>
        </w:trPr>
        <w:tc>
          <w:tcPr>
            <w:tcW w:w="665" w:type="dxa"/>
            <w:tcBorders>
              <w:top w:val="nil"/>
              <w:left w:val="single" w:sz="4" w:space="0" w:color="auto"/>
              <w:bottom w:val="single" w:sz="4" w:space="0" w:color="auto"/>
              <w:right w:val="single" w:sz="4" w:space="0" w:color="auto"/>
            </w:tcBorders>
            <w:shd w:val="clear" w:color="auto" w:fill="auto"/>
            <w:noWrap/>
            <w:vAlign w:val="center"/>
          </w:tcPr>
          <w:p w:rsidR="008A013C" w:rsidRPr="00395BA9" w:rsidRDefault="008A013C" w:rsidP="00E31D3B">
            <w:pPr>
              <w:spacing w:after="0"/>
              <w:jc w:val="center"/>
              <w:rPr>
                <w:rFonts w:eastAsia="Times New Roman" w:cs="Arial"/>
                <w:b/>
                <w:bCs/>
                <w:color w:val="262F77"/>
                <w:sz w:val="18"/>
                <w:szCs w:val="18"/>
                <w:lang w:eastAsia="de-AT"/>
              </w:rPr>
            </w:pPr>
            <w:r w:rsidRPr="00395BA9">
              <w:rPr>
                <w:rFonts w:eastAsia="Times New Roman" w:cs="Arial"/>
                <w:b/>
                <w:bCs/>
                <w:color w:val="262F77"/>
                <w:sz w:val="18"/>
                <w:szCs w:val="18"/>
                <w:lang w:eastAsia="de-AT"/>
              </w:rPr>
              <w:t>BP10</w:t>
            </w:r>
          </w:p>
        </w:tc>
        <w:tc>
          <w:tcPr>
            <w:tcW w:w="6722" w:type="dxa"/>
            <w:gridSpan w:val="3"/>
            <w:tcBorders>
              <w:top w:val="single" w:sz="4" w:space="0" w:color="auto"/>
              <w:left w:val="nil"/>
              <w:bottom w:val="single" w:sz="4" w:space="0" w:color="auto"/>
              <w:right w:val="single" w:sz="4" w:space="0" w:color="000000"/>
            </w:tcBorders>
            <w:shd w:val="clear" w:color="auto" w:fill="auto"/>
            <w:vAlign w:val="center"/>
          </w:tcPr>
          <w:p w:rsidR="008A013C" w:rsidRPr="00395BA9" w:rsidRDefault="008A013C" w:rsidP="00E31D3B">
            <w:pPr>
              <w:spacing w:after="0"/>
              <w:rPr>
                <w:rFonts w:eastAsia="Times New Roman" w:cs="Arial"/>
                <w:color w:val="000000"/>
                <w:sz w:val="18"/>
                <w:szCs w:val="18"/>
                <w:lang w:eastAsia="de-AT"/>
              </w:rPr>
            </w:pPr>
            <w:r w:rsidRPr="00395BA9">
              <w:rPr>
                <w:rFonts w:eastAsia="Times New Roman" w:cs="Arial"/>
                <w:color w:val="000000"/>
                <w:sz w:val="18"/>
                <w:szCs w:val="18"/>
                <w:lang w:eastAsia="de-AT"/>
              </w:rPr>
              <w:t>Sammel- und Verteilzentrum am Stadtrand: inkl. 2 Elektrofahrzeugen + Auflagen für Zufahrt</w:t>
            </w:r>
          </w:p>
        </w:tc>
        <w:tc>
          <w:tcPr>
            <w:tcW w:w="2553" w:type="dxa"/>
            <w:tcBorders>
              <w:top w:val="single" w:sz="4" w:space="0" w:color="auto"/>
              <w:left w:val="nil"/>
              <w:bottom w:val="single" w:sz="4" w:space="0" w:color="auto"/>
              <w:right w:val="single" w:sz="4" w:space="0" w:color="000000"/>
            </w:tcBorders>
            <w:shd w:val="clear" w:color="auto" w:fill="auto"/>
            <w:vAlign w:val="center"/>
          </w:tcPr>
          <w:p w:rsidR="008A013C" w:rsidRPr="00395BA9" w:rsidRDefault="008A013C" w:rsidP="00E31D3B">
            <w:pPr>
              <w:spacing w:after="0"/>
              <w:rPr>
                <w:rFonts w:eastAsia="Times New Roman" w:cs="Arial"/>
                <w:color w:val="000000"/>
                <w:sz w:val="18"/>
                <w:szCs w:val="18"/>
                <w:lang w:eastAsia="de-AT"/>
              </w:rPr>
            </w:pPr>
            <w:r w:rsidRPr="00395BA9">
              <w:rPr>
                <w:rFonts w:eastAsia="Times New Roman" w:cs="Arial"/>
                <w:color w:val="000000"/>
                <w:sz w:val="18"/>
                <w:szCs w:val="18"/>
                <w:lang w:eastAsia="de-AT"/>
              </w:rPr>
              <w:t>Lucca (IT)</w:t>
            </w:r>
          </w:p>
        </w:tc>
      </w:tr>
      <w:tr w:rsidR="008A013C" w:rsidRPr="00395BA9" w:rsidTr="002B18F2">
        <w:trPr>
          <w:trHeight w:val="567"/>
        </w:trPr>
        <w:tc>
          <w:tcPr>
            <w:tcW w:w="665" w:type="dxa"/>
            <w:tcBorders>
              <w:top w:val="nil"/>
              <w:left w:val="single" w:sz="4" w:space="0" w:color="auto"/>
              <w:bottom w:val="single" w:sz="4" w:space="0" w:color="auto"/>
              <w:right w:val="single" w:sz="4" w:space="0" w:color="auto"/>
            </w:tcBorders>
            <w:shd w:val="clear" w:color="auto" w:fill="auto"/>
            <w:noWrap/>
            <w:vAlign w:val="center"/>
          </w:tcPr>
          <w:p w:rsidR="008A013C" w:rsidRPr="00395BA9" w:rsidRDefault="008A013C" w:rsidP="008A013C">
            <w:pPr>
              <w:spacing w:after="0"/>
              <w:jc w:val="center"/>
              <w:rPr>
                <w:rFonts w:eastAsia="Times New Roman" w:cs="Arial"/>
                <w:b/>
                <w:bCs/>
                <w:color w:val="262F77"/>
                <w:sz w:val="18"/>
                <w:szCs w:val="18"/>
                <w:lang w:eastAsia="de-AT"/>
              </w:rPr>
            </w:pPr>
            <w:r w:rsidRPr="00395BA9">
              <w:rPr>
                <w:rFonts w:eastAsia="Times New Roman" w:cs="Arial"/>
                <w:b/>
                <w:bCs/>
                <w:color w:val="262F77"/>
                <w:sz w:val="18"/>
                <w:szCs w:val="18"/>
                <w:lang w:eastAsia="de-AT"/>
              </w:rPr>
              <w:t>BP12</w:t>
            </w:r>
          </w:p>
        </w:tc>
        <w:tc>
          <w:tcPr>
            <w:tcW w:w="6722" w:type="dxa"/>
            <w:gridSpan w:val="3"/>
            <w:tcBorders>
              <w:top w:val="single" w:sz="4" w:space="0" w:color="auto"/>
              <w:left w:val="nil"/>
              <w:bottom w:val="single" w:sz="4" w:space="0" w:color="auto"/>
              <w:right w:val="single" w:sz="4" w:space="0" w:color="000000"/>
            </w:tcBorders>
            <w:shd w:val="clear" w:color="auto" w:fill="auto"/>
            <w:vAlign w:val="center"/>
          </w:tcPr>
          <w:p w:rsidR="008A013C" w:rsidRPr="00395BA9" w:rsidRDefault="008A013C" w:rsidP="00E31D3B">
            <w:pPr>
              <w:spacing w:after="0"/>
              <w:rPr>
                <w:rFonts w:eastAsia="Times New Roman" w:cs="Arial"/>
                <w:color w:val="000000"/>
                <w:sz w:val="18"/>
                <w:szCs w:val="18"/>
                <w:lang w:eastAsia="de-AT"/>
              </w:rPr>
            </w:pPr>
            <w:r w:rsidRPr="00395BA9">
              <w:rPr>
                <w:rFonts w:eastAsia="Times New Roman" w:cs="Arial"/>
                <w:color w:val="000000"/>
                <w:sz w:val="18"/>
                <w:szCs w:val="18"/>
                <w:lang w:eastAsia="de-AT"/>
              </w:rPr>
              <w:t>Sammel- und Verteilzentrum für Stadtzentrum: CNG Fahrzeug-Flotte für letzte Meile + Zufahrtsbeschränkung für andere Fahrzeuge</w:t>
            </w:r>
          </w:p>
        </w:tc>
        <w:tc>
          <w:tcPr>
            <w:tcW w:w="2553" w:type="dxa"/>
            <w:tcBorders>
              <w:top w:val="single" w:sz="4" w:space="0" w:color="auto"/>
              <w:left w:val="nil"/>
              <w:bottom w:val="single" w:sz="4" w:space="0" w:color="auto"/>
              <w:right w:val="single" w:sz="4" w:space="0" w:color="000000"/>
            </w:tcBorders>
            <w:shd w:val="clear" w:color="auto" w:fill="auto"/>
            <w:vAlign w:val="center"/>
          </w:tcPr>
          <w:p w:rsidR="008A013C" w:rsidRPr="00395BA9" w:rsidRDefault="008A013C" w:rsidP="00E31D3B">
            <w:pPr>
              <w:spacing w:after="0"/>
              <w:rPr>
                <w:rFonts w:eastAsia="Times New Roman" w:cs="Arial"/>
                <w:color w:val="000000"/>
                <w:sz w:val="18"/>
                <w:szCs w:val="18"/>
                <w:lang w:eastAsia="de-AT"/>
              </w:rPr>
            </w:pPr>
            <w:r w:rsidRPr="00395BA9">
              <w:rPr>
                <w:rFonts w:eastAsia="Times New Roman" w:cs="Arial"/>
                <w:color w:val="000000"/>
                <w:sz w:val="18"/>
                <w:szCs w:val="18"/>
                <w:lang w:eastAsia="de-AT"/>
              </w:rPr>
              <w:t>Padua (IT)</w:t>
            </w:r>
          </w:p>
        </w:tc>
      </w:tr>
      <w:tr w:rsidR="00C237CC" w:rsidRPr="00395BA9" w:rsidTr="002B18F2">
        <w:trPr>
          <w:trHeight w:val="567"/>
        </w:trPr>
        <w:tc>
          <w:tcPr>
            <w:tcW w:w="665" w:type="dxa"/>
            <w:tcBorders>
              <w:top w:val="nil"/>
              <w:left w:val="single" w:sz="4" w:space="0" w:color="auto"/>
              <w:bottom w:val="single" w:sz="4" w:space="0" w:color="auto"/>
              <w:right w:val="single" w:sz="4" w:space="0" w:color="auto"/>
            </w:tcBorders>
            <w:shd w:val="clear" w:color="auto" w:fill="auto"/>
            <w:noWrap/>
            <w:vAlign w:val="center"/>
          </w:tcPr>
          <w:p w:rsidR="00C237CC" w:rsidRPr="00395BA9" w:rsidRDefault="00C237CC" w:rsidP="00E31D3B">
            <w:pPr>
              <w:spacing w:after="0"/>
              <w:jc w:val="center"/>
              <w:rPr>
                <w:rFonts w:eastAsia="Times New Roman" w:cs="Arial"/>
                <w:b/>
                <w:bCs/>
                <w:color w:val="262F77"/>
                <w:sz w:val="18"/>
                <w:szCs w:val="18"/>
                <w:lang w:eastAsia="de-AT"/>
              </w:rPr>
            </w:pPr>
            <w:r w:rsidRPr="00395BA9">
              <w:rPr>
                <w:rFonts w:eastAsia="Times New Roman" w:cs="Arial"/>
                <w:b/>
                <w:bCs/>
                <w:color w:val="262F77"/>
                <w:sz w:val="18"/>
                <w:szCs w:val="18"/>
                <w:lang w:eastAsia="de-AT"/>
              </w:rPr>
              <w:t>BP</w:t>
            </w:r>
            <w:r w:rsidR="008A013C" w:rsidRPr="00395BA9">
              <w:rPr>
                <w:rFonts w:eastAsia="Times New Roman" w:cs="Arial"/>
                <w:b/>
                <w:bCs/>
                <w:color w:val="262F77"/>
                <w:sz w:val="18"/>
                <w:szCs w:val="18"/>
                <w:lang w:eastAsia="de-AT"/>
              </w:rPr>
              <w:t>3</w:t>
            </w:r>
            <w:r w:rsidRPr="00395BA9">
              <w:rPr>
                <w:rFonts w:eastAsia="Times New Roman" w:cs="Arial"/>
                <w:b/>
                <w:bCs/>
                <w:color w:val="262F77"/>
                <w:sz w:val="18"/>
                <w:szCs w:val="18"/>
                <w:lang w:eastAsia="de-AT"/>
              </w:rPr>
              <w:t>4</w:t>
            </w:r>
          </w:p>
        </w:tc>
        <w:tc>
          <w:tcPr>
            <w:tcW w:w="6722" w:type="dxa"/>
            <w:gridSpan w:val="3"/>
            <w:tcBorders>
              <w:top w:val="single" w:sz="4" w:space="0" w:color="auto"/>
              <w:left w:val="nil"/>
              <w:bottom w:val="single" w:sz="4" w:space="0" w:color="auto"/>
              <w:right w:val="single" w:sz="4" w:space="0" w:color="000000"/>
            </w:tcBorders>
            <w:shd w:val="clear" w:color="auto" w:fill="auto"/>
            <w:vAlign w:val="center"/>
          </w:tcPr>
          <w:p w:rsidR="00C237CC" w:rsidRPr="00395BA9" w:rsidRDefault="008A013C" w:rsidP="00E31D3B">
            <w:pPr>
              <w:spacing w:after="0"/>
              <w:rPr>
                <w:rFonts w:eastAsia="Times New Roman" w:cs="Arial"/>
                <w:color w:val="000000"/>
                <w:sz w:val="18"/>
                <w:szCs w:val="18"/>
                <w:lang w:eastAsia="de-AT"/>
              </w:rPr>
            </w:pPr>
            <w:r w:rsidRPr="00395BA9">
              <w:rPr>
                <w:rFonts w:eastAsia="Times New Roman" w:cs="Arial"/>
                <w:color w:val="000000"/>
                <w:sz w:val="18"/>
                <w:szCs w:val="18"/>
                <w:lang w:eastAsia="de-AT"/>
              </w:rPr>
              <w:t>Gesamtkonzept für Elektromobilität: Elektrofahrzeuge + Ladeinfrastruktur + Sammel- und Verteilzentrum</w:t>
            </w:r>
          </w:p>
        </w:tc>
        <w:tc>
          <w:tcPr>
            <w:tcW w:w="2553" w:type="dxa"/>
            <w:tcBorders>
              <w:top w:val="single" w:sz="4" w:space="0" w:color="auto"/>
              <w:left w:val="nil"/>
              <w:bottom w:val="single" w:sz="4" w:space="0" w:color="auto"/>
              <w:right w:val="single" w:sz="4" w:space="0" w:color="000000"/>
            </w:tcBorders>
            <w:shd w:val="clear" w:color="auto" w:fill="auto"/>
            <w:vAlign w:val="center"/>
          </w:tcPr>
          <w:p w:rsidR="00C237CC" w:rsidRPr="00395BA9" w:rsidRDefault="008A013C" w:rsidP="00E31D3B">
            <w:pPr>
              <w:spacing w:after="0"/>
              <w:rPr>
                <w:rFonts w:eastAsia="Times New Roman" w:cs="Arial"/>
                <w:color w:val="000000"/>
                <w:sz w:val="18"/>
                <w:szCs w:val="18"/>
                <w:lang w:eastAsia="de-AT"/>
              </w:rPr>
            </w:pPr>
            <w:proofErr w:type="spellStart"/>
            <w:r w:rsidRPr="00395BA9">
              <w:rPr>
                <w:rFonts w:eastAsia="Times New Roman" w:cs="Arial"/>
                <w:color w:val="000000"/>
                <w:sz w:val="18"/>
                <w:szCs w:val="18"/>
                <w:lang w:eastAsia="de-AT"/>
              </w:rPr>
              <w:t>LaRochelle</w:t>
            </w:r>
            <w:proofErr w:type="spellEnd"/>
            <w:r w:rsidRPr="00395BA9">
              <w:rPr>
                <w:rFonts w:eastAsia="Times New Roman" w:cs="Arial"/>
                <w:color w:val="000000"/>
                <w:sz w:val="18"/>
                <w:szCs w:val="18"/>
                <w:lang w:eastAsia="de-AT"/>
              </w:rPr>
              <w:t xml:space="preserve"> (FR)</w:t>
            </w:r>
          </w:p>
        </w:tc>
      </w:tr>
      <w:tr w:rsidR="00C237CC" w:rsidRPr="00395BA9" w:rsidTr="002B18F2">
        <w:trPr>
          <w:trHeight w:val="567"/>
        </w:trPr>
        <w:tc>
          <w:tcPr>
            <w:tcW w:w="665" w:type="dxa"/>
            <w:tcBorders>
              <w:top w:val="nil"/>
              <w:left w:val="single" w:sz="4" w:space="0" w:color="auto"/>
              <w:bottom w:val="single" w:sz="4" w:space="0" w:color="auto"/>
              <w:right w:val="single" w:sz="4" w:space="0" w:color="auto"/>
            </w:tcBorders>
            <w:shd w:val="clear" w:color="auto" w:fill="auto"/>
            <w:noWrap/>
            <w:vAlign w:val="center"/>
          </w:tcPr>
          <w:p w:rsidR="00C237CC" w:rsidRPr="00395BA9" w:rsidRDefault="00C237CC" w:rsidP="00E31D3B">
            <w:pPr>
              <w:spacing w:after="0"/>
              <w:jc w:val="center"/>
              <w:rPr>
                <w:rFonts w:eastAsia="Times New Roman" w:cs="Arial"/>
                <w:b/>
                <w:bCs/>
                <w:color w:val="262F77"/>
                <w:sz w:val="18"/>
                <w:szCs w:val="18"/>
                <w:lang w:eastAsia="de-AT"/>
              </w:rPr>
            </w:pPr>
            <w:r w:rsidRPr="00395BA9">
              <w:rPr>
                <w:rFonts w:eastAsia="Times New Roman" w:cs="Arial"/>
                <w:b/>
                <w:bCs/>
                <w:color w:val="262F77"/>
                <w:sz w:val="18"/>
                <w:szCs w:val="18"/>
                <w:lang w:eastAsia="de-AT"/>
              </w:rPr>
              <w:t>BP</w:t>
            </w:r>
            <w:r w:rsidR="008A013C" w:rsidRPr="00395BA9">
              <w:rPr>
                <w:rFonts w:eastAsia="Times New Roman" w:cs="Arial"/>
                <w:b/>
                <w:bCs/>
                <w:color w:val="262F77"/>
                <w:sz w:val="18"/>
                <w:szCs w:val="18"/>
                <w:lang w:eastAsia="de-AT"/>
              </w:rPr>
              <w:t>3</w:t>
            </w:r>
            <w:r w:rsidRPr="00395BA9">
              <w:rPr>
                <w:rFonts w:eastAsia="Times New Roman" w:cs="Arial"/>
                <w:b/>
                <w:bCs/>
                <w:color w:val="262F77"/>
                <w:sz w:val="18"/>
                <w:szCs w:val="18"/>
                <w:lang w:eastAsia="de-AT"/>
              </w:rPr>
              <w:t>6</w:t>
            </w:r>
          </w:p>
        </w:tc>
        <w:tc>
          <w:tcPr>
            <w:tcW w:w="6722" w:type="dxa"/>
            <w:gridSpan w:val="3"/>
            <w:tcBorders>
              <w:top w:val="single" w:sz="4" w:space="0" w:color="auto"/>
              <w:left w:val="nil"/>
              <w:bottom w:val="single" w:sz="4" w:space="0" w:color="auto"/>
              <w:right w:val="single" w:sz="4" w:space="0" w:color="000000"/>
            </w:tcBorders>
            <w:shd w:val="clear" w:color="auto" w:fill="auto"/>
            <w:vAlign w:val="center"/>
          </w:tcPr>
          <w:p w:rsidR="00C237CC" w:rsidRPr="00395BA9" w:rsidRDefault="008A013C" w:rsidP="00E31D3B">
            <w:pPr>
              <w:spacing w:after="0"/>
              <w:rPr>
                <w:rFonts w:eastAsia="Times New Roman" w:cs="Arial"/>
                <w:color w:val="000000"/>
                <w:sz w:val="18"/>
                <w:szCs w:val="18"/>
                <w:lang w:eastAsia="de-AT"/>
              </w:rPr>
            </w:pPr>
            <w:r w:rsidRPr="00395BA9">
              <w:rPr>
                <w:rFonts w:eastAsia="Times New Roman" w:cs="Arial"/>
                <w:color w:val="000000"/>
                <w:sz w:val="18"/>
                <w:szCs w:val="18"/>
                <w:lang w:eastAsia="de-AT"/>
              </w:rPr>
              <w:t>Bereitstellung einer Elektrofahrzeug-Flotte für Private und Unternehmen durch Stadt</w:t>
            </w:r>
          </w:p>
        </w:tc>
        <w:tc>
          <w:tcPr>
            <w:tcW w:w="2553" w:type="dxa"/>
            <w:tcBorders>
              <w:top w:val="single" w:sz="4" w:space="0" w:color="auto"/>
              <w:left w:val="nil"/>
              <w:bottom w:val="single" w:sz="4" w:space="0" w:color="auto"/>
              <w:right w:val="single" w:sz="4" w:space="0" w:color="000000"/>
            </w:tcBorders>
            <w:shd w:val="clear" w:color="auto" w:fill="auto"/>
            <w:vAlign w:val="center"/>
          </w:tcPr>
          <w:p w:rsidR="00C237CC" w:rsidRPr="00395BA9" w:rsidRDefault="008A013C" w:rsidP="00E31D3B">
            <w:pPr>
              <w:spacing w:after="0"/>
              <w:rPr>
                <w:rFonts w:eastAsia="Times New Roman" w:cs="Arial"/>
                <w:color w:val="000000"/>
                <w:sz w:val="18"/>
                <w:szCs w:val="18"/>
                <w:lang w:eastAsia="de-AT"/>
              </w:rPr>
            </w:pPr>
            <w:r w:rsidRPr="00395BA9">
              <w:rPr>
                <w:rFonts w:eastAsia="Times New Roman" w:cs="Arial"/>
                <w:color w:val="000000"/>
                <w:sz w:val="18"/>
                <w:szCs w:val="18"/>
                <w:lang w:eastAsia="de-AT"/>
              </w:rPr>
              <w:t>Emilia (IT)</w:t>
            </w:r>
          </w:p>
        </w:tc>
      </w:tr>
      <w:tr w:rsidR="00C237CC" w:rsidRPr="00395BA9" w:rsidTr="002B18F2">
        <w:trPr>
          <w:trHeight w:val="567"/>
        </w:trPr>
        <w:tc>
          <w:tcPr>
            <w:tcW w:w="665" w:type="dxa"/>
            <w:tcBorders>
              <w:top w:val="nil"/>
              <w:left w:val="single" w:sz="4" w:space="0" w:color="auto"/>
              <w:bottom w:val="single" w:sz="4" w:space="0" w:color="auto"/>
              <w:right w:val="single" w:sz="4" w:space="0" w:color="auto"/>
            </w:tcBorders>
            <w:shd w:val="clear" w:color="auto" w:fill="auto"/>
            <w:noWrap/>
            <w:vAlign w:val="center"/>
          </w:tcPr>
          <w:p w:rsidR="00C237CC" w:rsidRPr="00395BA9" w:rsidRDefault="00C237CC" w:rsidP="00E31D3B">
            <w:pPr>
              <w:spacing w:after="0"/>
              <w:jc w:val="center"/>
              <w:rPr>
                <w:rFonts w:eastAsia="Times New Roman" w:cs="Arial"/>
                <w:b/>
                <w:bCs/>
                <w:color w:val="262F77"/>
                <w:sz w:val="18"/>
                <w:szCs w:val="18"/>
                <w:lang w:eastAsia="de-AT"/>
              </w:rPr>
            </w:pPr>
            <w:r w:rsidRPr="00395BA9">
              <w:rPr>
                <w:rFonts w:eastAsia="Times New Roman" w:cs="Arial"/>
                <w:b/>
                <w:bCs/>
                <w:color w:val="262F77"/>
                <w:sz w:val="18"/>
                <w:szCs w:val="18"/>
                <w:lang w:eastAsia="de-AT"/>
              </w:rPr>
              <w:t>BP</w:t>
            </w:r>
            <w:r w:rsidR="008A013C" w:rsidRPr="00395BA9">
              <w:rPr>
                <w:rFonts w:eastAsia="Times New Roman" w:cs="Arial"/>
                <w:b/>
                <w:bCs/>
                <w:color w:val="262F77"/>
                <w:sz w:val="18"/>
                <w:szCs w:val="18"/>
                <w:lang w:eastAsia="de-AT"/>
              </w:rPr>
              <w:t>3</w:t>
            </w:r>
            <w:r w:rsidRPr="00395BA9">
              <w:rPr>
                <w:rFonts w:eastAsia="Times New Roman" w:cs="Arial"/>
                <w:b/>
                <w:bCs/>
                <w:color w:val="262F77"/>
                <w:sz w:val="18"/>
                <w:szCs w:val="18"/>
                <w:lang w:eastAsia="de-AT"/>
              </w:rPr>
              <w:t>7</w:t>
            </w:r>
          </w:p>
        </w:tc>
        <w:tc>
          <w:tcPr>
            <w:tcW w:w="6722" w:type="dxa"/>
            <w:gridSpan w:val="3"/>
            <w:tcBorders>
              <w:top w:val="single" w:sz="4" w:space="0" w:color="auto"/>
              <w:left w:val="nil"/>
              <w:bottom w:val="single" w:sz="4" w:space="0" w:color="auto"/>
              <w:right w:val="single" w:sz="4" w:space="0" w:color="000000"/>
            </w:tcBorders>
            <w:shd w:val="clear" w:color="auto" w:fill="auto"/>
            <w:vAlign w:val="center"/>
          </w:tcPr>
          <w:p w:rsidR="00C237CC" w:rsidRPr="00395BA9" w:rsidRDefault="008A013C" w:rsidP="00E31D3B">
            <w:pPr>
              <w:spacing w:after="0"/>
              <w:rPr>
                <w:rFonts w:eastAsia="Times New Roman" w:cs="Arial"/>
                <w:color w:val="000000"/>
                <w:sz w:val="18"/>
                <w:szCs w:val="18"/>
                <w:lang w:eastAsia="de-AT"/>
              </w:rPr>
            </w:pPr>
            <w:r w:rsidRPr="00395BA9">
              <w:rPr>
                <w:rFonts w:eastAsia="Times New Roman" w:cs="Arial"/>
                <w:color w:val="000000"/>
                <w:sz w:val="18"/>
                <w:szCs w:val="18"/>
                <w:lang w:eastAsia="de-AT"/>
              </w:rPr>
              <w:t>Kooperation Verlader und Transporteure: Sammel- und Verteilzentrum durch Stadt betrieben + Umlandversorgung</w:t>
            </w:r>
          </w:p>
        </w:tc>
        <w:tc>
          <w:tcPr>
            <w:tcW w:w="2553" w:type="dxa"/>
            <w:tcBorders>
              <w:top w:val="single" w:sz="4" w:space="0" w:color="auto"/>
              <w:left w:val="nil"/>
              <w:bottom w:val="single" w:sz="4" w:space="0" w:color="auto"/>
              <w:right w:val="single" w:sz="4" w:space="0" w:color="000000"/>
            </w:tcBorders>
            <w:shd w:val="clear" w:color="auto" w:fill="auto"/>
            <w:vAlign w:val="center"/>
          </w:tcPr>
          <w:p w:rsidR="00C237CC" w:rsidRPr="00395BA9" w:rsidRDefault="008A013C" w:rsidP="00E31D3B">
            <w:pPr>
              <w:spacing w:after="0"/>
              <w:rPr>
                <w:rFonts w:eastAsia="Times New Roman" w:cs="Arial"/>
                <w:color w:val="000000"/>
                <w:sz w:val="18"/>
                <w:szCs w:val="18"/>
                <w:lang w:eastAsia="de-AT"/>
              </w:rPr>
            </w:pPr>
            <w:r w:rsidRPr="00395BA9">
              <w:rPr>
                <w:rFonts w:eastAsia="Times New Roman" w:cs="Arial"/>
                <w:color w:val="000000"/>
                <w:sz w:val="18"/>
                <w:szCs w:val="18"/>
                <w:lang w:eastAsia="de-AT"/>
              </w:rPr>
              <w:t>Thun (CH)</w:t>
            </w:r>
          </w:p>
        </w:tc>
      </w:tr>
      <w:tr w:rsidR="00395BA9" w:rsidRPr="00395BA9" w:rsidTr="002B18F2">
        <w:trPr>
          <w:trHeight w:val="5803"/>
        </w:trPr>
        <w:tc>
          <w:tcPr>
            <w:tcW w:w="9940" w:type="dxa"/>
            <w:gridSpan w:val="5"/>
            <w:tcBorders>
              <w:top w:val="nil"/>
              <w:left w:val="single" w:sz="4" w:space="0" w:color="auto"/>
              <w:bottom w:val="single" w:sz="4" w:space="0" w:color="auto"/>
              <w:right w:val="single" w:sz="4" w:space="0" w:color="000000"/>
            </w:tcBorders>
            <w:shd w:val="clear" w:color="auto" w:fill="auto"/>
            <w:noWrap/>
            <w:vAlign w:val="center"/>
          </w:tcPr>
          <w:p w:rsidR="00395BA9" w:rsidRPr="00395BA9" w:rsidRDefault="00395BA9" w:rsidP="00EF7E8C">
            <w:pPr>
              <w:spacing w:after="0"/>
              <w:rPr>
                <w:rFonts w:eastAsia="Times New Roman" w:cs="Arial"/>
                <w:color w:val="000000"/>
                <w:sz w:val="18"/>
                <w:szCs w:val="18"/>
                <w:lang w:eastAsia="de-AT"/>
              </w:rPr>
            </w:pPr>
          </w:p>
        </w:tc>
      </w:tr>
      <w:tr w:rsidR="000A7E67" w:rsidRPr="0060053F" w:rsidTr="002B18F2">
        <w:trPr>
          <w:trHeight w:val="839"/>
        </w:trPr>
        <w:tc>
          <w:tcPr>
            <w:tcW w:w="9940" w:type="dxa"/>
            <w:gridSpan w:val="5"/>
            <w:tcBorders>
              <w:top w:val="single" w:sz="4" w:space="0" w:color="auto"/>
              <w:left w:val="single" w:sz="4" w:space="0" w:color="auto"/>
              <w:bottom w:val="nil"/>
              <w:right w:val="single" w:sz="4" w:space="0" w:color="000000"/>
            </w:tcBorders>
            <w:shd w:val="clear" w:color="auto" w:fill="auto"/>
            <w:vAlign w:val="center"/>
            <w:hideMark/>
          </w:tcPr>
          <w:p w:rsidR="000A7E67" w:rsidRPr="0060053F" w:rsidRDefault="000A7E67" w:rsidP="00942EB1">
            <w:pPr>
              <w:spacing w:after="0"/>
              <w:jc w:val="center"/>
              <w:rPr>
                <w:rFonts w:eastAsia="Times New Roman" w:cs="Arial"/>
                <w:color w:val="262F77"/>
                <w:szCs w:val="20"/>
                <w:lang w:eastAsia="de-AT"/>
              </w:rPr>
            </w:pPr>
            <w:r>
              <w:lastRenderedPageBreak/>
              <w:br w:type="page"/>
            </w:r>
            <w:r w:rsidRPr="00592A10">
              <w:rPr>
                <w:rFonts w:eastAsia="Times New Roman" w:cs="Arial"/>
                <w:noProof/>
                <w:color w:val="262F77"/>
                <w:szCs w:val="20"/>
                <w:lang w:eastAsia="de-AT"/>
              </w:rPr>
              <w:drawing>
                <wp:anchor distT="0" distB="0" distL="114300" distR="114300" simplePos="0" relativeHeight="252029952" behindDoc="0" locked="0" layoutInCell="1" allowOverlap="1">
                  <wp:simplePos x="0" y="0"/>
                  <wp:positionH relativeFrom="margin">
                    <wp:posOffset>53975</wp:posOffset>
                  </wp:positionH>
                  <wp:positionV relativeFrom="margin">
                    <wp:posOffset>75565</wp:posOffset>
                  </wp:positionV>
                  <wp:extent cx="257810" cy="323850"/>
                  <wp:effectExtent l="19050" t="0" r="8890" b="0"/>
                  <wp:wrapSquare wrapText="bothSides"/>
                  <wp:docPr id="26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57810" cy="323850"/>
                          </a:xfrm>
                          <a:prstGeom prst="rect">
                            <a:avLst/>
                          </a:prstGeom>
                          <a:noFill/>
                          <a:ln w="9525">
                            <a:noFill/>
                            <a:miter lim="800000"/>
                            <a:headEnd/>
                            <a:tailEnd/>
                          </a:ln>
                        </pic:spPr>
                      </pic:pic>
                    </a:graphicData>
                  </a:graphic>
                </wp:anchor>
              </w:drawing>
            </w:r>
            <w:r w:rsidRPr="0060053F">
              <w:rPr>
                <w:rFonts w:eastAsia="Times New Roman" w:cs="Arial"/>
                <w:color w:val="262F77"/>
                <w:szCs w:val="20"/>
                <w:lang w:eastAsia="de-AT"/>
              </w:rPr>
              <w:t>Smart Urban Logistics</w:t>
            </w:r>
            <w:r w:rsidRPr="0060053F">
              <w:rPr>
                <w:rFonts w:eastAsia="Times New Roman" w:cs="Arial"/>
                <w:color w:val="262F77"/>
                <w:szCs w:val="20"/>
                <w:lang w:eastAsia="de-AT"/>
              </w:rPr>
              <w:br/>
            </w:r>
            <w:r w:rsidR="00CF5124">
              <w:rPr>
                <w:rFonts w:eastAsia="Times New Roman" w:cs="Arial"/>
                <w:color w:val="262F77"/>
                <w:sz w:val="22"/>
                <w:lang w:eastAsia="de-AT"/>
              </w:rPr>
              <w:t>Kommunikationsp</w:t>
            </w:r>
            <w:r w:rsidR="00CF5124" w:rsidRPr="00331E27">
              <w:rPr>
                <w:rFonts w:eastAsia="Times New Roman" w:cs="Arial"/>
                <w:color w:val="262F77"/>
                <w:sz w:val="22"/>
                <w:lang w:eastAsia="de-AT"/>
              </w:rPr>
              <w:t>rozess</w:t>
            </w:r>
            <w:r w:rsidRPr="0060053F">
              <w:rPr>
                <w:rFonts w:eastAsia="Times New Roman" w:cs="Arial"/>
                <w:color w:val="262F77"/>
                <w:szCs w:val="20"/>
                <w:lang w:eastAsia="de-AT"/>
              </w:rPr>
              <w:br/>
            </w:r>
            <w:r w:rsidRPr="0060053F">
              <w:rPr>
                <w:rFonts w:eastAsia="Times New Roman" w:cs="Arial"/>
                <w:b/>
                <w:bCs/>
                <w:color w:val="262F77"/>
                <w:sz w:val="24"/>
                <w:szCs w:val="24"/>
                <w:lang w:eastAsia="de-AT"/>
              </w:rPr>
              <w:t>Lösungsansätze L10</w:t>
            </w:r>
          </w:p>
        </w:tc>
      </w:tr>
      <w:tr w:rsidR="000A7E67" w:rsidRPr="0060053F" w:rsidTr="002B18F2">
        <w:trPr>
          <w:trHeight w:val="709"/>
        </w:trPr>
        <w:tc>
          <w:tcPr>
            <w:tcW w:w="9940" w:type="dxa"/>
            <w:gridSpan w:val="5"/>
            <w:tcBorders>
              <w:top w:val="nil"/>
              <w:left w:val="single" w:sz="4" w:space="0" w:color="auto"/>
              <w:bottom w:val="single" w:sz="4" w:space="0" w:color="auto"/>
              <w:right w:val="single" w:sz="4" w:space="0" w:color="000000"/>
            </w:tcBorders>
            <w:shd w:val="clear" w:color="auto" w:fill="auto"/>
            <w:vAlign w:val="center"/>
            <w:hideMark/>
          </w:tcPr>
          <w:p w:rsidR="000A7E67" w:rsidRPr="0060053F" w:rsidRDefault="000A7E67" w:rsidP="00942EB1">
            <w:pPr>
              <w:spacing w:after="0"/>
              <w:jc w:val="center"/>
              <w:rPr>
                <w:rFonts w:eastAsia="Times New Roman" w:cs="Arial"/>
                <w:b/>
                <w:bCs/>
                <w:color w:val="34922F"/>
                <w:sz w:val="22"/>
                <w:lang w:eastAsia="de-AT"/>
              </w:rPr>
            </w:pPr>
            <w:r w:rsidRPr="0060053F">
              <w:rPr>
                <w:rFonts w:eastAsia="Times New Roman" w:cs="Arial"/>
                <w:b/>
                <w:bCs/>
                <w:color w:val="34922F"/>
                <w:sz w:val="22"/>
                <w:lang w:eastAsia="de-AT"/>
              </w:rPr>
              <w:t xml:space="preserve">Flächennutzungskonzept (gemeinschaftliche Nutzung vorhandener Flächen) </w:t>
            </w:r>
            <w:r w:rsidRPr="0060053F">
              <w:rPr>
                <w:rFonts w:eastAsia="Times New Roman" w:cs="Arial"/>
                <w:b/>
                <w:bCs/>
                <w:color w:val="34922F"/>
                <w:sz w:val="22"/>
                <w:lang w:eastAsia="de-AT"/>
              </w:rPr>
              <w:br/>
              <w:t>(für Lager und/oder Umschlag/Distribution)</w:t>
            </w:r>
          </w:p>
        </w:tc>
      </w:tr>
      <w:tr w:rsidR="000A7E67" w:rsidRPr="0060053F" w:rsidTr="002B18F2">
        <w:trPr>
          <w:trHeight w:val="340"/>
        </w:trPr>
        <w:tc>
          <w:tcPr>
            <w:tcW w:w="9940" w:type="dxa"/>
            <w:gridSpan w:val="5"/>
            <w:tcBorders>
              <w:top w:val="single" w:sz="4" w:space="0" w:color="auto"/>
              <w:left w:val="single" w:sz="4" w:space="0" w:color="auto"/>
              <w:bottom w:val="single" w:sz="4" w:space="0" w:color="auto"/>
              <w:right w:val="single" w:sz="4" w:space="0" w:color="000000"/>
            </w:tcBorders>
            <w:shd w:val="clear" w:color="000000" w:fill="A6DAF5"/>
            <w:noWrap/>
            <w:vAlign w:val="center"/>
            <w:hideMark/>
          </w:tcPr>
          <w:p w:rsidR="000A7E67" w:rsidRPr="0060053F" w:rsidRDefault="000A7E67" w:rsidP="00942EB1">
            <w:pPr>
              <w:spacing w:after="0"/>
              <w:jc w:val="center"/>
              <w:rPr>
                <w:rFonts w:eastAsia="Times New Roman" w:cs="Arial"/>
                <w:b/>
                <w:bCs/>
                <w:color w:val="262F77"/>
                <w:szCs w:val="20"/>
                <w:lang w:eastAsia="de-AT"/>
              </w:rPr>
            </w:pPr>
            <w:r w:rsidRPr="0060053F">
              <w:rPr>
                <w:rFonts w:eastAsia="Times New Roman" w:cs="Arial"/>
                <w:b/>
                <w:bCs/>
                <w:color w:val="262F77"/>
                <w:szCs w:val="20"/>
                <w:lang w:eastAsia="de-AT"/>
              </w:rPr>
              <w:t>Beschreibung</w:t>
            </w:r>
          </w:p>
        </w:tc>
      </w:tr>
      <w:tr w:rsidR="000A7E67" w:rsidRPr="0060053F" w:rsidTr="002B18F2">
        <w:trPr>
          <w:trHeight w:val="1417"/>
        </w:trPr>
        <w:tc>
          <w:tcPr>
            <w:tcW w:w="994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0A7E67" w:rsidRPr="0060053F" w:rsidRDefault="000A7E67" w:rsidP="00CF5124">
            <w:pPr>
              <w:spacing w:after="0"/>
              <w:jc w:val="both"/>
              <w:rPr>
                <w:rFonts w:eastAsia="Times New Roman" w:cs="Arial"/>
                <w:color w:val="000000"/>
                <w:sz w:val="18"/>
                <w:szCs w:val="18"/>
                <w:lang w:eastAsia="de-AT"/>
              </w:rPr>
            </w:pPr>
            <w:r w:rsidRPr="0060053F">
              <w:rPr>
                <w:rFonts w:eastAsia="Times New Roman" w:cs="Arial"/>
                <w:color w:val="000000"/>
                <w:sz w:val="18"/>
                <w:szCs w:val="18"/>
                <w:lang w:eastAsia="de-AT"/>
              </w:rPr>
              <w:t>In der Stadt verfügbare (temporär) ungenutzte Flächen werde</w:t>
            </w:r>
            <w:r>
              <w:rPr>
                <w:rFonts w:eastAsia="Times New Roman" w:cs="Arial"/>
                <w:color w:val="000000"/>
                <w:sz w:val="18"/>
                <w:szCs w:val="18"/>
                <w:lang w:eastAsia="de-AT"/>
              </w:rPr>
              <w:t>n für unterschiedliche logistik</w:t>
            </w:r>
            <w:r w:rsidRPr="0060053F">
              <w:rPr>
                <w:rFonts w:eastAsia="Times New Roman" w:cs="Arial"/>
                <w:color w:val="000000"/>
                <w:sz w:val="18"/>
                <w:szCs w:val="18"/>
                <w:lang w:eastAsia="de-AT"/>
              </w:rPr>
              <w:t>relevante Zwecke wie Umschlag, Lagerung oder Übergabestellen (vor allem für B2C) genutzt. Die Art der Nutzung wechselt in Abhängigkeit des Bedarfs.</w:t>
            </w:r>
            <w:r>
              <w:rPr>
                <w:rFonts w:eastAsia="Times New Roman" w:cs="Arial"/>
                <w:color w:val="000000"/>
                <w:sz w:val="18"/>
                <w:szCs w:val="18"/>
                <w:lang w:eastAsia="de-AT"/>
              </w:rPr>
              <w:t xml:space="preserve"> </w:t>
            </w:r>
            <w:r w:rsidRPr="0060053F">
              <w:rPr>
                <w:rFonts w:eastAsia="Times New Roman" w:cs="Arial"/>
                <w:color w:val="000000"/>
                <w:sz w:val="18"/>
                <w:szCs w:val="18"/>
                <w:lang w:eastAsia="de-AT"/>
              </w:rPr>
              <w:t>Die Steuerung der Nutzung kann mittels geeigneter IT-Komponenten unterstützt werden. D</w:t>
            </w:r>
            <w:r>
              <w:rPr>
                <w:rFonts w:eastAsia="Times New Roman" w:cs="Arial"/>
                <w:color w:val="000000"/>
                <w:sz w:val="18"/>
                <w:szCs w:val="18"/>
                <w:lang w:eastAsia="de-AT"/>
              </w:rPr>
              <w:t>ie Nutzungsoptimierung kann am b</w:t>
            </w:r>
            <w:r w:rsidRPr="0060053F">
              <w:rPr>
                <w:rFonts w:eastAsia="Times New Roman" w:cs="Arial"/>
                <w:color w:val="000000"/>
                <w:sz w:val="18"/>
                <w:szCs w:val="18"/>
                <w:lang w:eastAsia="de-AT"/>
              </w:rPr>
              <w:t>esten erfolgen, wen</w:t>
            </w:r>
            <w:r>
              <w:rPr>
                <w:rFonts w:eastAsia="Times New Roman" w:cs="Arial"/>
                <w:color w:val="000000"/>
                <w:sz w:val="18"/>
                <w:szCs w:val="18"/>
                <w:lang w:eastAsia="de-AT"/>
              </w:rPr>
              <w:t xml:space="preserve">n ausreichend Informationen von den </w:t>
            </w:r>
            <w:r w:rsidRPr="0060053F">
              <w:rPr>
                <w:rFonts w:eastAsia="Times New Roman" w:cs="Arial"/>
                <w:color w:val="000000"/>
                <w:sz w:val="18"/>
                <w:szCs w:val="18"/>
                <w:lang w:eastAsia="de-AT"/>
              </w:rPr>
              <w:t>unterschiedlichen Akteuren bereitstehen und in die Nutzungsplanung mit einbezogen werden können.</w:t>
            </w:r>
          </w:p>
        </w:tc>
      </w:tr>
      <w:tr w:rsidR="000A7E67" w:rsidRPr="0060053F" w:rsidTr="002B18F2">
        <w:trPr>
          <w:trHeight w:val="340"/>
        </w:trPr>
        <w:tc>
          <w:tcPr>
            <w:tcW w:w="9940" w:type="dxa"/>
            <w:gridSpan w:val="5"/>
            <w:tcBorders>
              <w:top w:val="single" w:sz="4" w:space="0" w:color="auto"/>
              <w:left w:val="single" w:sz="4" w:space="0" w:color="auto"/>
              <w:bottom w:val="single" w:sz="4" w:space="0" w:color="auto"/>
              <w:right w:val="single" w:sz="4" w:space="0" w:color="000000"/>
            </w:tcBorders>
            <w:shd w:val="clear" w:color="000000" w:fill="A6DAF5"/>
            <w:noWrap/>
            <w:vAlign w:val="center"/>
            <w:hideMark/>
          </w:tcPr>
          <w:p w:rsidR="000A7E67" w:rsidRPr="0060053F" w:rsidRDefault="000A7E67" w:rsidP="00942EB1">
            <w:pPr>
              <w:spacing w:after="0"/>
              <w:jc w:val="center"/>
              <w:rPr>
                <w:rFonts w:eastAsia="Times New Roman" w:cs="Arial"/>
                <w:b/>
                <w:bCs/>
                <w:color w:val="262F77"/>
                <w:szCs w:val="20"/>
                <w:lang w:eastAsia="de-AT"/>
              </w:rPr>
            </w:pPr>
            <w:r w:rsidRPr="0060053F">
              <w:rPr>
                <w:rFonts w:eastAsia="Times New Roman" w:cs="Arial"/>
                <w:b/>
                <w:bCs/>
                <w:color w:val="262F77"/>
                <w:szCs w:val="20"/>
                <w:lang w:eastAsia="de-AT"/>
              </w:rPr>
              <w:t>Best Practice</w:t>
            </w:r>
          </w:p>
        </w:tc>
      </w:tr>
      <w:tr w:rsidR="002451CA" w:rsidRPr="00846A19" w:rsidTr="002B18F2">
        <w:trPr>
          <w:trHeight w:val="340"/>
        </w:trPr>
        <w:tc>
          <w:tcPr>
            <w:tcW w:w="665" w:type="dxa"/>
            <w:tcBorders>
              <w:top w:val="nil"/>
              <w:left w:val="single" w:sz="4" w:space="0" w:color="auto"/>
              <w:bottom w:val="single" w:sz="4" w:space="0" w:color="auto"/>
            </w:tcBorders>
            <w:shd w:val="clear" w:color="auto" w:fill="A6DAF5"/>
            <w:noWrap/>
            <w:vAlign w:val="center"/>
          </w:tcPr>
          <w:p w:rsidR="002451CA" w:rsidRPr="00846A19" w:rsidRDefault="002451CA" w:rsidP="00E31D3B">
            <w:pPr>
              <w:spacing w:after="0"/>
              <w:jc w:val="center"/>
              <w:rPr>
                <w:rFonts w:eastAsia="Times New Roman" w:cs="Arial"/>
                <w:b/>
                <w:bCs/>
                <w:color w:val="262F77"/>
                <w:szCs w:val="20"/>
                <w:lang w:eastAsia="de-AT"/>
              </w:rPr>
            </w:pPr>
          </w:p>
        </w:tc>
        <w:tc>
          <w:tcPr>
            <w:tcW w:w="6722" w:type="dxa"/>
            <w:gridSpan w:val="3"/>
            <w:tcBorders>
              <w:top w:val="single" w:sz="4" w:space="0" w:color="auto"/>
              <w:left w:val="nil"/>
              <w:bottom w:val="single" w:sz="4" w:space="0" w:color="auto"/>
              <w:right w:val="single" w:sz="4" w:space="0" w:color="000000"/>
            </w:tcBorders>
            <w:shd w:val="clear" w:color="auto" w:fill="A6DAF5"/>
            <w:vAlign w:val="center"/>
          </w:tcPr>
          <w:p w:rsidR="002451CA" w:rsidRPr="00846A19" w:rsidRDefault="002451CA" w:rsidP="00E31D3B">
            <w:pPr>
              <w:spacing w:after="0"/>
              <w:jc w:val="center"/>
              <w:rPr>
                <w:rFonts w:eastAsia="Times New Roman" w:cs="Arial"/>
                <w:b/>
                <w:bCs/>
                <w:color w:val="262F77"/>
                <w:szCs w:val="20"/>
                <w:lang w:eastAsia="de-AT"/>
              </w:rPr>
            </w:pPr>
            <w:r>
              <w:rPr>
                <w:rFonts w:eastAsia="Times New Roman" w:cs="Arial"/>
                <w:b/>
                <w:bCs/>
                <w:color w:val="262F77"/>
                <w:szCs w:val="20"/>
                <w:lang w:eastAsia="de-AT"/>
              </w:rPr>
              <w:t>WAS</w:t>
            </w:r>
          </w:p>
        </w:tc>
        <w:tc>
          <w:tcPr>
            <w:tcW w:w="2553" w:type="dxa"/>
            <w:tcBorders>
              <w:top w:val="single" w:sz="4" w:space="0" w:color="auto"/>
              <w:left w:val="nil"/>
              <w:bottom w:val="single" w:sz="4" w:space="0" w:color="auto"/>
              <w:right w:val="single" w:sz="4" w:space="0" w:color="000000"/>
            </w:tcBorders>
            <w:shd w:val="clear" w:color="auto" w:fill="A6DAF5"/>
            <w:vAlign w:val="center"/>
          </w:tcPr>
          <w:p w:rsidR="002451CA" w:rsidRPr="00846A19" w:rsidRDefault="002451CA" w:rsidP="00E31D3B">
            <w:pPr>
              <w:spacing w:after="0"/>
              <w:jc w:val="center"/>
              <w:rPr>
                <w:rFonts w:eastAsia="Times New Roman" w:cs="Arial"/>
                <w:b/>
                <w:bCs/>
                <w:color w:val="262F77"/>
                <w:szCs w:val="20"/>
                <w:lang w:eastAsia="de-AT"/>
              </w:rPr>
            </w:pPr>
            <w:r>
              <w:rPr>
                <w:rFonts w:eastAsia="Times New Roman" w:cs="Arial"/>
                <w:b/>
                <w:bCs/>
                <w:color w:val="262F77"/>
                <w:szCs w:val="20"/>
                <w:lang w:eastAsia="de-AT"/>
              </w:rPr>
              <w:t>WO</w:t>
            </w:r>
          </w:p>
        </w:tc>
      </w:tr>
      <w:tr w:rsidR="002451CA" w:rsidRPr="00395BA9" w:rsidTr="002B18F2">
        <w:trPr>
          <w:trHeight w:val="567"/>
        </w:trPr>
        <w:tc>
          <w:tcPr>
            <w:tcW w:w="665" w:type="dxa"/>
            <w:tcBorders>
              <w:top w:val="nil"/>
              <w:left w:val="single" w:sz="4" w:space="0" w:color="auto"/>
              <w:bottom w:val="single" w:sz="4" w:space="0" w:color="auto"/>
              <w:right w:val="single" w:sz="4" w:space="0" w:color="auto"/>
            </w:tcBorders>
            <w:shd w:val="clear" w:color="auto" w:fill="auto"/>
            <w:noWrap/>
            <w:vAlign w:val="center"/>
            <w:hideMark/>
          </w:tcPr>
          <w:p w:rsidR="002451CA" w:rsidRPr="00395BA9" w:rsidRDefault="002451CA" w:rsidP="00970E63">
            <w:pPr>
              <w:spacing w:after="0"/>
              <w:jc w:val="center"/>
              <w:rPr>
                <w:rFonts w:eastAsia="Times New Roman" w:cs="Arial"/>
                <w:b/>
                <w:bCs/>
                <w:color w:val="262F77"/>
                <w:sz w:val="18"/>
                <w:szCs w:val="18"/>
                <w:lang w:eastAsia="de-AT"/>
              </w:rPr>
            </w:pPr>
            <w:r w:rsidRPr="00395BA9">
              <w:rPr>
                <w:rFonts w:eastAsia="Times New Roman" w:cs="Arial"/>
                <w:b/>
                <w:bCs/>
                <w:color w:val="262F77"/>
                <w:sz w:val="18"/>
                <w:szCs w:val="18"/>
                <w:lang w:eastAsia="de-AT"/>
              </w:rPr>
              <w:t>BP</w:t>
            </w:r>
            <w:r w:rsidR="00970E63" w:rsidRPr="00395BA9">
              <w:rPr>
                <w:rFonts w:eastAsia="Times New Roman" w:cs="Arial"/>
                <w:b/>
                <w:bCs/>
                <w:color w:val="262F77"/>
                <w:sz w:val="18"/>
                <w:szCs w:val="18"/>
                <w:lang w:eastAsia="de-AT"/>
              </w:rPr>
              <w:t>4</w:t>
            </w:r>
          </w:p>
        </w:tc>
        <w:tc>
          <w:tcPr>
            <w:tcW w:w="6722" w:type="dxa"/>
            <w:gridSpan w:val="3"/>
            <w:tcBorders>
              <w:top w:val="single" w:sz="4" w:space="0" w:color="auto"/>
              <w:left w:val="nil"/>
              <w:bottom w:val="single" w:sz="4" w:space="0" w:color="auto"/>
              <w:right w:val="single" w:sz="4" w:space="0" w:color="000000"/>
            </w:tcBorders>
            <w:shd w:val="clear" w:color="auto" w:fill="auto"/>
            <w:vAlign w:val="center"/>
          </w:tcPr>
          <w:p w:rsidR="002451CA" w:rsidRPr="00395BA9" w:rsidRDefault="00970E63" w:rsidP="00E31D3B">
            <w:pPr>
              <w:spacing w:after="0"/>
              <w:rPr>
                <w:rFonts w:eastAsia="Times New Roman" w:cs="Arial"/>
                <w:color w:val="000000"/>
                <w:sz w:val="18"/>
                <w:szCs w:val="18"/>
                <w:lang w:eastAsia="de-AT"/>
              </w:rPr>
            </w:pPr>
            <w:r w:rsidRPr="00395BA9">
              <w:rPr>
                <w:rFonts w:eastAsia="Times New Roman" w:cs="Arial"/>
                <w:color w:val="000000"/>
                <w:sz w:val="18"/>
                <w:szCs w:val="18"/>
                <w:lang w:eastAsia="de-AT"/>
              </w:rPr>
              <w:t>Ortsvariables Mini-Logistikcenter mit CO2-freier letzter Meile/400 Meter direkt in Stadt</w:t>
            </w:r>
          </w:p>
        </w:tc>
        <w:tc>
          <w:tcPr>
            <w:tcW w:w="2553" w:type="dxa"/>
            <w:tcBorders>
              <w:top w:val="single" w:sz="4" w:space="0" w:color="auto"/>
              <w:left w:val="nil"/>
              <w:bottom w:val="single" w:sz="4" w:space="0" w:color="auto"/>
              <w:right w:val="single" w:sz="4" w:space="0" w:color="000000"/>
            </w:tcBorders>
            <w:shd w:val="clear" w:color="auto" w:fill="auto"/>
            <w:vAlign w:val="center"/>
          </w:tcPr>
          <w:p w:rsidR="002451CA" w:rsidRPr="00395BA9" w:rsidRDefault="00970E63" w:rsidP="00E31D3B">
            <w:pPr>
              <w:spacing w:after="0"/>
              <w:rPr>
                <w:rFonts w:eastAsia="Times New Roman" w:cs="Arial"/>
                <w:color w:val="000000"/>
                <w:sz w:val="18"/>
                <w:szCs w:val="18"/>
                <w:lang w:eastAsia="de-AT"/>
              </w:rPr>
            </w:pPr>
            <w:r w:rsidRPr="00395BA9">
              <w:rPr>
                <w:rFonts w:eastAsia="Times New Roman" w:cs="Arial"/>
                <w:color w:val="000000"/>
                <w:sz w:val="18"/>
                <w:szCs w:val="18"/>
                <w:lang w:eastAsia="de-AT"/>
              </w:rPr>
              <w:t>Bordeaux (FR)</w:t>
            </w:r>
          </w:p>
        </w:tc>
      </w:tr>
      <w:tr w:rsidR="002451CA" w:rsidRPr="00395BA9" w:rsidTr="002B18F2">
        <w:trPr>
          <w:trHeight w:val="567"/>
        </w:trPr>
        <w:tc>
          <w:tcPr>
            <w:tcW w:w="665" w:type="dxa"/>
            <w:tcBorders>
              <w:top w:val="nil"/>
              <w:left w:val="single" w:sz="4" w:space="0" w:color="auto"/>
              <w:bottom w:val="single" w:sz="4" w:space="0" w:color="auto"/>
              <w:right w:val="single" w:sz="4" w:space="0" w:color="auto"/>
            </w:tcBorders>
            <w:shd w:val="clear" w:color="auto" w:fill="auto"/>
            <w:noWrap/>
            <w:vAlign w:val="center"/>
          </w:tcPr>
          <w:p w:rsidR="002451CA" w:rsidRPr="00395BA9" w:rsidRDefault="002451CA" w:rsidP="00970E63">
            <w:pPr>
              <w:spacing w:after="0"/>
              <w:jc w:val="center"/>
              <w:rPr>
                <w:rFonts w:eastAsia="Times New Roman" w:cs="Arial"/>
                <w:b/>
                <w:bCs/>
                <w:color w:val="262F77"/>
                <w:sz w:val="18"/>
                <w:szCs w:val="18"/>
                <w:lang w:eastAsia="de-AT"/>
              </w:rPr>
            </w:pPr>
            <w:r w:rsidRPr="00395BA9">
              <w:rPr>
                <w:rFonts w:eastAsia="Times New Roman" w:cs="Arial"/>
                <w:b/>
                <w:bCs/>
                <w:color w:val="262F77"/>
                <w:sz w:val="18"/>
                <w:szCs w:val="18"/>
                <w:lang w:eastAsia="de-AT"/>
              </w:rPr>
              <w:t>BP</w:t>
            </w:r>
            <w:r w:rsidR="00970E63" w:rsidRPr="00395BA9">
              <w:rPr>
                <w:rFonts w:eastAsia="Times New Roman" w:cs="Arial"/>
                <w:b/>
                <w:bCs/>
                <w:color w:val="262F77"/>
                <w:sz w:val="18"/>
                <w:szCs w:val="18"/>
                <w:lang w:eastAsia="de-AT"/>
              </w:rPr>
              <w:t>5</w:t>
            </w:r>
          </w:p>
        </w:tc>
        <w:tc>
          <w:tcPr>
            <w:tcW w:w="6722" w:type="dxa"/>
            <w:gridSpan w:val="3"/>
            <w:tcBorders>
              <w:top w:val="single" w:sz="4" w:space="0" w:color="auto"/>
              <w:left w:val="nil"/>
              <w:bottom w:val="single" w:sz="4" w:space="0" w:color="auto"/>
              <w:right w:val="single" w:sz="4" w:space="0" w:color="000000"/>
            </w:tcBorders>
            <w:shd w:val="clear" w:color="auto" w:fill="auto"/>
            <w:vAlign w:val="center"/>
          </w:tcPr>
          <w:p w:rsidR="002451CA" w:rsidRPr="00395BA9" w:rsidRDefault="00970E63" w:rsidP="00E31D3B">
            <w:pPr>
              <w:spacing w:after="0"/>
              <w:rPr>
                <w:rFonts w:eastAsia="Times New Roman" w:cs="Arial"/>
                <w:color w:val="000000"/>
                <w:sz w:val="18"/>
                <w:szCs w:val="18"/>
                <w:lang w:eastAsia="de-AT"/>
              </w:rPr>
            </w:pPr>
            <w:r w:rsidRPr="00395BA9">
              <w:rPr>
                <w:rFonts w:eastAsia="Times New Roman" w:cs="Arial"/>
                <w:color w:val="000000"/>
                <w:sz w:val="18"/>
                <w:szCs w:val="18"/>
                <w:lang w:eastAsia="de-AT"/>
              </w:rPr>
              <w:t>Übergabeboxen für Paketsendungen B2C in leerstehenden Geschäften (bspw. U-Bahn-Shops) mit Zutrittskontrolle</w:t>
            </w:r>
          </w:p>
        </w:tc>
        <w:tc>
          <w:tcPr>
            <w:tcW w:w="2553" w:type="dxa"/>
            <w:tcBorders>
              <w:top w:val="single" w:sz="4" w:space="0" w:color="auto"/>
              <w:left w:val="nil"/>
              <w:bottom w:val="single" w:sz="4" w:space="0" w:color="auto"/>
              <w:right w:val="single" w:sz="4" w:space="0" w:color="000000"/>
            </w:tcBorders>
            <w:shd w:val="clear" w:color="auto" w:fill="auto"/>
            <w:vAlign w:val="center"/>
          </w:tcPr>
          <w:p w:rsidR="002451CA" w:rsidRPr="00395BA9" w:rsidRDefault="00970E63" w:rsidP="00E31D3B">
            <w:pPr>
              <w:spacing w:after="0"/>
              <w:rPr>
                <w:rFonts w:eastAsia="Times New Roman" w:cs="Arial"/>
                <w:color w:val="000000"/>
                <w:sz w:val="18"/>
                <w:szCs w:val="18"/>
                <w:lang w:eastAsia="de-AT"/>
              </w:rPr>
            </w:pPr>
            <w:r w:rsidRPr="00395BA9">
              <w:rPr>
                <w:rFonts w:eastAsia="Times New Roman" w:cs="Arial"/>
                <w:color w:val="000000"/>
                <w:sz w:val="18"/>
                <w:szCs w:val="18"/>
                <w:lang w:eastAsia="de-AT"/>
              </w:rPr>
              <w:t>Paris (FR)</w:t>
            </w:r>
          </w:p>
        </w:tc>
      </w:tr>
      <w:tr w:rsidR="002451CA" w:rsidRPr="00BF6D61" w:rsidTr="002B18F2">
        <w:trPr>
          <w:trHeight w:val="567"/>
        </w:trPr>
        <w:tc>
          <w:tcPr>
            <w:tcW w:w="665" w:type="dxa"/>
            <w:tcBorders>
              <w:top w:val="nil"/>
              <w:left w:val="single" w:sz="4" w:space="0" w:color="auto"/>
              <w:bottom w:val="single" w:sz="4" w:space="0" w:color="auto"/>
              <w:right w:val="single" w:sz="4" w:space="0" w:color="auto"/>
            </w:tcBorders>
            <w:shd w:val="clear" w:color="auto" w:fill="auto"/>
            <w:noWrap/>
            <w:vAlign w:val="center"/>
          </w:tcPr>
          <w:p w:rsidR="002451CA" w:rsidRPr="00395BA9" w:rsidRDefault="002451CA" w:rsidP="00E31D3B">
            <w:pPr>
              <w:spacing w:after="0"/>
              <w:jc w:val="center"/>
              <w:rPr>
                <w:rFonts w:eastAsia="Times New Roman" w:cs="Arial"/>
                <w:b/>
                <w:bCs/>
                <w:color w:val="262F77"/>
                <w:sz w:val="18"/>
                <w:szCs w:val="18"/>
                <w:lang w:eastAsia="de-AT"/>
              </w:rPr>
            </w:pPr>
            <w:r w:rsidRPr="00395BA9">
              <w:rPr>
                <w:rFonts w:eastAsia="Times New Roman" w:cs="Arial"/>
                <w:b/>
                <w:bCs/>
                <w:color w:val="262F77"/>
                <w:sz w:val="18"/>
                <w:szCs w:val="18"/>
                <w:lang w:eastAsia="de-AT"/>
              </w:rPr>
              <w:t>BP</w:t>
            </w:r>
            <w:r w:rsidR="00970E63" w:rsidRPr="00395BA9">
              <w:rPr>
                <w:rFonts w:eastAsia="Times New Roman" w:cs="Arial"/>
                <w:b/>
                <w:bCs/>
                <w:color w:val="262F77"/>
                <w:sz w:val="18"/>
                <w:szCs w:val="18"/>
                <w:lang w:eastAsia="de-AT"/>
              </w:rPr>
              <w:t>1</w:t>
            </w:r>
            <w:r w:rsidRPr="00395BA9">
              <w:rPr>
                <w:rFonts w:eastAsia="Times New Roman" w:cs="Arial"/>
                <w:b/>
                <w:bCs/>
                <w:color w:val="262F77"/>
                <w:sz w:val="18"/>
                <w:szCs w:val="18"/>
                <w:lang w:eastAsia="de-AT"/>
              </w:rPr>
              <w:t>3</w:t>
            </w:r>
          </w:p>
        </w:tc>
        <w:tc>
          <w:tcPr>
            <w:tcW w:w="6722" w:type="dxa"/>
            <w:gridSpan w:val="3"/>
            <w:tcBorders>
              <w:top w:val="single" w:sz="4" w:space="0" w:color="auto"/>
              <w:left w:val="nil"/>
              <w:bottom w:val="single" w:sz="4" w:space="0" w:color="auto"/>
              <w:right w:val="single" w:sz="4" w:space="0" w:color="000000"/>
            </w:tcBorders>
            <w:shd w:val="clear" w:color="auto" w:fill="auto"/>
            <w:vAlign w:val="center"/>
          </w:tcPr>
          <w:p w:rsidR="002451CA" w:rsidRPr="00395BA9" w:rsidRDefault="00970E63" w:rsidP="00E31D3B">
            <w:pPr>
              <w:spacing w:after="0"/>
              <w:rPr>
                <w:rFonts w:eastAsia="Times New Roman" w:cs="Arial"/>
                <w:color w:val="000000"/>
                <w:sz w:val="18"/>
                <w:szCs w:val="18"/>
                <w:lang w:eastAsia="de-AT"/>
              </w:rPr>
            </w:pPr>
            <w:r w:rsidRPr="00395BA9">
              <w:rPr>
                <w:rFonts w:eastAsia="Times New Roman" w:cs="Arial"/>
                <w:color w:val="000000"/>
                <w:sz w:val="18"/>
                <w:szCs w:val="18"/>
                <w:lang w:eastAsia="de-AT"/>
              </w:rPr>
              <w:t>Urban Logistics Space: Depot in Parkhaus, Lastenrad, Flottenbereitstellung, Fahrzeugbau + Sozialprojekt</w:t>
            </w:r>
          </w:p>
        </w:tc>
        <w:tc>
          <w:tcPr>
            <w:tcW w:w="2553" w:type="dxa"/>
            <w:tcBorders>
              <w:top w:val="single" w:sz="4" w:space="0" w:color="auto"/>
              <w:left w:val="nil"/>
              <w:bottom w:val="single" w:sz="4" w:space="0" w:color="auto"/>
              <w:right w:val="single" w:sz="4" w:space="0" w:color="000000"/>
            </w:tcBorders>
            <w:shd w:val="clear" w:color="auto" w:fill="auto"/>
            <w:vAlign w:val="center"/>
          </w:tcPr>
          <w:p w:rsidR="002451CA" w:rsidRPr="00130BD7" w:rsidRDefault="00970E63" w:rsidP="00E31D3B">
            <w:pPr>
              <w:spacing w:after="0"/>
              <w:rPr>
                <w:rFonts w:eastAsia="Times New Roman" w:cs="Arial"/>
                <w:color w:val="000000"/>
                <w:sz w:val="18"/>
                <w:szCs w:val="18"/>
                <w:lang w:val="en-GB" w:eastAsia="de-AT"/>
              </w:rPr>
            </w:pPr>
            <w:r w:rsidRPr="00130BD7">
              <w:rPr>
                <w:rFonts w:eastAsia="Times New Roman" w:cs="Arial"/>
                <w:color w:val="000000"/>
                <w:sz w:val="18"/>
                <w:szCs w:val="18"/>
                <w:lang w:val="en-GB" w:eastAsia="de-AT"/>
              </w:rPr>
              <w:t>Paris Saint Germain, Louvre, Neuilly-Sur-Seine (FR)</w:t>
            </w:r>
          </w:p>
        </w:tc>
      </w:tr>
      <w:tr w:rsidR="00EF7E8C" w:rsidRPr="00BF6D61" w:rsidTr="002B18F2">
        <w:trPr>
          <w:trHeight w:val="7927"/>
        </w:trPr>
        <w:tc>
          <w:tcPr>
            <w:tcW w:w="9940" w:type="dxa"/>
            <w:gridSpan w:val="5"/>
            <w:tcBorders>
              <w:top w:val="nil"/>
              <w:left w:val="single" w:sz="4" w:space="0" w:color="auto"/>
              <w:bottom w:val="single" w:sz="4" w:space="0" w:color="auto"/>
              <w:right w:val="single" w:sz="4" w:space="0" w:color="000000"/>
            </w:tcBorders>
            <w:shd w:val="clear" w:color="auto" w:fill="auto"/>
            <w:noWrap/>
            <w:vAlign w:val="center"/>
          </w:tcPr>
          <w:p w:rsidR="00EF7E8C" w:rsidRPr="00130BD7" w:rsidRDefault="00EF7E8C" w:rsidP="00EF7E8C">
            <w:pPr>
              <w:spacing w:after="0"/>
              <w:rPr>
                <w:rFonts w:eastAsia="Times New Roman" w:cs="Arial"/>
                <w:color w:val="000000"/>
                <w:sz w:val="18"/>
                <w:szCs w:val="18"/>
                <w:lang w:val="en-GB" w:eastAsia="de-AT"/>
              </w:rPr>
            </w:pPr>
          </w:p>
        </w:tc>
      </w:tr>
      <w:tr w:rsidR="000A7E67" w:rsidRPr="00EA0944" w:rsidTr="002B18F2">
        <w:trPr>
          <w:trHeight w:val="839"/>
        </w:trPr>
        <w:tc>
          <w:tcPr>
            <w:tcW w:w="9940" w:type="dxa"/>
            <w:gridSpan w:val="5"/>
            <w:tcBorders>
              <w:top w:val="single" w:sz="4" w:space="0" w:color="auto"/>
              <w:left w:val="single" w:sz="4" w:space="0" w:color="auto"/>
              <w:bottom w:val="nil"/>
              <w:right w:val="single" w:sz="4" w:space="0" w:color="000000"/>
            </w:tcBorders>
            <w:shd w:val="clear" w:color="auto" w:fill="auto"/>
            <w:vAlign w:val="center"/>
            <w:hideMark/>
          </w:tcPr>
          <w:p w:rsidR="000A7E67" w:rsidRPr="00EA0944" w:rsidRDefault="000A7E67" w:rsidP="00942EB1">
            <w:pPr>
              <w:spacing w:after="0"/>
              <w:jc w:val="center"/>
              <w:rPr>
                <w:rFonts w:eastAsia="Times New Roman" w:cs="Arial"/>
                <w:color w:val="262F77"/>
                <w:szCs w:val="20"/>
                <w:lang w:eastAsia="de-AT"/>
              </w:rPr>
            </w:pPr>
            <w:r w:rsidRPr="00BF6D61">
              <w:lastRenderedPageBreak/>
              <w:br w:type="page"/>
            </w:r>
            <w:r w:rsidRPr="00592A10">
              <w:rPr>
                <w:rFonts w:eastAsia="Times New Roman" w:cs="Arial"/>
                <w:noProof/>
                <w:color w:val="262F77"/>
                <w:szCs w:val="20"/>
                <w:lang w:eastAsia="de-AT"/>
              </w:rPr>
              <w:drawing>
                <wp:anchor distT="0" distB="0" distL="114300" distR="114300" simplePos="0" relativeHeight="252032000" behindDoc="0" locked="0" layoutInCell="1" allowOverlap="1">
                  <wp:simplePos x="0" y="0"/>
                  <wp:positionH relativeFrom="margin">
                    <wp:posOffset>53975</wp:posOffset>
                  </wp:positionH>
                  <wp:positionV relativeFrom="margin">
                    <wp:posOffset>75565</wp:posOffset>
                  </wp:positionV>
                  <wp:extent cx="257810" cy="323850"/>
                  <wp:effectExtent l="19050" t="0" r="8890" b="0"/>
                  <wp:wrapSquare wrapText="bothSides"/>
                  <wp:docPr id="26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57810" cy="323850"/>
                          </a:xfrm>
                          <a:prstGeom prst="rect">
                            <a:avLst/>
                          </a:prstGeom>
                          <a:noFill/>
                          <a:ln w="9525">
                            <a:noFill/>
                            <a:miter lim="800000"/>
                            <a:headEnd/>
                            <a:tailEnd/>
                          </a:ln>
                        </pic:spPr>
                      </pic:pic>
                    </a:graphicData>
                  </a:graphic>
                </wp:anchor>
              </w:drawing>
            </w:r>
            <w:r w:rsidRPr="00EA0944">
              <w:rPr>
                <w:rFonts w:eastAsia="Times New Roman" w:cs="Arial"/>
                <w:color w:val="262F77"/>
                <w:szCs w:val="20"/>
                <w:lang w:eastAsia="de-AT"/>
              </w:rPr>
              <w:t>Smart Urban Logistics</w:t>
            </w:r>
            <w:r w:rsidRPr="00EA0944">
              <w:rPr>
                <w:rFonts w:eastAsia="Times New Roman" w:cs="Arial"/>
                <w:color w:val="262F77"/>
                <w:szCs w:val="20"/>
                <w:lang w:eastAsia="de-AT"/>
              </w:rPr>
              <w:br/>
            </w:r>
            <w:r w:rsidR="00CF5124">
              <w:rPr>
                <w:rFonts w:eastAsia="Times New Roman" w:cs="Arial"/>
                <w:color w:val="262F77"/>
                <w:sz w:val="22"/>
                <w:lang w:eastAsia="de-AT"/>
              </w:rPr>
              <w:t>Kommunikationsp</w:t>
            </w:r>
            <w:r w:rsidR="00CF5124" w:rsidRPr="00331E27">
              <w:rPr>
                <w:rFonts w:eastAsia="Times New Roman" w:cs="Arial"/>
                <w:color w:val="262F77"/>
                <w:sz w:val="22"/>
                <w:lang w:eastAsia="de-AT"/>
              </w:rPr>
              <w:t>rozess</w:t>
            </w:r>
            <w:r w:rsidRPr="00EA0944">
              <w:rPr>
                <w:rFonts w:eastAsia="Times New Roman" w:cs="Arial"/>
                <w:color w:val="262F77"/>
                <w:szCs w:val="20"/>
                <w:lang w:eastAsia="de-AT"/>
              </w:rPr>
              <w:br/>
            </w:r>
            <w:r w:rsidRPr="00EA0944">
              <w:rPr>
                <w:rFonts w:eastAsia="Times New Roman" w:cs="Arial"/>
                <w:b/>
                <w:bCs/>
                <w:color w:val="262F77"/>
                <w:sz w:val="24"/>
                <w:szCs w:val="24"/>
                <w:lang w:eastAsia="de-AT"/>
              </w:rPr>
              <w:t>Lösungsansätze L11</w:t>
            </w:r>
          </w:p>
        </w:tc>
      </w:tr>
      <w:tr w:rsidR="000A7E67" w:rsidRPr="00EA0944" w:rsidTr="002B18F2">
        <w:trPr>
          <w:trHeight w:val="709"/>
        </w:trPr>
        <w:tc>
          <w:tcPr>
            <w:tcW w:w="9940" w:type="dxa"/>
            <w:gridSpan w:val="5"/>
            <w:tcBorders>
              <w:top w:val="nil"/>
              <w:left w:val="single" w:sz="4" w:space="0" w:color="auto"/>
              <w:bottom w:val="single" w:sz="4" w:space="0" w:color="auto"/>
              <w:right w:val="single" w:sz="4" w:space="0" w:color="000000"/>
            </w:tcBorders>
            <w:shd w:val="clear" w:color="auto" w:fill="auto"/>
            <w:vAlign w:val="center"/>
            <w:hideMark/>
          </w:tcPr>
          <w:p w:rsidR="000A7E67" w:rsidRPr="00EA0944" w:rsidRDefault="000A7E67" w:rsidP="00942EB1">
            <w:pPr>
              <w:spacing w:after="0"/>
              <w:jc w:val="center"/>
              <w:rPr>
                <w:rFonts w:eastAsia="Times New Roman" w:cs="Arial"/>
                <w:b/>
                <w:bCs/>
                <w:color w:val="34922F"/>
                <w:sz w:val="22"/>
                <w:lang w:eastAsia="de-AT"/>
              </w:rPr>
            </w:pPr>
            <w:r w:rsidRPr="00EA0944">
              <w:rPr>
                <w:rFonts w:eastAsia="Times New Roman" w:cs="Arial"/>
                <w:b/>
                <w:bCs/>
                <w:color w:val="34922F"/>
                <w:sz w:val="22"/>
                <w:lang w:eastAsia="de-AT"/>
              </w:rPr>
              <w:t>Gemeinschaftliche Mehrweg- und Pfandsysteme</w:t>
            </w:r>
          </w:p>
        </w:tc>
      </w:tr>
      <w:tr w:rsidR="000A7E67" w:rsidRPr="00EA0944" w:rsidTr="002B18F2">
        <w:trPr>
          <w:trHeight w:val="340"/>
        </w:trPr>
        <w:tc>
          <w:tcPr>
            <w:tcW w:w="9940" w:type="dxa"/>
            <w:gridSpan w:val="5"/>
            <w:tcBorders>
              <w:top w:val="single" w:sz="4" w:space="0" w:color="auto"/>
              <w:left w:val="single" w:sz="4" w:space="0" w:color="auto"/>
              <w:bottom w:val="single" w:sz="4" w:space="0" w:color="auto"/>
              <w:right w:val="single" w:sz="4" w:space="0" w:color="000000"/>
            </w:tcBorders>
            <w:shd w:val="clear" w:color="000000" w:fill="A6DAF5"/>
            <w:noWrap/>
            <w:vAlign w:val="center"/>
            <w:hideMark/>
          </w:tcPr>
          <w:p w:rsidR="000A7E67" w:rsidRPr="00EA0944" w:rsidRDefault="000A7E67" w:rsidP="00942EB1">
            <w:pPr>
              <w:spacing w:after="0"/>
              <w:jc w:val="center"/>
              <w:rPr>
                <w:rFonts w:eastAsia="Times New Roman" w:cs="Arial"/>
                <w:b/>
                <w:bCs/>
                <w:color w:val="262F77"/>
                <w:szCs w:val="20"/>
                <w:lang w:eastAsia="de-AT"/>
              </w:rPr>
            </w:pPr>
            <w:r w:rsidRPr="00EA0944">
              <w:rPr>
                <w:rFonts w:eastAsia="Times New Roman" w:cs="Arial"/>
                <w:b/>
                <w:bCs/>
                <w:color w:val="262F77"/>
                <w:szCs w:val="20"/>
                <w:lang w:eastAsia="de-AT"/>
              </w:rPr>
              <w:t>Beschreibung</w:t>
            </w:r>
          </w:p>
        </w:tc>
      </w:tr>
      <w:tr w:rsidR="000A7E67" w:rsidRPr="00EA0944" w:rsidTr="002B18F2">
        <w:trPr>
          <w:trHeight w:val="1191"/>
        </w:trPr>
        <w:tc>
          <w:tcPr>
            <w:tcW w:w="994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0A7E67" w:rsidRPr="00EA0944" w:rsidRDefault="000A7E67" w:rsidP="00341F19">
            <w:pPr>
              <w:spacing w:after="0"/>
              <w:jc w:val="both"/>
              <w:rPr>
                <w:rFonts w:eastAsia="Times New Roman" w:cs="Arial"/>
                <w:color w:val="000000"/>
                <w:sz w:val="18"/>
                <w:szCs w:val="18"/>
                <w:lang w:eastAsia="de-AT"/>
              </w:rPr>
            </w:pPr>
            <w:r w:rsidRPr="00EA0944">
              <w:rPr>
                <w:rFonts w:eastAsia="Times New Roman" w:cs="Arial"/>
                <w:color w:val="000000"/>
                <w:sz w:val="18"/>
                <w:szCs w:val="18"/>
                <w:lang w:eastAsia="de-AT"/>
              </w:rPr>
              <w:t xml:space="preserve">Entsprechende Mehrweg- und Pfandsysteme für Transportbehälter und Verpackungen, die nach Anlieferung zu Retourgütern werden, können komplexe Retourfahrten reduzieren, da nicht darauf geachtet werden muss, wohin welche Transportbehälter zu retournieren sind und damit das Bündeln und die </w:t>
            </w:r>
            <w:proofErr w:type="spellStart"/>
            <w:r w:rsidRPr="00EA0944">
              <w:rPr>
                <w:rFonts w:eastAsia="Times New Roman" w:cs="Arial"/>
                <w:color w:val="000000"/>
                <w:sz w:val="18"/>
                <w:szCs w:val="18"/>
                <w:lang w:eastAsia="de-AT"/>
              </w:rPr>
              <w:t>Tourenopti</w:t>
            </w:r>
            <w:r>
              <w:rPr>
                <w:rFonts w:eastAsia="Times New Roman" w:cs="Arial"/>
                <w:color w:val="000000"/>
                <w:sz w:val="18"/>
                <w:szCs w:val="18"/>
                <w:lang w:eastAsia="de-AT"/>
              </w:rPr>
              <w:t>-</w:t>
            </w:r>
            <w:r w:rsidRPr="00EA0944">
              <w:rPr>
                <w:rFonts w:eastAsia="Times New Roman" w:cs="Arial"/>
                <w:color w:val="000000"/>
                <w:sz w:val="18"/>
                <w:szCs w:val="18"/>
                <w:lang w:eastAsia="de-AT"/>
              </w:rPr>
              <w:t>mierung</w:t>
            </w:r>
            <w:proofErr w:type="spellEnd"/>
            <w:r w:rsidRPr="00EA0944">
              <w:rPr>
                <w:rFonts w:eastAsia="Times New Roman" w:cs="Arial"/>
                <w:color w:val="000000"/>
                <w:sz w:val="18"/>
                <w:szCs w:val="18"/>
                <w:lang w:eastAsia="de-AT"/>
              </w:rPr>
              <w:t xml:space="preserve"> vereinfacht und effizienter gestaltet werden </w:t>
            </w:r>
            <w:r w:rsidR="00341F19">
              <w:rPr>
                <w:rFonts w:eastAsia="Times New Roman" w:cs="Arial"/>
                <w:color w:val="000000"/>
                <w:sz w:val="18"/>
                <w:szCs w:val="18"/>
                <w:lang w:eastAsia="de-AT"/>
              </w:rPr>
              <w:t>können</w:t>
            </w:r>
            <w:r w:rsidRPr="00EA0944">
              <w:rPr>
                <w:rFonts w:eastAsia="Times New Roman" w:cs="Arial"/>
                <w:color w:val="000000"/>
                <w:sz w:val="18"/>
                <w:szCs w:val="18"/>
                <w:lang w:eastAsia="de-AT"/>
              </w:rPr>
              <w:t>. Kreislaufsysteme von Transportbehältern und wiederverwertbaren Verpackungen können entstehen.</w:t>
            </w:r>
          </w:p>
        </w:tc>
      </w:tr>
      <w:tr w:rsidR="000A7E67" w:rsidRPr="00EA0944" w:rsidTr="002B18F2">
        <w:trPr>
          <w:trHeight w:val="340"/>
        </w:trPr>
        <w:tc>
          <w:tcPr>
            <w:tcW w:w="9940" w:type="dxa"/>
            <w:gridSpan w:val="5"/>
            <w:tcBorders>
              <w:top w:val="single" w:sz="4" w:space="0" w:color="auto"/>
              <w:left w:val="single" w:sz="4" w:space="0" w:color="auto"/>
              <w:bottom w:val="single" w:sz="4" w:space="0" w:color="auto"/>
              <w:right w:val="single" w:sz="4" w:space="0" w:color="000000"/>
            </w:tcBorders>
            <w:shd w:val="clear" w:color="000000" w:fill="A6DAF5"/>
            <w:noWrap/>
            <w:vAlign w:val="center"/>
            <w:hideMark/>
          </w:tcPr>
          <w:p w:rsidR="000A7E67" w:rsidRPr="00EA0944" w:rsidRDefault="000A7E67" w:rsidP="00942EB1">
            <w:pPr>
              <w:spacing w:after="0"/>
              <w:jc w:val="center"/>
              <w:rPr>
                <w:rFonts w:eastAsia="Times New Roman" w:cs="Arial"/>
                <w:b/>
                <w:bCs/>
                <w:color w:val="262F77"/>
                <w:szCs w:val="20"/>
                <w:lang w:eastAsia="de-AT"/>
              </w:rPr>
            </w:pPr>
            <w:r w:rsidRPr="00EA0944">
              <w:rPr>
                <w:rFonts w:eastAsia="Times New Roman" w:cs="Arial"/>
                <w:b/>
                <w:bCs/>
                <w:color w:val="262F77"/>
                <w:szCs w:val="20"/>
                <w:lang w:eastAsia="de-AT"/>
              </w:rPr>
              <w:t>Best Practice</w:t>
            </w:r>
          </w:p>
        </w:tc>
      </w:tr>
      <w:tr w:rsidR="002451CA" w:rsidRPr="00846A19" w:rsidTr="002B18F2">
        <w:trPr>
          <w:trHeight w:val="340"/>
        </w:trPr>
        <w:tc>
          <w:tcPr>
            <w:tcW w:w="665" w:type="dxa"/>
            <w:tcBorders>
              <w:top w:val="nil"/>
              <w:left w:val="single" w:sz="4" w:space="0" w:color="auto"/>
              <w:bottom w:val="single" w:sz="4" w:space="0" w:color="auto"/>
            </w:tcBorders>
            <w:shd w:val="clear" w:color="auto" w:fill="A6DAF5"/>
            <w:noWrap/>
            <w:vAlign w:val="center"/>
          </w:tcPr>
          <w:p w:rsidR="002451CA" w:rsidRPr="00846A19" w:rsidRDefault="002451CA" w:rsidP="00E31D3B">
            <w:pPr>
              <w:spacing w:after="0"/>
              <w:jc w:val="center"/>
              <w:rPr>
                <w:rFonts w:eastAsia="Times New Roman" w:cs="Arial"/>
                <w:b/>
                <w:bCs/>
                <w:color w:val="262F77"/>
                <w:szCs w:val="20"/>
                <w:lang w:eastAsia="de-AT"/>
              </w:rPr>
            </w:pPr>
          </w:p>
        </w:tc>
        <w:tc>
          <w:tcPr>
            <w:tcW w:w="6722" w:type="dxa"/>
            <w:gridSpan w:val="3"/>
            <w:tcBorders>
              <w:top w:val="single" w:sz="4" w:space="0" w:color="auto"/>
              <w:left w:val="nil"/>
              <w:bottom w:val="single" w:sz="4" w:space="0" w:color="auto"/>
              <w:right w:val="single" w:sz="4" w:space="0" w:color="000000"/>
            </w:tcBorders>
            <w:shd w:val="clear" w:color="auto" w:fill="A6DAF5"/>
            <w:vAlign w:val="center"/>
          </w:tcPr>
          <w:p w:rsidR="002451CA" w:rsidRPr="00846A19" w:rsidRDefault="002451CA" w:rsidP="00E31D3B">
            <w:pPr>
              <w:spacing w:after="0"/>
              <w:jc w:val="center"/>
              <w:rPr>
                <w:rFonts w:eastAsia="Times New Roman" w:cs="Arial"/>
                <w:b/>
                <w:bCs/>
                <w:color w:val="262F77"/>
                <w:szCs w:val="20"/>
                <w:lang w:eastAsia="de-AT"/>
              </w:rPr>
            </w:pPr>
            <w:r>
              <w:rPr>
                <w:rFonts w:eastAsia="Times New Roman" w:cs="Arial"/>
                <w:b/>
                <w:bCs/>
                <w:color w:val="262F77"/>
                <w:szCs w:val="20"/>
                <w:lang w:eastAsia="de-AT"/>
              </w:rPr>
              <w:t>WAS</w:t>
            </w:r>
          </w:p>
        </w:tc>
        <w:tc>
          <w:tcPr>
            <w:tcW w:w="2553" w:type="dxa"/>
            <w:tcBorders>
              <w:top w:val="single" w:sz="4" w:space="0" w:color="auto"/>
              <w:left w:val="nil"/>
              <w:bottom w:val="single" w:sz="4" w:space="0" w:color="auto"/>
              <w:right w:val="single" w:sz="4" w:space="0" w:color="000000"/>
            </w:tcBorders>
            <w:shd w:val="clear" w:color="auto" w:fill="A6DAF5"/>
            <w:vAlign w:val="center"/>
          </w:tcPr>
          <w:p w:rsidR="002451CA" w:rsidRPr="00846A19" w:rsidRDefault="002451CA" w:rsidP="00E31D3B">
            <w:pPr>
              <w:spacing w:after="0"/>
              <w:jc w:val="center"/>
              <w:rPr>
                <w:rFonts w:eastAsia="Times New Roman" w:cs="Arial"/>
                <w:b/>
                <w:bCs/>
                <w:color w:val="262F77"/>
                <w:szCs w:val="20"/>
                <w:lang w:eastAsia="de-AT"/>
              </w:rPr>
            </w:pPr>
            <w:r>
              <w:rPr>
                <w:rFonts w:eastAsia="Times New Roman" w:cs="Arial"/>
                <w:b/>
                <w:bCs/>
                <w:color w:val="262F77"/>
                <w:szCs w:val="20"/>
                <w:lang w:eastAsia="de-AT"/>
              </w:rPr>
              <w:t>WO</w:t>
            </w:r>
          </w:p>
        </w:tc>
      </w:tr>
      <w:tr w:rsidR="002451CA" w:rsidRPr="00331E27" w:rsidTr="002B18F2">
        <w:trPr>
          <w:trHeight w:val="567"/>
        </w:trPr>
        <w:tc>
          <w:tcPr>
            <w:tcW w:w="665" w:type="dxa"/>
            <w:tcBorders>
              <w:top w:val="nil"/>
              <w:left w:val="single" w:sz="4" w:space="0" w:color="auto"/>
              <w:bottom w:val="single" w:sz="4" w:space="0" w:color="auto"/>
              <w:right w:val="single" w:sz="4" w:space="0" w:color="auto"/>
            </w:tcBorders>
            <w:shd w:val="clear" w:color="auto" w:fill="auto"/>
            <w:noWrap/>
            <w:vAlign w:val="center"/>
            <w:hideMark/>
          </w:tcPr>
          <w:p w:rsidR="002451CA" w:rsidRPr="00331E27" w:rsidRDefault="002451CA" w:rsidP="00E31D3B">
            <w:pPr>
              <w:spacing w:after="0"/>
              <w:jc w:val="center"/>
              <w:rPr>
                <w:rFonts w:eastAsia="Times New Roman" w:cs="Arial"/>
                <w:b/>
                <w:bCs/>
                <w:color w:val="262F77"/>
                <w:sz w:val="18"/>
                <w:szCs w:val="18"/>
                <w:lang w:eastAsia="de-AT"/>
              </w:rPr>
            </w:pPr>
          </w:p>
        </w:tc>
        <w:tc>
          <w:tcPr>
            <w:tcW w:w="6722" w:type="dxa"/>
            <w:gridSpan w:val="3"/>
            <w:tcBorders>
              <w:top w:val="single" w:sz="4" w:space="0" w:color="auto"/>
              <w:left w:val="nil"/>
              <w:bottom w:val="single" w:sz="4" w:space="0" w:color="auto"/>
              <w:right w:val="single" w:sz="4" w:space="0" w:color="000000"/>
            </w:tcBorders>
            <w:shd w:val="clear" w:color="auto" w:fill="auto"/>
            <w:vAlign w:val="center"/>
          </w:tcPr>
          <w:p w:rsidR="002451CA" w:rsidRPr="00AE7817" w:rsidRDefault="00EF7E8C" w:rsidP="00EF7E8C">
            <w:pPr>
              <w:spacing w:after="0"/>
              <w:rPr>
                <w:rFonts w:eastAsia="Times New Roman" w:cs="Arial"/>
                <w:color w:val="000000"/>
                <w:szCs w:val="20"/>
                <w:lang w:eastAsia="de-AT"/>
              </w:rPr>
            </w:pPr>
            <w:r>
              <w:rPr>
                <w:rFonts w:eastAsia="Times New Roman" w:cs="Arial"/>
                <w:color w:val="000000"/>
                <w:szCs w:val="20"/>
                <w:lang w:eastAsia="de-AT"/>
              </w:rPr>
              <w:t>Kein Best Practice verfügbar</w:t>
            </w:r>
          </w:p>
        </w:tc>
        <w:tc>
          <w:tcPr>
            <w:tcW w:w="2553" w:type="dxa"/>
            <w:tcBorders>
              <w:top w:val="single" w:sz="4" w:space="0" w:color="auto"/>
              <w:left w:val="nil"/>
              <w:bottom w:val="single" w:sz="4" w:space="0" w:color="auto"/>
              <w:right w:val="single" w:sz="4" w:space="0" w:color="000000"/>
            </w:tcBorders>
            <w:shd w:val="clear" w:color="auto" w:fill="auto"/>
            <w:vAlign w:val="center"/>
          </w:tcPr>
          <w:p w:rsidR="002451CA" w:rsidRPr="00AE7817" w:rsidRDefault="002451CA" w:rsidP="00E31D3B">
            <w:pPr>
              <w:spacing w:after="0"/>
              <w:rPr>
                <w:rFonts w:eastAsia="Times New Roman" w:cs="Arial"/>
                <w:color w:val="000000"/>
                <w:szCs w:val="20"/>
                <w:lang w:eastAsia="de-AT"/>
              </w:rPr>
            </w:pPr>
          </w:p>
        </w:tc>
      </w:tr>
      <w:tr w:rsidR="00EF7E8C" w:rsidRPr="00331E27" w:rsidTr="002B18F2">
        <w:trPr>
          <w:trHeight w:val="9269"/>
        </w:trPr>
        <w:tc>
          <w:tcPr>
            <w:tcW w:w="9940" w:type="dxa"/>
            <w:gridSpan w:val="5"/>
            <w:tcBorders>
              <w:top w:val="nil"/>
              <w:left w:val="single" w:sz="4" w:space="0" w:color="auto"/>
              <w:bottom w:val="single" w:sz="4" w:space="0" w:color="auto"/>
              <w:right w:val="single" w:sz="4" w:space="0" w:color="000000"/>
            </w:tcBorders>
            <w:shd w:val="clear" w:color="auto" w:fill="auto"/>
            <w:noWrap/>
            <w:vAlign w:val="center"/>
          </w:tcPr>
          <w:p w:rsidR="00EF7E8C" w:rsidRPr="00AE7817" w:rsidRDefault="00EF7E8C" w:rsidP="00EF7E8C">
            <w:pPr>
              <w:spacing w:after="0"/>
              <w:rPr>
                <w:rFonts w:eastAsia="Times New Roman" w:cs="Arial"/>
                <w:color w:val="000000"/>
                <w:szCs w:val="20"/>
                <w:lang w:eastAsia="de-AT"/>
              </w:rPr>
            </w:pPr>
          </w:p>
        </w:tc>
      </w:tr>
      <w:tr w:rsidR="000A7E67" w:rsidRPr="00C55BAF" w:rsidTr="002B18F2">
        <w:trPr>
          <w:trHeight w:val="839"/>
        </w:trPr>
        <w:tc>
          <w:tcPr>
            <w:tcW w:w="9940" w:type="dxa"/>
            <w:gridSpan w:val="5"/>
            <w:tcBorders>
              <w:top w:val="single" w:sz="4" w:space="0" w:color="auto"/>
              <w:left w:val="single" w:sz="4" w:space="0" w:color="auto"/>
              <w:bottom w:val="nil"/>
              <w:right w:val="single" w:sz="4" w:space="0" w:color="000000"/>
            </w:tcBorders>
            <w:shd w:val="clear" w:color="auto" w:fill="auto"/>
            <w:vAlign w:val="center"/>
            <w:hideMark/>
          </w:tcPr>
          <w:p w:rsidR="000A7E67" w:rsidRPr="00C55BAF" w:rsidRDefault="00EF7E8C" w:rsidP="00942EB1">
            <w:pPr>
              <w:spacing w:after="0"/>
              <w:jc w:val="center"/>
              <w:rPr>
                <w:rFonts w:eastAsia="Times New Roman" w:cs="Arial"/>
                <w:color w:val="262F77"/>
                <w:szCs w:val="20"/>
                <w:lang w:eastAsia="de-AT"/>
              </w:rPr>
            </w:pPr>
            <w:r>
              <w:lastRenderedPageBreak/>
              <w:br w:type="page"/>
            </w:r>
            <w:r w:rsidR="000A7E67" w:rsidRPr="00592A10">
              <w:rPr>
                <w:rFonts w:eastAsia="Times New Roman" w:cs="Arial"/>
                <w:noProof/>
                <w:color w:val="262F77"/>
                <w:szCs w:val="20"/>
                <w:lang w:eastAsia="de-AT"/>
              </w:rPr>
              <w:drawing>
                <wp:anchor distT="0" distB="0" distL="114300" distR="114300" simplePos="0" relativeHeight="252033024" behindDoc="0" locked="0" layoutInCell="1" allowOverlap="1">
                  <wp:simplePos x="0" y="0"/>
                  <wp:positionH relativeFrom="margin">
                    <wp:posOffset>53975</wp:posOffset>
                  </wp:positionH>
                  <wp:positionV relativeFrom="margin">
                    <wp:posOffset>75565</wp:posOffset>
                  </wp:positionV>
                  <wp:extent cx="257810" cy="323850"/>
                  <wp:effectExtent l="19050" t="0" r="8890" b="0"/>
                  <wp:wrapSquare wrapText="bothSides"/>
                  <wp:docPr id="26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57810" cy="323850"/>
                          </a:xfrm>
                          <a:prstGeom prst="rect">
                            <a:avLst/>
                          </a:prstGeom>
                          <a:noFill/>
                          <a:ln w="9525">
                            <a:noFill/>
                            <a:miter lim="800000"/>
                            <a:headEnd/>
                            <a:tailEnd/>
                          </a:ln>
                        </pic:spPr>
                      </pic:pic>
                    </a:graphicData>
                  </a:graphic>
                </wp:anchor>
              </w:drawing>
            </w:r>
            <w:r w:rsidR="000A7E67" w:rsidRPr="00C55BAF">
              <w:rPr>
                <w:rFonts w:eastAsia="Times New Roman" w:cs="Arial"/>
                <w:color w:val="262F77"/>
                <w:szCs w:val="20"/>
                <w:lang w:eastAsia="de-AT"/>
              </w:rPr>
              <w:t>Smart Urban Logistics</w:t>
            </w:r>
            <w:r w:rsidR="000A7E67" w:rsidRPr="00C55BAF">
              <w:rPr>
                <w:rFonts w:eastAsia="Times New Roman" w:cs="Arial"/>
                <w:color w:val="262F77"/>
                <w:szCs w:val="20"/>
                <w:lang w:eastAsia="de-AT"/>
              </w:rPr>
              <w:br/>
            </w:r>
            <w:r w:rsidR="00CF5124">
              <w:rPr>
                <w:rFonts w:eastAsia="Times New Roman" w:cs="Arial"/>
                <w:color w:val="262F77"/>
                <w:sz w:val="22"/>
                <w:lang w:eastAsia="de-AT"/>
              </w:rPr>
              <w:t>Kommunikationsp</w:t>
            </w:r>
            <w:r w:rsidR="00CF5124" w:rsidRPr="00331E27">
              <w:rPr>
                <w:rFonts w:eastAsia="Times New Roman" w:cs="Arial"/>
                <w:color w:val="262F77"/>
                <w:sz w:val="22"/>
                <w:lang w:eastAsia="de-AT"/>
              </w:rPr>
              <w:t>rozess</w:t>
            </w:r>
            <w:r w:rsidR="000A7E67" w:rsidRPr="00C55BAF">
              <w:rPr>
                <w:rFonts w:eastAsia="Times New Roman" w:cs="Arial"/>
                <w:color w:val="262F77"/>
                <w:szCs w:val="20"/>
                <w:lang w:eastAsia="de-AT"/>
              </w:rPr>
              <w:br/>
            </w:r>
            <w:r w:rsidR="000A7E67" w:rsidRPr="00C55BAF">
              <w:rPr>
                <w:rFonts w:eastAsia="Times New Roman" w:cs="Arial"/>
                <w:b/>
                <w:bCs/>
                <w:color w:val="262F77"/>
                <w:sz w:val="24"/>
                <w:szCs w:val="24"/>
                <w:lang w:eastAsia="de-AT"/>
              </w:rPr>
              <w:t>Lösungsansätze L12</w:t>
            </w:r>
          </w:p>
        </w:tc>
      </w:tr>
      <w:tr w:rsidR="000A7E67" w:rsidRPr="00C55BAF" w:rsidTr="002B18F2">
        <w:trPr>
          <w:trHeight w:val="709"/>
        </w:trPr>
        <w:tc>
          <w:tcPr>
            <w:tcW w:w="9940" w:type="dxa"/>
            <w:gridSpan w:val="5"/>
            <w:tcBorders>
              <w:top w:val="nil"/>
              <w:left w:val="single" w:sz="4" w:space="0" w:color="auto"/>
              <w:bottom w:val="single" w:sz="4" w:space="0" w:color="auto"/>
              <w:right w:val="single" w:sz="4" w:space="0" w:color="000000"/>
            </w:tcBorders>
            <w:shd w:val="clear" w:color="auto" w:fill="auto"/>
            <w:vAlign w:val="center"/>
            <w:hideMark/>
          </w:tcPr>
          <w:p w:rsidR="000A7E67" w:rsidRPr="00C55BAF" w:rsidRDefault="000A7E67" w:rsidP="00942EB1">
            <w:pPr>
              <w:spacing w:after="0"/>
              <w:jc w:val="center"/>
              <w:rPr>
                <w:rFonts w:eastAsia="Times New Roman" w:cs="Arial"/>
                <w:b/>
                <w:bCs/>
                <w:color w:val="34922F"/>
                <w:sz w:val="22"/>
                <w:lang w:eastAsia="de-AT"/>
              </w:rPr>
            </w:pPr>
            <w:r w:rsidRPr="00C55BAF">
              <w:rPr>
                <w:rFonts w:eastAsia="Times New Roman" w:cs="Arial"/>
                <w:b/>
                <w:bCs/>
                <w:color w:val="34922F"/>
                <w:sz w:val="22"/>
                <w:lang w:eastAsia="de-AT"/>
              </w:rPr>
              <w:t>Kooperative EKZ-Logistik (gesteuert durch EKZ-Betreiber)</w:t>
            </w:r>
          </w:p>
        </w:tc>
      </w:tr>
      <w:tr w:rsidR="000A7E67" w:rsidRPr="00C55BAF" w:rsidTr="002B18F2">
        <w:trPr>
          <w:trHeight w:val="340"/>
        </w:trPr>
        <w:tc>
          <w:tcPr>
            <w:tcW w:w="9940" w:type="dxa"/>
            <w:gridSpan w:val="5"/>
            <w:tcBorders>
              <w:top w:val="single" w:sz="4" w:space="0" w:color="auto"/>
              <w:left w:val="single" w:sz="4" w:space="0" w:color="auto"/>
              <w:bottom w:val="single" w:sz="4" w:space="0" w:color="auto"/>
              <w:right w:val="single" w:sz="4" w:space="0" w:color="000000"/>
            </w:tcBorders>
            <w:shd w:val="clear" w:color="000000" w:fill="A6DAF5"/>
            <w:noWrap/>
            <w:vAlign w:val="center"/>
            <w:hideMark/>
          </w:tcPr>
          <w:p w:rsidR="000A7E67" w:rsidRPr="00C55BAF" w:rsidRDefault="000A7E67" w:rsidP="00942EB1">
            <w:pPr>
              <w:spacing w:after="0"/>
              <w:jc w:val="center"/>
              <w:rPr>
                <w:rFonts w:eastAsia="Times New Roman" w:cs="Arial"/>
                <w:b/>
                <w:bCs/>
                <w:color w:val="262F77"/>
                <w:szCs w:val="20"/>
                <w:lang w:eastAsia="de-AT"/>
              </w:rPr>
            </w:pPr>
            <w:r w:rsidRPr="00C55BAF">
              <w:rPr>
                <w:rFonts w:eastAsia="Times New Roman" w:cs="Arial"/>
                <w:b/>
                <w:bCs/>
                <w:color w:val="262F77"/>
                <w:szCs w:val="20"/>
                <w:lang w:eastAsia="de-AT"/>
              </w:rPr>
              <w:t>Beschreibung</w:t>
            </w:r>
          </w:p>
        </w:tc>
      </w:tr>
      <w:tr w:rsidR="000A7E67" w:rsidRPr="00C55BAF" w:rsidTr="002B18F2">
        <w:trPr>
          <w:trHeight w:val="1247"/>
        </w:trPr>
        <w:tc>
          <w:tcPr>
            <w:tcW w:w="994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0A7E67" w:rsidRPr="00C55BAF" w:rsidRDefault="00341F19" w:rsidP="00CF5124">
            <w:pPr>
              <w:spacing w:after="0"/>
              <w:jc w:val="both"/>
              <w:rPr>
                <w:rFonts w:eastAsia="Times New Roman" w:cs="Arial"/>
                <w:color w:val="000000"/>
                <w:sz w:val="18"/>
                <w:szCs w:val="18"/>
                <w:lang w:eastAsia="de-AT"/>
              </w:rPr>
            </w:pPr>
            <w:r>
              <w:rPr>
                <w:rFonts w:eastAsia="Times New Roman" w:cs="Arial"/>
                <w:color w:val="000000"/>
                <w:sz w:val="18"/>
                <w:szCs w:val="18"/>
                <w:lang w:eastAsia="de-AT"/>
              </w:rPr>
              <w:t xml:space="preserve">Unternehmen in </w:t>
            </w:r>
            <w:r w:rsidRPr="00C55BAF">
              <w:rPr>
                <w:rFonts w:eastAsia="Times New Roman" w:cs="Arial"/>
                <w:color w:val="000000"/>
                <w:sz w:val="18"/>
                <w:szCs w:val="18"/>
                <w:lang w:eastAsia="de-AT"/>
              </w:rPr>
              <w:t xml:space="preserve">Einkaufszentren werden zumeist von unterschiedlichen Logistikdienstleistern </w:t>
            </w:r>
            <w:proofErr w:type="spellStart"/>
            <w:r>
              <w:rPr>
                <w:rFonts w:eastAsia="Times New Roman" w:cs="Arial"/>
                <w:color w:val="000000"/>
                <w:sz w:val="18"/>
                <w:szCs w:val="18"/>
                <w:lang w:eastAsia="de-AT"/>
              </w:rPr>
              <w:t>unabgestimmt</w:t>
            </w:r>
            <w:proofErr w:type="spellEnd"/>
            <w:r>
              <w:rPr>
                <w:rFonts w:eastAsia="Times New Roman" w:cs="Arial"/>
                <w:color w:val="000000"/>
                <w:sz w:val="18"/>
                <w:szCs w:val="18"/>
                <w:lang w:eastAsia="de-AT"/>
              </w:rPr>
              <w:t xml:space="preserve"> versorgt. EKZs ver</w:t>
            </w:r>
            <w:r w:rsidRPr="00C55BAF">
              <w:rPr>
                <w:rFonts w:eastAsia="Times New Roman" w:cs="Arial"/>
                <w:color w:val="000000"/>
                <w:sz w:val="18"/>
                <w:szCs w:val="18"/>
                <w:lang w:eastAsia="de-AT"/>
              </w:rPr>
              <w:t xml:space="preserve">fügen jedoch über eine zentrale Organisation (EKZ-Betreiber). Dies kann genutzt werden, um die Versorgung der Unternehmen im EKZ zu bündeln und so die Zulieferung (und auch die Entsorgung) konsolidiert abzuwickeln. Da EKZs zu einem wichtigen Teil von Filialisten belegt sind, </w:t>
            </w:r>
            <w:r>
              <w:rPr>
                <w:rFonts w:eastAsia="Times New Roman" w:cs="Arial"/>
                <w:color w:val="000000"/>
                <w:sz w:val="18"/>
                <w:szCs w:val="18"/>
                <w:lang w:eastAsia="de-AT"/>
              </w:rPr>
              <w:t>liegt die Herausforderung im Aufbau der notwendigen</w:t>
            </w:r>
            <w:r w:rsidRPr="00C55BAF">
              <w:rPr>
                <w:rFonts w:eastAsia="Times New Roman" w:cs="Arial"/>
                <w:color w:val="000000"/>
                <w:sz w:val="18"/>
                <w:szCs w:val="18"/>
                <w:lang w:eastAsia="de-AT"/>
              </w:rPr>
              <w:t xml:space="preserve"> Kooperation</w:t>
            </w:r>
            <w:r>
              <w:rPr>
                <w:rFonts w:eastAsia="Times New Roman" w:cs="Arial"/>
                <w:color w:val="000000"/>
                <w:sz w:val="18"/>
                <w:szCs w:val="18"/>
                <w:lang w:eastAsia="de-AT"/>
              </w:rPr>
              <w:t>.</w:t>
            </w:r>
          </w:p>
        </w:tc>
      </w:tr>
      <w:tr w:rsidR="000A7E67" w:rsidRPr="00C55BAF" w:rsidTr="002B18F2">
        <w:trPr>
          <w:trHeight w:val="340"/>
        </w:trPr>
        <w:tc>
          <w:tcPr>
            <w:tcW w:w="9940" w:type="dxa"/>
            <w:gridSpan w:val="5"/>
            <w:tcBorders>
              <w:top w:val="single" w:sz="4" w:space="0" w:color="auto"/>
              <w:left w:val="single" w:sz="4" w:space="0" w:color="auto"/>
              <w:bottom w:val="single" w:sz="4" w:space="0" w:color="auto"/>
              <w:right w:val="single" w:sz="4" w:space="0" w:color="000000"/>
            </w:tcBorders>
            <w:shd w:val="clear" w:color="000000" w:fill="A6DAF5"/>
            <w:noWrap/>
            <w:vAlign w:val="center"/>
            <w:hideMark/>
          </w:tcPr>
          <w:p w:rsidR="000A7E67" w:rsidRPr="00C55BAF" w:rsidRDefault="000A7E67" w:rsidP="00942EB1">
            <w:pPr>
              <w:spacing w:after="0"/>
              <w:jc w:val="center"/>
              <w:rPr>
                <w:rFonts w:eastAsia="Times New Roman" w:cs="Arial"/>
                <w:b/>
                <w:bCs/>
                <w:color w:val="262F77"/>
                <w:szCs w:val="20"/>
                <w:lang w:eastAsia="de-AT"/>
              </w:rPr>
            </w:pPr>
            <w:r w:rsidRPr="00C55BAF">
              <w:rPr>
                <w:rFonts w:eastAsia="Times New Roman" w:cs="Arial"/>
                <w:b/>
                <w:bCs/>
                <w:color w:val="262F77"/>
                <w:szCs w:val="20"/>
                <w:lang w:eastAsia="de-AT"/>
              </w:rPr>
              <w:t>Best Practice</w:t>
            </w:r>
          </w:p>
        </w:tc>
      </w:tr>
      <w:tr w:rsidR="002451CA" w:rsidRPr="00846A19" w:rsidTr="002B18F2">
        <w:trPr>
          <w:trHeight w:val="340"/>
        </w:trPr>
        <w:tc>
          <w:tcPr>
            <w:tcW w:w="665" w:type="dxa"/>
            <w:tcBorders>
              <w:top w:val="nil"/>
              <w:left w:val="single" w:sz="4" w:space="0" w:color="auto"/>
              <w:bottom w:val="single" w:sz="4" w:space="0" w:color="auto"/>
              <w:right w:val="single" w:sz="4" w:space="0" w:color="auto"/>
            </w:tcBorders>
            <w:shd w:val="clear" w:color="auto" w:fill="A6DAF5"/>
            <w:noWrap/>
            <w:vAlign w:val="center"/>
          </w:tcPr>
          <w:p w:rsidR="002451CA" w:rsidRPr="00846A19" w:rsidRDefault="002451CA" w:rsidP="00E31D3B">
            <w:pPr>
              <w:spacing w:after="0"/>
              <w:jc w:val="center"/>
              <w:rPr>
                <w:rFonts w:eastAsia="Times New Roman" w:cs="Arial"/>
                <w:b/>
                <w:bCs/>
                <w:color w:val="262F77"/>
                <w:szCs w:val="20"/>
                <w:lang w:eastAsia="de-AT"/>
              </w:rPr>
            </w:pPr>
          </w:p>
        </w:tc>
        <w:tc>
          <w:tcPr>
            <w:tcW w:w="6722" w:type="dxa"/>
            <w:gridSpan w:val="3"/>
            <w:tcBorders>
              <w:top w:val="single" w:sz="4" w:space="0" w:color="auto"/>
              <w:left w:val="nil"/>
              <w:bottom w:val="single" w:sz="4" w:space="0" w:color="auto"/>
              <w:right w:val="single" w:sz="4" w:space="0" w:color="000000"/>
            </w:tcBorders>
            <w:shd w:val="clear" w:color="auto" w:fill="A6DAF5"/>
            <w:vAlign w:val="center"/>
          </w:tcPr>
          <w:p w:rsidR="002451CA" w:rsidRPr="00846A19" w:rsidRDefault="002451CA" w:rsidP="00E31D3B">
            <w:pPr>
              <w:spacing w:after="0"/>
              <w:jc w:val="center"/>
              <w:rPr>
                <w:rFonts w:eastAsia="Times New Roman" w:cs="Arial"/>
                <w:b/>
                <w:bCs/>
                <w:color w:val="262F77"/>
                <w:szCs w:val="20"/>
                <w:lang w:eastAsia="de-AT"/>
              </w:rPr>
            </w:pPr>
            <w:r>
              <w:rPr>
                <w:rFonts w:eastAsia="Times New Roman" w:cs="Arial"/>
                <w:b/>
                <w:bCs/>
                <w:color w:val="262F77"/>
                <w:szCs w:val="20"/>
                <w:lang w:eastAsia="de-AT"/>
              </w:rPr>
              <w:t>WAS</w:t>
            </w:r>
          </w:p>
        </w:tc>
        <w:tc>
          <w:tcPr>
            <w:tcW w:w="2553" w:type="dxa"/>
            <w:tcBorders>
              <w:top w:val="single" w:sz="4" w:space="0" w:color="auto"/>
              <w:left w:val="nil"/>
              <w:bottom w:val="single" w:sz="4" w:space="0" w:color="auto"/>
              <w:right w:val="single" w:sz="4" w:space="0" w:color="000000"/>
            </w:tcBorders>
            <w:shd w:val="clear" w:color="auto" w:fill="A6DAF5"/>
            <w:vAlign w:val="center"/>
          </w:tcPr>
          <w:p w:rsidR="002451CA" w:rsidRPr="00846A19" w:rsidRDefault="002451CA" w:rsidP="00E31D3B">
            <w:pPr>
              <w:spacing w:after="0"/>
              <w:jc w:val="center"/>
              <w:rPr>
                <w:rFonts w:eastAsia="Times New Roman" w:cs="Arial"/>
                <w:b/>
                <w:bCs/>
                <w:color w:val="262F77"/>
                <w:szCs w:val="20"/>
                <w:lang w:eastAsia="de-AT"/>
              </w:rPr>
            </w:pPr>
            <w:r>
              <w:rPr>
                <w:rFonts w:eastAsia="Times New Roman" w:cs="Arial"/>
                <w:b/>
                <w:bCs/>
                <w:color w:val="262F77"/>
                <w:szCs w:val="20"/>
                <w:lang w:eastAsia="de-AT"/>
              </w:rPr>
              <w:t>WO</w:t>
            </w:r>
          </w:p>
        </w:tc>
      </w:tr>
      <w:tr w:rsidR="002451CA" w:rsidRPr="00EF7E8C" w:rsidTr="002B18F2">
        <w:trPr>
          <w:trHeight w:val="567"/>
        </w:trPr>
        <w:tc>
          <w:tcPr>
            <w:tcW w:w="665" w:type="dxa"/>
            <w:tcBorders>
              <w:top w:val="nil"/>
              <w:left w:val="single" w:sz="4" w:space="0" w:color="auto"/>
              <w:bottom w:val="single" w:sz="4" w:space="0" w:color="auto"/>
              <w:right w:val="single" w:sz="4" w:space="0" w:color="auto"/>
            </w:tcBorders>
            <w:shd w:val="clear" w:color="auto" w:fill="auto"/>
            <w:noWrap/>
            <w:vAlign w:val="center"/>
            <w:hideMark/>
          </w:tcPr>
          <w:p w:rsidR="002451CA" w:rsidRPr="00EF7E8C" w:rsidRDefault="002451CA" w:rsidP="00E31D3B">
            <w:pPr>
              <w:spacing w:after="0"/>
              <w:jc w:val="center"/>
              <w:rPr>
                <w:rFonts w:eastAsia="Times New Roman" w:cs="Arial"/>
                <w:b/>
                <w:bCs/>
                <w:color w:val="262F77"/>
                <w:sz w:val="18"/>
                <w:szCs w:val="18"/>
                <w:lang w:eastAsia="de-AT"/>
              </w:rPr>
            </w:pPr>
            <w:r w:rsidRPr="00EF7E8C">
              <w:rPr>
                <w:rFonts w:eastAsia="Times New Roman" w:cs="Arial"/>
                <w:b/>
                <w:bCs/>
                <w:color w:val="262F77"/>
                <w:sz w:val="18"/>
                <w:szCs w:val="18"/>
                <w:lang w:eastAsia="de-AT"/>
              </w:rPr>
              <w:t>B</w:t>
            </w:r>
            <w:r w:rsidR="00B74A7E" w:rsidRPr="00EF7E8C">
              <w:rPr>
                <w:rFonts w:eastAsia="Times New Roman" w:cs="Arial"/>
                <w:b/>
                <w:bCs/>
                <w:color w:val="262F77"/>
                <w:sz w:val="18"/>
                <w:szCs w:val="18"/>
                <w:lang w:eastAsia="de-AT"/>
              </w:rPr>
              <w:t>P8</w:t>
            </w:r>
          </w:p>
        </w:tc>
        <w:tc>
          <w:tcPr>
            <w:tcW w:w="6722" w:type="dxa"/>
            <w:gridSpan w:val="3"/>
            <w:tcBorders>
              <w:top w:val="single" w:sz="4" w:space="0" w:color="auto"/>
              <w:left w:val="nil"/>
              <w:bottom w:val="single" w:sz="4" w:space="0" w:color="auto"/>
              <w:right w:val="single" w:sz="4" w:space="0" w:color="000000"/>
            </w:tcBorders>
            <w:shd w:val="clear" w:color="auto" w:fill="auto"/>
            <w:vAlign w:val="center"/>
          </w:tcPr>
          <w:p w:rsidR="002451CA" w:rsidRPr="00EF7E8C" w:rsidRDefault="00B74A7E" w:rsidP="00E31D3B">
            <w:pPr>
              <w:spacing w:after="0"/>
              <w:rPr>
                <w:rFonts w:eastAsia="Times New Roman" w:cs="Arial"/>
                <w:color w:val="000000"/>
                <w:sz w:val="18"/>
                <w:szCs w:val="18"/>
                <w:lang w:eastAsia="de-AT"/>
              </w:rPr>
            </w:pPr>
            <w:r w:rsidRPr="00EF7E8C">
              <w:rPr>
                <w:rFonts w:eastAsia="Times New Roman" w:cs="Arial"/>
                <w:color w:val="000000"/>
                <w:sz w:val="18"/>
                <w:szCs w:val="18"/>
                <w:lang w:eastAsia="de-AT"/>
              </w:rPr>
              <w:t>Vorgelagertes Sammel- und Verteilzentrum für Einkaufscenter mit 350 Shops</w:t>
            </w:r>
          </w:p>
        </w:tc>
        <w:tc>
          <w:tcPr>
            <w:tcW w:w="2553" w:type="dxa"/>
            <w:tcBorders>
              <w:top w:val="single" w:sz="4" w:space="0" w:color="auto"/>
              <w:left w:val="nil"/>
              <w:bottom w:val="single" w:sz="4" w:space="0" w:color="auto"/>
              <w:right w:val="single" w:sz="4" w:space="0" w:color="000000"/>
            </w:tcBorders>
            <w:shd w:val="clear" w:color="auto" w:fill="auto"/>
            <w:vAlign w:val="center"/>
          </w:tcPr>
          <w:p w:rsidR="002451CA" w:rsidRPr="00EF7E8C" w:rsidRDefault="00B74A7E" w:rsidP="00E31D3B">
            <w:pPr>
              <w:spacing w:after="0"/>
              <w:rPr>
                <w:rFonts w:eastAsia="Times New Roman" w:cs="Arial"/>
                <w:color w:val="000000"/>
                <w:sz w:val="18"/>
                <w:szCs w:val="18"/>
                <w:lang w:eastAsia="de-AT"/>
              </w:rPr>
            </w:pPr>
            <w:r w:rsidRPr="00EF7E8C">
              <w:rPr>
                <w:rFonts w:eastAsia="Times New Roman" w:cs="Arial"/>
                <w:color w:val="000000"/>
                <w:sz w:val="18"/>
                <w:szCs w:val="18"/>
                <w:lang w:eastAsia="de-AT"/>
              </w:rPr>
              <w:t>Bristol (GB)</w:t>
            </w:r>
          </w:p>
        </w:tc>
      </w:tr>
      <w:tr w:rsidR="00EF7E8C" w:rsidRPr="00EF7E8C" w:rsidTr="002B18F2">
        <w:trPr>
          <w:trHeight w:val="9241"/>
        </w:trPr>
        <w:tc>
          <w:tcPr>
            <w:tcW w:w="9940" w:type="dxa"/>
            <w:gridSpan w:val="5"/>
            <w:tcBorders>
              <w:top w:val="nil"/>
              <w:left w:val="single" w:sz="4" w:space="0" w:color="auto"/>
              <w:bottom w:val="single" w:sz="4" w:space="0" w:color="auto"/>
              <w:right w:val="single" w:sz="4" w:space="0" w:color="000000"/>
            </w:tcBorders>
            <w:shd w:val="clear" w:color="auto" w:fill="auto"/>
            <w:noWrap/>
            <w:vAlign w:val="center"/>
          </w:tcPr>
          <w:p w:rsidR="00EF7E8C" w:rsidRPr="00EF7E8C" w:rsidRDefault="00EF7E8C" w:rsidP="00EF7E8C">
            <w:pPr>
              <w:spacing w:after="0"/>
              <w:rPr>
                <w:rFonts w:eastAsia="Times New Roman" w:cs="Arial"/>
                <w:color w:val="000000"/>
                <w:sz w:val="18"/>
                <w:szCs w:val="18"/>
                <w:lang w:eastAsia="de-AT"/>
              </w:rPr>
            </w:pPr>
          </w:p>
        </w:tc>
      </w:tr>
      <w:tr w:rsidR="000A7E67" w:rsidRPr="002F4E8E" w:rsidTr="002B18F2">
        <w:trPr>
          <w:trHeight w:val="839"/>
        </w:trPr>
        <w:tc>
          <w:tcPr>
            <w:tcW w:w="9940" w:type="dxa"/>
            <w:gridSpan w:val="5"/>
            <w:tcBorders>
              <w:top w:val="single" w:sz="4" w:space="0" w:color="auto"/>
              <w:left w:val="single" w:sz="4" w:space="0" w:color="auto"/>
              <w:bottom w:val="nil"/>
              <w:right w:val="single" w:sz="4" w:space="0" w:color="000000"/>
            </w:tcBorders>
            <w:shd w:val="clear" w:color="auto" w:fill="auto"/>
            <w:vAlign w:val="center"/>
            <w:hideMark/>
          </w:tcPr>
          <w:p w:rsidR="000A7E67" w:rsidRPr="002F4E8E" w:rsidRDefault="00EF7E8C" w:rsidP="00942EB1">
            <w:pPr>
              <w:spacing w:after="0"/>
              <w:jc w:val="center"/>
              <w:rPr>
                <w:rFonts w:eastAsia="Times New Roman" w:cs="Arial"/>
                <w:color w:val="262F77"/>
                <w:szCs w:val="20"/>
                <w:lang w:eastAsia="de-AT"/>
              </w:rPr>
            </w:pPr>
            <w:r>
              <w:lastRenderedPageBreak/>
              <w:br w:type="page"/>
            </w:r>
            <w:r w:rsidR="000A7E67" w:rsidRPr="00592A10">
              <w:rPr>
                <w:rFonts w:eastAsia="Times New Roman" w:cs="Arial"/>
                <w:noProof/>
                <w:color w:val="262F77"/>
                <w:szCs w:val="20"/>
                <w:lang w:eastAsia="de-AT"/>
              </w:rPr>
              <w:drawing>
                <wp:anchor distT="0" distB="0" distL="114300" distR="114300" simplePos="0" relativeHeight="252034048" behindDoc="0" locked="0" layoutInCell="1" allowOverlap="1">
                  <wp:simplePos x="0" y="0"/>
                  <wp:positionH relativeFrom="margin">
                    <wp:posOffset>53975</wp:posOffset>
                  </wp:positionH>
                  <wp:positionV relativeFrom="margin">
                    <wp:posOffset>75565</wp:posOffset>
                  </wp:positionV>
                  <wp:extent cx="257810" cy="323850"/>
                  <wp:effectExtent l="19050" t="0" r="8890" b="0"/>
                  <wp:wrapSquare wrapText="bothSides"/>
                  <wp:docPr id="266"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57810" cy="323850"/>
                          </a:xfrm>
                          <a:prstGeom prst="rect">
                            <a:avLst/>
                          </a:prstGeom>
                          <a:noFill/>
                          <a:ln w="9525">
                            <a:noFill/>
                            <a:miter lim="800000"/>
                            <a:headEnd/>
                            <a:tailEnd/>
                          </a:ln>
                        </pic:spPr>
                      </pic:pic>
                    </a:graphicData>
                  </a:graphic>
                </wp:anchor>
              </w:drawing>
            </w:r>
            <w:r w:rsidR="000A7E67" w:rsidRPr="002F4E8E">
              <w:rPr>
                <w:rFonts w:eastAsia="Times New Roman" w:cs="Arial"/>
                <w:color w:val="262F77"/>
                <w:szCs w:val="20"/>
                <w:lang w:eastAsia="de-AT"/>
              </w:rPr>
              <w:t>Smart Urban Logistics</w:t>
            </w:r>
            <w:r w:rsidR="000A7E67" w:rsidRPr="002F4E8E">
              <w:rPr>
                <w:rFonts w:eastAsia="Times New Roman" w:cs="Arial"/>
                <w:color w:val="262F77"/>
                <w:szCs w:val="20"/>
                <w:lang w:eastAsia="de-AT"/>
              </w:rPr>
              <w:br/>
            </w:r>
            <w:r w:rsidR="00CF5124">
              <w:rPr>
                <w:rFonts w:eastAsia="Times New Roman" w:cs="Arial"/>
                <w:color w:val="262F77"/>
                <w:sz w:val="22"/>
                <w:lang w:eastAsia="de-AT"/>
              </w:rPr>
              <w:t>Kommunikationsp</w:t>
            </w:r>
            <w:r w:rsidR="00CF5124" w:rsidRPr="00331E27">
              <w:rPr>
                <w:rFonts w:eastAsia="Times New Roman" w:cs="Arial"/>
                <w:color w:val="262F77"/>
                <w:sz w:val="22"/>
                <w:lang w:eastAsia="de-AT"/>
              </w:rPr>
              <w:t>rozess</w:t>
            </w:r>
            <w:r w:rsidR="000A7E67" w:rsidRPr="002F4E8E">
              <w:rPr>
                <w:rFonts w:eastAsia="Times New Roman" w:cs="Arial"/>
                <w:color w:val="262F77"/>
                <w:szCs w:val="20"/>
                <w:lang w:eastAsia="de-AT"/>
              </w:rPr>
              <w:br/>
            </w:r>
            <w:r w:rsidR="000A7E67" w:rsidRPr="002F4E8E">
              <w:rPr>
                <w:rFonts w:eastAsia="Times New Roman" w:cs="Arial"/>
                <w:b/>
                <w:bCs/>
                <w:color w:val="262F77"/>
                <w:sz w:val="24"/>
                <w:szCs w:val="24"/>
                <w:lang w:eastAsia="de-AT"/>
              </w:rPr>
              <w:t>Lösungsansätze L13</w:t>
            </w:r>
          </w:p>
        </w:tc>
      </w:tr>
      <w:tr w:rsidR="000A7E67" w:rsidRPr="002F4E8E" w:rsidTr="002B18F2">
        <w:trPr>
          <w:trHeight w:val="709"/>
        </w:trPr>
        <w:tc>
          <w:tcPr>
            <w:tcW w:w="9940" w:type="dxa"/>
            <w:gridSpan w:val="5"/>
            <w:tcBorders>
              <w:top w:val="nil"/>
              <w:left w:val="single" w:sz="4" w:space="0" w:color="auto"/>
              <w:bottom w:val="single" w:sz="4" w:space="0" w:color="auto"/>
              <w:right w:val="single" w:sz="4" w:space="0" w:color="000000"/>
            </w:tcBorders>
            <w:shd w:val="clear" w:color="auto" w:fill="auto"/>
            <w:vAlign w:val="center"/>
            <w:hideMark/>
          </w:tcPr>
          <w:p w:rsidR="000A7E67" w:rsidRPr="002F4E8E" w:rsidRDefault="000A7E67" w:rsidP="00942EB1">
            <w:pPr>
              <w:spacing w:after="0"/>
              <w:jc w:val="center"/>
              <w:rPr>
                <w:rFonts w:eastAsia="Times New Roman" w:cs="Arial"/>
                <w:b/>
                <w:bCs/>
                <w:color w:val="34922F"/>
                <w:sz w:val="22"/>
                <w:lang w:eastAsia="de-AT"/>
              </w:rPr>
            </w:pPr>
            <w:r w:rsidRPr="002F4E8E">
              <w:rPr>
                <w:rFonts w:eastAsia="Times New Roman" w:cs="Arial"/>
                <w:b/>
                <w:bCs/>
                <w:color w:val="34922F"/>
                <w:sz w:val="22"/>
                <w:lang w:eastAsia="de-AT"/>
              </w:rPr>
              <w:t>Flottenadaptierung (moderner, leiser, alternative Motoren etc.)</w:t>
            </w:r>
          </w:p>
        </w:tc>
      </w:tr>
      <w:tr w:rsidR="000A7E67" w:rsidRPr="002F4E8E" w:rsidTr="002B18F2">
        <w:trPr>
          <w:trHeight w:val="340"/>
        </w:trPr>
        <w:tc>
          <w:tcPr>
            <w:tcW w:w="9940" w:type="dxa"/>
            <w:gridSpan w:val="5"/>
            <w:tcBorders>
              <w:top w:val="single" w:sz="4" w:space="0" w:color="auto"/>
              <w:left w:val="single" w:sz="4" w:space="0" w:color="auto"/>
              <w:bottom w:val="single" w:sz="4" w:space="0" w:color="auto"/>
              <w:right w:val="single" w:sz="4" w:space="0" w:color="000000"/>
            </w:tcBorders>
            <w:shd w:val="clear" w:color="000000" w:fill="A6DAF5"/>
            <w:noWrap/>
            <w:vAlign w:val="center"/>
            <w:hideMark/>
          </w:tcPr>
          <w:p w:rsidR="000A7E67" w:rsidRPr="002F4E8E" w:rsidRDefault="000A7E67" w:rsidP="00942EB1">
            <w:pPr>
              <w:spacing w:after="0"/>
              <w:jc w:val="center"/>
              <w:rPr>
                <w:rFonts w:eastAsia="Times New Roman" w:cs="Arial"/>
                <w:b/>
                <w:bCs/>
                <w:color w:val="262F77"/>
                <w:szCs w:val="20"/>
                <w:lang w:eastAsia="de-AT"/>
              </w:rPr>
            </w:pPr>
            <w:r w:rsidRPr="002F4E8E">
              <w:rPr>
                <w:rFonts w:eastAsia="Times New Roman" w:cs="Arial"/>
                <w:b/>
                <w:bCs/>
                <w:color w:val="262F77"/>
                <w:szCs w:val="20"/>
                <w:lang w:eastAsia="de-AT"/>
              </w:rPr>
              <w:t>Beschreibung</w:t>
            </w:r>
          </w:p>
        </w:tc>
      </w:tr>
      <w:tr w:rsidR="000A7E67" w:rsidRPr="002F4E8E" w:rsidTr="002B18F2">
        <w:trPr>
          <w:trHeight w:val="1020"/>
        </w:trPr>
        <w:tc>
          <w:tcPr>
            <w:tcW w:w="994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0A7E67" w:rsidRPr="002F4E8E" w:rsidRDefault="000A7E67" w:rsidP="00CF5124">
            <w:pPr>
              <w:spacing w:after="0"/>
              <w:jc w:val="both"/>
              <w:rPr>
                <w:rFonts w:eastAsia="Times New Roman" w:cs="Arial"/>
                <w:color w:val="000000"/>
                <w:sz w:val="18"/>
                <w:szCs w:val="18"/>
                <w:lang w:eastAsia="de-AT"/>
              </w:rPr>
            </w:pPr>
            <w:r w:rsidRPr="002F4E8E">
              <w:rPr>
                <w:rFonts w:eastAsia="Times New Roman" w:cs="Arial"/>
                <w:color w:val="000000"/>
                <w:sz w:val="18"/>
                <w:szCs w:val="18"/>
                <w:lang w:eastAsia="de-AT"/>
              </w:rPr>
              <w:t>Eine Flottenadaptierung kann in städtischen Fuhrparks (inklusive ausgelagerten städtischen Unternehmen), bei in der Stadt angesiedelten Transportunternehmen und werkverkehrstreibenden Unternehmen der Stadt, umgesetzt werden. Dies kann auf Eigeninitiative und/oder gekoppelt mit entsprechenden Förderungen erzwungen und/oder durch entsprechende Zufahrtsbeschränkungen erfolgen.</w:t>
            </w:r>
          </w:p>
        </w:tc>
      </w:tr>
      <w:tr w:rsidR="000A7E67" w:rsidRPr="002F4E8E" w:rsidTr="002B18F2">
        <w:trPr>
          <w:trHeight w:val="340"/>
        </w:trPr>
        <w:tc>
          <w:tcPr>
            <w:tcW w:w="9940" w:type="dxa"/>
            <w:gridSpan w:val="5"/>
            <w:tcBorders>
              <w:top w:val="single" w:sz="4" w:space="0" w:color="auto"/>
              <w:left w:val="single" w:sz="4" w:space="0" w:color="auto"/>
              <w:bottom w:val="single" w:sz="4" w:space="0" w:color="auto"/>
              <w:right w:val="single" w:sz="4" w:space="0" w:color="000000"/>
            </w:tcBorders>
            <w:shd w:val="clear" w:color="000000" w:fill="A6DAF5"/>
            <w:noWrap/>
            <w:vAlign w:val="center"/>
            <w:hideMark/>
          </w:tcPr>
          <w:p w:rsidR="000A7E67" w:rsidRPr="002F4E8E" w:rsidRDefault="000A7E67" w:rsidP="00942EB1">
            <w:pPr>
              <w:spacing w:after="0"/>
              <w:jc w:val="center"/>
              <w:rPr>
                <w:rFonts w:eastAsia="Times New Roman" w:cs="Arial"/>
                <w:b/>
                <w:bCs/>
                <w:color w:val="262F77"/>
                <w:szCs w:val="20"/>
                <w:lang w:eastAsia="de-AT"/>
              </w:rPr>
            </w:pPr>
            <w:r w:rsidRPr="002F4E8E">
              <w:rPr>
                <w:rFonts w:eastAsia="Times New Roman" w:cs="Arial"/>
                <w:b/>
                <w:bCs/>
                <w:color w:val="262F77"/>
                <w:szCs w:val="20"/>
                <w:lang w:eastAsia="de-AT"/>
              </w:rPr>
              <w:t>Best Practice</w:t>
            </w:r>
          </w:p>
        </w:tc>
      </w:tr>
      <w:tr w:rsidR="002451CA" w:rsidRPr="00846A19" w:rsidTr="002B18F2">
        <w:trPr>
          <w:trHeight w:val="340"/>
        </w:trPr>
        <w:tc>
          <w:tcPr>
            <w:tcW w:w="665" w:type="dxa"/>
            <w:tcBorders>
              <w:top w:val="nil"/>
              <w:left w:val="single" w:sz="4" w:space="0" w:color="auto"/>
              <w:bottom w:val="single" w:sz="4" w:space="0" w:color="auto"/>
              <w:right w:val="single" w:sz="4" w:space="0" w:color="auto"/>
            </w:tcBorders>
            <w:shd w:val="clear" w:color="auto" w:fill="A6DAF5"/>
            <w:noWrap/>
            <w:vAlign w:val="center"/>
          </w:tcPr>
          <w:p w:rsidR="002451CA" w:rsidRPr="00846A19" w:rsidRDefault="002451CA" w:rsidP="00E31D3B">
            <w:pPr>
              <w:spacing w:after="0"/>
              <w:jc w:val="center"/>
              <w:rPr>
                <w:rFonts w:eastAsia="Times New Roman" w:cs="Arial"/>
                <w:b/>
                <w:bCs/>
                <w:color w:val="262F77"/>
                <w:szCs w:val="20"/>
                <w:lang w:eastAsia="de-AT"/>
              </w:rPr>
            </w:pPr>
          </w:p>
        </w:tc>
        <w:tc>
          <w:tcPr>
            <w:tcW w:w="6722" w:type="dxa"/>
            <w:gridSpan w:val="3"/>
            <w:tcBorders>
              <w:top w:val="single" w:sz="4" w:space="0" w:color="auto"/>
              <w:left w:val="nil"/>
              <w:bottom w:val="single" w:sz="4" w:space="0" w:color="auto"/>
              <w:right w:val="single" w:sz="4" w:space="0" w:color="000000"/>
            </w:tcBorders>
            <w:shd w:val="clear" w:color="auto" w:fill="A6DAF5"/>
            <w:vAlign w:val="center"/>
          </w:tcPr>
          <w:p w:rsidR="002451CA" w:rsidRPr="00846A19" w:rsidRDefault="002451CA" w:rsidP="00E31D3B">
            <w:pPr>
              <w:spacing w:after="0"/>
              <w:jc w:val="center"/>
              <w:rPr>
                <w:rFonts w:eastAsia="Times New Roman" w:cs="Arial"/>
                <w:b/>
                <w:bCs/>
                <w:color w:val="262F77"/>
                <w:szCs w:val="20"/>
                <w:lang w:eastAsia="de-AT"/>
              </w:rPr>
            </w:pPr>
            <w:r>
              <w:rPr>
                <w:rFonts w:eastAsia="Times New Roman" w:cs="Arial"/>
                <w:b/>
                <w:bCs/>
                <w:color w:val="262F77"/>
                <w:szCs w:val="20"/>
                <w:lang w:eastAsia="de-AT"/>
              </w:rPr>
              <w:t>WAS</w:t>
            </w:r>
          </w:p>
        </w:tc>
        <w:tc>
          <w:tcPr>
            <w:tcW w:w="2553" w:type="dxa"/>
            <w:tcBorders>
              <w:top w:val="single" w:sz="4" w:space="0" w:color="auto"/>
              <w:left w:val="nil"/>
              <w:bottom w:val="single" w:sz="4" w:space="0" w:color="auto"/>
              <w:right w:val="single" w:sz="4" w:space="0" w:color="000000"/>
            </w:tcBorders>
            <w:shd w:val="clear" w:color="auto" w:fill="A6DAF5"/>
            <w:vAlign w:val="center"/>
          </w:tcPr>
          <w:p w:rsidR="002451CA" w:rsidRPr="00846A19" w:rsidRDefault="002451CA" w:rsidP="00E31D3B">
            <w:pPr>
              <w:spacing w:after="0"/>
              <w:jc w:val="center"/>
              <w:rPr>
                <w:rFonts w:eastAsia="Times New Roman" w:cs="Arial"/>
                <w:b/>
                <w:bCs/>
                <w:color w:val="262F77"/>
                <w:szCs w:val="20"/>
                <w:lang w:eastAsia="de-AT"/>
              </w:rPr>
            </w:pPr>
            <w:r>
              <w:rPr>
                <w:rFonts w:eastAsia="Times New Roman" w:cs="Arial"/>
                <w:b/>
                <w:bCs/>
                <w:color w:val="262F77"/>
                <w:szCs w:val="20"/>
                <w:lang w:eastAsia="de-AT"/>
              </w:rPr>
              <w:t>WO</w:t>
            </w:r>
          </w:p>
        </w:tc>
      </w:tr>
      <w:tr w:rsidR="0076660B" w:rsidRPr="00EF7E8C" w:rsidTr="002B18F2">
        <w:trPr>
          <w:trHeight w:val="567"/>
        </w:trPr>
        <w:tc>
          <w:tcPr>
            <w:tcW w:w="665" w:type="dxa"/>
            <w:tcBorders>
              <w:top w:val="nil"/>
              <w:left w:val="single" w:sz="4" w:space="0" w:color="auto"/>
              <w:bottom w:val="single" w:sz="4" w:space="0" w:color="auto"/>
              <w:right w:val="single" w:sz="4" w:space="0" w:color="auto"/>
            </w:tcBorders>
            <w:shd w:val="clear" w:color="auto" w:fill="auto"/>
            <w:noWrap/>
            <w:vAlign w:val="center"/>
          </w:tcPr>
          <w:p w:rsidR="0076660B" w:rsidRPr="00EF7E8C" w:rsidRDefault="0076660B" w:rsidP="00E31D3B">
            <w:pPr>
              <w:spacing w:after="0"/>
              <w:jc w:val="center"/>
              <w:rPr>
                <w:rFonts w:eastAsia="Times New Roman" w:cs="Arial"/>
                <w:b/>
                <w:bCs/>
                <w:color w:val="262F77"/>
                <w:sz w:val="18"/>
                <w:szCs w:val="18"/>
                <w:lang w:eastAsia="de-AT"/>
              </w:rPr>
            </w:pPr>
            <w:r w:rsidRPr="00EF7E8C">
              <w:rPr>
                <w:rFonts w:eastAsia="Times New Roman" w:cs="Arial"/>
                <w:b/>
                <w:bCs/>
                <w:color w:val="262F77"/>
                <w:sz w:val="18"/>
                <w:szCs w:val="18"/>
                <w:lang w:eastAsia="de-AT"/>
              </w:rPr>
              <w:t>BP8</w:t>
            </w:r>
          </w:p>
        </w:tc>
        <w:tc>
          <w:tcPr>
            <w:tcW w:w="6722" w:type="dxa"/>
            <w:gridSpan w:val="3"/>
            <w:tcBorders>
              <w:top w:val="single" w:sz="4" w:space="0" w:color="auto"/>
              <w:left w:val="nil"/>
              <w:bottom w:val="single" w:sz="4" w:space="0" w:color="auto"/>
              <w:right w:val="single" w:sz="4" w:space="0" w:color="000000"/>
            </w:tcBorders>
            <w:shd w:val="clear" w:color="auto" w:fill="auto"/>
            <w:vAlign w:val="center"/>
          </w:tcPr>
          <w:p w:rsidR="0076660B" w:rsidRPr="00EF7E8C" w:rsidRDefault="0076660B" w:rsidP="00E31D3B">
            <w:pPr>
              <w:spacing w:after="0"/>
              <w:rPr>
                <w:rFonts w:eastAsia="Times New Roman" w:cs="Arial"/>
                <w:color w:val="000000"/>
                <w:sz w:val="18"/>
                <w:szCs w:val="18"/>
                <w:lang w:eastAsia="de-AT"/>
              </w:rPr>
            </w:pPr>
            <w:r w:rsidRPr="00EF7E8C">
              <w:rPr>
                <w:rFonts w:eastAsia="Times New Roman" w:cs="Arial"/>
                <w:color w:val="000000"/>
                <w:sz w:val="18"/>
                <w:szCs w:val="18"/>
                <w:lang w:eastAsia="de-AT"/>
              </w:rPr>
              <w:t>Vorgelagertes Sammel- und Verteilzentrum für Einkaufscenter mit 350 Shops</w:t>
            </w:r>
          </w:p>
        </w:tc>
        <w:tc>
          <w:tcPr>
            <w:tcW w:w="2553" w:type="dxa"/>
            <w:tcBorders>
              <w:top w:val="single" w:sz="4" w:space="0" w:color="auto"/>
              <w:left w:val="nil"/>
              <w:bottom w:val="single" w:sz="4" w:space="0" w:color="auto"/>
              <w:right w:val="single" w:sz="4" w:space="0" w:color="000000"/>
            </w:tcBorders>
            <w:shd w:val="clear" w:color="auto" w:fill="auto"/>
            <w:vAlign w:val="center"/>
          </w:tcPr>
          <w:p w:rsidR="0076660B" w:rsidRPr="00EF7E8C" w:rsidRDefault="0076660B" w:rsidP="00E31D3B">
            <w:pPr>
              <w:spacing w:after="0"/>
              <w:rPr>
                <w:rFonts w:eastAsia="Times New Roman" w:cs="Arial"/>
                <w:color w:val="000000"/>
                <w:sz w:val="18"/>
                <w:szCs w:val="18"/>
                <w:lang w:eastAsia="de-AT"/>
              </w:rPr>
            </w:pPr>
            <w:r w:rsidRPr="00EF7E8C">
              <w:rPr>
                <w:rFonts w:eastAsia="Times New Roman" w:cs="Arial"/>
                <w:color w:val="000000"/>
                <w:sz w:val="18"/>
                <w:szCs w:val="18"/>
                <w:lang w:eastAsia="de-AT"/>
              </w:rPr>
              <w:t>Bristol (GB)</w:t>
            </w:r>
          </w:p>
        </w:tc>
      </w:tr>
      <w:tr w:rsidR="0076660B" w:rsidRPr="00EF7E8C" w:rsidTr="002B18F2">
        <w:trPr>
          <w:trHeight w:val="567"/>
        </w:trPr>
        <w:tc>
          <w:tcPr>
            <w:tcW w:w="665" w:type="dxa"/>
            <w:tcBorders>
              <w:top w:val="nil"/>
              <w:left w:val="single" w:sz="4" w:space="0" w:color="auto"/>
              <w:bottom w:val="single" w:sz="4" w:space="0" w:color="auto"/>
              <w:right w:val="single" w:sz="4" w:space="0" w:color="auto"/>
            </w:tcBorders>
            <w:shd w:val="clear" w:color="auto" w:fill="auto"/>
            <w:noWrap/>
            <w:vAlign w:val="center"/>
          </w:tcPr>
          <w:p w:rsidR="0076660B" w:rsidRPr="00EF7E8C" w:rsidRDefault="0076660B" w:rsidP="00E31D3B">
            <w:pPr>
              <w:spacing w:after="0"/>
              <w:jc w:val="center"/>
              <w:rPr>
                <w:rFonts w:eastAsia="Times New Roman" w:cs="Arial"/>
                <w:b/>
                <w:bCs/>
                <w:color w:val="262F77"/>
                <w:sz w:val="18"/>
                <w:szCs w:val="18"/>
                <w:lang w:eastAsia="de-AT"/>
              </w:rPr>
            </w:pPr>
            <w:r w:rsidRPr="00EF7E8C">
              <w:rPr>
                <w:rFonts w:eastAsia="Times New Roman" w:cs="Arial"/>
                <w:b/>
                <w:bCs/>
                <w:color w:val="262F77"/>
                <w:sz w:val="18"/>
                <w:szCs w:val="18"/>
                <w:lang w:eastAsia="de-AT"/>
              </w:rPr>
              <w:t>BP9</w:t>
            </w:r>
          </w:p>
        </w:tc>
        <w:tc>
          <w:tcPr>
            <w:tcW w:w="6722" w:type="dxa"/>
            <w:gridSpan w:val="3"/>
            <w:tcBorders>
              <w:top w:val="single" w:sz="4" w:space="0" w:color="auto"/>
              <w:left w:val="nil"/>
              <w:bottom w:val="single" w:sz="4" w:space="0" w:color="auto"/>
              <w:right w:val="single" w:sz="4" w:space="0" w:color="000000"/>
            </w:tcBorders>
            <w:shd w:val="clear" w:color="auto" w:fill="auto"/>
            <w:vAlign w:val="center"/>
          </w:tcPr>
          <w:p w:rsidR="0076660B" w:rsidRPr="00EF7E8C" w:rsidRDefault="0076660B" w:rsidP="00E31D3B">
            <w:pPr>
              <w:spacing w:after="0"/>
              <w:rPr>
                <w:rFonts w:eastAsia="Times New Roman" w:cs="Arial"/>
                <w:color w:val="000000"/>
                <w:sz w:val="18"/>
                <w:szCs w:val="18"/>
                <w:lang w:eastAsia="de-AT"/>
              </w:rPr>
            </w:pPr>
            <w:r w:rsidRPr="00EF7E8C">
              <w:rPr>
                <w:rFonts w:eastAsia="Times New Roman" w:cs="Arial"/>
                <w:color w:val="000000"/>
                <w:sz w:val="18"/>
                <w:szCs w:val="18"/>
                <w:lang w:eastAsia="de-AT"/>
              </w:rPr>
              <w:t>Sammel- und Verteilzentrum im Zentrum: emissionsarme Flotte, Zufahrtsbeschränkungen + Minimalauslastung</w:t>
            </w:r>
          </w:p>
        </w:tc>
        <w:tc>
          <w:tcPr>
            <w:tcW w:w="2553" w:type="dxa"/>
            <w:tcBorders>
              <w:top w:val="single" w:sz="4" w:space="0" w:color="auto"/>
              <w:left w:val="nil"/>
              <w:bottom w:val="single" w:sz="4" w:space="0" w:color="auto"/>
              <w:right w:val="single" w:sz="4" w:space="0" w:color="000000"/>
            </w:tcBorders>
            <w:shd w:val="clear" w:color="auto" w:fill="auto"/>
            <w:vAlign w:val="center"/>
          </w:tcPr>
          <w:p w:rsidR="0076660B" w:rsidRPr="00EF7E8C" w:rsidRDefault="0076660B" w:rsidP="00E31D3B">
            <w:pPr>
              <w:spacing w:after="0"/>
              <w:rPr>
                <w:rFonts w:eastAsia="Times New Roman" w:cs="Arial"/>
                <w:color w:val="000000"/>
                <w:sz w:val="18"/>
                <w:szCs w:val="18"/>
                <w:lang w:eastAsia="de-AT"/>
              </w:rPr>
            </w:pPr>
            <w:r w:rsidRPr="00EF7E8C">
              <w:rPr>
                <w:rFonts w:eastAsia="Times New Roman" w:cs="Arial"/>
                <w:color w:val="000000"/>
                <w:sz w:val="18"/>
                <w:szCs w:val="18"/>
                <w:lang w:eastAsia="de-AT"/>
              </w:rPr>
              <w:t>Parma (IT)</w:t>
            </w:r>
          </w:p>
        </w:tc>
      </w:tr>
      <w:tr w:rsidR="0076660B" w:rsidRPr="00EF7E8C" w:rsidTr="002B18F2">
        <w:trPr>
          <w:trHeight w:val="567"/>
        </w:trPr>
        <w:tc>
          <w:tcPr>
            <w:tcW w:w="665" w:type="dxa"/>
            <w:tcBorders>
              <w:top w:val="nil"/>
              <w:left w:val="single" w:sz="4" w:space="0" w:color="auto"/>
              <w:bottom w:val="single" w:sz="4" w:space="0" w:color="auto"/>
              <w:right w:val="single" w:sz="4" w:space="0" w:color="auto"/>
            </w:tcBorders>
            <w:shd w:val="clear" w:color="auto" w:fill="auto"/>
            <w:noWrap/>
            <w:vAlign w:val="center"/>
          </w:tcPr>
          <w:p w:rsidR="0076660B" w:rsidRPr="00EF7E8C" w:rsidRDefault="0076660B" w:rsidP="00E31D3B">
            <w:pPr>
              <w:spacing w:after="0"/>
              <w:jc w:val="center"/>
              <w:rPr>
                <w:rFonts w:eastAsia="Times New Roman" w:cs="Arial"/>
                <w:b/>
                <w:bCs/>
                <w:color w:val="262F77"/>
                <w:sz w:val="18"/>
                <w:szCs w:val="18"/>
                <w:lang w:eastAsia="de-AT"/>
              </w:rPr>
            </w:pPr>
            <w:r w:rsidRPr="00EF7E8C">
              <w:rPr>
                <w:rFonts w:eastAsia="Times New Roman" w:cs="Arial"/>
                <w:b/>
                <w:bCs/>
                <w:color w:val="262F77"/>
                <w:sz w:val="18"/>
                <w:szCs w:val="18"/>
                <w:lang w:eastAsia="de-AT"/>
              </w:rPr>
              <w:t>BP10</w:t>
            </w:r>
          </w:p>
        </w:tc>
        <w:tc>
          <w:tcPr>
            <w:tcW w:w="6722" w:type="dxa"/>
            <w:gridSpan w:val="3"/>
            <w:tcBorders>
              <w:top w:val="single" w:sz="4" w:space="0" w:color="auto"/>
              <w:left w:val="nil"/>
              <w:bottom w:val="single" w:sz="4" w:space="0" w:color="auto"/>
              <w:right w:val="single" w:sz="4" w:space="0" w:color="000000"/>
            </w:tcBorders>
            <w:shd w:val="clear" w:color="auto" w:fill="auto"/>
            <w:vAlign w:val="center"/>
          </w:tcPr>
          <w:p w:rsidR="0076660B" w:rsidRPr="00EF7E8C" w:rsidRDefault="0076660B" w:rsidP="00E31D3B">
            <w:pPr>
              <w:spacing w:after="0"/>
              <w:rPr>
                <w:rFonts w:eastAsia="Times New Roman" w:cs="Arial"/>
                <w:color w:val="000000"/>
                <w:sz w:val="18"/>
                <w:szCs w:val="18"/>
                <w:lang w:eastAsia="de-AT"/>
              </w:rPr>
            </w:pPr>
            <w:r w:rsidRPr="00EF7E8C">
              <w:rPr>
                <w:rFonts w:eastAsia="Times New Roman" w:cs="Arial"/>
                <w:color w:val="000000"/>
                <w:sz w:val="18"/>
                <w:szCs w:val="18"/>
                <w:lang w:eastAsia="de-AT"/>
              </w:rPr>
              <w:t>Sammel- und Verteilzentrum am Stadtrand: inkl. 2 Elektrofahrzeugen + Auflagen für Zufahrt</w:t>
            </w:r>
          </w:p>
        </w:tc>
        <w:tc>
          <w:tcPr>
            <w:tcW w:w="2553" w:type="dxa"/>
            <w:tcBorders>
              <w:top w:val="single" w:sz="4" w:space="0" w:color="auto"/>
              <w:left w:val="nil"/>
              <w:bottom w:val="single" w:sz="4" w:space="0" w:color="auto"/>
              <w:right w:val="single" w:sz="4" w:space="0" w:color="000000"/>
            </w:tcBorders>
            <w:shd w:val="clear" w:color="auto" w:fill="auto"/>
            <w:vAlign w:val="center"/>
          </w:tcPr>
          <w:p w:rsidR="0076660B" w:rsidRPr="00EF7E8C" w:rsidRDefault="0076660B" w:rsidP="00E31D3B">
            <w:pPr>
              <w:spacing w:after="0"/>
              <w:rPr>
                <w:rFonts w:eastAsia="Times New Roman" w:cs="Arial"/>
                <w:color w:val="000000"/>
                <w:sz w:val="18"/>
                <w:szCs w:val="18"/>
                <w:lang w:eastAsia="de-AT"/>
              </w:rPr>
            </w:pPr>
            <w:r w:rsidRPr="00EF7E8C">
              <w:rPr>
                <w:rFonts w:eastAsia="Times New Roman" w:cs="Arial"/>
                <w:color w:val="000000"/>
                <w:sz w:val="18"/>
                <w:szCs w:val="18"/>
                <w:lang w:eastAsia="de-AT"/>
              </w:rPr>
              <w:t>Lucca (IT)</w:t>
            </w:r>
          </w:p>
        </w:tc>
      </w:tr>
      <w:tr w:rsidR="0076660B" w:rsidRPr="00EF7E8C" w:rsidTr="002B18F2">
        <w:trPr>
          <w:trHeight w:val="567"/>
        </w:trPr>
        <w:tc>
          <w:tcPr>
            <w:tcW w:w="665" w:type="dxa"/>
            <w:tcBorders>
              <w:top w:val="nil"/>
              <w:left w:val="single" w:sz="4" w:space="0" w:color="auto"/>
              <w:bottom w:val="single" w:sz="4" w:space="0" w:color="auto"/>
              <w:right w:val="single" w:sz="4" w:space="0" w:color="auto"/>
            </w:tcBorders>
            <w:shd w:val="clear" w:color="auto" w:fill="auto"/>
            <w:noWrap/>
            <w:vAlign w:val="center"/>
          </w:tcPr>
          <w:p w:rsidR="0076660B" w:rsidRPr="00EF7E8C" w:rsidRDefault="0076660B" w:rsidP="00E31D3B">
            <w:pPr>
              <w:spacing w:after="0"/>
              <w:jc w:val="center"/>
              <w:rPr>
                <w:rFonts w:eastAsia="Times New Roman" w:cs="Arial"/>
                <w:b/>
                <w:bCs/>
                <w:color w:val="262F77"/>
                <w:sz w:val="18"/>
                <w:szCs w:val="18"/>
                <w:lang w:eastAsia="de-AT"/>
              </w:rPr>
            </w:pPr>
            <w:r w:rsidRPr="00EF7E8C">
              <w:rPr>
                <w:rFonts w:eastAsia="Times New Roman" w:cs="Arial"/>
                <w:b/>
                <w:bCs/>
                <w:color w:val="262F77"/>
                <w:sz w:val="18"/>
                <w:szCs w:val="18"/>
                <w:lang w:eastAsia="de-AT"/>
              </w:rPr>
              <w:t>BP11</w:t>
            </w:r>
          </w:p>
        </w:tc>
        <w:tc>
          <w:tcPr>
            <w:tcW w:w="6722" w:type="dxa"/>
            <w:gridSpan w:val="3"/>
            <w:tcBorders>
              <w:top w:val="single" w:sz="4" w:space="0" w:color="auto"/>
              <w:left w:val="nil"/>
              <w:bottom w:val="single" w:sz="4" w:space="0" w:color="auto"/>
              <w:right w:val="single" w:sz="4" w:space="0" w:color="000000"/>
            </w:tcBorders>
            <w:shd w:val="clear" w:color="auto" w:fill="auto"/>
            <w:vAlign w:val="center"/>
          </w:tcPr>
          <w:p w:rsidR="0076660B" w:rsidRPr="00EF7E8C" w:rsidRDefault="0076660B" w:rsidP="00B216AB">
            <w:pPr>
              <w:spacing w:after="0"/>
              <w:rPr>
                <w:rFonts w:eastAsia="Times New Roman" w:cs="Arial"/>
                <w:color w:val="000000"/>
                <w:sz w:val="18"/>
                <w:szCs w:val="18"/>
                <w:lang w:eastAsia="de-AT"/>
              </w:rPr>
            </w:pPr>
            <w:r w:rsidRPr="00EF7E8C">
              <w:rPr>
                <w:rFonts w:eastAsia="Times New Roman" w:cs="Arial"/>
                <w:color w:val="000000"/>
                <w:sz w:val="18"/>
                <w:szCs w:val="18"/>
                <w:lang w:eastAsia="de-AT"/>
              </w:rPr>
              <w:t>Sammel- und Verteilzentrum für Geschäfte und Privathaushalte : CNG Fahrzeuge + neuer Logistikdienstleister</w:t>
            </w:r>
          </w:p>
        </w:tc>
        <w:tc>
          <w:tcPr>
            <w:tcW w:w="2553" w:type="dxa"/>
            <w:tcBorders>
              <w:top w:val="single" w:sz="4" w:space="0" w:color="auto"/>
              <w:left w:val="nil"/>
              <w:bottom w:val="single" w:sz="4" w:space="0" w:color="auto"/>
              <w:right w:val="single" w:sz="4" w:space="0" w:color="000000"/>
            </w:tcBorders>
            <w:shd w:val="clear" w:color="auto" w:fill="auto"/>
            <w:vAlign w:val="center"/>
          </w:tcPr>
          <w:p w:rsidR="0076660B" w:rsidRPr="00EF7E8C" w:rsidRDefault="0076660B" w:rsidP="00E31D3B">
            <w:pPr>
              <w:spacing w:after="0"/>
              <w:rPr>
                <w:rFonts w:eastAsia="Times New Roman" w:cs="Arial"/>
                <w:color w:val="000000"/>
                <w:sz w:val="18"/>
                <w:szCs w:val="18"/>
                <w:lang w:eastAsia="de-AT"/>
              </w:rPr>
            </w:pPr>
            <w:r w:rsidRPr="00EF7E8C">
              <w:rPr>
                <w:rFonts w:eastAsia="Times New Roman" w:cs="Arial"/>
                <w:color w:val="000000"/>
                <w:sz w:val="18"/>
                <w:szCs w:val="18"/>
                <w:lang w:eastAsia="de-AT"/>
              </w:rPr>
              <w:t>Yokohama (JP)</w:t>
            </w:r>
          </w:p>
        </w:tc>
      </w:tr>
      <w:tr w:rsidR="0076660B" w:rsidRPr="00EF7E8C" w:rsidTr="002B18F2">
        <w:trPr>
          <w:trHeight w:val="567"/>
        </w:trPr>
        <w:tc>
          <w:tcPr>
            <w:tcW w:w="665" w:type="dxa"/>
            <w:tcBorders>
              <w:top w:val="nil"/>
              <w:left w:val="single" w:sz="4" w:space="0" w:color="auto"/>
              <w:bottom w:val="single" w:sz="4" w:space="0" w:color="auto"/>
              <w:right w:val="single" w:sz="4" w:space="0" w:color="auto"/>
            </w:tcBorders>
            <w:shd w:val="clear" w:color="auto" w:fill="auto"/>
            <w:noWrap/>
            <w:vAlign w:val="center"/>
          </w:tcPr>
          <w:p w:rsidR="0076660B" w:rsidRPr="00EF7E8C" w:rsidRDefault="0076660B" w:rsidP="00E31D3B">
            <w:pPr>
              <w:spacing w:after="0"/>
              <w:jc w:val="center"/>
              <w:rPr>
                <w:rFonts w:eastAsia="Times New Roman" w:cs="Arial"/>
                <w:b/>
                <w:bCs/>
                <w:color w:val="262F77"/>
                <w:sz w:val="18"/>
                <w:szCs w:val="18"/>
                <w:lang w:eastAsia="de-AT"/>
              </w:rPr>
            </w:pPr>
            <w:r w:rsidRPr="00EF7E8C">
              <w:rPr>
                <w:rFonts w:eastAsia="Times New Roman" w:cs="Arial"/>
                <w:b/>
                <w:bCs/>
                <w:color w:val="262F77"/>
                <w:sz w:val="18"/>
                <w:szCs w:val="18"/>
                <w:lang w:eastAsia="de-AT"/>
              </w:rPr>
              <w:t>BP12</w:t>
            </w:r>
          </w:p>
        </w:tc>
        <w:tc>
          <w:tcPr>
            <w:tcW w:w="6722" w:type="dxa"/>
            <w:gridSpan w:val="3"/>
            <w:tcBorders>
              <w:top w:val="single" w:sz="4" w:space="0" w:color="auto"/>
              <w:left w:val="nil"/>
              <w:bottom w:val="single" w:sz="4" w:space="0" w:color="auto"/>
              <w:right w:val="single" w:sz="4" w:space="0" w:color="000000"/>
            </w:tcBorders>
            <w:shd w:val="clear" w:color="auto" w:fill="auto"/>
            <w:vAlign w:val="center"/>
          </w:tcPr>
          <w:p w:rsidR="0076660B" w:rsidRPr="00EF7E8C" w:rsidRDefault="0076660B" w:rsidP="00E31D3B">
            <w:pPr>
              <w:spacing w:after="0"/>
              <w:rPr>
                <w:rFonts w:eastAsia="Times New Roman" w:cs="Arial"/>
                <w:color w:val="000000"/>
                <w:sz w:val="18"/>
                <w:szCs w:val="18"/>
                <w:lang w:eastAsia="de-AT"/>
              </w:rPr>
            </w:pPr>
            <w:r w:rsidRPr="00EF7E8C">
              <w:rPr>
                <w:rFonts w:eastAsia="Times New Roman" w:cs="Arial"/>
                <w:color w:val="000000"/>
                <w:sz w:val="18"/>
                <w:szCs w:val="18"/>
                <w:lang w:eastAsia="de-AT"/>
              </w:rPr>
              <w:t>Sammel- und Verteilzentrum für Stadtzentrum: CNG Fahrzeug-Flotte für letzte Meile + Zufahrtsbeschränkung für andere Fahrzeuge</w:t>
            </w:r>
          </w:p>
        </w:tc>
        <w:tc>
          <w:tcPr>
            <w:tcW w:w="2553" w:type="dxa"/>
            <w:tcBorders>
              <w:top w:val="single" w:sz="4" w:space="0" w:color="auto"/>
              <w:left w:val="nil"/>
              <w:bottom w:val="single" w:sz="4" w:space="0" w:color="auto"/>
              <w:right w:val="single" w:sz="4" w:space="0" w:color="000000"/>
            </w:tcBorders>
            <w:shd w:val="clear" w:color="auto" w:fill="auto"/>
            <w:vAlign w:val="center"/>
          </w:tcPr>
          <w:p w:rsidR="0076660B" w:rsidRPr="00EF7E8C" w:rsidRDefault="0076660B" w:rsidP="00E31D3B">
            <w:pPr>
              <w:spacing w:after="0"/>
              <w:rPr>
                <w:rFonts w:eastAsia="Times New Roman" w:cs="Arial"/>
                <w:color w:val="000000"/>
                <w:sz w:val="18"/>
                <w:szCs w:val="18"/>
                <w:lang w:eastAsia="de-AT"/>
              </w:rPr>
            </w:pPr>
            <w:r w:rsidRPr="00EF7E8C">
              <w:rPr>
                <w:rFonts w:eastAsia="Times New Roman" w:cs="Arial"/>
                <w:color w:val="000000"/>
                <w:sz w:val="18"/>
                <w:szCs w:val="18"/>
                <w:lang w:eastAsia="de-AT"/>
              </w:rPr>
              <w:t>Padua (IT)</w:t>
            </w:r>
          </w:p>
        </w:tc>
      </w:tr>
      <w:tr w:rsidR="002451CA" w:rsidRPr="00EF7E8C" w:rsidTr="002B18F2">
        <w:trPr>
          <w:trHeight w:val="567"/>
        </w:trPr>
        <w:tc>
          <w:tcPr>
            <w:tcW w:w="665" w:type="dxa"/>
            <w:tcBorders>
              <w:top w:val="nil"/>
              <w:left w:val="single" w:sz="4" w:space="0" w:color="auto"/>
              <w:bottom w:val="single" w:sz="4" w:space="0" w:color="auto"/>
              <w:right w:val="single" w:sz="4" w:space="0" w:color="auto"/>
            </w:tcBorders>
            <w:shd w:val="clear" w:color="auto" w:fill="auto"/>
            <w:noWrap/>
            <w:vAlign w:val="center"/>
          </w:tcPr>
          <w:p w:rsidR="002451CA" w:rsidRPr="00EF7E8C" w:rsidRDefault="002451CA" w:rsidP="0076660B">
            <w:pPr>
              <w:spacing w:after="0"/>
              <w:jc w:val="center"/>
              <w:rPr>
                <w:rFonts w:eastAsia="Times New Roman" w:cs="Arial"/>
                <w:b/>
                <w:bCs/>
                <w:color w:val="262F77"/>
                <w:sz w:val="18"/>
                <w:szCs w:val="18"/>
                <w:lang w:eastAsia="de-AT"/>
              </w:rPr>
            </w:pPr>
            <w:r w:rsidRPr="00EF7E8C">
              <w:rPr>
                <w:rFonts w:eastAsia="Times New Roman" w:cs="Arial"/>
                <w:b/>
                <w:bCs/>
                <w:color w:val="262F77"/>
                <w:sz w:val="18"/>
                <w:szCs w:val="18"/>
                <w:lang w:eastAsia="de-AT"/>
              </w:rPr>
              <w:t>BP</w:t>
            </w:r>
            <w:r w:rsidR="0076660B" w:rsidRPr="00EF7E8C">
              <w:rPr>
                <w:rFonts w:eastAsia="Times New Roman" w:cs="Arial"/>
                <w:b/>
                <w:bCs/>
                <w:color w:val="262F77"/>
                <w:sz w:val="18"/>
                <w:szCs w:val="18"/>
                <w:lang w:eastAsia="de-AT"/>
              </w:rPr>
              <w:t>18</w:t>
            </w:r>
          </w:p>
        </w:tc>
        <w:tc>
          <w:tcPr>
            <w:tcW w:w="6722" w:type="dxa"/>
            <w:gridSpan w:val="3"/>
            <w:tcBorders>
              <w:top w:val="single" w:sz="4" w:space="0" w:color="auto"/>
              <w:left w:val="nil"/>
              <w:bottom w:val="single" w:sz="4" w:space="0" w:color="auto"/>
              <w:right w:val="single" w:sz="4" w:space="0" w:color="000000"/>
            </w:tcBorders>
            <w:shd w:val="clear" w:color="auto" w:fill="auto"/>
            <w:vAlign w:val="center"/>
          </w:tcPr>
          <w:p w:rsidR="002451CA" w:rsidRPr="00EF7E8C" w:rsidRDefault="0076660B" w:rsidP="00E31D3B">
            <w:pPr>
              <w:spacing w:after="0"/>
              <w:rPr>
                <w:rFonts w:eastAsia="Times New Roman" w:cs="Arial"/>
                <w:color w:val="000000"/>
                <w:sz w:val="18"/>
                <w:szCs w:val="18"/>
                <w:lang w:eastAsia="de-AT"/>
              </w:rPr>
            </w:pPr>
            <w:r w:rsidRPr="00EF7E8C">
              <w:rPr>
                <w:rFonts w:eastAsia="Times New Roman" w:cs="Arial"/>
                <w:color w:val="000000"/>
                <w:sz w:val="18"/>
                <w:szCs w:val="18"/>
                <w:lang w:eastAsia="de-AT"/>
              </w:rPr>
              <w:t>Sammel- und Verteilzentrum in mehreren Städten nach gleichem Modell: Transport mit Lastenrädern</w:t>
            </w:r>
          </w:p>
        </w:tc>
        <w:tc>
          <w:tcPr>
            <w:tcW w:w="2553" w:type="dxa"/>
            <w:tcBorders>
              <w:top w:val="single" w:sz="4" w:space="0" w:color="auto"/>
              <w:left w:val="nil"/>
              <w:bottom w:val="single" w:sz="4" w:space="0" w:color="auto"/>
              <w:right w:val="single" w:sz="4" w:space="0" w:color="000000"/>
            </w:tcBorders>
            <w:shd w:val="clear" w:color="auto" w:fill="auto"/>
            <w:vAlign w:val="center"/>
          </w:tcPr>
          <w:p w:rsidR="002451CA" w:rsidRPr="00EF7E8C" w:rsidRDefault="0076660B" w:rsidP="00E31D3B">
            <w:pPr>
              <w:spacing w:after="0"/>
              <w:rPr>
                <w:rFonts w:eastAsia="Times New Roman" w:cs="Arial"/>
                <w:color w:val="000000"/>
                <w:sz w:val="18"/>
                <w:szCs w:val="18"/>
                <w:lang w:eastAsia="de-AT"/>
              </w:rPr>
            </w:pPr>
            <w:r w:rsidRPr="00EF7E8C">
              <w:rPr>
                <w:rFonts w:eastAsia="Times New Roman" w:cs="Arial"/>
                <w:color w:val="000000"/>
                <w:sz w:val="18"/>
                <w:szCs w:val="18"/>
                <w:lang w:eastAsia="de-AT"/>
              </w:rPr>
              <w:t>9 Städte (NL)</w:t>
            </w:r>
          </w:p>
        </w:tc>
      </w:tr>
      <w:tr w:rsidR="002451CA" w:rsidRPr="00EF7E8C" w:rsidTr="002B18F2">
        <w:trPr>
          <w:trHeight w:val="567"/>
        </w:trPr>
        <w:tc>
          <w:tcPr>
            <w:tcW w:w="665" w:type="dxa"/>
            <w:tcBorders>
              <w:top w:val="nil"/>
              <w:left w:val="single" w:sz="4" w:space="0" w:color="auto"/>
              <w:bottom w:val="single" w:sz="4" w:space="0" w:color="auto"/>
              <w:right w:val="single" w:sz="4" w:space="0" w:color="auto"/>
            </w:tcBorders>
            <w:shd w:val="clear" w:color="auto" w:fill="auto"/>
            <w:noWrap/>
            <w:vAlign w:val="center"/>
          </w:tcPr>
          <w:p w:rsidR="002451CA" w:rsidRPr="00EF7E8C" w:rsidRDefault="002451CA" w:rsidP="0076660B">
            <w:pPr>
              <w:spacing w:after="0"/>
              <w:jc w:val="center"/>
              <w:rPr>
                <w:rFonts w:eastAsia="Times New Roman" w:cs="Arial"/>
                <w:b/>
                <w:bCs/>
                <w:color w:val="262F77"/>
                <w:sz w:val="18"/>
                <w:szCs w:val="18"/>
                <w:lang w:eastAsia="de-AT"/>
              </w:rPr>
            </w:pPr>
            <w:r w:rsidRPr="00EF7E8C">
              <w:rPr>
                <w:rFonts w:eastAsia="Times New Roman" w:cs="Arial"/>
                <w:b/>
                <w:bCs/>
                <w:color w:val="262F77"/>
                <w:sz w:val="18"/>
                <w:szCs w:val="18"/>
                <w:lang w:eastAsia="de-AT"/>
              </w:rPr>
              <w:t>BP</w:t>
            </w:r>
            <w:r w:rsidR="0076660B" w:rsidRPr="00EF7E8C">
              <w:rPr>
                <w:rFonts w:eastAsia="Times New Roman" w:cs="Arial"/>
                <w:b/>
                <w:bCs/>
                <w:color w:val="262F77"/>
                <w:sz w:val="18"/>
                <w:szCs w:val="18"/>
                <w:lang w:eastAsia="de-AT"/>
              </w:rPr>
              <w:t>19</w:t>
            </w:r>
          </w:p>
        </w:tc>
        <w:tc>
          <w:tcPr>
            <w:tcW w:w="6722" w:type="dxa"/>
            <w:gridSpan w:val="3"/>
            <w:tcBorders>
              <w:top w:val="single" w:sz="4" w:space="0" w:color="auto"/>
              <w:left w:val="nil"/>
              <w:bottom w:val="single" w:sz="4" w:space="0" w:color="auto"/>
              <w:right w:val="single" w:sz="4" w:space="0" w:color="000000"/>
            </w:tcBorders>
            <w:shd w:val="clear" w:color="auto" w:fill="auto"/>
            <w:vAlign w:val="center"/>
          </w:tcPr>
          <w:p w:rsidR="002451CA" w:rsidRPr="00EF7E8C" w:rsidRDefault="0076660B" w:rsidP="00E31D3B">
            <w:pPr>
              <w:spacing w:after="0"/>
              <w:rPr>
                <w:rFonts w:eastAsia="Times New Roman" w:cs="Arial"/>
                <w:color w:val="000000"/>
                <w:sz w:val="18"/>
                <w:szCs w:val="18"/>
                <w:lang w:eastAsia="de-AT"/>
              </w:rPr>
            </w:pPr>
            <w:r w:rsidRPr="00EF7E8C">
              <w:rPr>
                <w:rFonts w:eastAsia="Times New Roman" w:cs="Arial"/>
                <w:color w:val="000000"/>
                <w:sz w:val="18"/>
                <w:szCs w:val="18"/>
                <w:lang w:eastAsia="de-AT"/>
              </w:rPr>
              <w:t>Gesamtheitlicher Ansatz bestehend aus: Lieferkettenplanung, Konsolidierung + Einsatz alternativer Fahrzeuge</w:t>
            </w:r>
          </w:p>
        </w:tc>
        <w:tc>
          <w:tcPr>
            <w:tcW w:w="2553" w:type="dxa"/>
            <w:tcBorders>
              <w:top w:val="single" w:sz="4" w:space="0" w:color="auto"/>
              <w:left w:val="nil"/>
              <w:bottom w:val="single" w:sz="4" w:space="0" w:color="auto"/>
              <w:right w:val="single" w:sz="4" w:space="0" w:color="000000"/>
            </w:tcBorders>
            <w:shd w:val="clear" w:color="auto" w:fill="auto"/>
            <w:vAlign w:val="center"/>
          </w:tcPr>
          <w:p w:rsidR="002451CA" w:rsidRPr="00EF7E8C" w:rsidRDefault="0076660B" w:rsidP="00E31D3B">
            <w:pPr>
              <w:spacing w:after="0"/>
              <w:rPr>
                <w:rFonts w:eastAsia="Times New Roman" w:cs="Arial"/>
                <w:color w:val="000000"/>
                <w:sz w:val="18"/>
                <w:szCs w:val="18"/>
                <w:lang w:eastAsia="de-AT"/>
              </w:rPr>
            </w:pPr>
            <w:r w:rsidRPr="00EF7E8C">
              <w:rPr>
                <w:rFonts w:eastAsia="Times New Roman" w:cs="Arial"/>
                <w:color w:val="000000"/>
                <w:sz w:val="18"/>
                <w:szCs w:val="18"/>
                <w:lang w:eastAsia="de-AT"/>
              </w:rPr>
              <w:t>Paris (FR)</w:t>
            </w:r>
          </w:p>
        </w:tc>
      </w:tr>
      <w:tr w:rsidR="002451CA" w:rsidRPr="00EF7E8C" w:rsidTr="002B18F2">
        <w:trPr>
          <w:trHeight w:val="567"/>
        </w:trPr>
        <w:tc>
          <w:tcPr>
            <w:tcW w:w="665" w:type="dxa"/>
            <w:tcBorders>
              <w:top w:val="nil"/>
              <w:left w:val="single" w:sz="4" w:space="0" w:color="auto"/>
              <w:bottom w:val="single" w:sz="4" w:space="0" w:color="auto"/>
              <w:right w:val="single" w:sz="4" w:space="0" w:color="auto"/>
            </w:tcBorders>
            <w:shd w:val="clear" w:color="auto" w:fill="auto"/>
            <w:noWrap/>
            <w:vAlign w:val="center"/>
          </w:tcPr>
          <w:p w:rsidR="002451CA" w:rsidRPr="00EF7E8C" w:rsidRDefault="002451CA" w:rsidP="0076660B">
            <w:pPr>
              <w:spacing w:after="0"/>
              <w:jc w:val="center"/>
              <w:rPr>
                <w:rFonts w:eastAsia="Times New Roman" w:cs="Arial"/>
                <w:b/>
                <w:bCs/>
                <w:color w:val="262F77"/>
                <w:sz w:val="18"/>
                <w:szCs w:val="18"/>
                <w:lang w:eastAsia="de-AT"/>
              </w:rPr>
            </w:pPr>
            <w:r w:rsidRPr="00EF7E8C">
              <w:rPr>
                <w:rFonts w:eastAsia="Times New Roman" w:cs="Arial"/>
                <w:b/>
                <w:bCs/>
                <w:color w:val="262F77"/>
                <w:sz w:val="18"/>
                <w:szCs w:val="18"/>
                <w:lang w:eastAsia="de-AT"/>
              </w:rPr>
              <w:t>BP</w:t>
            </w:r>
            <w:r w:rsidR="0076660B" w:rsidRPr="00EF7E8C">
              <w:rPr>
                <w:rFonts w:eastAsia="Times New Roman" w:cs="Arial"/>
                <w:b/>
                <w:bCs/>
                <w:color w:val="262F77"/>
                <w:sz w:val="18"/>
                <w:szCs w:val="18"/>
                <w:lang w:eastAsia="de-AT"/>
              </w:rPr>
              <w:t>23</w:t>
            </w:r>
          </w:p>
        </w:tc>
        <w:tc>
          <w:tcPr>
            <w:tcW w:w="6722" w:type="dxa"/>
            <w:gridSpan w:val="3"/>
            <w:tcBorders>
              <w:top w:val="single" w:sz="4" w:space="0" w:color="auto"/>
              <w:left w:val="nil"/>
              <w:bottom w:val="single" w:sz="4" w:space="0" w:color="auto"/>
              <w:right w:val="single" w:sz="4" w:space="0" w:color="000000"/>
            </w:tcBorders>
            <w:shd w:val="clear" w:color="auto" w:fill="auto"/>
            <w:vAlign w:val="center"/>
          </w:tcPr>
          <w:p w:rsidR="002451CA" w:rsidRPr="00EF7E8C" w:rsidRDefault="0076660B" w:rsidP="00E31D3B">
            <w:pPr>
              <w:spacing w:after="0"/>
              <w:rPr>
                <w:rFonts w:eastAsia="Times New Roman" w:cs="Arial"/>
                <w:color w:val="000000"/>
                <w:sz w:val="18"/>
                <w:szCs w:val="18"/>
                <w:lang w:eastAsia="de-AT"/>
              </w:rPr>
            </w:pPr>
            <w:r w:rsidRPr="00EF7E8C">
              <w:rPr>
                <w:rFonts w:eastAsia="Times New Roman" w:cs="Arial"/>
                <w:color w:val="000000"/>
                <w:sz w:val="18"/>
                <w:szCs w:val="18"/>
                <w:lang w:eastAsia="de-AT"/>
              </w:rPr>
              <w:t>CO2-freies Fahrzeugkonzept für Postzustellung in gesamter Stadt: 141 Fahrzeuge (</w:t>
            </w:r>
            <w:proofErr w:type="spellStart"/>
            <w:r w:rsidRPr="00EF7E8C">
              <w:rPr>
                <w:rFonts w:eastAsia="Times New Roman" w:cs="Arial"/>
                <w:color w:val="000000"/>
                <w:sz w:val="18"/>
                <w:szCs w:val="18"/>
                <w:lang w:eastAsia="de-AT"/>
              </w:rPr>
              <w:t>Kangoo</w:t>
            </w:r>
            <w:proofErr w:type="spellEnd"/>
            <w:r w:rsidRPr="00EF7E8C">
              <w:rPr>
                <w:rFonts w:eastAsia="Times New Roman" w:cs="Arial"/>
                <w:color w:val="000000"/>
                <w:sz w:val="18"/>
                <w:szCs w:val="18"/>
                <w:lang w:eastAsia="de-AT"/>
              </w:rPr>
              <w:t>, Daily, Vito und Eigenentwicklung)</w:t>
            </w:r>
          </w:p>
        </w:tc>
        <w:tc>
          <w:tcPr>
            <w:tcW w:w="2553" w:type="dxa"/>
            <w:tcBorders>
              <w:top w:val="single" w:sz="4" w:space="0" w:color="auto"/>
              <w:left w:val="nil"/>
              <w:bottom w:val="single" w:sz="4" w:space="0" w:color="auto"/>
              <w:right w:val="single" w:sz="4" w:space="0" w:color="000000"/>
            </w:tcBorders>
            <w:shd w:val="clear" w:color="auto" w:fill="auto"/>
            <w:vAlign w:val="center"/>
          </w:tcPr>
          <w:p w:rsidR="002451CA" w:rsidRPr="00EF7E8C" w:rsidRDefault="0076660B" w:rsidP="00E31D3B">
            <w:pPr>
              <w:spacing w:after="0"/>
              <w:rPr>
                <w:rFonts w:eastAsia="Times New Roman" w:cs="Arial"/>
                <w:color w:val="000000"/>
                <w:sz w:val="18"/>
                <w:szCs w:val="18"/>
                <w:lang w:eastAsia="de-AT"/>
              </w:rPr>
            </w:pPr>
            <w:r w:rsidRPr="00EF7E8C">
              <w:rPr>
                <w:rFonts w:eastAsia="Times New Roman" w:cs="Arial"/>
                <w:color w:val="000000"/>
                <w:sz w:val="18"/>
                <w:szCs w:val="18"/>
                <w:lang w:eastAsia="de-AT"/>
              </w:rPr>
              <w:t>Bonn (DE)</w:t>
            </w:r>
          </w:p>
        </w:tc>
      </w:tr>
      <w:tr w:rsidR="002451CA" w:rsidRPr="00EF7E8C" w:rsidTr="002B18F2">
        <w:trPr>
          <w:trHeight w:val="567"/>
        </w:trPr>
        <w:tc>
          <w:tcPr>
            <w:tcW w:w="665" w:type="dxa"/>
            <w:tcBorders>
              <w:top w:val="nil"/>
              <w:left w:val="single" w:sz="4" w:space="0" w:color="auto"/>
              <w:bottom w:val="single" w:sz="4" w:space="0" w:color="auto"/>
              <w:right w:val="single" w:sz="4" w:space="0" w:color="auto"/>
            </w:tcBorders>
            <w:shd w:val="clear" w:color="auto" w:fill="auto"/>
            <w:noWrap/>
            <w:vAlign w:val="center"/>
          </w:tcPr>
          <w:p w:rsidR="002451CA" w:rsidRPr="00EF7E8C" w:rsidRDefault="002451CA" w:rsidP="0076660B">
            <w:pPr>
              <w:spacing w:after="0"/>
              <w:jc w:val="center"/>
              <w:rPr>
                <w:rFonts w:eastAsia="Times New Roman" w:cs="Arial"/>
                <w:b/>
                <w:bCs/>
                <w:color w:val="262F77"/>
                <w:sz w:val="18"/>
                <w:szCs w:val="18"/>
                <w:lang w:eastAsia="de-AT"/>
              </w:rPr>
            </w:pPr>
            <w:r w:rsidRPr="00EF7E8C">
              <w:rPr>
                <w:rFonts w:eastAsia="Times New Roman" w:cs="Arial"/>
                <w:b/>
                <w:bCs/>
                <w:color w:val="262F77"/>
                <w:sz w:val="18"/>
                <w:szCs w:val="18"/>
                <w:lang w:eastAsia="de-AT"/>
              </w:rPr>
              <w:t>BP</w:t>
            </w:r>
            <w:r w:rsidR="0076660B" w:rsidRPr="00EF7E8C">
              <w:rPr>
                <w:rFonts w:eastAsia="Times New Roman" w:cs="Arial"/>
                <w:b/>
                <w:bCs/>
                <w:color w:val="262F77"/>
                <w:sz w:val="18"/>
                <w:szCs w:val="18"/>
                <w:lang w:eastAsia="de-AT"/>
              </w:rPr>
              <w:t>24</w:t>
            </w:r>
          </w:p>
        </w:tc>
        <w:tc>
          <w:tcPr>
            <w:tcW w:w="6722" w:type="dxa"/>
            <w:gridSpan w:val="3"/>
            <w:tcBorders>
              <w:top w:val="single" w:sz="4" w:space="0" w:color="auto"/>
              <w:left w:val="nil"/>
              <w:bottom w:val="single" w:sz="4" w:space="0" w:color="auto"/>
              <w:right w:val="single" w:sz="4" w:space="0" w:color="000000"/>
            </w:tcBorders>
            <w:shd w:val="clear" w:color="auto" w:fill="auto"/>
            <w:vAlign w:val="center"/>
          </w:tcPr>
          <w:p w:rsidR="002451CA" w:rsidRPr="00EF7E8C" w:rsidRDefault="00E31D3B" w:rsidP="00E31D3B">
            <w:pPr>
              <w:spacing w:after="0"/>
              <w:rPr>
                <w:rFonts w:eastAsia="Times New Roman" w:cs="Arial"/>
                <w:color w:val="000000"/>
                <w:sz w:val="18"/>
                <w:szCs w:val="18"/>
                <w:lang w:eastAsia="de-AT"/>
              </w:rPr>
            </w:pPr>
            <w:r w:rsidRPr="00EF7E8C">
              <w:rPr>
                <w:rFonts w:eastAsia="Times New Roman" w:cs="Arial"/>
                <w:color w:val="000000"/>
                <w:sz w:val="18"/>
                <w:szCs w:val="18"/>
                <w:lang w:eastAsia="de-AT"/>
              </w:rPr>
              <w:t>Freiwilliges Zertifizierungssystem für Frächter, die ins Zentrum fahren: Fokus auf Sicherheit, Gesetzkonformität und Umwelt</w:t>
            </w:r>
          </w:p>
        </w:tc>
        <w:tc>
          <w:tcPr>
            <w:tcW w:w="2553" w:type="dxa"/>
            <w:tcBorders>
              <w:top w:val="single" w:sz="4" w:space="0" w:color="auto"/>
              <w:left w:val="nil"/>
              <w:bottom w:val="single" w:sz="4" w:space="0" w:color="auto"/>
              <w:right w:val="single" w:sz="4" w:space="0" w:color="000000"/>
            </w:tcBorders>
            <w:shd w:val="clear" w:color="auto" w:fill="auto"/>
            <w:vAlign w:val="center"/>
          </w:tcPr>
          <w:p w:rsidR="002451CA" w:rsidRPr="00EF7E8C" w:rsidRDefault="00E31D3B" w:rsidP="00E31D3B">
            <w:pPr>
              <w:spacing w:after="0"/>
              <w:rPr>
                <w:rFonts w:eastAsia="Times New Roman" w:cs="Arial"/>
                <w:color w:val="000000"/>
                <w:sz w:val="18"/>
                <w:szCs w:val="18"/>
                <w:lang w:eastAsia="de-AT"/>
              </w:rPr>
            </w:pPr>
            <w:r w:rsidRPr="00EF7E8C">
              <w:rPr>
                <w:rFonts w:eastAsia="Times New Roman" w:cs="Arial"/>
                <w:color w:val="000000"/>
                <w:sz w:val="18"/>
                <w:szCs w:val="18"/>
                <w:lang w:eastAsia="de-AT"/>
              </w:rPr>
              <w:t>London (GB)</w:t>
            </w:r>
          </w:p>
        </w:tc>
      </w:tr>
      <w:tr w:rsidR="002451CA" w:rsidRPr="00EF7E8C" w:rsidTr="002B18F2">
        <w:trPr>
          <w:trHeight w:val="567"/>
        </w:trPr>
        <w:tc>
          <w:tcPr>
            <w:tcW w:w="665" w:type="dxa"/>
            <w:tcBorders>
              <w:top w:val="nil"/>
              <w:left w:val="single" w:sz="4" w:space="0" w:color="auto"/>
              <w:bottom w:val="single" w:sz="4" w:space="0" w:color="auto"/>
              <w:right w:val="single" w:sz="4" w:space="0" w:color="auto"/>
            </w:tcBorders>
            <w:shd w:val="clear" w:color="auto" w:fill="auto"/>
            <w:noWrap/>
            <w:vAlign w:val="center"/>
            <w:hideMark/>
          </w:tcPr>
          <w:p w:rsidR="002451CA" w:rsidRPr="00EF7E8C" w:rsidRDefault="002451CA" w:rsidP="0076660B">
            <w:pPr>
              <w:spacing w:after="0"/>
              <w:jc w:val="center"/>
              <w:rPr>
                <w:rFonts w:eastAsia="Times New Roman" w:cs="Arial"/>
                <w:b/>
                <w:bCs/>
                <w:color w:val="262F77"/>
                <w:sz w:val="18"/>
                <w:szCs w:val="18"/>
                <w:lang w:eastAsia="de-AT"/>
              </w:rPr>
            </w:pPr>
            <w:r w:rsidRPr="00EF7E8C">
              <w:rPr>
                <w:rFonts w:eastAsia="Times New Roman" w:cs="Arial"/>
                <w:b/>
                <w:bCs/>
                <w:color w:val="262F77"/>
                <w:sz w:val="18"/>
                <w:szCs w:val="18"/>
                <w:lang w:eastAsia="de-AT"/>
              </w:rPr>
              <w:t>BP</w:t>
            </w:r>
            <w:r w:rsidR="0076660B" w:rsidRPr="00EF7E8C">
              <w:rPr>
                <w:rFonts w:eastAsia="Times New Roman" w:cs="Arial"/>
                <w:b/>
                <w:bCs/>
                <w:color w:val="262F77"/>
                <w:sz w:val="18"/>
                <w:szCs w:val="18"/>
                <w:lang w:eastAsia="de-AT"/>
              </w:rPr>
              <w:t>28</w:t>
            </w:r>
          </w:p>
        </w:tc>
        <w:tc>
          <w:tcPr>
            <w:tcW w:w="6722" w:type="dxa"/>
            <w:gridSpan w:val="3"/>
            <w:tcBorders>
              <w:top w:val="single" w:sz="4" w:space="0" w:color="auto"/>
              <w:left w:val="nil"/>
              <w:bottom w:val="single" w:sz="4" w:space="0" w:color="auto"/>
              <w:right w:val="single" w:sz="4" w:space="0" w:color="000000"/>
            </w:tcBorders>
            <w:shd w:val="clear" w:color="auto" w:fill="auto"/>
            <w:vAlign w:val="center"/>
          </w:tcPr>
          <w:p w:rsidR="002451CA" w:rsidRPr="00EF7E8C" w:rsidRDefault="00E31D3B" w:rsidP="00E31D3B">
            <w:pPr>
              <w:spacing w:after="0"/>
              <w:rPr>
                <w:rFonts w:eastAsia="Times New Roman" w:cs="Arial"/>
                <w:color w:val="000000"/>
                <w:sz w:val="18"/>
                <w:szCs w:val="18"/>
                <w:lang w:eastAsia="de-AT"/>
              </w:rPr>
            </w:pPr>
            <w:r w:rsidRPr="00EF7E8C">
              <w:rPr>
                <w:rFonts w:eastAsia="Times New Roman" w:cs="Arial"/>
                <w:color w:val="000000"/>
                <w:sz w:val="18"/>
                <w:szCs w:val="18"/>
                <w:lang w:eastAsia="de-AT"/>
              </w:rPr>
              <w:t>Programm zur Entwicklung geräuscharmer Verfahren (&lt;60dB) mit Zertifizierung für Warenauslieferung außerhalb der normalen Geschäftszeiten</w:t>
            </w:r>
          </w:p>
        </w:tc>
        <w:tc>
          <w:tcPr>
            <w:tcW w:w="2553" w:type="dxa"/>
            <w:tcBorders>
              <w:top w:val="single" w:sz="4" w:space="0" w:color="auto"/>
              <w:left w:val="nil"/>
              <w:bottom w:val="single" w:sz="4" w:space="0" w:color="auto"/>
              <w:right w:val="single" w:sz="4" w:space="0" w:color="000000"/>
            </w:tcBorders>
            <w:shd w:val="clear" w:color="auto" w:fill="auto"/>
            <w:vAlign w:val="center"/>
          </w:tcPr>
          <w:p w:rsidR="002451CA" w:rsidRPr="00EF7E8C" w:rsidRDefault="00E31D3B" w:rsidP="00E31D3B">
            <w:pPr>
              <w:spacing w:after="0"/>
              <w:rPr>
                <w:rFonts w:eastAsia="Times New Roman" w:cs="Arial"/>
                <w:color w:val="000000"/>
                <w:sz w:val="18"/>
                <w:szCs w:val="18"/>
                <w:lang w:eastAsia="de-AT"/>
              </w:rPr>
            </w:pPr>
            <w:r w:rsidRPr="00EF7E8C">
              <w:rPr>
                <w:rFonts w:eastAsia="Times New Roman" w:cs="Arial"/>
                <w:color w:val="000000"/>
                <w:sz w:val="18"/>
                <w:szCs w:val="18"/>
                <w:lang w:eastAsia="de-AT"/>
              </w:rPr>
              <w:t>Landesweit (NL)</w:t>
            </w:r>
          </w:p>
        </w:tc>
      </w:tr>
      <w:tr w:rsidR="002451CA" w:rsidRPr="00EF7E8C" w:rsidTr="002B18F2">
        <w:trPr>
          <w:trHeight w:val="567"/>
        </w:trPr>
        <w:tc>
          <w:tcPr>
            <w:tcW w:w="665" w:type="dxa"/>
            <w:tcBorders>
              <w:top w:val="nil"/>
              <w:left w:val="single" w:sz="4" w:space="0" w:color="auto"/>
              <w:bottom w:val="single" w:sz="4" w:space="0" w:color="auto"/>
              <w:right w:val="single" w:sz="4" w:space="0" w:color="auto"/>
            </w:tcBorders>
            <w:shd w:val="clear" w:color="auto" w:fill="auto"/>
            <w:noWrap/>
            <w:vAlign w:val="center"/>
            <w:hideMark/>
          </w:tcPr>
          <w:p w:rsidR="002451CA" w:rsidRPr="00EF7E8C" w:rsidRDefault="002451CA" w:rsidP="0076660B">
            <w:pPr>
              <w:spacing w:after="0"/>
              <w:jc w:val="center"/>
              <w:rPr>
                <w:rFonts w:eastAsia="Times New Roman" w:cs="Arial"/>
                <w:b/>
                <w:bCs/>
                <w:color w:val="262F77"/>
                <w:sz w:val="18"/>
                <w:szCs w:val="18"/>
                <w:lang w:eastAsia="de-AT"/>
              </w:rPr>
            </w:pPr>
            <w:r w:rsidRPr="00EF7E8C">
              <w:rPr>
                <w:rFonts w:eastAsia="Times New Roman" w:cs="Arial"/>
                <w:b/>
                <w:bCs/>
                <w:color w:val="262F77"/>
                <w:sz w:val="18"/>
                <w:szCs w:val="18"/>
                <w:lang w:eastAsia="de-AT"/>
              </w:rPr>
              <w:t>BP</w:t>
            </w:r>
            <w:r w:rsidR="0076660B" w:rsidRPr="00EF7E8C">
              <w:rPr>
                <w:rFonts w:eastAsia="Times New Roman" w:cs="Arial"/>
                <w:b/>
                <w:bCs/>
                <w:color w:val="262F77"/>
                <w:sz w:val="18"/>
                <w:szCs w:val="18"/>
                <w:lang w:eastAsia="de-AT"/>
              </w:rPr>
              <w:t>33</w:t>
            </w:r>
          </w:p>
        </w:tc>
        <w:tc>
          <w:tcPr>
            <w:tcW w:w="6722" w:type="dxa"/>
            <w:gridSpan w:val="3"/>
            <w:tcBorders>
              <w:top w:val="single" w:sz="4" w:space="0" w:color="auto"/>
              <w:left w:val="nil"/>
              <w:bottom w:val="single" w:sz="4" w:space="0" w:color="auto"/>
              <w:right w:val="single" w:sz="4" w:space="0" w:color="000000"/>
            </w:tcBorders>
            <w:shd w:val="clear" w:color="auto" w:fill="auto"/>
            <w:vAlign w:val="center"/>
          </w:tcPr>
          <w:p w:rsidR="002451CA" w:rsidRPr="00EF7E8C" w:rsidRDefault="00E31D3B" w:rsidP="00E31D3B">
            <w:pPr>
              <w:spacing w:after="0"/>
              <w:rPr>
                <w:rFonts w:eastAsia="Times New Roman" w:cs="Arial"/>
                <w:color w:val="000000"/>
                <w:sz w:val="18"/>
                <w:szCs w:val="18"/>
                <w:lang w:eastAsia="de-AT"/>
              </w:rPr>
            </w:pPr>
            <w:r w:rsidRPr="00EF7E8C">
              <w:rPr>
                <w:rFonts w:eastAsia="Times New Roman" w:cs="Arial"/>
                <w:color w:val="000000"/>
                <w:sz w:val="18"/>
                <w:szCs w:val="18"/>
                <w:lang w:eastAsia="de-AT"/>
              </w:rPr>
              <w:t>Transportmittel mit Kofferaufbau, das durch Person gezogen wird: Einsatz auf Gehsteig + Fußgängerzone</w:t>
            </w:r>
          </w:p>
        </w:tc>
        <w:tc>
          <w:tcPr>
            <w:tcW w:w="2553" w:type="dxa"/>
            <w:tcBorders>
              <w:top w:val="single" w:sz="4" w:space="0" w:color="auto"/>
              <w:left w:val="nil"/>
              <w:bottom w:val="single" w:sz="4" w:space="0" w:color="auto"/>
              <w:right w:val="single" w:sz="4" w:space="0" w:color="000000"/>
            </w:tcBorders>
            <w:shd w:val="clear" w:color="auto" w:fill="auto"/>
            <w:vAlign w:val="center"/>
          </w:tcPr>
          <w:p w:rsidR="002451CA" w:rsidRPr="00EF7E8C" w:rsidRDefault="00E31D3B" w:rsidP="00E31D3B">
            <w:pPr>
              <w:spacing w:after="0"/>
              <w:rPr>
                <w:rFonts w:eastAsia="Times New Roman" w:cs="Arial"/>
                <w:color w:val="000000"/>
                <w:sz w:val="18"/>
                <w:szCs w:val="18"/>
                <w:lang w:eastAsia="de-AT"/>
              </w:rPr>
            </w:pPr>
            <w:r w:rsidRPr="00EF7E8C">
              <w:rPr>
                <w:rFonts w:eastAsia="Times New Roman" w:cs="Arial"/>
                <w:color w:val="000000"/>
                <w:sz w:val="18"/>
                <w:szCs w:val="18"/>
                <w:lang w:eastAsia="de-AT"/>
              </w:rPr>
              <w:t>Paris (FR)</w:t>
            </w:r>
          </w:p>
        </w:tc>
      </w:tr>
      <w:tr w:rsidR="0076660B" w:rsidRPr="00EF7E8C" w:rsidTr="002B18F2">
        <w:trPr>
          <w:trHeight w:val="567"/>
        </w:trPr>
        <w:tc>
          <w:tcPr>
            <w:tcW w:w="665" w:type="dxa"/>
            <w:tcBorders>
              <w:top w:val="nil"/>
              <w:left w:val="single" w:sz="4" w:space="0" w:color="auto"/>
              <w:bottom w:val="single" w:sz="4" w:space="0" w:color="auto"/>
              <w:right w:val="single" w:sz="4" w:space="0" w:color="auto"/>
            </w:tcBorders>
            <w:shd w:val="clear" w:color="auto" w:fill="auto"/>
            <w:noWrap/>
            <w:vAlign w:val="center"/>
            <w:hideMark/>
          </w:tcPr>
          <w:p w:rsidR="0076660B" w:rsidRPr="00EF7E8C" w:rsidRDefault="0076660B" w:rsidP="0076660B">
            <w:pPr>
              <w:spacing w:after="0"/>
              <w:jc w:val="center"/>
              <w:rPr>
                <w:rFonts w:eastAsia="Times New Roman" w:cs="Arial"/>
                <w:b/>
                <w:bCs/>
                <w:color w:val="262F77"/>
                <w:sz w:val="18"/>
                <w:szCs w:val="18"/>
                <w:lang w:eastAsia="de-AT"/>
              </w:rPr>
            </w:pPr>
            <w:r w:rsidRPr="00EF7E8C">
              <w:rPr>
                <w:rFonts w:eastAsia="Times New Roman" w:cs="Arial"/>
                <w:b/>
                <w:bCs/>
                <w:color w:val="262F77"/>
                <w:sz w:val="18"/>
                <w:szCs w:val="18"/>
                <w:lang w:eastAsia="de-AT"/>
              </w:rPr>
              <w:t>BP34</w:t>
            </w:r>
          </w:p>
        </w:tc>
        <w:tc>
          <w:tcPr>
            <w:tcW w:w="6722" w:type="dxa"/>
            <w:gridSpan w:val="3"/>
            <w:tcBorders>
              <w:top w:val="single" w:sz="4" w:space="0" w:color="auto"/>
              <w:left w:val="nil"/>
              <w:bottom w:val="single" w:sz="4" w:space="0" w:color="auto"/>
              <w:right w:val="single" w:sz="4" w:space="0" w:color="000000"/>
            </w:tcBorders>
            <w:shd w:val="clear" w:color="auto" w:fill="auto"/>
            <w:vAlign w:val="center"/>
          </w:tcPr>
          <w:p w:rsidR="0076660B" w:rsidRPr="00EF7E8C" w:rsidRDefault="00E31D3B" w:rsidP="00E31D3B">
            <w:pPr>
              <w:spacing w:after="0"/>
              <w:rPr>
                <w:rFonts w:eastAsia="Times New Roman" w:cs="Arial"/>
                <w:color w:val="000000"/>
                <w:sz w:val="18"/>
                <w:szCs w:val="18"/>
                <w:lang w:eastAsia="de-AT"/>
              </w:rPr>
            </w:pPr>
            <w:r w:rsidRPr="00EF7E8C">
              <w:rPr>
                <w:rFonts w:eastAsia="Times New Roman" w:cs="Arial"/>
                <w:color w:val="000000"/>
                <w:sz w:val="18"/>
                <w:szCs w:val="18"/>
                <w:lang w:eastAsia="de-AT"/>
              </w:rPr>
              <w:t>Gesamtkonzept für Elektromobilität: Elektrofahrzeuge + Ladeinfrastruktur + Sammel- und Verteilzentrum</w:t>
            </w:r>
          </w:p>
        </w:tc>
        <w:tc>
          <w:tcPr>
            <w:tcW w:w="2553" w:type="dxa"/>
            <w:tcBorders>
              <w:top w:val="single" w:sz="4" w:space="0" w:color="auto"/>
              <w:left w:val="nil"/>
              <w:bottom w:val="single" w:sz="4" w:space="0" w:color="auto"/>
              <w:right w:val="single" w:sz="4" w:space="0" w:color="000000"/>
            </w:tcBorders>
            <w:shd w:val="clear" w:color="auto" w:fill="auto"/>
            <w:vAlign w:val="center"/>
          </w:tcPr>
          <w:p w:rsidR="0076660B" w:rsidRPr="00EF7E8C" w:rsidRDefault="00E31D3B" w:rsidP="00E31D3B">
            <w:pPr>
              <w:spacing w:after="0"/>
              <w:rPr>
                <w:rFonts w:eastAsia="Times New Roman" w:cs="Arial"/>
                <w:color w:val="000000"/>
                <w:sz w:val="18"/>
                <w:szCs w:val="18"/>
                <w:lang w:eastAsia="de-AT"/>
              </w:rPr>
            </w:pPr>
            <w:proofErr w:type="spellStart"/>
            <w:r w:rsidRPr="00EF7E8C">
              <w:rPr>
                <w:rFonts w:eastAsia="Times New Roman" w:cs="Arial"/>
                <w:color w:val="000000"/>
                <w:sz w:val="18"/>
                <w:szCs w:val="18"/>
                <w:lang w:eastAsia="de-AT"/>
              </w:rPr>
              <w:t>LaRochelle</w:t>
            </w:r>
            <w:proofErr w:type="spellEnd"/>
            <w:r w:rsidRPr="00EF7E8C">
              <w:rPr>
                <w:rFonts w:eastAsia="Times New Roman" w:cs="Arial"/>
                <w:color w:val="000000"/>
                <w:sz w:val="18"/>
                <w:szCs w:val="18"/>
                <w:lang w:eastAsia="de-AT"/>
              </w:rPr>
              <w:t xml:space="preserve"> (FR)</w:t>
            </w:r>
          </w:p>
        </w:tc>
      </w:tr>
      <w:tr w:rsidR="0076660B" w:rsidRPr="00EF7E8C" w:rsidTr="002B18F2">
        <w:trPr>
          <w:trHeight w:val="567"/>
        </w:trPr>
        <w:tc>
          <w:tcPr>
            <w:tcW w:w="665" w:type="dxa"/>
            <w:tcBorders>
              <w:top w:val="nil"/>
              <w:left w:val="single" w:sz="4" w:space="0" w:color="auto"/>
              <w:bottom w:val="single" w:sz="4" w:space="0" w:color="auto"/>
              <w:right w:val="single" w:sz="4" w:space="0" w:color="auto"/>
            </w:tcBorders>
            <w:shd w:val="clear" w:color="auto" w:fill="auto"/>
            <w:noWrap/>
            <w:vAlign w:val="center"/>
            <w:hideMark/>
          </w:tcPr>
          <w:p w:rsidR="0076660B" w:rsidRPr="00EF7E8C" w:rsidRDefault="0076660B" w:rsidP="0076660B">
            <w:pPr>
              <w:spacing w:after="0"/>
              <w:jc w:val="center"/>
              <w:rPr>
                <w:rFonts w:eastAsia="Times New Roman" w:cs="Arial"/>
                <w:b/>
                <w:bCs/>
                <w:color w:val="262F77"/>
                <w:sz w:val="18"/>
                <w:szCs w:val="18"/>
                <w:lang w:eastAsia="de-AT"/>
              </w:rPr>
            </w:pPr>
            <w:r w:rsidRPr="00EF7E8C">
              <w:rPr>
                <w:rFonts w:eastAsia="Times New Roman" w:cs="Arial"/>
                <w:b/>
                <w:bCs/>
                <w:color w:val="262F77"/>
                <w:sz w:val="18"/>
                <w:szCs w:val="18"/>
                <w:lang w:eastAsia="de-AT"/>
              </w:rPr>
              <w:t>BP36</w:t>
            </w:r>
          </w:p>
        </w:tc>
        <w:tc>
          <w:tcPr>
            <w:tcW w:w="6722" w:type="dxa"/>
            <w:gridSpan w:val="3"/>
            <w:tcBorders>
              <w:top w:val="single" w:sz="4" w:space="0" w:color="auto"/>
              <w:left w:val="nil"/>
              <w:bottom w:val="single" w:sz="4" w:space="0" w:color="auto"/>
              <w:right w:val="single" w:sz="4" w:space="0" w:color="000000"/>
            </w:tcBorders>
            <w:shd w:val="clear" w:color="auto" w:fill="auto"/>
            <w:vAlign w:val="center"/>
          </w:tcPr>
          <w:p w:rsidR="0076660B" w:rsidRPr="00EF7E8C" w:rsidRDefault="00E31D3B" w:rsidP="00E31D3B">
            <w:pPr>
              <w:spacing w:after="0"/>
              <w:rPr>
                <w:rFonts w:eastAsia="Times New Roman" w:cs="Arial"/>
                <w:color w:val="000000"/>
                <w:sz w:val="18"/>
                <w:szCs w:val="18"/>
                <w:lang w:eastAsia="de-AT"/>
              </w:rPr>
            </w:pPr>
            <w:r w:rsidRPr="00EF7E8C">
              <w:rPr>
                <w:rFonts w:eastAsia="Times New Roman" w:cs="Arial"/>
                <w:color w:val="000000"/>
                <w:sz w:val="18"/>
                <w:szCs w:val="18"/>
                <w:lang w:eastAsia="de-AT"/>
              </w:rPr>
              <w:t>Bereitstellung einer Elektrofahrzeug-Flotte für Private und Unternehmen durch Stadt</w:t>
            </w:r>
          </w:p>
        </w:tc>
        <w:tc>
          <w:tcPr>
            <w:tcW w:w="2553" w:type="dxa"/>
            <w:tcBorders>
              <w:top w:val="single" w:sz="4" w:space="0" w:color="auto"/>
              <w:left w:val="nil"/>
              <w:bottom w:val="single" w:sz="4" w:space="0" w:color="auto"/>
              <w:right w:val="single" w:sz="4" w:space="0" w:color="000000"/>
            </w:tcBorders>
            <w:shd w:val="clear" w:color="auto" w:fill="auto"/>
            <w:vAlign w:val="center"/>
          </w:tcPr>
          <w:p w:rsidR="0076660B" w:rsidRPr="00EF7E8C" w:rsidRDefault="00E31D3B" w:rsidP="00E31D3B">
            <w:pPr>
              <w:spacing w:after="0"/>
              <w:rPr>
                <w:rFonts w:eastAsia="Times New Roman" w:cs="Arial"/>
                <w:color w:val="000000"/>
                <w:sz w:val="18"/>
                <w:szCs w:val="18"/>
                <w:lang w:eastAsia="de-AT"/>
              </w:rPr>
            </w:pPr>
            <w:r w:rsidRPr="00EF7E8C">
              <w:rPr>
                <w:rFonts w:eastAsia="Times New Roman" w:cs="Arial"/>
                <w:color w:val="000000"/>
                <w:sz w:val="18"/>
                <w:szCs w:val="18"/>
                <w:lang w:eastAsia="de-AT"/>
              </w:rPr>
              <w:t>Emilia (IT)</w:t>
            </w:r>
          </w:p>
        </w:tc>
      </w:tr>
      <w:tr w:rsidR="0076660B" w:rsidRPr="00EF7E8C" w:rsidTr="002B18F2">
        <w:trPr>
          <w:trHeight w:val="567"/>
        </w:trPr>
        <w:tc>
          <w:tcPr>
            <w:tcW w:w="665" w:type="dxa"/>
            <w:tcBorders>
              <w:top w:val="nil"/>
              <w:left w:val="single" w:sz="4" w:space="0" w:color="auto"/>
              <w:bottom w:val="single" w:sz="4" w:space="0" w:color="auto"/>
              <w:right w:val="single" w:sz="4" w:space="0" w:color="auto"/>
            </w:tcBorders>
            <w:shd w:val="clear" w:color="auto" w:fill="auto"/>
            <w:noWrap/>
            <w:vAlign w:val="center"/>
            <w:hideMark/>
          </w:tcPr>
          <w:p w:rsidR="0076660B" w:rsidRPr="00EF7E8C" w:rsidRDefault="0076660B" w:rsidP="0076660B">
            <w:pPr>
              <w:spacing w:after="0"/>
              <w:jc w:val="center"/>
              <w:rPr>
                <w:rFonts w:eastAsia="Times New Roman" w:cs="Arial"/>
                <w:b/>
                <w:bCs/>
                <w:color w:val="262F77"/>
                <w:sz w:val="18"/>
                <w:szCs w:val="18"/>
                <w:lang w:eastAsia="de-AT"/>
              </w:rPr>
            </w:pPr>
            <w:r w:rsidRPr="00EF7E8C">
              <w:rPr>
                <w:rFonts w:eastAsia="Times New Roman" w:cs="Arial"/>
                <w:b/>
                <w:bCs/>
                <w:color w:val="262F77"/>
                <w:sz w:val="18"/>
                <w:szCs w:val="18"/>
                <w:lang w:eastAsia="de-AT"/>
              </w:rPr>
              <w:t>BP38</w:t>
            </w:r>
          </w:p>
        </w:tc>
        <w:tc>
          <w:tcPr>
            <w:tcW w:w="6722" w:type="dxa"/>
            <w:gridSpan w:val="3"/>
            <w:tcBorders>
              <w:top w:val="single" w:sz="4" w:space="0" w:color="auto"/>
              <w:left w:val="nil"/>
              <w:bottom w:val="single" w:sz="4" w:space="0" w:color="auto"/>
              <w:right w:val="single" w:sz="4" w:space="0" w:color="000000"/>
            </w:tcBorders>
            <w:shd w:val="clear" w:color="auto" w:fill="auto"/>
            <w:vAlign w:val="center"/>
          </w:tcPr>
          <w:p w:rsidR="0076660B" w:rsidRPr="00EF7E8C" w:rsidRDefault="00E31D3B" w:rsidP="00E31D3B">
            <w:pPr>
              <w:spacing w:after="0"/>
              <w:rPr>
                <w:rFonts w:eastAsia="Times New Roman" w:cs="Arial"/>
                <w:color w:val="000000"/>
                <w:sz w:val="18"/>
                <w:szCs w:val="18"/>
                <w:lang w:eastAsia="de-AT"/>
              </w:rPr>
            </w:pPr>
            <w:r w:rsidRPr="00EF7E8C">
              <w:rPr>
                <w:rFonts w:eastAsia="Times New Roman" w:cs="Arial"/>
                <w:color w:val="000000"/>
                <w:sz w:val="18"/>
                <w:szCs w:val="18"/>
                <w:lang w:eastAsia="de-AT"/>
              </w:rPr>
              <w:t xml:space="preserve">CO2-freie Getränkelieferung mit 18t E-Lkw: Optimierung über Lieferkette, </w:t>
            </w:r>
            <w:proofErr w:type="spellStart"/>
            <w:r w:rsidRPr="00EF7E8C">
              <w:rPr>
                <w:rFonts w:eastAsia="Times New Roman" w:cs="Arial"/>
                <w:color w:val="000000"/>
                <w:sz w:val="18"/>
                <w:szCs w:val="18"/>
                <w:lang w:eastAsia="de-AT"/>
              </w:rPr>
              <w:t>Kund</w:t>
            </w:r>
            <w:r w:rsidR="00B460C2">
              <w:rPr>
                <w:rFonts w:eastAsia="Times New Roman" w:cs="Arial"/>
                <w:color w:val="000000"/>
                <w:sz w:val="18"/>
                <w:szCs w:val="18"/>
                <w:lang w:eastAsia="de-AT"/>
              </w:rPr>
              <w:t>Inn</w:t>
            </w:r>
            <w:r w:rsidRPr="00EF7E8C">
              <w:rPr>
                <w:rFonts w:eastAsia="Times New Roman" w:cs="Arial"/>
                <w:color w:val="000000"/>
                <w:sz w:val="18"/>
                <w:szCs w:val="18"/>
                <w:lang w:eastAsia="de-AT"/>
              </w:rPr>
              <w:t>eneinbindung</w:t>
            </w:r>
            <w:proofErr w:type="spellEnd"/>
            <w:r w:rsidRPr="00EF7E8C">
              <w:rPr>
                <w:rFonts w:eastAsia="Times New Roman" w:cs="Arial"/>
                <w:color w:val="000000"/>
                <w:sz w:val="18"/>
                <w:szCs w:val="18"/>
                <w:lang w:eastAsia="de-AT"/>
              </w:rPr>
              <w:t xml:space="preserve"> + Zertifikate</w:t>
            </w:r>
          </w:p>
        </w:tc>
        <w:tc>
          <w:tcPr>
            <w:tcW w:w="2553" w:type="dxa"/>
            <w:tcBorders>
              <w:top w:val="single" w:sz="4" w:space="0" w:color="auto"/>
              <w:left w:val="nil"/>
              <w:bottom w:val="single" w:sz="4" w:space="0" w:color="auto"/>
              <w:right w:val="single" w:sz="4" w:space="0" w:color="000000"/>
            </w:tcBorders>
            <w:shd w:val="clear" w:color="auto" w:fill="auto"/>
            <w:vAlign w:val="center"/>
          </w:tcPr>
          <w:p w:rsidR="0076660B" w:rsidRPr="00EF7E8C" w:rsidRDefault="00E31D3B" w:rsidP="00E31D3B">
            <w:pPr>
              <w:spacing w:after="0"/>
              <w:rPr>
                <w:rFonts w:eastAsia="Times New Roman" w:cs="Arial"/>
                <w:color w:val="000000"/>
                <w:sz w:val="18"/>
                <w:szCs w:val="18"/>
                <w:lang w:eastAsia="de-AT"/>
              </w:rPr>
            </w:pPr>
            <w:r w:rsidRPr="00EF7E8C">
              <w:rPr>
                <w:rFonts w:eastAsia="Times New Roman" w:cs="Arial"/>
                <w:color w:val="000000"/>
                <w:sz w:val="18"/>
                <w:szCs w:val="18"/>
                <w:lang w:eastAsia="de-AT"/>
              </w:rPr>
              <w:t>Rheinfelden (CH)</w:t>
            </w:r>
          </w:p>
        </w:tc>
      </w:tr>
      <w:tr w:rsidR="0076660B" w:rsidRPr="00EF7E8C" w:rsidTr="002B18F2">
        <w:trPr>
          <w:trHeight w:val="567"/>
        </w:trPr>
        <w:tc>
          <w:tcPr>
            <w:tcW w:w="665" w:type="dxa"/>
            <w:tcBorders>
              <w:top w:val="nil"/>
              <w:left w:val="single" w:sz="4" w:space="0" w:color="auto"/>
              <w:bottom w:val="single" w:sz="4" w:space="0" w:color="auto"/>
              <w:right w:val="single" w:sz="4" w:space="0" w:color="auto"/>
            </w:tcBorders>
            <w:shd w:val="clear" w:color="auto" w:fill="auto"/>
            <w:noWrap/>
            <w:vAlign w:val="center"/>
            <w:hideMark/>
          </w:tcPr>
          <w:p w:rsidR="0076660B" w:rsidRPr="00EF7E8C" w:rsidRDefault="0076660B" w:rsidP="0076660B">
            <w:pPr>
              <w:spacing w:after="0"/>
              <w:jc w:val="center"/>
              <w:rPr>
                <w:rFonts w:eastAsia="Times New Roman" w:cs="Arial"/>
                <w:b/>
                <w:bCs/>
                <w:color w:val="262F77"/>
                <w:sz w:val="18"/>
                <w:szCs w:val="18"/>
                <w:lang w:eastAsia="de-AT"/>
              </w:rPr>
            </w:pPr>
            <w:r w:rsidRPr="00EF7E8C">
              <w:rPr>
                <w:rFonts w:eastAsia="Times New Roman" w:cs="Arial"/>
                <w:b/>
                <w:bCs/>
                <w:color w:val="262F77"/>
                <w:sz w:val="18"/>
                <w:szCs w:val="18"/>
                <w:lang w:eastAsia="de-AT"/>
              </w:rPr>
              <w:t>BP39</w:t>
            </w:r>
          </w:p>
        </w:tc>
        <w:tc>
          <w:tcPr>
            <w:tcW w:w="6722" w:type="dxa"/>
            <w:gridSpan w:val="3"/>
            <w:tcBorders>
              <w:top w:val="single" w:sz="4" w:space="0" w:color="auto"/>
              <w:left w:val="nil"/>
              <w:bottom w:val="single" w:sz="4" w:space="0" w:color="auto"/>
              <w:right w:val="single" w:sz="4" w:space="0" w:color="000000"/>
            </w:tcBorders>
            <w:shd w:val="clear" w:color="auto" w:fill="auto"/>
            <w:vAlign w:val="center"/>
          </w:tcPr>
          <w:p w:rsidR="0076660B" w:rsidRPr="00EF7E8C" w:rsidRDefault="00E31D3B" w:rsidP="00E31D3B">
            <w:pPr>
              <w:spacing w:after="0"/>
              <w:rPr>
                <w:rFonts w:eastAsia="Times New Roman" w:cs="Arial"/>
                <w:color w:val="000000"/>
                <w:sz w:val="18"/>
                <w:szCs w:val="18"/>
                <w:lang w:eastAsia="de-AT"/>
              </w:rPr>
            </w:pPr>
            <w:r w:rsidRPr="00EF7E8C">
              <w:rPr>
                <w:rFonts w:eastAsia="Times New Roman" w:cs="Arial"/>
                <w:color w:val="000000"/>
                <w:sz w:val="18"/>
                <w:szCs w:val="18"/>
                <w:lang w:eastAsia="de-AT"/>
              </w:rPr>
              <w:t>Bereitstellung, Verteilung, Transport und Weiterverwertung von Rest- bzw. Überschussmengen Lebensmittel</w:t>
            </w:r>
          </w:p>
        </w:tc>
        <w:tc>
          <w:tcPr>
            <w:tcW w:w="2553" w:type="dxa"/>
            <w:tcBorders>
              <w:top w:val="single" w:sz="4" w:space="0" w:color="auto"/>
              <w:left w:val="nil"/>
              <w:bottom w:val="single" w:sz="4" w:space="0" w:color="auto"/>
              <w:right w:val="single" w:sz="4" w:space="0" w:color="000000"/>
            </w:tcBorders>
            <w:shd w:val="clear" w:color="auto" w:fill="auto"/>
            <w:vAlign w:val="center"/>
          </w:tcPr>
          <w:p w:rsidR="0076660B" w:rsidRPr="00EF7E8C" w:rsidRDefault="00E31D3B" w:rsidP="00E31D3B">
            <w:pPr>
              <w:spacing w:after="0"/>
              <w:rPr>
                <w:rFonts w:eastAsia="Times New Roman" w:cs="Arial"/>
                <w:color w:val="000000"/>
                <w:sz w:val="18"/>
                <w:szCs w:val="18"/>
                <w:lang w:eastAsia="de-AT"/>
              </w:rPr>
            </w:pPr>
            <w:r w:rsidRPr="00EF7E8C">
              <w:rPr>
                <w:rFonts w:eastAsia="Times New Roman" w:cs="Arial"/>
                <w:color w:val="000000"/>
                <w:sz w:val="18"/>
                <w:szCs w:val="18"/>
                <w:lang w:eastAsia="de-AT"/>
              </w:rPr>
              <w:t>Wien (AT)</w:t>
            </w:r>
          </w:p>
        </w:tc>
      </w:tr>
      <w:tr w:rsidR="00EF7E8C" w:rsidRPr="00EF7E8C" w:rsidTr="002B18F2">
        <w:trPr>
          <w:trHeight w:val="1345"/>
        </w:trPr>
        <w:tc>
          <w:tcPr>
            <w:tcW w:w="9940" w:type="dxa"/>
            <w:gridSpan w:val="5"/>
            <w:tcBorders>
              <w:top w:val="nil"/>
              <w:left w:val="single" w:sz="4" w:space="0" w:color="auto"/>
              <w:bottom w:val="single" w:sz="4" w:space="0" w:color="auto"/>
              <w:right w:val="single" w:sz="4" w:space="0" w:color="000000"/>
            </w:tcBorders>
            <w:shd w:val="clear" w:color="auto" w:fill="auto"/>
            <w:noWrap/>
            <w:vAlign w:val="center"/>
          </w:tcPr>
          <w:p w:rsidR="00EF7E8C" w:rsidRPr="00EF7E8C" w:rsidRDefault="00EF7E8C" w:rsidP="00EF7E8C">
            <w:pPr>
              <w:spacing w:after="0"/>
              <w:rPr>
                <w:rFonts w:eastAsia="Times New Roman" w:cs="Arial"/>
                <w:color w:val="000000"/>
                <w:sz w:val="18"/>
                <w:szCs w:val="18"/>
                <w:lang w:eastAsia="de-AT"/>
              </w:rPr>
            </w:pPr>
          </w:p>
        </w:tc>
      </w:tr>
      <w:tr w:rsidR="000A7E67" w:rsidRPr="00C64DB5" w:rsidTr="002B18F2">
        <w:trPr>
          <w:trHeight w:val="839"/>
        </w:trPr>
        <w:tc>
          <w:tcPr>
            <w:tcW w:w="9940" w:type="dxa"/>
            <w:gridSpan w:val="5"/>
            <w:tcBorders>
              <w:top w:val="single" w:sz="4" w:space="0" w:color="auto"/>
              <w:left w:val="single" w:sz="4" w:space="0" w:color="auto"/>
              <w:bottom w:val="nil"/>
              <w:right w:val="single" w:sz="4" w:space="0" w:color="000000"/>
            </w:tcBorders>
            <w:shd w:val="clear" w:color="auto" w:fill="auto"/>
            <w:vAlign w:val="center"/>
            <w:hideMark/>
          </w:tcPr>
          <w:p w:rsidR="000A7E67" w:rsidRPr="00C64DB5" w:rsidRDefault="000A7E67" w:rsidP="00942EB1">
            <w:pPr>
              <w:spacing w:after="0"/>
              <w:jc w:val="center"/>
              <w:rPr>
                <w:rFonts w:eastAsia="Times New Roman" w:cs="Arial"/>
                <w:color w:val="262F77"/>
                <w:szCs w:val="20"/>
                <w:lang w:eastAsia="de-AT"/>
              </w:rPr>
            </w:pPr>
            <w:r>
              <w:lastRenderedPageBreak/>
              <w:br w:type="page"/>
            </w:r>
            <w:r w:rsidRPr="00592A10">
              <w:rPr>
                <w:rFonts w:eastAsia="Times New Roman" w:cs="Arial"/>
                <w:noProof/>
                <w:color w:val="262F77"/>
                <w:szCs w:val="20"/>
                <w:lang w:eastAsia="de-AT"/>
              </w:rPr>
              <w:drawing>
                <wp:anchor distT="0" distB="0" distL="114300" distR="114300" simplePos="0" relativeHeight="252035072" behindDoc="0" locked="0" layoutInCell="1" allowOverlap="1">
                  <wp:simplePos x="0" y="0"/>
                  <wp:positionH relativeFrom="margin">
                    <wp:posOffset>53975</wp:posOffset>
                  </wp:positionH>
                  <wp:positionV relativeFrom="margin">
                    <wp:posOffset>75565</wp:posOffset>
                  </wp:positionV>
                  <wp:extent cx="257810" cy="323850"/>
                  <wp:effectExtent l="19050" t="0" r="8890" b="0"/>
                  <wp:wrapSquare wrapText="bothSides"/>
                  <wp:docPr id="267"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57810" cy="323850"/>
                          </a:xfrm>
                          <a:prstGeom prst="rect">
                            <a:avLst/>
                          </a:prstGeom>
                          <a:noFill/>
                          <a:ln w="9525">
                            <a:noFill/>
                            <a:miter lim="800000"/>
                            <a:headEnd/>
                            <a:tailEnd/>
                          </a:ln>
                        </pic:spPr>
                      </pic:pic>
                    </a:graphicData>
                  </a:graphic>
                </wp:anchor>
              </w:drawing>
            </w:r>
            <w:r w:rsidRPr="00C64DB5">
              <w:rPr>
                <w:rFonts w:eastAsia="Times New Roman" w:cs="Arial"/>
                <w:color w:val="262F77"/>
                <w:szCs w:val="20"/>
                <w:lang w:eastAsia="de-AT"/>
              </w:rPr>
              <w:t>Smart Urban Logistics</w:t>
            </w:r>
            <w:r w:rsidRPr="00C64DB5">
              <w:rPr>
                <w:rFonts w:eastAsia="Times New Roman" w:cs="Arial"/>
                <w:color w:val="262F77"/>
                <w:szCs w:val="20"/>
                <w:lang w:eastAsia="de-AT"/>
              </w:rPr>
              <w:br/>
            </w:r>
            <w:r w:rsidR="00CF5124">
              <w:rPr>
                <w:rFonts w:eastAsia="Times New Roman" w:cs="Arial"/>
                <w:color w:val="262F77"/>
                <w:sz w:val="22"/>
                <w:lang w:eastAsia="de-AT"/>
              </w:rPr>
              <w:t>Kommunikationsp</w:t>
            </w:r>
            <w:r w:rsidR="00CF5124" w:rsidRPr="00331E27">
              <w:rPr>
                <w:rFonts w:eastAsia="Times New Roman" w:cs="Arial"/>
                <w:color w:val="262F77"/>
                <w:sz w:val="22"/>
                <w:lang w:eastAsia="de-AT"/>
              </w:rPr>
              <w:t>rozess</w:t>
            </w:r>
            <w:r w:rsidRPr="00C64DB5">
              <w:rPr>
                <w:rFonts w:eastAsia="Times New Roman" w:cs="Arial"/>
                <w:color w:val="262F77"/>
                <w:szCs w:val="20"/>
                <w:lang w:eastAsia="de-AT"/>
              </w:rPr>
              <w:br/>
            </w:r>
            <w:r w:rsidRPr="00C64DB5">
              <w:rPr>
                <w:rFonts w:eastAsia="Times New Roman" w:cs="Arial"/>
                <w:b/>
                <w:bCs/>
                <w:color w:val="262F77"/>
                <w:sz w:val="24"/>
                <w:szCs w:val="24"/>
                <w:lang w:eastAsia="de-AT"/>
              </w:rPr>
              <w:t>Lösungsansätze L14</w:t>
            </w:r>
          </w:p>
        </w:tc>
      </w:tr>
      <w:tr w:rsidR="000A7E67" w:rsidRPr="00C64DB5" w:rsidTr="002B18F2">
        <w:trPr>
          <w:trHeight w:val="709"/>
        </w:trPr>
        <w:tc>
          <w:tcPr>
            <w:tcW w:w="9940" w:type="dxa"/>
            <w:gridSpan w:val="5"/>
            <w:tcBorders>
              <w:top w:val="nil"/>
              <w:left w:val="single" w:sz="4" w:space="0" w:color="auto"/>
              <w:bottom w:val="single" w:sz="4" w:space="0" w:color="auto"/>
              <w:right w:val="single" w:sz="4" w:space="0" w:color="000000"/>
            </w:tcBorders>
            <w:shd w:val="clear" w:color="auto" w:fill="auto"/>
            <w:vAlign w:val="center"/>
            <w:hideMark/>
          </w:tcPr>
          <w:p w:rsidR="000A7E67" w:rsidRDefault="000A7E67" w:rsidP="00942EB1">
            <w:pPr>
              <w:spacing w:after="0"/>
              <w:jc w:val="center"/>
              <w:rPr>
                <w:rFonts w:eastAsia="Times New Roman" w:cs="Arial"/>
                <w:b/>
                <w:bCs/>
                <w:color w:val="34922F"/>
                <w:sz w:val="22"/>
                <w:lang w:eastAsia="de-AT"/>
              </w:rPr>
            </w:pPr>
            <w:r w:rsidRPr="00C64DB5">
              <w:rPr>
                <w:rFonts w:eastAsia="Times New Roman" w:cs="Arial"/>
                <w:b/>
                <w:bCs/>
                <w:color w:val="34922F"/>
                <w:sz w:val="22"/>
                <w:lang w:eastAsia="de-AT"/>
              </w:rPr>
              <w:t xml:space="preserve">Einsatz von </w:t>
            </w:r>
            <w:r w:rsidR="003F3716">
              <w:rPr>
                <w:rFonts w:eastAsia="Times New Roman" w:cs="Arial"/>
                <w:b/>
                <w:bCs/>
                <w:color w:val="34922F"/>
                <w:sz w:val="22"/>
                <w:lang w:eastAsia="de-AT"/>
              </w:rPr>
              <w:t>(Lasten-)</w:t>
            </w:r>
            <w:r w:rsidRPr="00C64DB5">
              <w:rPr>
                <w:rFonts w:eastAsia="Times New Roman" w:cs="Arial"/>
                <w:b/>
                <w:bCs/>
                <w:color w:val="34922F"/>
                <w:sz w:val="22"/>
                <w:lang w:eastAsia="de-AT"/>
              </w:rPr>
              <w:t xml:space="preserve">Fahrrädern </w:t>
            </w:r>
          </w:p>
          <w:p w:rsidR="000A7E67" w:rsidRPr="00C64DB5" w:rsidRDefault="000A7E67" w:rsidP="00942EB1">
            <w:pPr>
              <w:spacing w:after="0"/>
              <w:jc w:val="center"/>
              <w:rPr>
                <w:rFonts w:eastAsia="Times New Roman" w:cs="Arial"/>
                <w:b/>
                <w:bCs/>
                <w:color w:val="34922F"/>
                <w:sz w:val="22"/>
                <w:lang w:eastAsia="de-AT"/>
              </w:rPr>
            </w:pPr>
            <w:r w:rsidRPr="00C64DB5">
              <w:rPr>
                <w:rFonts w:eastAsia="Times New Roman" w:cs="Arial"/>
                <w:b/>
                <w:bCs/>
                <w:color w:val="34922F"/>
                <w:sz w:val="22"/>
                <w:lang w:eastAsia="de-AT"/>
              </w:rPr>
              <w:t>für die Last-Mile-Distribution</w:t>
            </w:r>
          </w:p>
        </w:tc>
      </w:tr>
      <w:tr w:rsidR="000A7E67" w:rsidRPr="00C64DB5" w:rsidTr="002B18F2">
        <w:trPr>
          <w:trHeight w:val="340"/>
        </w:trPr>
        <w:tc>
          <w:tcPr>
            <w:tcW w:w="9940" w:type="dxa"/>
            <w:gridSpan w:val="5"/>
            <w:tcBorders>
              <w:top w:val="single" w:sz="4" w:space="0" w:color="auto"/>
              <w:left w:val="single" w:sz="4" w:space="0" w:color="auto"/>
              <w:bottom w:val="single" w:sz="4" w:space="0" w:color="auto"/>
              <w:right w:val="single" w:sz="4" w:space="0" w:color="000000"/>
            </w:tcBorders>
            <w:shd w:val="clear" w:color="000000" w:fill="A6DAF5"/>
            <w:noWrap/>
            <w:vAlign w:val="center"/>
            <w:hideMark/>
          </w:tcPr>
          <w:p w:rsidR="000A7E67" w:rsidRPr="00C64DB5" w:rsidRDefault="000A7E67" w:rsidP="00942EB1">
            <w:pPr>
              <w:spacing w:after="0"/>
              <w:jc w:val="center"/>
              <w:rPr>
                <w:rFonts w:eastAsia="Times New Roman" w:cs="Arial"/>
                <w:b/>
                <w:bCs/>
                <w:color w:val="262F77"/>
                <w:szCs w:val="20"/>
                <w:lang w:eastAsia="de-AT"/>
              </w:rPr>
            </w:pPr>
            <w:r w:rsidRPr="00C64DB5">
              <w:rPr>
                <w:rFonts w:eastAsia="Times New Roman" w:cs="Arial"/>
                <w:b/>
                <w:bCs/>
                <w:color w:val="262F77"/>
                <w:szCs w:val="20"/>
                <w:lang w:eastAsia="de-AT"/>
              </w:rPr>
              <w:t>Beschreibung</w:t>
            </w:r>
          </w:p>
        </w:tc>
      </w:tr>
      <w:tr w:rsidR="000A7E67" w:rsidRPr="00C64DB5" w:rsidTr="002B18F2">
        <w:trPr>
          <w:trHeight w:val="1191"/>
        </w:trPr>
        <w:tc>
          <w:tcPr>
            <w:tcW w:w="994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0A7E67" w:rsidRPr="00C64DB5" w:rsidRDefault="000A7E67" w:rsidP="00341F19">
            <w:pPr>
              <w:spacing w:after="0"/>
              <w:jc w:val="both"/>
              <w:rPr>
                <w:rFonts w:eastAsia="Times New Roman" w:cs="Arial"/>
                <w:color w:val="000000"/>
                <w:sz w:val="18"/>
                <w:szCs w:val="18"/>
                <w:lang w:eastAsia="de-AT"/>
              </w:rPr>
            </w:pPr>
            <w:r w:rsidRPr="00C64DB5">
              <w:rPr>
                <w:rFonts w:eastAsia="Times New Roman" w:cs="Arial"/>
                <w:color w:val="000000"/>
                <w:sz w:val="18"/>
                <w:szCs w:val="18"/>
                <w:lang w:eastAsia="de-AT"/>
              </w:rPr>
              <w:t xml:space="preserve">Nutzung </w:t>
            </w:r>
            <w:r w:rsidR="003F3716">
              <w:rPr>
                <w:rFonts w:eastAsia="Times New Roman" w:cs="Arial"/>
                <w:color w:val="000000"/>
                <w:sz w:val="18"/>
                <w:szCs w:val="18"/>
                <w:lang w:eastAsia="de-AT"/>
              </w:rPr>
              <w:t>von Fahrrädern und Lastenfah</w:t>
            </w:r>
            <w:r w:rsidR="00E31D3B">
              <w:rPr>
                <w:rFonts w:eastAsia="Times New Roman" w:cs="Arial"/>
                <w:color w:val="000000"/>
                <w:sz w:val="18"/>
                <w:szCs w:val="18"/>
                <w:lang w:eastAsia="de-AT"/>
              </w:rPr>
              <w:t>r</w:t>
            </w:r>
            <w:r w:rsidR="003F3716">
              <w:rPr>
                <w:rFonts w:eastAsia="Times New Roman" w:cs="Arial"/>
                <w:color w:val="000000"/>
                <w:sz w:val="18"/>
                <w:szCs w:val="18"/>
                <w:lang w:eastAsia="de-AT"/>
              </w:rPr>
              <w:t>rädern</w:t>
            </w:r>
            <w:r w:rsidRPr="00C64DB5">
              <w:rPr>
                <w:rFonts w:eastAsia="Times New Roman" w:cs="Arial"/>
                <w:color w:val="000000"/>
                <w:sz w:val="18"/>
                <w:szCs w:val="18"/>
                <w:lang w:eastAsia="de-AT"/>
              </w:rPr>
              <w:t xml:space="preserve"> zur Distribution der Güter in der (Innen)Stadt. Die Fahrzeuge berücksichtigen den beengten städtischen Raum, die kleinteiligere Warenstruktur etc</w:t>
            </w:r>
            <w:r w:rsidR="00F44C1A" w:rsidRPr="00C64DB5">
              <w:rPr>
                <w:rFonts w:eastAsia="Times New Roman" w:cs="Arial"/>
                <w:color w:val="000000"/>
                <w:sz w:val="18"/>
                <w:szCs w:val="18"/>
                <w:lang w:eastAsia="de-AT"/>
              </w:rPr>
              <w:t>.</w:t>
            </w:r>
            <w:r w:rsidRPr="00C64DB5">
              <w:rPr>
                <w:rFonts w:eastAsia="Times New Roman" w:cs="Arial"/>
                <w:color w:val="000000"/>
                <w:sz w:val="18"/>
                <w:szCs w:val="18"/>
                <w:lang w:eastAsia="de-AT"/>
              </w:rPr>
              <w:t xml:space="preserve"> Da ein zusätzlicher Umschlag notwendig ist, muss </w:t>
            </w:r>
            <w:r w:rsidR="00341F19">
              <w:rPr>
                <w:rFonts w:eastAsia="Times New Roman" w:cs="Arial"/>
                <w:color w:val="000000"/>
                <w:sz w:val="18"/>
                <w:szCs w:val="18"/>
                <w:lang w:eastAsia="de-AT"/>
              </w:rPr>
              <w:t>die Abwicklung der letzten Meile mit den Rädern so effizient abgewickelt werden, dass sich deutliche Zeitliche Vorteile für die Lieferanten ergeben, die</w:t>
            </w:r>
            <w:r w:rsidRPr="00C64DB5">
              <w:rPr>
                <w:rFonts w:eastAsia="Times New Roman" w:cs="Arial"/>
                <w:color w:val="000000"/>
                <w:sz w:val="18"/>
                <w:szCs w:val="18"/>
                <w:lang w:eastAsia="de-AT"/>
              </w:rPr>
              <w:t xml:space="preserve"> die Mehrkosten durch den Umschlag </w:t>
            </w:r>
            <w:r w:rsidR="00341F19" w:rsidRPr="00C64DB5">
              <w:rPr>
                <w:rFonts w:eastAsia="Times New Roman" w:cs="Arial"/>
                <w:color w:val="000000"/>
                <w:sz w:val="18"/>
                <w:szCs w:val="18"/>
                <w:lang w:eastAsia="de-AT"/>
              </w:rPr>
              <w:t>wettmach</w:t>
            </w:r>
            <w:r w:rsidR="00341F19">
              <w:rPr>
                <w:rFonts w:eastAsia="Times New Roman" w:cs="Arial"/>
                <w:color w:val="000000"/>
                <w:sz w:val="18"/>
                <w:szCs w:val="18"/>
                <w:lang w:eastAsia="de-AT"/>
              </w:rPr>
              <w:t>en</w:t>
            </w:r>
            <w:r w:rsidRPr="00C64DB5">
              <w:rPr>
                <w:rFonts w:eastAsia="Times New Roman" w:cs="Arial"/>
                <w:color w:val="000000"/>
                <w:sz w:val="18"/>
                <w:szCs w:val="18"/>
                <w:lang w:eastAsia="de-AT"/>
              </w:rPr>
              <w:t>.</w:t>
            </w:r>
          </w:p>
        </w:tc>
      </w:tr>
      <w:tr w:rsidR="000A7E67" w:rsidRPr="00C64DB5" w:rsidTr="002B18F2">
        <w:trPr>
          <w:trHeight w:val="340"/>
        </w:trPr>
        <w:tc>
          <w:tcPr>
            <w:tcW w:w="9940" w:type="dxa"/>
            <w:gridSpan w:val="5"/>
            <w:tcBorders>
              <w:top w:val="single" w:sz="4" w:space="0" w:color="auto"/>
              <w:left w:val="single" w:sz="4" w:space="0" w:color="auto"/>
              <w:bottom w:val="single" w:sz="4" w:space="0" w:color="auto"/>
              <w:right w:val="single" w:sz="4" w:space="0" w:color="000000"/>
            </w:tcBorders>
            <w:shd w:val="clear" w:color="000000" w:fill="A6DAF5"/>
            <w:noWrap/>
            <w:vAlign w:val="center"/>
            <w:hideMark/>
          </w:tcPr>
          <w:p w:rsidR="000A7E67" w:rsidRPr="00C64DB5" w:rsidRDefault="000A7E67" w:rsidP="00942EB1">
            <w:pPr>
              <w:spacing w:after="0"/>
              <w:jc w:val="center"/>
              <w:rPr>
                <w:rFonts w:eastAsia="Times New Roman" w:cs="Arial"/>
                <w:b/>
                <w:bCs/>
                <w:color w:val="262F77"/>
                <w:szCs w:val="20"/>
                <w:lang w:eastAsia="de-AT"/>
              </w:rPr>
            </w:pPr>
            <w:r w:rsidRPr="00C64DB5">
              <w:rPr>
                <w:rFonts w:eastAsia="Times New Roman" w:cs="Arial"/>
                <w:b/>
                <w:bCs/>
                <w:color w:val="262F77"/>
                <w:szCs w:val="20"/>
                <w:lang w:eastAsia="de-AT"/>
              </w:rPr>
              <w:t>Best Practice</w:t>
            </w:r>
          </w:p>
        </w:tc>
      </w:tr>
      <w:tr w:rsidR="00B74A7E" w:rsidRPr="00846A19" w:rsidTr="002B18F2">
        <w:trPr>
          <w:trHeight w:val="340"/>
        </w:trPr>
        <w:tc>
          <w:tcPr>
            <w:tcW w:w="665" w:type="dxa"/>
            <w:tcBorders>
              <w:top w:val="nil"/>
              <w:left w:val="single" w:sz="4" w:space="0" w:color="auto"/>
              <w:bottom w:val="single" w:sz="4" w:space="0" w:color="auto"/>
            </w:tcBorders>
            <w:shd w:val="clear" w:color="auto" w:fill="A6DAF5"/>
            <w:noWrap/>
            <w:vAlign w:val="center"/>
          </w:tcPr>
          <w:p w:rsidR="00B74A7E" w:rsidRPr="00846A19" w:rsidRDefault="00B74A7E" w:rsidP="00E31D3B">
            <w:pPr>
              <w:spacing w:after="0"/>
              <w:jc w:val="center"/>
              <w:rPr>
                <w:rFonts w:eastAsia="Times New Roman" w:cs="Arial"/>
                <w:b/>
                <w:bCs/>
                <w:color w:val="262F77"/>
                <w:szCs w:val="20"/>
                <w:lang w:eastAsia="de-AT"/>
              </w:rPr>
            </w:pPr>
          </w:p>
        </w:tc>
        <w:tc>
          <w:tcPr>
            <w:tcW w:w="6722" w:type="dxa"/>
            <w:gridSpan w:val="3"/>
            <w:tcBorders>
              <w:top w:val="single" w:sz="4" w:space="0" w:color="auto"/>
              <w:left w:val="nil"/>
              <w:bottom w:val="single" w:sz="4" w:space="0" w:color="auto"/>
              <w:right w:val="single" w:sz="4" w:space="0" w:color="000000"/>
            </w:tcBorders>
            <w:shd w:val="clear" w:color="auto" w:fill="A6DAF5"/>
            <w:vAlign w:val="center"/>
          </w:tcPr>
          <w:p w:rsidR="00B74A7E" w:rsidRPr="00846A19" w:rsidRDefault="00B74A7E" w:rsidP="00E31D3B">
            <w:pPr>
              <w:spacing w:after="0"/>
              <w:jc w:val="center"/>
              <w:rPr>
                <w:rFonts w:eastAsia="Times New Roman" w:cs="Arial"/>
                <w:b/>
                <w:bCs/>
                <w:color w:val="262F77"/>
                <w:szCs w:val="20"/>
                <w:lang w:eastAsia="de-AT"/>
              </w:rPr>
            </w:pPr>
            <w:r>
              <w:rPr>
                <w:rFonts w:eastAsia="Times New Roman" w:cs="Arial"/>
                <w:b/>
                <w:bCs/>
                <w:color w:val="262F77"/>
                <w:szCs w:val="20"/>
                <w:lang w:eastAsia="de-AT"/>
              </w:rPr>
              <w:t>WAS</w:t>
            </w:r>
          </w:p>
        </w:tc>
        <w:tc>
          <w:tcPr>
            <w:tcW w:w="2553" w:type="dxa"/>
            <w:tcBorders>
              <w:top w:val="single" w:sz="4" w:space="0" w:color="auto"/>
              <w:left w:val="nil"/>
              <w:bottom w:val="single" w:sz="4" w:space="0" w:color="auto"/>
              <w:right w:val="single" w:sz="4" w:space="0" w:color="000000"/>
            </w:tcBorders>
            <w:shd w:val="clear" w:color="auto" w:fill="A6DAF5"/>
            <w:vAlign w:val="center"/>
          </w:tcPr>
          <w:p w:rsidR="00B74A7E" w:rsidRPr="00846A19" w:rsidRDefault="00B74A7E" w:rsidP="00E31D3B">
            <w:pPr>
              <w:spacing w:after="0"/>
              <w:jc w:val="center"/>
              <w:rPr>
                <w:rFonts w:eastAsia="Times New Roman" w:cs="Arial"/>
                <w:b/>
                <w:bCs/>
                <w:color w:val="262F77"/>
                <w:szCs w:val="20"/>
                <w:lang w:eastAsia="de-AT"/>
              </w:rPr>
            </w:pPr>
            <w:r>
              <w:rPr>
                <w:rFonts w:eastAsia="Times New Roman" w:cs="Arial"/>
                <w:b/>
                <w:bCs/>
                <w:color w:val="262F77"/>
                <w:szCs w:val="20"/>
                <w:lang w:eastAsia="de-AT"/>
              </w:rPr>
              <w:t>WO</w:t>
            </w:r>
          </w:p>
        </w:tc>
      </w:tr>
      <w:tr w:rsidR="00B74A7E" w:rsidRPr="00EF7E8C" w:rsidTr="002B18F2">
        <w:trPr>
          <w:trHeight w:val="567"/>
        </w:trPr>
        <w:tc>
          <w:tcPr>
            <w:tcW w:w="665" w:type="dxa"/>
            <w:tcBorders>
              <w:top w:val="nil"/>
              <w:left w:val="single" w:sz="4" w:space="0" w:color="auto"/>
              <w:bottom w:val="single" w:sz="4" w:space="0" w:color="auto"/>
              <w:right w:val="single" w:sz="4" w:space="0" w:color="auto"/>
            </w:tcBorders>
            <w:shd w:val="clear" w:color="auto" w:fill="auto"/>
            <w:noWrap/>
            <w:vAlign w:val="center"/>
            <w:hideMark/>
          </w:tcPr>
          <w:p w:rsidR="00B74A7E" w:rsidRPr="00EF7E8C" w:rsidRDefault="00B74A7E" w:rsidP="00E31D3B">
            <w:pPr>
              <w:spacing w:after="0"/>
              <w:jc w:val="center"/>
              <w:rPr>
                <w:rFonts w:eastAsia="Times New Roman" w:cs="Arial"/>
                <w:b/>
                <w:bCs/>
                <w:color w:val="262F77"/>
                <w:sz w:val="18"/>
                <w:szCs w:val="18"/>
                <w:lang w:eastAsia="de-AT"/>
              </w:rPr>
            </w:pPr>
            <w:r w:rsidRPr="00EF7E8C">
              <w:rPr>
                <w:rFonts w:eastAsia="Times New Roman" w:cs="Arial"/>
                <w:b/>
                <w:bCs/>
                <w:color w:val="262F77"/>
                <w:sz w:val="18"/>
                <w:szCs w:val="18"/>
                <w:lang w:eastAsia="de-AT"/>
              </w:rPr>
              <w:t>BP1</w:t>
            </w:r>
          </w:p>
        </w:tc>
        <w:tc>
          <w:tcPr>
            <w:tcW w:w="6722" w:type="dxa"/>
            <w:gridSpan w:val="3"/>
            <w:tcBorders>
              <w:top w:val="single" w:sz="4" w:space="0" w:color="auto"/>
              <w:left w:val="nil"/>
              <w:bottom w:val="single" w:sz="4" w:space="0" w:color="auto"/>
              <w:right w:val="single" w:sz="4" w:space="0" w:color="000000"/>
            </w:tcBorders>
            <w:shd w:val="clear" w:color="auto" w:fill="auto"/>
            <w:vAlign w:val="center"/>
          </w:tcPr>
          <w:p w:rsidR="00B74A7E" w:rsidRPr="00EF7E8C" w:rsidRDefault="00E31D3B" w:rsidP="00E31D3B">
            <w:pPr>
              <w:spacing w:after="0"/>
              <w:rPr>
                <w:rFonts w:eastAsia="Times New Roman" w:cs="Arial"/>
                <w:color w:val="000000"/>
                <w:sz w:val="18"/>
                <w:szCs w:val="18"/>
                <w:lang w:eastAsia="de-AT"/>
              </w:rPr>
            </w:pPr>
            <w:r w:rsidRPr="00EF7E8C">
              <w:rPr>
                <w:rFonts w:eastAsia="Times New Roman" w:cs="Arial"/>
                <w:color w:val="000000"/>
                <w:sz w:val="18"/>
                <w:szCs w:val="18"/>
                <w:lang w:eastAsia="de-AT"/>
              </w:rPr>
              <w:t xml:space="preserve">Lieferbox für </w:t>
            </w:r>
            <w:proofErr w:type="spellStart"/>
            <w:r w:rsidRPr="00EF7E8C">
              <w:rPr>
                <w:rFonts w:eastAsia="Times New Roman" w:cs="Arial"/>
                <w:color w:val="000000"/>
                <w:sz w:val="18"/>
                <w:szCs w:val="18"/>
                <w:lang w:eastAsia="de-AT"/>
              </w:rPr>
              <w:t>Kund</w:t>
            </w:r>
            <w:r w:rsidR="00B460C2">
              <w:rPr>
                <w:rFonts w:eastAsia="Times New Roman" w:cs="Arial"/>
                <w:color w:val="000000"/>
                <w:sz w:val="18"/>
                <w:szCs w:val="18"/>
                <w:lang w:eastAsia="de-AT"/>
              </w:rPr>
              <w:t>Inn</w:t>
            </w:r>
            <w:r w:rsidRPr="00EF7E8C">
              <w:rPr>
                <w:rFonts w:eastAsia="Times New Roman" w:cs="Arial"/>
                <w:color w:val="000000"/>
                <w:sz w:val="18"/>
                <w:szCs w:val="18"/>
                <w:lang w:eastAsia="de-AT"/>
              </w:rPr>
              <w:t>eneinkäufe</w:t>
            </w:r>
            <w:proofErr w:type="spellEnd"/>
            <w:r w:rsidRPr="00EF7E8C">
              <w:rPr>
                <w:rFonts w:eastAsia="Times New Roman" w:cs="Arial"/>
                <w:color w:val="000000"/>
                <w:sz w:val="18"/>
                <w:szCs w:val="18"/>
                <w:lang w:eastAsia="de-AT"/>
              </w:rPr>
              <w:t xml:space="preserve"> im Einzelhandel: Packstation, Lastenradtransport + Sozialprojekt</w:t>
            </w:r>
          </w:p>
        </w:tc>
        <w:tc>
          <w:tcPr>
            <w:tcW w:w="2553" w:type="dxa"/>
            <w:tcBorders>
              <w:top w:val="single" w:sz="4" w:space="0" w:color="auto"/>
              <w:left w:val="nil"/>
              <w:bottom w:val="single" w:sz="4" w:space="0" w:color="auto"/>
              <w:right w:val="single" w:sz="4" w:space="0" w:color="000000"/>
            </w:tcBorders>
            <w:shd w:val="clear" w:color="auto" w:fill="auto"/>
            <w:vAlign w:val="center"/>
          </w:tcPr>
          <w:p w:rsidR="00B74A7E" w:rsidRPr="00EF7E8C" w:rsidRDefault="00E31D3B" w:rsidP="00E31D3B">
            <w:pPr>
              <w:spacing w:after="0"/>
              <w:rPr>
                <w:rFonts w:eastAsia="Times New Roman" w:cs="Arial"/>
                <w:color w:val="000000"/>
                <w:sz w:val="18"/>
                <w:szCs w:val="18"/>
                <w:lang w:eastAsia="de-AT"/>
              </w:rPr>
            </w:pPr>
            <w:r w:rsidRPr="00EF7E8C">
              <w:rPr>
                <w:rFonts w:eastAsia="Times New Roman" w:cs="Arial"/>
                <w:color w:val="000000"/>
                <w:sz w:val="18"/>
                <w:szCs w:val="18"/>
                <w:lang w:eastAsia="de-AT"/>
              </w:rPr>
              <w:t>Salzburg (AT)</w:t>
            </w:r>
          </w:p>
        </w:tc>
      </w:tr>
      <w:tr w:rsidR="00B74A7E" w:rsidRPr="00EF7E8C" w:rsidTr="002B18F2">
        <w:trPr>
          <w:trHeight w:val="567"/>
        </w:trPr>
        <w:tc>
          <w:tcPr>
            <w:tcW w:w="665" w:type="dxa"/>
            <w:tcBorders>
              <w:top w:val="nil"/>
              <w:left w:val="single" w:sz="4" w:space="0" w:color="auto"/>
              <w:bottom w:val="single" w:sz="4" w:space="0" w:color="auto"/>
              <w:right w:val="single" w:sz="4" w:space="0" w:color="auto"/>
            </w:tcBorders>
            <w:shd w:val="clear" w:color="auto" w:fill="auto"/>
            <w:noWrap/>
            <w:vAlign w:val="center"/>
          </w:tcPr>
          <w:p w:rsidR="00B74A7E" w:rsidRPr="00EF7E8C" w:rsidRDefault="00B74A7E" w:rsidP="00E31D3B">
            <w:pPr>
              <w:spacing w:after="0"/>
              <w:jc w:val="center"/>
              <w:rPr>
                <w:rFonts w:eastAsia="Times New Roman" w:cs="Arial"/>
                <w:b/>
                <w:bCs/>
                <w:color w:val="262F77"/>
                <w:sz w:val="18"/>
                <w:szCs w:val="18"/>
                <w:lang w:eastAsia="de-AT"/>
              </w:rPr>
            </w:pPr>
            <w:r w:rsidRPr="00EF7E8C">
              <w:rPr>
                <w:rFonts w:eastAsia="Times New Roman" w:cs="Arial"/>
                <w:b/>
                <w:bCs/>
                <w:color w:val="262F77"/>
                <w:sz w:val="18"/>
                <w:szCs w:val="18"/>
                <w:lang w:eastAsia="de-AT"/>
              </w:rPr>
              <w:t>BP</w:t>
            </w:r>
            <w:r w:rsidR="00E31D3B" w:rsidRPr="00EF7E8C">
              <w:rPr>
                <w:rFonts w:eastAsia="Times New Roman" w:cs="Arial"/>
                <w:b/>
                <w:bCs/>
                <w:color w:val="262F77"/>
                <w:sz w:val="18"/>
                <w:szCs w:val="18"/>
                <w:lang w:eastAsia="de-AT"/>
              </w:rPr>
              <w:t>3</w:t>
            </w:r>
          </w:p>
        </w:tc>
        <w:tc>
          <w:tcPr>
            <w:tcW w:w="6722" w:type="dxa"/>
            <w:gridSpan w:val="3"/>
            <w:tcBorders>
              <w:top w:val="single" w:sz="4" w:space="0" w:color="auto"/>
              <w:left w:val="nil"/>
              <w:bottom w:val="single" w:sz="4" w:space="0" w:color="auto"/>
              <w:right w:val="single" w:sz="4" w:space="0" w:color="000000"/>
            </w:tcBorders>
            <w:shd w:val="clear" w:color="auto" w:fill="auto"/>
            <w:vAlign w:val="center"/>
          </w:tcPr>
          <w:p w:rsidR="00B74A7E" w:rsidRPr="00EF7E8C" w:rsidRDefault="00E31D3B" w:rsidP="00E31D3B">
            <w:pPr>
              <w:spacing w:after="0"/>
              <w:rPr>
                <w:rFonts w:eastAsia="Times New Roman" w:cs="Arial"/>
                <w:color w:val="000000"/>
                <w:sz w:val="18"/>
                <w:szCs w:val="18"/>
                <w:lang w:eastAsia="de-AT"/>
              </w:rPr>
            </w:pPr>
            <w:r w:rsidRPr="00EF7E8C">
              <w:rPr>
                <w:rFonts w:eastAsia="Times New Roman" w:cs="Arial"/>
                <w:color w:val="000000"/>
                <w:sz w:val="18"/>
                <w:szCs w:val="18"/>
                <w:lang w:eastAsia="de-AT"/>
              </w:rPr>
              <w:t>Betreiberunabhängige modulare Übergabeboxen für Konsolidierung und Umschlag + Lastenrad für letzte Meile</w:t>
            </w:r>
          </w:p>
        </w:tc>
        <w:tc>
          <w:tcPr>
            <w:tcW w:w="2553" w:type="dxa"/>
            <w:tcBorders>
              <w:top w:val="single" w:sz="4" w:space="0" w:color="auto"/>
              <w:left w:val="nil"/>
              <w:bottom w:val="single" w:sz="4" w:space="0" w:color="auto"/>
              <w:right w:val="single" w:sz="4" w:space="0" w:color="000000"/>
            </w:tcBorders>
            <w:shd w:val="clear" w:color="auto" w:fill="auto"/>
            <w:vAlign w:val="center"/>
          </w:tcPr>
          <w:p w:rsidR="00B74A7E" w:rsidRPr="00EF7E8C" w:rsidRDefault="00E31D3B" w:rsidP="00E31D3B">
            <w:pPr>
              <w:spacing w:after="0"/>
              <w:rPr>
                <w:rFonts w:eastAsia="Times New Roman" w:cs="Arial"/>
                <w:color w:val="000000"/>
                <w:sz w:val="18"/>
                <w:szCs w:val="18"/>
                <w:lang w:eastAsia="de-AT"/>
              </w:rPr>
            </w:pPr>
            <w:r w:rsidRPr="00EF7E8C">
              <w:rPr>
                <w:rFonts w:eastAsia="Times New Roman" w:cs="Arial"/>
                <w:color w:val="000000"/>
                <w:sz w:val="18"/>
                <w:szCs w:val="18"/>
                <w:lang w:eastAsia="de-AT"/>
              </w:rPr>
              <w:t>Berlin (DE)</w:t>
            </w:r>
          </w:p>
        </w:tc>
      </w:tr>
      <w:tr w:rsidR="00B74A7E" w:rsidRPr="00BF6D61" w:rsidTr="002B18F2">
        <w:trPr>
          <w:trHeight w:val="567"/>
        </w:trPr>
        <w:tc>
          <w:tcPr>
            <w:tcW w:w="665" w:type="dxa"/>
            <w:tcBorders>
              <w:top w:val="nil"/>
              <w:left w:val="single" w:sz="4" w:space="0" w:color="auto"/>
              <w:bottom w:val="single" w:sz="4" w:space="0" w:color="auto"/>
              <w:right w:val="single" w:sz="4" w:space="0" w:color="auto"/>
            </w:tcBorders>
            <w:shd w:val="clear" w:color="auto" w:fill="auto"/>
            <w:noWrap/>
            <w:vAlign w:val="center"/>
          </w:tcPr>
          <w:p w:rsidR="00B74A7E" w:rsidRPr="00EF7E8C" w:rsidRDefault="00B74A7E" w:rsidP="00E31D3B">
            <w:pPr>
              <w:spacing w:after="0"/>
              <w:jc w:val="center"/>
              <w:rPr>
                <w:rFonts w:eastAsia="Times New Roman" w:cs="Arial"/>
                <w:b/>
                <w:bCs/>
                <w:color w:val="262F77"/>
                <w:sz w:val="18"/>
                <w:szCs w:val="18"/>
                <w:lang w:eastAsia="de-AT"/>
              </w:rPr>
            </w:pPr>
            <w:r w:rsidRPr="00EF7E8C">
              <w:rPr>
                <w:rFonts w:eastAsia="Times New Roman" w:cs="Arial"/>
                <w:b/>
                <w:bCs/>
                <w:color w:val="262F77"/>
                <w:sz w:val="18"/>
                <w:szCs w:val="18"/>
                <w:lang w:eastAsia="de-AT"/>
              </w:rPr>
              <w:t>BP</w:t>
            </w:r>
            <w:r w:rsidR="00E31D3B" w:rsidRPr="00EF7E8C">
              <w:rPr>
                <w:rFonts w:eastAsia="Times New Roman" w:cs="Arial"/>
                <w:b/>
                <w:bCs/>
                <w:color w:val="262F77"/>
                <w:sz w:val="18"/>
                <w:szCs w:val="18"/>
                <w:lang w:eastAsia="de-AT"/>
              </w:rPr>
              <w:t>1</w:t>
            </w:r>
            <w:r w:rsidRPr="00EF7E8C">
              <w:rPr>
                <w:rFonts w:eastAsia="Times New Roman" w:cs="Arial"/>
                <w:b/>
                <w:bCs/>
                <w:color w:val="262F77"/>
                <w:sz w:val="18"/>
                <w:szCs w:val="18"/>
                <w:lang w:eastAsia="de-AT"/>
              </w:rPr>
              <w:t>3</w:t>
            </w:r>
          </w:p>
        </w:tc>
        <w:tc>
          <w:tcPr>
            <w:tcW w:w="6722" w:type="dxa"/>
            <w:gridSpan w:val="3"/>
            <w:tcBorders>
              <w:top w:val="single" w:sz="4" w:space="0" w:color="auto"/>
              <w:left w:val="nil"/>
              <w:bottom w:val="single" w:sz="4" w:space="0" w:color="auto"/>
              <w:right w:val="single" w:sz="4" w:space="0" w:color="000000"/>
            </w:tcBorders>
            <w:shd w:val="clear" w:color="auto" w:fill="auto"/>
            <w:vAlign w:val="center"/>
          </w:tcPr>
          <w:p w:rsidR="00B74A7E" w:rsidRPr="00EF7E8C" w:rsidRDefault="00E31D3B" w:rsidP="00E31D3B">
            <w:pPr>
              <w:spacing w:after="0"/>
              <w:rPr>
                <w:rFonts w:eastAsia="Times New Roman" w:cs="Arial"/>
                <w:color w:val="000000"/>
                <w:sz w:val="18"/>
                <w:szCs w:val="18"/>
                <w:lang w:eastAsia="de-AT"/>
              </w:rPr>
            </w:pPr>
            <w:r w:rsidRPr="00EF7E8C">
              <w:rPr>
                <w:rFonts w:eastAsia="Times New Roman" w:cs="Arial"/>
                <w:color w:val="000000"/>
                <w:sz w:val="18"/>
                <w:szCs w:val="18"/>
                <w:lang w:eastAsia="de-AT"/>
              </w:rPr>
              <w:t>Urban Logistics Space: Depot in Parkhaus, Lastenrad, Flottenbereitstellung, Fahrzeugbau + Sozialprojekt</w:t>
            </w:r>
          </w:p>
        </w:tc>
        <w:tc>
          <w:tcPr>
            <w:tcW w:w="2553" w:type="dxa"/>
            <w:tcBorders>
              <w:top w:val="single" w:sz="4" w:space="0" w:color="auto"/>
              <w:left w:val="nil"/>
              <w:bottom w:val="single" w:sz="4" w:space="0" w:color="auto"/>
              <w:right w:val="single" w:sz="4" w:space="0" w:color="000000"/>
            </w:tcBorders>
            <w:shd w:val="clear" w:color="auto" w:fill="auto"/>
            <w:vAlign w:val="center"/>
          </w:tcPr>
          <w:p w:rsidR="00B74A7E" w:rsidRPr="00130BD7" w:rsidRDefault="00E31D3B" w:rsidP="00E31D3B">
            <w:pPr>
              <w:spacing w:after="0"/>
              <w:rPr>
                <w:rFonts w:eastAsia="Times New Roman" w:cs="Arial"/>
                <w:color w:val="000000"/>
                <w:sz w:val="18"/>
                <w:szCs w:val="18"/>
                <w:lang w:val="en-GB" w:eastAsia="de-AT"/>
              </w:rPr>
            </w:pPr>
            <w:r w:rsidRPr="00130BD7">
              <w:rPr>
                <w:rFonts w:eastAsia="Times New Roman" w:cs="Arial"/>
                <w:color w:val="000000"/>
                <w:sz w:val="18"/>
                <w:szCs w:val="18"/>
                <w:lang w:val="en-GB" w:eastAsia="de-AT"/>
              </w:rPr>
              <w:t>Paris Saint Germain, Louvre, Neuilly-Sur-Seine (FR)</w:t>
            </w:r>
          </w:p>
        </w:tc>
      </w:tr>
      <w:tr w:rsidR="00B74A7E" w:rsidRPr="00EF7E8C" w:rsidTr="002B18F2">
        <w:trPr>
          <w:trHeight w:val="567"/>
        </w:trPr>
        <w:tc>
          <w:tcPr>
            <w:tcW w:w="665" w:type="dxa"/>
            <w:tcBorders>
              <w:top w:val="nil"/>
              <w:left w:val="single" w:sz="4" w:space="0" w:color="auto"/>
              <w:bottom w:val="single" w:sz="4" w:space="0" w:color="auto"/>
              <w:right w:val="single" w:sz="4" w:space="0" w:color="auto"/>
            </w:tcBorders>
            <w:shd w:val="clear" w:color="auto" w:fill="auto"/>
            <w:noWrap/>
            <w:vAlign w:val="center"/>
          </w:tcPr>
          <w:p w:rsidR="00B74A7E" w:rsidRPr="00EF7E8C" w:rsidRDefault="00B74A7E" w:rsidP="00E31D3B">
            <w:pPr>
              <w:spacing w:after="0"/>
              <w:jc w:val="center"/>
              <w:rPr>
                <w:rFonts w:eastAsia="Times New Roman" w:cs="Arial"/>
                <w:b/>
                <w:bCs/>
                <w:color w:val="262F77"/>
                <w:sz w:val="18"/>
                <w:szCs w:val="18"/>
                <w:lang w:eastAsia="de-AT"/>
              </w:rPr>
            </w:pPr>
            <w:r w:rsidRPr="00EF7E8C">
              <w:rPr>
                <w:rFonts w:eastAsia="Times New Roman" w:cs="Arial"/>
                <w:b/>
                <w:bCs/>
                <w:color w:val="262F77"/>
                <w:sz w:val="18"/>
                <w:szCs w:val="18"/>
                <w:lang w:eastAsia="de-AT"/>
              </w:rPr>
              <w:t>BP</w:t>
            </w:r>
            <w:r w:rsidR="00E31D3B" w:rsidRPr="00EF7E8C">
              <w:rPr>
                <w:rFonts w:eastAsia="Times New Roman" w:cs="Arial"/>
                <w:b/>
                <w:bCs/>
                <w:color w:val="262F77"/>
                <w:sz w:val="18"/>
                <w:szCs w:val="18"/>
                <w:lang w:eastAsia="de-AT"/>
              </w:rPr>
              <w:t>16</w:t>
            </w:r>
          </w:p>
        </w:tc>
        <w:tc>
          <w:tcPr>
            <w:tcW w:w="6722" w:type="dxa"/>
            <w:gridSpan w:val="3"/>
            <w:tcBorders>
              <w:top w:val="single" w:sz="4" w:space="0" w:color="auto"/>
              <w:left w:val="nil"/>
              <w:bottom w:val="single" w:sz="4" w:space="0" w:color="auto"/>
              <w:right w:val="single" w:sz="4" w:space="0" w:color="000000"/>
            </w:tcBorders>
            <w:shd w:val="clear" w:color="auto" w:fill="auto"/>
            <w:vAlign w:val="center"/>
          </w:tcPr>
          <w:p w:rsidR="00B74A7E" w:rsidRPr="00EF7E8C" w:rsidRDefault="00E31D3B" w:rsidP="00E31D3B">
            <w:pPr>
              <w:spacing w:after="0"/>
              <w:rPr>
                <w:rFonts w:eastAsia="Times New Roman" w:cs="Arial"/>
                <w:color w:val="000000"/>
                <w:sz w:val="18"/>
                <w:szCs w:val="18"/>
                <w:lang w:eastAsia="de-AT"/>
              </w:rPr>
            </w:pPr>
            <w:r w:rsidRPr="00EF7E8C">
              <w:rPr>
                <w:rFonts w:eastAsia="Times New Roman" w:cs="Arial"/>
                <w:color w:val="000000"/>
                <w:sz w:val="18"/>
                <w:szCs w:val="18"/>
                <w:lang w:eastAsia="de-AT"/>
              </w:rPr>
              <w:t>Lieferservice mit taggleicher Lieferung für stationäre Geschäfte mit Onlineshop</w:t>
            </w:r>
          </w:p>
        </w:tc>
        <w:tc>
          <w:tcPr>
            <w:tcW w:w="2553" w:type="dxa"/>
            <w:tcBorders>
              <w:top w:val="single" w:sz="4" w:space="0" w:color="auto"/>
              <w:left w:val="nil"/>
              <w:bottom w:val="single" w:sz="4" w:space="0" w:color="auto"/>
              <w:right w:val="single" w:sz="4" w:space="0" w:color="000000"/>
            </w:tcBorders>
            <w:shd w:val="clear" w:color="auto" w:fill="auto"/>
            <w:vAlign w:val="center"/>
          </w:tcPr>
          <w:p w:rsidR="00B74A7E" w:rsidRPr="00EF7E8C" w:rsidRDefault="00E31D3B" w:rsidP="00E31D3B">
            <w:pPr>
              <w:spacing w:after="0"/>
              <w:rPr>
                <w:rFonts w:eastAsia="Times New Roman" w:cs="Arial"/>
                <w:color w:val="000000"/>
                <w:sz w:val="18"/>
                <w:szCs w:val="18"/>
                <w:lang w:eastAsia="de-AT"/>
              </w:rPr>
            </w:pPr>
            <w:r w:rsidRPr="00EF7E8C">
              <w:rPr>
                <w:rFonts w:eastAsia="Times New Roman" w:cs="Arial"/>
                <w:color w:val="000000"/>
                <w:sz w:val="18"/>
                <w:szCs w:val="18"/>
                <w:lang w:eastAsia="de-AT"/>
              </w:rPr>
              <w:t>18 Städte (DE)</w:t>
            </w:r>
          </w:p>
        </w:tc>
      </w:tr>
      <w:tr w:rsidR="00B74A7E" w:rsidRPr="00EF7E8C" w:rsidTr="002B18F2">
        <w:trPr>
          <w:trHeight w:val="567"/>
        </w:trPr>
        <w:tc>
          <w:tcPr>
            <w:tcW w:w="665" w:type="dxa"/>
            <w:tcBorders>
              <w:top w:val="nil"/>
              <w:left w:val="single" w:sz="4" w:space="0" w:color="auto"/>
              <w:bottom w:val="single" w:sz="4" w:space="0" w:color="auto"/>
              <w:right w:val="single" w:sz="4" w:space="0" w:color="auto"/>
            </w:tcBorders>
            <w:shd w:val="clear" w:color="auto" w:fill="auto"/>
            <w:noWrap/>
            <w:vAlign w:val="center"/>
          </w:tcPr>
          <w:p w:rsidR="00B74A7E" w:rsidRPr="00EF7E8C" w:rsidRDefault="00B74A7E" w:rsidP="00E31D3B">
            <w:pPr>
              <w:spacing w:after="0"/>
              <w:jc w:val="center"/>
              <w:rPr>
                <w:rFonts w:eastAsia="Times New Roman" w:cs="Arial"/>
                <w:b/>
                <w:bCs/>
                <w:color w:val="262F77"/>
                <w:sz w:val="18"/>
                <w:szCs w:val="18"/>
                <w:lang w:eastAsia="de-AT"/>
              </w:rPr>
            </w:pPr>
            <w:r w:rsidRPr="00EF7E8C">
              <w:rPr>
                <w:rFonts w:eastAsia="Times New Roman" w:cs="Arial"/>
                <w:b/>
                <w:bCs/>
                <w:color w:val="262F77"/>
                <w:sz w:val="18"/>
                <w:szCs w:val="18"/>
                <w:lang w:eastAsia="de-AT"/>
              </w:rPr>
              <w:t>BP</w:t>
            </w:r>
            <w:r w:rsidR="00E31D3B" w:rsidRPr="00EF7E8C">
              <w:rPr>
                <w:rFonts w:eastAsia="Times New Roman" w:cs="Arial"/>
                <w:b/>
                <w:bCs/>
                <w:color w:val="262F77"/>
                <w:sz w:val="18"/>
                <w:szCs w:val="18"/>
                <w:lang w:eastAsia="de-AT"/>
              </w:rPr>
              <w:t>17</w:t>
            </w:r>
          </w:p>
        </w:tc>
        <w:tc>
          <w:tcPr>
            <w:tcW w:w="6722" w:type="dxa"/>
            <w:gridSpan w:val="3"/>
            <w:tcBorders>
              <w:top w:val="single" w:sz="4" w:space="0" w:color="auto"/>
              <w:left w:val="nil"/>
              <w:bottom w:val="single" w:sz="4" w:space="0" w:color="auto"/>
              <w:right w:val="single" w:sz="4" w:space="0" w:color="000000"/>
            </w:tcBorders>
            <w:shd w:val="clear" w:color="auto" w:fill="auto"/>
            <w:vAlign w:val="center"/>
          </w:tcPr>
          <w:p w:rsidR="00B74A7E" w:rsidRPr="00EF7E8C" w:rsidRDefault="00E31D3B" w:rsidP="00E31D3B">
            <w:pPr>
              <w:spacing w:after="0"/>
              <w:rPr>
                <w:rFonts w:eastAsia="Times New Roman" w:cs="Arial"/>
                <w:color w:val="000000"/>
                <w:sz w:val="18"/>
                <w:szCs w:val="18"/>
                <w:lang w:eastAsia="de-AT"/>
              </w:rPr>
            </w:pPr>
            <w:r w:rsidRPr="00EF7E8C">
              <w:rPr>
                <w:rFonts w:eastAsia="Times New Roman" w:cs="Arial"/>
                <w:color w:val="000000"/>
                <w:sz w:val="18"/>
                <w:szCs w:val="18"/>
                <w:lang w:eastAsia="de-AT"/>
              </w:rPr>
              <w:t>Lebensmittel-Hauszustellung mit dem Lastenrad</w:t>
            </w:r>
          </w:p>
        </w:tc>
        <w:tc>
          <w:tcPr>
            <w:tcW w:w="2553" w:type="dxa"/>
            <w:tcBorders>
              <w:top w:val="single" w:sz="4" w:space="0" w:color="auto"/>
              <w:left w:val="nil"/>
              <w:bottom w:val="single" w:sz="4" w:space="0" w:color="auto"/>
              <w:right w:val="single" w:sz="4" w:space="0" w:color="000000"/>
            </w:tcBorders>
            <w:shd w:val="clear" w:color="auto" w:fill="auto"/>
            <w:vAlign w:val="center"/>
          </w:tcPr>
          <w:p w:rsidR="00B74A7E" w:rsidRPr="00EF7E8C" w:rsidRDefault="00E31D3B" w:rsidP="00E31D3B">
            <w:pPr>
              <w:spacing w:after="0"/>
              <w:rPr>
                <w:rFonts w:eastAsia="Times New Roman" w:cs="Arial"/>
                <w:color w:val="000000"/>
                <w:sz w:val="18"/>
                <w:szCs w:val="18"/>
                <w:lang w:eastAsia="de-AT"/>
              </w:rPr>
            </w:pPr>
            <w:r w:rsidRPr="00EF7E8C">
              <w:rPr>
                <w:rFonts w:eastAsia="Times New Roman" w:cs="Arial"/>
                <w:color w:val="000000"/>
                <w:sz w:val="18"/>
                <w:szCs w:val="18"/>
                <w:lang w:eastAsia="de-AT"/>
              </w:rPr>
              <w:t>Wien (AT)</w:t>
            </w:r>
          </w:p>
        </w:tc>
      </w:tr>
      <w:tr w:rsidR="00B74A7E" w:rsidRPr="00EF7E8C" w:rsidTr="002B18F2">
        <w:trPr>
          <w:trHeight w:val="567"/>
        </w:trPr>
        <w:tc>
          <w:tcPr>
            <w:tcW w:w="665" w:type="dxa"/>
            <w:tcBorders>
              <w:top w:val="nil"/>
              <w:left w:val="single" w:sz="4" w:space="0" w:color="auto"/>
              <w:bottom w:val="single" w:sz="4" w:space="0" w:color="auto"/>
              <w:right w:val="single" w:sz="4" w:space="0" w:color="auto"/>
            </w:tcBorders>
            <w:shd w:val="clear" w:color="auto" w:fill="auto"/>
            <w:noWrap/>
            <w:vAlign w:val="center"/>
          </w:tcPr>
          <w:p w:rsidR="00B74A7E" w:rsidRPr="00EF7E8C" w:rsidRDefault="00B74A7E" w:rsidP="00E31D3B">
            <w:pPr>
              <w:spacing w:after="0"/>
              <w:jc w:val="center"/>
              <w:rPr>
                <w:rFonts w:eastAsia="Times New Roman" w:cs="Arial"/>
                <w:b/>
                <w:bCs/>
                <w:color w:val="262F77"/>
                <w:sz w:val="18"/>
                <w:szCs w:val="18"/>
                <w:lang w:eastAsia="de-AT"/>
              </w:rPr>
            </w:pPr>
            <w:r w:rsidRPr="00EF7E8C">
              <w:rPr>
                <w:rFonts w:eastAsia="Times New Roman" w:cs="Arial"/>
                <w:b/>
                <w:bCs/>
                <w:color w:val="262F77"/>
                <w:sz w:val="18"/>
                <w:szCs w:val="18"/>
                <w:lang w:eastAsia="de-AT"/>
              </w:rPr>
              <w:t>BP</w:t>
            </w:r>
            <w:r w:rsidR="00E31D3B" w:rsidRPr="00EF7E8C">
              <w:rPr>
                <w:rFonts w:eastAsia="Times New Roman" w:cs="Arial"/>
                <w:b/>
                <w:bCs/>
                <w:color w:val="262F77"/>
                <w:sz w:val="18"/>
                <w:szCs w:val="18"/>
                <w:lang w:eastAsia="de-AT"/>
              </w:rPr>
              <w:t>18</w:t>
            </w:r>
          </w:p>
        </w:tc>
        <w:tc>
          <w:tcPr>
            <w:tcW w:w="6722" w:type="dxa"/>
            <w:gridSpan w:val="3"/>
            <w:tcBorders>
              <w:top w:val="single" w:sz="4" w:space="0" w:color="auto"/>
              <w:left w:val="nil"/>
              <w:bottom w:val="single" w:sz="4" w:space="0" w:color="auto"/>
              <w:right w:val="single" w:sz="4" w:space="0" w:color="000000"/>
            </w:tcBorders>
            <w:shd w:val="clear" w:color="auto" w:fill="auto"/>
            <w:vAlign w:val="center"/>
          </w:tcPr>
          <w:p w:rsidR="00B74A7E" w:rsidRPr="00EF7E8C" w:rsidRDefault="00E31D3B" w:rsidP="00E31D3B">
            <w:pPr>
              <w:spacing w:after="0"/>
              <w:rPr>
                <w:rFonts w:eastAsia="Times New Roman" w:cs="Arial"/>
                <w:color w:val="000000"/>
                <w:sz w:val="18"/>
                <w:szCs w:val="18"/>
                <w:lang w:eastAsia="de-AT"/>
              </w:rPr>
            </w:pPr>
            <w:r w:rsidRPr="00EF7E8C">
              <w:rPr>
                <w:rFonts w:eastAsia="Times New Roman" w:cs="Arial"/>
                <w:color w:val="000000"/>
                <w:sz w:val="18"/>
                <w:szCs w:val="18"/>
                <w:lang w:eastAsia="de-AT"/>
              </w:rPr>
              <w:t>Sammel- und Verteilzentrum in mehreren Städten nach gleichem Modell: Transport mit Lastenrädern</w:t>
            </w:r>
          </w:p>
        </w:tc>
        <w:tc>
          <w:tcPr>
            <w:tcW w:w="2553" w:type="dxa"/>
            <w:tcBorders>
              <w:top w:val="single" w:sz="4" w:space="0" w:color="auto"/>
              <w:left w:val="nil"/>
              <w:bottom w:val="single" w:sz="4" w:space="0" w:color="auto"/>
              <w:right w:val="single" w:sz="4" w:space="0" w:color="000000"/>
            </w:tcBorders>
            <w:shd w:val="clear" w:color="auto" w:fill="auto"/>
            <w:vAlign w:val="center"/>
          </w:tcPr>
          <w:p w:rsidR="00B74A7E" w:rsidRPr="00EF7E8C" w:rsidRDefault="00E31D3B" w:rsidP="00E31D3B">
            <w:pPr>
              <w:spacing w:after="0"/>
              <w:rPr>
                <w:rFonts w:eastAsia="Times New Roman" w:cs="Arial"/>
                <w:color w:val="000000"/>
                <w:sz w:val="18"/>
                <w:szCs w:val="18"/>
                <w:lang w:eastAsia="de-AT"/>
              </w:rPr>
            </w:pPr>
            <w:r w:rsidRPr="00EF7E8C">
              <w:rPr>
                <w:rFonts w:eastAsia="Times New Roman" w:cs="Arial"/>
                <w:color w:val="000000"/>
                <w:sz w:val="18"/>
                <w:szCs w:val="18"/>
                <w:lang w:eastAsia="de-AT"/>
              </w:rPr>
              <w:t>9 Städte (NL)</w:t>
            </w:r>
          </w:p>
        </w:tc>
      </w:tr>
      <w:tr w:rsidR="00B74A7E" w:rsidRPr="00EF7E8C" w:rsidTr="002B18F2">
        <w:trPr>
          <w:trHeight w:val="567"/>
        </w:trPr>
        <w:tc>
          <w:tcPr>
            <w:tcW w:w="665" w:type="dxa"/>
            <w:tcBorders>
              <w:top w:val="nil"/>
              <w:left w:val="single" w:sz="4" w:space="0" w:color="auto"/>
              <w:bottom w:val="single" w:sz="4" w:space="0" w:color="auto"/>
              <w:right w:val="single" w:sz="4" w:space="0" w:color="auto"/>
            </w:tcBorders>
            <w:shd w:val="clear" w:color="auto" w:fill="auto"/>
            <w:noWrap/>
            <w:vAlign w:val="center"/>
          </w:tcPr>
          <w:p w:rsidR="00B74A7E" w:rsidRPr="00EF7E8C" w:rsidRDefault="00B74A7E" w:rsidP="00E31D3B">
            <w:pPr>
              <w:spacing w:after="0"/>
              <w:jc w:val="center"/>
              <w:rPr>
                <w:rFonts w:eastAsia="Times New Roman" w:cs="Arial"/>
                <w:b/>
                <w:bCs/>
                <w:color w:val="262F77"/>
                <w:sz w:val="18"/>
                <w:szCs w:val="18"/>
                <w:lang w:eastAsia="de-AT"/>
              </w:rPr>
            </w:pPr>
            <w:r w:rsidRPr="00EF7E8C">
              <w:rPr>
                <w:rFonts w:eastAsia="Times New Roman" w:cs="Arial"/>
                <w:b/>
                <w:bCs/>
                <w:color w:val="262F77"/>
                <w:sz w:val="18"/>
                <w:szCs w:val="18"/>
                <w:lang w:eastAsia="de-AT"/>
              </w:rPr>
              <w:t>BP</w:t>
            </w:r>
            <w:r w:rsidR="00E31D3B" w:rsidRPr="00EF7E8C">
              <w:rPr>
                <w:rFonts w:eastAsia="Times New Roman" w:cs="Arial"/>
                <w:b/>
                <w:bCs/>
                <w:color w:val="262F77"/>
                <w:sz w:val="18"/>
                <w:szCs w:val="18"/>
                <w:lang w:eastAsia="de-AT"/>
              </w:rPr>
              <w:t>19</w:t>
            </w:r>
          </w:p>
        </w:tc>
        <w:tc>
          <w:tcPr>
            <w:tcW w:w="6722" w:type="dxa"/>
            <w:gridSpan w:val="3"/>
            <w:tcBorders>
              <w:top w:val="single" w:sz="4" w:space="0" w:color="auto"/>
              <w:left w:val="nil"/>
              <w:bottom w:val="single" w:sz="4" w:space="0" w:color="auto"/>
              <w:right w:val="single" w:sz="4" w:space="0" w:color="000000"/>
            </w:tcBorders>
            <w:shd w:val="clear" w:color="auto" w:fill="auto"/>
            <w:vAlign w:val="center"/>
          </w:tcPr>
          <w:p w:rsidR="00B74A7E" w:rsidRPr="00EF7E8C" w:rsidRDefault="00E31D3B" w:rsidP="00E31D3B">
            <w:pPr>
              <w:spacing w:after="0"/>
              <w:rPr>
                <w:rFonts w:eastAsia="Times New Roman" w:cs="Arial"/>
                <w:color w:val="000000"/>
                <w:sz w:val="18"/>
                <w:szCs w:val="18"/>
                <w:lang w:eastAsia="de-AT"/>
              </w:rPr>
            </w:pPr>
            <w:r w:rsidRPr="00EF7E8C">
              <w:rPr>
                <w:rFonts w:eastAsia="Times New Roman" w:cs="Arial"/>
                <w:color w:val="000000"/>
                <w:sz w:val="18"/>
                <w:szCs w:val="18"/>
                <w:lang w:eastAsia="de-AT"/>
              </w:rPr>
              <w:t>Gesamtheitlicher Ansatz bestehend aus: Lieferkettenplanung, Konsolidierung + Einsatz alternativer Fahrzeuge</w:t>
            </w:r>
          </w:p>
        </w:tc>
        <w:tc>
          <w:tcPr>
            <w:tcW w:w="2553" w:type="dxa"/>
            <w:tcBorders>
              <w:top w:val="single" w:sz="4" w:space="0" w:color="auto"/>
              <w:left w:val="nil"/>
              <w:bottom w:val="single" w:sz="4" w:space="0" w:color="auto"/>
              <w:right w:val="single" w:sz="4" w:space="0" w:color="000000"/>
            </w:tcBorders>
            <w:shd w:val="clear" w:color="auto" w:fill="auto"/>
            <w:vAlign w:val="center"/>
          </w:tcPr>
          <w:p w:rsidR="00B74A7E" w:rsidRPr="00EF7E8C" w:rsidRDefault="00E31D3B" w:rsidP="00E31D3B">
            <w:pPr>
              <w:spacing w:after="0"/>
              <w:rPr>
                <w:rFonts w:eastAsia="Times New Roman" w:cs="Arial"/>
                <w:color w:val="000000"/>
                <w:sz w:val="18"/>
                <w:szCs w:val="18"/>
                <w:lang w:eastAsia="de-AT"/>
              </w:rPr>
            </w:pPr>
            <w:r w:rsidRPr="00EF7E8C">
              <w:rPr>
                <w:rFonts w:eastAsia="Times New Roman" w:cs="Arial"/>
                <w:color w:val="000000"/>
                <w:sz w:val="18"/>
                <w:szCs w:val="18"/>
                <w:lang w:eastAsia="de-AT"/>
              </w:rPr>
              <w:t>Paris (FR)</w:t>
            </w:r>
          </w:p>
        </w:tc>
      </w:tr>
      <w:tr w:rsidR="00B74A7E" w:rsidRPr="00EF7E8C" w:rsidTr="002B18F2">
        <w:trPr>
          <w:trHeight w:val="567"/>
        </w:trPr>
        <w:tc>
          <w:tcPr>
            <w:tcW w:w="665" w:type="dxa"/>
            <w:tcBorders>
              <w:top w:val="nil"/>
              <w:left w:val="single" w:sz="4" w:space="0" w:color="auto"/>
              <w:bottom w:val="single" w:sz="4" w:space="0" w:color="auto"/>
              <w:right w:val="single" w:sz="4" w:space="0" w:color="auto"/>
            </w:tcBorders>
            <w:shd w:val="clear" w:color="auto" w:fill="auto"/>
            <w:noWrap/>
            <w:vAlign w:val="center"/>
          </w:tcPr>
          <w:p w:rsidR="00B74A7E" w:rsidRPr="00EF7E8C" w:rsidRDefault="00B74A7E" w:rsidP="00E31D3B">
            <w:pPr>
              <w:spacing w:after="0"/>
              <w:jc w:val="center"/>
              <w:rPr>
                <w:rFonts w:eastAsia="Times New Roman" w:cs="Arial"/>
                <w:b/>
                <w:bCs/>
                <w:color w:val="262F77"/>
                <w:sz w:val="18"/>
                <w:szCs w:val="18"/>
                <w:lang w:eastAsia="de-AT"/>
              </w:rPr>
            </w:pPr>
            <w:r w:rsidRPr="00EF7E8C">
              <w:rPr>
                <w:rFonts w:eastAsia="Times New Roman" w:cs="Arial"/>
                <w:b/>
                <w:bCs/>
                <w:color w:val="262F77"/>
                <w:sz w:val="18"/>
                <w:szCs w:val="18"/>
                <w:lang w:eastAsia="de-AT"/>
              </w:rPr>
              <w:t>BP</w:t>
            </w:r>
            <w:r w:rsidR="00E31D3B" w:rsidRPr="00EF7E8C">
              <w:rPr>
                <w:rFonts w:eastAsia="Times New Roman" w:cs="Arial"/>
                <w:b/>
                <w:bCs/>
                <w:color w:val="262F77"/>
                <w:sz w:val="18"/>
                <w:szCs w:val="18"/>
                <w:lang w:eastAsia="de-AT"/>
              </w:rPr>
              <w:t>20</w:t>
            </w:r>
          </w:p>
        </w:tc>
        <w:tc>
          <w:tcPr>
            <w:tcW w:w="6722" w:type="dxa"/>
            <w:gridSpan w:val="3"/>
            <w:tcBorders>
              <w:top w:val="single" w:sz="4" w:space="0" w:color="auto"/>
              <w:left w:val="nil"/>
              <w:bottom w:val="single" w:sz="4" w:space="0" w:color="auto"/>
              <w:right w:val="single" w:sz="4" w:space="0" w:color="000000"/>
            </w:tcBorders>
            <w:shd w:val="clear" w:color="auto" w:fill="auto"/>
            <w:vAlign w:val="center"/>
          </w:tcPr>
          <w:p w:rsidR="00B74A7E" w:rsidRPr="00EF7E8C" w:rsidRDefault="00E31D3B" w:rsidP="00E31D3B">
            <w:pPr>
              <w:spacing w:after="0"/>
              <w:rPr>
                <w:rFonts w:eastAsia="Times New Roman" w:cs="Arial"/>
                <w:color w:val="000000"/>
                <w:sz w:val="18"/>
                <w:szCs w:val="18"/>
                <w:lang w:eastAsia="de-AT"/>
              </w:rPr>
            </w:pPr>
            <w:r w:rsidRPr="00EF7E8C">
              <w:rPr>
                <w:rFonts w:eastAsia="Times New Roman" w:cs="Arial"/>
                <w:color w:val="000000"/>
                <w:sz w:val="18"/>
                <w:szCs w:val="18"/>
                <w:lang w:eastAsia="de-AT"/>
              </w:rPr>
              <w:t>Lastenradlieferdienst: Konsolidierung, Kombination mit Bahn, taggleiche Lieferung, Kontraktlogistik, Werbung</w:t>
            </w:r>
          </w:p>
        </w:tc>
        <w:tc>
          <w:tcPr>
            <w:tcW w:w="2553" w:type="dxa"/>
            <w:tcBorders>
              <w:top w:val="single" w:sz="4" w:space="0" w:color="auto"/>
              <w:left w:val="nil"/>
              <w:bottom w:val="single" w:sz="4" w:space="0" w:color="auto"/>
              <w:right w:val="single" w:sz="4" w:space="0" w:color="000000"/>
            </w:tcBorders>
            <w:shd w:val="clear" w:color="auto" w:fill="auto"/>
            <w:vAlign w:val="center"/>
          </w:tcPr>
          <w:p w:rsidR="00B74A7E" w:rsidRPr="00EF7E8C" w:rsidRDefault="00E31D3B" w:rsidP="00E31D3B">
            <w:pPr>
              <w:spacing w:after="0"/>
              <w:rPr>
                <w:rFonts w:eastAsia="Times New Roman" w:cs="Arial"/>
                <w:color w:val="000000"/>
                <w:sz w:val="18"/>
                <w:szCs w:val="18"/>
                <w:lang w:eastAsia="de-AT"/>
              </w:rPr>
            </w:pPr>
            <w:r w:rsidRPr="00EF7E8C">
              <w:rPr>
                <w:rFonts w:eastAsia="Times New Roman" w:cs="Arial"/>
                <w:color w:val="000000"/>
                <w:sz w:val="18"/>
                <w:szCs w:val="18"/>
                <w:lang w:eastAsia="de-AT"/>
              </w:rPr>
              <w:t>Cambridge (GB)</w:t>
            </w:r>
          </w:p>
        </w:tc>
      </w:tr>
      <w:tr w:rsidR="00B74A7E" w:rsidRPr="00EF7E8C" w:rsidTr="002B18F2">
        <w:trPr>
          <w:trHeight w:val="567"/>
        </w:trPr>
        <w:tc>
          <w:tcPr>
            <w:tcW w:w="665" w:type="dxa"/>
            <w:tcBorders>
              <w:top w:val="nil"/>
              <w:left w:val="single" w:sz="4" w:space="0" w:color="auto"/>
              <w:bottom w:val="single" w:sz="4" w:space="0" w:color="auto"/>
              <w:right w:val="single" w:sz="4" w:space="0" w:color="auto"/>
            </w:tcBorders>
            <w:shd w:val="clear" w:color="auto" w:fill="auto"/>
            <w:noWrap/>
            <w:vAlign w:val="center"/>
          </w:tcPr>
          <w:p w:rsidR="00B74A7E" w:rsidRPr="00EF7E8C" w:rsidRDefault="00B74A7E" w:rsidP="00E31D3B">
            <w:pPr>
              <w:spacing w:after="0"/>
              <w:jc w:val="center"/>
              <w:rPr>
                <w:rFonts w:eastAsia="Times New Roman" w:cs="Arial"/>
                <w:b/>
                <w:bCs/>
                <w:color w:val="262F77"/>
                <w:sz w:val="18"/>
                <w:szCs w:val="18"/>
                <w:lang w:eastAsia="de-AT"/>
              </w:rPr>
            </w:pPr>
            <w:r w:rsidRPr="00EF7E8C">
              <w:rPr>
                <w:rFonts w:eastAsia="Times New Roman" w:cs="Arial"/>
                <w:b/>
                <w:bCs/>
                <w:color w:val="262F77"/>
                <w:sz w:val="18"/>
                <w:szCs w:val="18"/>
                <w:lang w:eastAsia="de-AT"/>
              </w:rPr>
              <w:t>BP</w:t>
            </w:r>
            <w:r w:rsidR="00E31D3B" w:rsidRPr="00EF7E8C">
              <w:rPr>
                <w:rFonts w:eastAsia="Times New Roman" w:cs="Arial"/>
                <w:b/>
                <w:bCs/>
                <w:color w:val="262F77"/>
                <w:sz w:val="18"/>
                <w:szCs w:val="18"/>
                <w:lang w:eastAsia="de-AT"/>
              </w:rPr>
              <w:t>22</w:t>
            </w:r>
          </w:p>
        </w:tc>
        <w:tc>
          <w:tcPr>
            <w:tcW w:w="6722" w:type="dxa"/>
            <w:gridSpan w:val="3"/>
            <w:tcBorders>
              <w:top w:val="single" w:sz="4" w:space="0" w:color="auto"/>
              <w:left w:val="nil"/>
              <w:bottom w:val="single" w:sz="4" w:space="0" w:color="auto"/>
              <w:right w:val="single" w:sz="4" w:space="0" w:color="000000"/>
            </w:tcBorders>
            <w:shd w:val="clear" w:color="auto" w:fill="auto"/>
            <w:vAlign w:val="center"/>
          </w:tcPr>
          <w:p w:rsidR="00B74A7E" w:rsidRPr="00EF7E8C" w:rsidRDefault="00E31D3B" w:rsidP="00E31D3B">
            <w:pPr>
              <w:spacing w:after="0"/>
              <w:rPr>
                <w:rFonts w:eastAsia="Times New Roman" w:cs="Arial"/>
                <w:color w:val="000000"/>
                <w:sz w:val="18"/>
                <w:szCs w:val="18"/>
                <w:lang w:eastAsia="de-AT"/>
              </w:rPr>
            </w:pPr>
            <w:r w:rsidRPr="00EF7E8C">
              <w:rPr>
                <w:rFonts w:eastAsia="Times New Roman" w:cs="Arial"/>
                <w:color w:val="000000"/>
                <w:sz w:val="18"/>
                <w:szCs w:val="18"/>
                <w:lang w:eastAsia="de-AT"/>
              </w:rPr>
              <w:t xml:space="preserve">Multimodales Transportangebot von Möbelhändler für letzte Meile der </w:t>
            </w:r>
            <w:proofErr w:type="spellStart"/>
            <w:r w:rsidRPr="00EF7E8C">
              <w:rPr>
                <w:rFonts w:eastAsia="Times New Roman" w:cs="Arial"/>
                <w:color w:val="000000"/>
                <w:sz w:val="18"/>
                <w:szCs w:val="18"/>
                <w:lang w:eastAsia="de-AT"/>
              </w:rPr>
              <w:t>Kund</w:t>
            </w:r>
            <w:r w:rsidR="00B460C2">
              <w:rPr>
                <w:rFonts w:eastAsia="Times New Roman" w:cs="Arial"/>
                <w:color w:val="000000"/>
                <w:sz w:val="18"/>
                <w:szCs w:val="18"/>
                <w:lang w:eastAsia="de-AT"/>
              </w:rPr>
              <w:t>Inn</w:t>
            </w:r>
            <w:r w:rsidRPr="00EF7E8C">
              <w:rPr>
                <w:rFonts w:eastAsia="Times New Roman" w:cs="Arial"/>
                <w:color w:val="000000"/>
                <w:sz w:val="18"/>
                <w:szCs w:val="18"/>
                <w:lang w:eastAsia="de-AT"/>
              </w:rPr>
              <w:t>en</w:t>
            </w:r>
            <w:proofErr w:type="spellEnd"/>
          </w:p>
        </w:tc>
        <w:tc>
          <w:tcPr>
            <w:tcW w:w="2553" w:type="dxa"/>
            <w:tcBorders>
              <w:top w:val="single" w:sz="4" w:space="0" w:color="auto"/>
              <w:left w:val="nil"/>
              <w:bottom w:val="single" w:sz="4" w:space="0" w:color="auto"/>
              <w:right w:val="single" w:sz="4" w:space="0" w:color="000000"/>
            </w:tcBorders>
            <w:shd w:val="clear" w:color="auto" w:fill="auto"/>
            <w:vAlign w:val="center"/>
          </w:tcPr>
          <w:p w:rsidR="00B74A7E" w:rsidRPr="00EF7E8C" w:rsidRDefault="00E31D3B" w:rsidP="00E31D3B">
            <w:pPr>
              <w:spacing w:after="0"/>
              <w:rPr>
                <w:rFonts w:eastAsia="Times New Roman" w:cs="Arial"/>
                <w:color w:val="000000"/>
                <w:sz w:val="18"/>
                <w:szCs w:val="18"/>
                <w:lang w:eastAsia="de-AT"/>
              </w:rPr>
            </w:pPr>
            <w:r w:rsidRPr="00EF7E8C">
              <w:rPr>
                <w:rFonts w:eastAsia="Times New Roman" w:cs="Arial"/>
                <w:color w:val="000000"/>
                <w:sz w:val="18"/>
                <w:szCs w:val="18"/>
                <w:lang w:eastAsia="de-AT"/>
              </w:rPr>
              <w:t>Hamburg (DE)</w:t>
            </w:r>
          </w:p>
        </w:tc>
      </w:tr>
      <w:tr w:rsidR="00B74A7E" w:rsidRPr="00EF7E8C" w:rsidTr="002B18F2">
        <w:trPr>
          <w:trHeight w:val="567"/>
        </w:trPr>
        <w:tc>
          <w:tcPr>
            <w:tcW w:w="665" w:type="dxa"/>
            <w:tcBorders>
              <w:top w:val="nil"/>
              <w:left w:val="single" w:sz="4" w:space="0" w:color="auto"/>
              <w:bottom w:val="single" w:sz="4" w:space="0" w:color="auto"/>
              <w:right w:val="single" w:sz="4" w:space="0" w:color="auto"/>
            </w:tcBorders>
            <w:shd w:val="clear" w:color="auto" w:fill="auto"/>
            <w:noWrap/>
            <w:vAlign w:val="center"/>
            <w:hideMark/>
          </w:tcPr>
          <w:p w:rsidR="00B74A7E" w:rsidRPr="00EF7E8C" w:rsidRDefault="00B74A7E" w:rsidP="00E31D3B">
            <w:pPr>
              <w:spacing w:after="0"/>
              <w:jc w:val="center"/>
              <w:rPr>
                <w:rFonts w:eastAsia="Times New Roman" w:cs="Arial"/>
                <w:b/>
                <w:bCs/>
                <w:color w:val="262F77"/>
                <w:sz w:val="18"/>
                <w:szCs w:val="18"/>
                <w:lang w:eastAsia="de-AT"/>
              </w:rPr>
            </w:pPr>
            <w:r w:rsidRPr="00EF7E8C">
              <w:rPr>
                <w:rFonts w:eastAsia="Times New Roman" w:cs="Arial"/>
                <w:b/>
                <w:bCs/>
                <w:color w:val="262F77"/>
                <w:sz w:val="18"/>
                <w:szCs w:val="18"/>
                <w:lang w:eastAsia="de-AT"/>
              </w:rPr>
              <w:t>BP</w:t>
            </w:r>
            <w:r w:rsidR="00E31D3B" w:rsidRPr="00EF7E8C">
              <w:rPr>
                <w:rFonts w:eastAsia="Times New Roman" w:cs="Arial"/>
                <w:b/>
                <w:bCs/>
                <w:color w:val="262F77"/>
                <w:sz w:val="18"/>
                <w:szCs w:val="18"/>
                <w:lang w:eastAsia="de-AT"/>
              </w:rPr>
              <w:t>23</w:t>
            </w:r>
          </w:p>
        </w:tc>
        <w:tc>
          <w:tcPr>
            <w:tcW w:w="6722" w:type="dxa"/>
            <w:gridSpan w:val="3"/>
            <w:tcBorders>
              <w:top w:val="single" w:sz="4" w:space="0" w:color="auto"/>
              <w:left w:val="nil"/>
              <w:bottom w:val="single" w:sz="4" w:space="0" w:color="auto"/>
              <w:right w:val="single" w:sz="4" w:space="0" w:color="000000"/>
            </w:tcBorders>
            <w:shd w:val="clear" w:color="auto" w:fill="auto"/>
            <w:vAlign w:val="center"/>
          </w:tcPr>
          <w:p w:rsidR="00B74A7E" w:rsidRPr="00EF7E8C" w:rsidRDefault="00E31D3B" w:rsidP="00E31D3B">
            <w:pPr>
              <w:spacing w:after="0"/>
              <w:rPr>
                <w:rFonts w:eastAsia="Times New Roman" w:cs="Arial"/>
                <w:color w:val="000000"/>
                <w:sz w:val="18"/>
                <w:szCs w:val="18"/>
                <w:lang w:eastAsia="de-AT"/>
              </w:rPr>
            </w:pPr>
            <w:r w:rsidRPr="00EF7E8C">
              <w:rPr>
                <w:rFonts w:eastAsia="Times New Roman" w:cs="Arial"/>
                <w:color w:val="000000"/>
                <w:sz w:val="18"/>
                <w:szCs w:val="18"/>
                <w:lang w:eastAsia="de-AT"/>
              </w:rPr>
              <w:t>CO2-freies Fahrzeugkonzept für Postzustellung in gesamter Stadt: 141 Fahrzeuge (</w:t>
            </w:r>
            <w:proofErr w:type="spellStart"/>
            <w:r w:rsidRPr="00EF7E8C">
              <w:rPr>
                <w:rFonts w:eastAsia="Times New Roman" w:cs="Arial"/>
                <w:color w:val="000000"/>
                <w:sz w:val="18"/>
                <w:szCs w:val="18"/>
                <w:lang w:eastAsia="de-AT"/>
              </w:rPr>
              <w:t>Kangoo</w:t>
            </w:r>
            <w:proofErr w:type="spellEnd"/>
            <w:r w:rsidRPr="00EF7E8C">
              <w:rPr>
                <w:rFonts w:eastAsia="Times New Roman" w:cs="Arial"/>
                <w:color w:val="000000"/>
                <w:sz w:val="18"/>
                <w:szCs w:val="18"/>
                <w:lang w:eastAsia="de-AT"/>
              </w:rPr>
              <w:t>, Daily, Vito und Eigenentwicklung)</w:t>
            </w:r>
          </w:p>
        </w:tc>
        <w:tc>
          <w:tcPr>
            <w:tcW w:w="2553" w:type="dxa"/>
            <w:tcBorders>
              <w:top w:val="single" w:sz="4" w:space="0" w:color="auto"/>
              <w:left w:val="nil"/>
              <w:bottom w:val="single" w:sz="4" w:space="0" w:color="auto"/>
              <w:right w:val="single" w:sz="4" w:space="0" w:color="000000"/>
            </w:tcBorders>
            <w:shd w:val="clear" w:color="auto" w:fill="auto"/>
            <w:vAlign w:val="center"/>
          </w:tcPr>
          <w:p w:rsidR="00B74A7E" w:rsidRPr="00EF7E8C" w:rsidRDefault="00E31D3B" w:rsidP="00E31D3B">
            <w:pPr>
              <w:spacing w:after="0"/>
              <w:rPr>
                <w:rFonts w:eastAsia="Times New Roman" w:cs="Arial"/>
                <w:color w:val="000000"/>
                <w:sz w:val="18"/>
                <w:szCs w:val="18"/>
                <w:lang w:eastAsia="de-AT"/>
              </w:rPr>
            </w:pPr>
            <w:r w:rsidRPr="00EF7E8C">
              <w:rPr>
                <w:rFonts w:eastAsia="Times New Roman" w:cs="Arial"/>
                <w:color w:val="000000"/>
                <w:sz w:val="18"/>
                <w:szCs w:val="18"/>
                <w:lang w:eastAsia="de-AT"/>
              </w:rPr>
              <w:t>Bonn (DE)</w:t>
            </w:r>
          </w:p>
        </w:tc>
      </w:tr>
      <w:tr w:rsidR="00E31D3B" w:rsidRPr="00EF7E8C" w:rsidTr="002B18F2">
        <w:trPr>
          <w:trHeight w:val="567"/>
        </w:trPr>
        <w:tc>
          <w:tcPr>
            <w:tcW w:w="665" w:type="dxa"/>
            <w:tcBorders>
              <w:top w:val="nil"/>
              <w:left w:val="single" w:sz="4" w:space="0" w:color="auto"/>
              <w:bottom w:val="single" w:sz="4" w:space="0" w:color="auto"/>
              <w:right w:val="single" w:sz="4" w:space="0" w:color="auto"/>
            </w:tcBorders>
            <w:shd w:val="clear" w:color="auto" w:fill="auto"/>
            <w:noWrap/>
            <w:vAlign w:val="center"/>
            <w:hideMark/>
          </w:tcPr>
          <w:p w:rsidR="00E31D3B" w:rsidRPr="00EF7E8C" w:rsidRDefault="00E31D3B" w:rsidP="00E31D3B">
            <w:pPr>
              <w:spacing w:after="0"/>
              <w:jc w:val="center"/>
              <w:rPr>
                <w:rFonts w:eastAsia="Times New Roman" w:cs="Arial"/>
                <w:b/>
                <w:bCs/>
                <w:color w:val="262F77"/>
                <w:sz w:val="18"/>
                <w:szCs w:val="18"/>
                <w:lang w:eastAsia="de-AT"/>
              </w:rPr>
            </w:pPr>
            <w:r w:rsidRPr="00EF7E8C">
              <w:rPr>
                <w:rFonts w:eastAsia="Times New Roman" w:cs="Arial"/>
                <w:b/>
                <w:bCs/>
                <w:color w:val="262F77"/>
                <w:sz w:val="18"/>
                <w:szCs w:val="18"/>
                <w:lang w:eastAsia="de-AT"/>
              </w:rPr>
              <w:t>BP32</w:t>
            </w:r>
          </w:p>
        </w:tc>
        <w:tc>
          <w:tcPr>
            <w:tcW w:w="6722" w:type="dxa"/>
            <w:gridSpan w:val="3"/>
            <w:tcBorders>
              <w:top w:val="single" w:sz="4" w:space="0" w:color="auto"/>
              <w:left w:val="nil"/>
              <w:bottom w:val="single" w:sz="4" w:space="0" w:color="auto"/>
              <w:right w:val="single" w:sz="4" w:space="0" w:color="000000"/>
            </w:tcBorders>
            <w:shd w:val="clear" w:color="auto" w:fill="auto"/>
            <w:vAlign w:val="center"/>
          </w:tcPr>
          <w:p w:rsidR="00E31D3B" w:rsidRPr="00EF7E8C" w:rsidRDefault="00E31D3B" w:rsidP="00E31D3B">
            <w:pPr>
              <w:spacing w:after="0"/>
              <w:rPr>
                <w:rFonts w:eastAsia="Times New Roman" w:cs="Arial"/>
                <w:color w:val="000000"/>
                <w:sz w:val="18"/>
                <w:szCs w:val="18"/>
                <w:lang w:eastAsia="de-AT"/>
              </w:rPr>
            </w:pPr>
            <w:r w:rsidRPr="00EF7E8C">
              <w:rPr>
                <w:rFonts w:eastAsia="Times New Roman" w:cs="Arial"/>
                <w:color w:val="000000"/>
                <w:sz w:val="18"/>
                <w:szCs w:val="18"/>
                <w:lang w:eastAsia="de-AT"/>
              </w:rPr>
              <w:t>Innerstädtische Versorgung mit Boot und Lastenrad</w:t>
            </w:r>
          </w:p>
        </w:tc>
        <w:tc>
          <w:tcPr>
            <w:tcW w:w="2553" w:type="dxa"/>
            <w:tcBorders>
              <w:top w:val="single" w:sz="4" w:space="0" w:color="auto"/>
              <w:left w:val="nil"/>
              <w:bottom w:val="single" w:sz="4" w:space="0" w:color="auto"/>
              <w:right w:val="single" w:sz="4" w:space="0" w:color="000000"/>
            </w:tcBorders>
            <w:shd w:val="clear" w:color="auto" w:fill="auto"/>
            <w:vAlign w:val="center"/>
          </w:tcPr>
          <w:p w:rsidR="00E31D3B" w:rsidRPr="00EF7E8C" w:rsidRDefault="00913772" w:rsidP="00E31D3B">
            <w:pPr>
              <w:spacing w:after="0"/>
              <w:rPr>
                <w:rFonts w:eastAsia="Times New Roman" w:cs="Arial"/>
                <w:color w:val="000000"/>
                <w:sz w:val="18"/>
                <w:szCs w:val="18"/>
                <w:lang w:eastAsia="de-AT"/>
              </w:rPr>
            </w:pPr>
            <w:r w:rsidRPr="00EF7E8C">
              <w:rPr>
                <w:rFonts w:eastAsia="Times New Roman" w:cs="Arial"/>
                <w:color w:val="000000"/>
                <w:sz w:val="18"/>
                <w:szCs w:val="18"/>
                <w:lang w:eastAsia="de-AT"/>
              </w:rPr>
              <w:t>Amsterdam, Utrecht (NL)</w:t>
            </w:r>
          </w:p>
        </w:tc>
      </w:tr>
      <w:tr w:rsidR="00B74A7E" w:rsidRPr="00EF7E8C" w:rsidTr="002B18F2">
        <w:trPr>
          <w:trHeight w:val="567"/>
        </w:trPr>
        <w:tc>
          <w:tcPr>
            <w:tcW w:w="665" w:type="dxa"/>
            <w:tcBorders>
              <w:top w:val="nil"/>
              <w:left w:val="single" w:sz="4" w:space="0" w:color="auto"/>
              <w:bottom w:val="single" w:sz="4" w:space="0" w:color="auto"/>
              <w:right w:val="single" w:sz="4" w:space="0" w:color="auto"/>
            </w:tcBorders>
            <w:shd w:val="clear" w:color="auto" w:fill="auto"/>
            <w:noWrap/>
            <w:vAlign w:val="center"/>
            <w:hideMark/>
          </w:tcPr>
          <w:p w:rsidR="00B74A7E" w:rsidRPr="00EF7E8C" w:rsidRDefault="00B74A7E" w:rsidP="00E31D3B">
            <w:pPr>
              <w:spacing w:after="0"/>
              <w:jc w:val="center"/>
              <w:rPr>
                <w:rFonts w:eastAsia="Times New Roman" w:cs="Arial"/>
                <w:b/>
                <w:bCs/>
                <w:color w:val="262F77"/>
                <w:sz w:val="18"/>
                <w:szCs w:val="18"/>
                <w:lang w:eastAsia="de-AT"/>
              </w:rPr>
            </w:pPr>
            <w:r w:rsidRPr="00EF7E8C">
              <w:rPr>
                <w:rFonts w:eastAsia="Times New Roman" w:cs="Arial"/>
                <w:b/>
                <w:bCs/>
                <w:color w:val="262F77"/>
                <w:sz w:val="18"/>
                <w:szCs w:val="18"/>
                <w:lang w:eastAsia="de-AT"/>
              </w:rPr>
              <w:t>BP</w:t>
            </w:r>
            <w:r w:rsidR="00E31D3B" w:rsidRPr="00EF7E8C">
              <w:rPr>
                <w:rFonts w:eastAsia="Times New Roman" w:cs="Arial"/>
                <w:b/>
                <w:bCs/>
                <w:color w:val="262F77"/>
                <w:sz w:val="18"/>
                <w:szCs w:val="18"/>
                <w:lang w:eastAsia="de-AT"/>
              </w:rPr>
              <w:t>35</w:t>
            </w:r>
          </w:p>
        </w:tc>
        <w:tc>
          <w:tcPr>
            <w:tcW w:w="6722" w:type="dxa"/>
            <w:gridSpan w:val="3"/>
            <w:tcBorders>
              <w:top w:val="single" w:sz="4" w:space="0" w:color="auto"/>
              <w:left w:val="nil"/>
              <w:bottom w:val="single" w:sz="4" w:space="0" w:color="auto"/>
              <w:right w:val="single" w:sz="4" w:space="0" w:color="000000"/>
            </w:tcBorders>
            <w:shd w:val="clear" w:color="auto" w:fill="auto"/>
            <w:vAlign w:val="center"/>
          </w:tcPr>
          <w:p w:rsidR="00B74A7E" w:rsidRPr="00EF7E8C" w:rsidRDefault="00306F16" w:rsidP="00E31D3B">
            <w:pPr>
              <w:spacing w:after="0"/>
              <w:rPr>
                <w:rFonts w:eastAsia="Times New Roman" w:cs="Arial"/>
                <w:color w:val="000000"/>
                <w:sz w:val="18"/>
                <w:szCs w:val="18"/>
                <w:lang w:eastAsia="de-AT"/>
              </w:rPr>
            </w:pPr>
            <w:r w:rsidRPr="00EF7E8C">
              <w:rPr>
                <w:rFonts w:eastAsia="Times New Roman" w:cs="Arial"/>
                <w:color w:val="000000"/>
                <w:sz w:val="18"/>
                <w:szCs w:val="18"/>
                <w:lang w:eastAsia="de-AT"/>
              </w:rPr>
              <w:t>Städtischer Reinigungsdienst mit Lastenrad</w:t>
            </w:r>
          </w:p>
        </w:tc>
        <w:tc>
          <w:tcPr>
            <w:tcW w:w="2553" w:type="dxa"/>
            <w:tcBorders>
              <w:top w:val="single" w:sz="4" w:space="0" w:color="auto"/>
              <w:left w:val="nil"/>
              <w:bottom w:val="single" w:sz="4" w:space="0" w:color="auto"/>
              <w:right w:val="single" w:sz="4" w:space="0" w:color="000000"/>
            </w:tcBorders>
            <w:shd w:val="clear" w:color="auto" w:fill="auto"/>
            <w:vAlign w:val="center"/>
          </w:tcPr>
          <w:p w:rsidR="00B74A7E" w:rsidRPr="00EF7E8C" w:rsidRDefault="00306F16" w:rsidP="00E31D3B">
            <w:pPr>
              <w:spacing w:after="0"/>
              <w:rPr>
                <w:rFonts w:eastAsia="Times New Roman" w:cs="Arial"/>
                <w:color w:val="000000"/>
                <w:sz w:val="18"/>
                <w:szCs w:val="18"/>
                <w:lang w:eastAsia="de-AT"/>
              </w:rPr>
            </w:pPr>
            <w:r w:rsidRPr="00EF7E8C">
              <w:rPr>
                <w:rFonts w:eastAsia="Times New Roman" w:cs="Arial"/>
                <w:color w:val="000000"/>
                <w:sz w:val="18"/>
                <w:szCs w:val="18"/>
                <w:lang w:eastAsia="de-AT"/>
              </w:rPr>
              <w:t>Graz (AT)</w:t>
            </w:r>
          </w:p>
        </w:tc>
      </w:tr>
      <w:tr w:rsidR="00E31D3B" w:rsidRPr="00EF7E8C" w:rsidTr="002B18F2">
        <w:trPr>
          <w:trHeight w:val="567"/>
        </w:trPr>
        <w:tc>
          <w:tcPr>
            <w:tcW w:w="665" w:type="dxa"/>
            <w:tcBorders>
              <w:top w:val="nil"/>
              <w:left w:val="single" w:sz="4" w:space="0" w:color="auto"/>
              <w:bottom w:val="single" w:sz="4" w:space="0" w:color="auto"/>
              <w:right w:val="single" w:sz="4" w:space="0" w:color="auto"/>
            </w:tcBorders>
            <w:shd w:val="clear" w:color="auto" w:fill="auto"/>
            <w:noWrap/>
            <w:vAlign w:val="center"/>
            <w:hideMark/>
          </w:tcPr>
          <w:p w:rsidR="00E31D3B" w:rsidRPr="00EF7E8C" w:rsidRDefault="00E31D3B" w:rsidP="00E31D3B">
            <w:pPr>
              <w:spacing w:after="0"/>
              <w:jc w:val="center"/>
              <w:rPr>
                <w:rFonts w:eastAsia="Times New Roman" w:cs="Arial"/>
                <w:b/>
                <w:bCs/>
                <w:color w:val="262F77"/>
                <w:sz w:val="18"/>
                <w:szCs w:val="18"/>
                <w:lang w:eastAsia="de-AT"/>
              </w:rPr>
            </w:pPr>
            <w:r w:rsidRPr="00EF7E8C">
              <w:rPr>
                <w:rFonts w:eastAsia="Times New Roman" w:cs="Arial"/>
                <w:b/>
                <w:bCs/>
                <w:color w:val="262F77"/>
                <w:sz w:val="18"/>
                <w:szCs w:val="18"/>
                <w:lang w:eastAsia="de-AT"/>
              </w:rPr>
              <w:t>BP39</w:t>
            </w:r>
          </w:p>
        </w:tc>
        <w:tc>
          <w:tcPr>
            <w:tcW w:w="6722" w:type="dxa"/>
            <w:gridSpan w:val="3"/>
            <w:tcBorders>
              <w:top w:val="single" w:sz="4" w:space="0" w:color="auto"/>
              <w:left w:val="nil"/>
              <w:bottom w:val="single" w:sz="4" w:space="0" w:color="auto"/>
              <w:right w:val="single" w:sz="4" w:space="0" w:color="000000"/>
            </w:tcBorders>
            <w:shd w:val="clear" w:color="auto" w:fill="auto"/>
            <w:vAlign w:val="center"/>
          </w:tcPr>
          <w:p w:rsidR="00E31D3B" w:rsidRPr="00EF7E8C" w:rsidRDefault="00306F16" w:rsidP="00E31D3B">
            <w:pPr>
              <w:spacing w:after="0"/>
              <w:rPr>
                <w:rFonts w:eastAsia="Times New Roman" w:cs="Arial"/>
                <w:color w:val="000000"/>
                <w:sz w:val="18"/>
                <w:szCs w:val="18"/>
                <w:lang w:eastAsia="de-AT"/>
              </w:rPr>
            </w:pPr>
            <w:r w:rsidRPr="00EF7E8C">
              <w:rPr>
                <w:rFonts w:eastAsia="Times New Roman" w:cs="Arial"/>
                <w:color w:val="000000"/>
                <w:sz w:val="18"/>
                <w:szCs w:val="18"/>
                <w:lang w:eastAsia="de-AT"/>
              </w:rPr>
              <w:t>Bereitstellung, Verteilung, Transport und Weiterverwertung von Rest- bzw. Überschussmengen Lebensmittel</w:t>
            </w:r>
          </w:p>
        </w:tc>
        <w:tc>
          <w:tcPr>
            <w:tcW w:w="2553" w:type="dxa"/>
            <w:tcBorders>
              <w:top w:val="single" w:sz="4" w:space="0" w:color="auto"/>
              <w:left w:val="nil"/>
              <w:bottom w:val="single" w:sz="4" w:space="0" w:color="auto"/>
              <w:right w:val="single" w:sz="4" w:space="0" w:color="000000"/>
            </w:tcBorders>
            <w:shd w:val="clear" w:color="auto" w:fill="auto"/>
            <w:vAlign w:val="center"/>
          </w:tcPr>
          <w:p w:rsidR="00E31D3B" w:rsidRPr="00EF7E8C" w:rsidRDefault="00306F16" w:rsidP="00E31D3B">
            <w:pPr>
              <w:spacing w:after="0"/>
              <w:rPr>
                <w:rFonts w:eastAsia="Times New Roman" w:cs="Arial"/>
                <w:color w:val="000000"/>
                <w:sz w:val="18"/>
                <w:szCs w:val="18"/>
                <w:lang w:eastAsia="de-AT"/>
              </w:rPr>
            </w:pPr>
            <w:r w:rsidRPr="00EF7E8C">
              <w:rPr>
                <w:rFonts w:eastAsia="Times New Roman" w:cs="Arial"/>
                <w:color w:val="000000"/>
                <w:sz w:val="18"/>
                <w:szCs w:val="18"/>
                <w:lang w:eastAsia="de-AT"/>
              </w:rPr>
              <w:t>Wien (ST)</w:t>
            </w:r>
          </w:p>
        </w:tc>
      </w:tr>
      <w:tr w:rsidR="00EA31B6" w:rsidRPr="00EF7E8C" w:rsidTr="002B18F2">
        <w:trPr>
          <w:trHeight w:val="2184"/>
        </w:trPr>
        <w:tc>
          <w:tcPr>
            <w:tcW w:w="9940" w:type="dxa"/>
            <w:gridSpan w:val="5"/>
            <w:tcBorders>
              <w:top w:val="nil"/>
              <w:left w:val="single" w:sz="4" w:space="0" w:color="auto"/>
              <w:bottom w:val="single" w:sz="4" w:space="0" w:color="auto"/>
              <w:right w:val="single" w:sz="4" w:space="0" w:color="000000"/>
            </w:tcBorders>
            <w:shd w:val="clear" w:color="auto" w:fill="auto"/>
            <w:noWrap/>
            <w:vAlign w:val="center"/>
          </w:tcPr>
          <w:p w:rsidR="00EA31B6" w:rsidRPr="00EF7E8C" w:rsidRDefault="00EA31B6" w:rsidP="00B7378F">
            <w:pPr>
              <w:spacing w:after="0"/>
              <w:rPr>
                <w:rFonts w:eastAsia="Times New Roman" w:cs="Arial"/>
                <w:color w:val="000000"/>
                <w:sz w:val="18"/>
                <w:szCs w:val="18"/>
                <w:lang w:eastAsia="de-AT"/>
              </w:rPr>
            </w:pPr>
          </w:p>
        </w:tc>
      </w:tr>
      <w:tr w:rsidR="000A7E67" w:rsidRPr="000142D0" w:rsidTr="002B18F2">
        <w:trPr>
          <w:trHeight w:val="839"/>
        </w:trPr>
        <w:tc>
          <w:tcPr>
            <w:tcW w:w="9940" w:type="dxa"/>
            <w:gridSpan w:val="5"/>
            <w:tcBorders>
              <w:top w:val="single" w:sz="4" w:space="0" w:color="auto"/>
              <w:left w:val="single" w:sz="4" w:space="0" w:color="auto"/>
              <w:bottom w:val="nil"/>
              <w:right w:val="single" w:sz="4" w:space="0" w:color="000000"/>
            </w:tcBorders>
            <w:shd w:val="clear" w:color="auto" w:fill="auto"/>
            <w:vAlign w:val="center"/>
            <w:hideMark/>
          </w:tcPr>
          <w:p w:rsidR="000A7E67" w:rsidRPr="000142D0" w:rsidRDefault="00EA31B6" w:rsidP="00942EB1">
            <w:pPr>
              <w:spacing w:after="0"/>
              <w:jc w:val="center"/>
              <w:rPr>
                <w:rFonts w:eastAsia="Times New Roman" w:cs="Arial"/>
                <w:color w:val="262F77"/>
                <w:szCs w:val="20"/>
                <w:lang w:eastAsia="de-AT"/>
              </w:rPr>
            </w:pPr>
            <w:r>
              <w:lastRenderedPageBreak/>
              <w:br w:type="page"/>
            </w:r>
            <w:r w:rsidR="000A7E67" w:rsidRPr="00592A10">
              <w:rPr>
                <w:rFonts w:eastAsia="Times New Roman" w:cs="Arial"/>
                <w:noProof/>
                <w:color w:val="262F77"/>
                <w:szCs w:val="20"/>
                <w:lang w:eastAsia="de-AT"/>
              </w:rPr>
              <w:drawing>
                <wp:anchor distT="0" distB="0" distL="114300" distR="114300" simplePos="0" relativeHeight="252036096" behindDoc="0" locked="0" layoutInCell="1" allowOverlap="1">
                  <wp:simplePos x="0" y="0"/>
                  <wp:positionH relativeFrom="margin">
                    <wp:posOffset>53975</wp:posOffset>
                  </wp:positionH>
                  <wp:positionV relativeFrom="margin">
                    <wp:posOffset>75565</wp:posOffset>
                  </wp:positionV>
                  <wp:extent cx="257810" cy="323850"/>
                  <wp:effectExtent l="19050" t="0" r="8890" b="0"/>
                  <wp:wrapSquare wrapText="bothSides"/>
                  <wp:docPr id="268"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57810" cy="323850"/>
                          </a:xfrm>
                          <a:prstGeom prst="rect">
                            <a:avLst/>
                          </a:prstGeom>
                          <a:noFill/>
                          <a:ln w="9525">
                            <a:noFill/>
                            <a:miter lim="800000"/>
                            <a:headEnd/>
                            <a:tailEnd/>
                          </a:ln>
                        </pic:spPr>
                      </pic:pic>
                    </a:graphicData>
                  </a:graphic>
                </wp:anchor>
              </w:drawing>
            </w:r>
            <w:r w:rsidR="000A7E67" w:rsidRPr="000142D0">
              <w:rPr>
                <w:rFonts w:eastAsia="Times New Roman" w:cs="Arial"/>
                <w:color w:val="262F77"/>
                <w:szCs w:val="20"/>
                <w:lang w:eastAsia="de-AT"/>
              </w:rPr>
              <w:t>Smart Urban Logistics</w:t>
            </w:r>
            <w:r w:rsidR="000A7E67" w:rsidRPr="000142D0">
              <w:rPr>
                <w:rFonts w:eastAsia="Times New Roman" w:cs="Arial"/>
                <w:color w:val="262F77"/>
                <w:szCs w:val="20"/>
                <w:lang w:eastAsia="de-AT"/>
              </w:rPr>
              <w:br/>
            </w:r>
            <w:r w:rsidR="00CF5124">
              <w:rPr>
                <w:rFonts w:eastAsia="Times New Roman" w:cs="Arial"/>
                <w:color w:val="262F77"/>
                <w:sz w:val="22"/>
                <w:lang w:eastAsia="de-AT"/>
              </w:rPr>
              <w:t>Kommunikationsp</w:t>
            </w:r>
            <w:r w:rsidR="00CF5124" w:rsidRPr="00331E27">
              <w:rPr>
                <w:rFonts w:eastAsia="Times New Roman" w:cs="Arial"/>
                <w:color w:val="262F77"/>
                <w:sz w:val="22"/>
                <w:lang w:eastAsia="de-AT"/>
              </w:rPr>
              <w:t>rozess</w:t>
            </w:r>
            <w:r w:rsidR="000A7E67" w:rsidRPr="000142D0">
              <w:rPr>
                <w:rFonts w:eastAsia="Times New Roman" w:cs="Arial"/>
                <w:color w:val="262F77"/>
                <w:szCs w:val="20"/>
                <w:lang w:eastAsia="de-AT"/>
              </w:rPr>
              <w:br/>
            </w:r>
            <w:r w:rsidR="000A7E67" w:rsidRPr="000142D0">
              <w:rPr>
                <w:rFonts w:eastAsia="Times New Roman" w:cs="Arial"/>
                <w:b/>
                <w:bCs/>
                <w:color w:val="262F77"/>
                <w:sz w:val="24"/>
                <w:szCs w:val="24"/>
                <w:lang w:eastAsia="de-AT"/>
              </w:rPr>
              <w:t>Lösungsansätze L15</w:t>
            </w:r>
          </w:p>
        </w:tc>
      </w:tr>
      <w:tr w:rsidR="000A7E67" w:rsidRPr="000142D0" w:rsidTr="002B18F2">
        <w:trPr>
          <w:trHeight w:val="709"/>
        </w:trPr>
        <w:tc>
          <w:tcPr>
            <w:tcW w:w="9940" w:type="dxa"/>
            <w:gridSpan w:val="5"/>
            <w:tcBorders>
              <w:top w:val="nil"/>
              <w:left w:val="single" w:sz="4" w:space="0" w:color="auto"/>
              <w:bottom w:val="single" w:sz="4" w:space="0" w:color="auto"/>
              <w:right w:val="single" w:sz="4" w:space="0" w:color="000000"/>
            </w:tcBorders>
            <w:shd w:val="clear" w:color="auto" w:fill="auto"/>
            <w:vAlign w:val="center"/>
            <w:hideMark/>
          </w:tcPr>
          <w:p w:rsidR="000A7E67" w:rsidRPr="000142D0" w:rsidRDefault="000A7E67" w:rsidP="003F3716">
            <w:pPr>
              <w:spacing w:after="0"/>
              <w:jc w:val="center"/>
              <w:rPr>
                <w:rFonts w:eastAsia="Times New Roman" w:cs="Arial"/>
                <w:b/>
                <w:bCs/>
                <w:color w:val="34922F"/>
                <w:sz w:val="22"/>
                <w:lang w:eastAsia="de-AT"/>
              </w:rPr>
            </w:pPr>
            <w:r w:rsidRPr="000142D0">
              <w:rPr>
                <w:rFonts w:eastAsia="Times New Roman" w:cs="Arial"/>
                <w:b/>
                <w:bCs/>
                <w:color w:val="34922F"/>
                <w:sz w:val="22"/>
                <w:lang w:eastAsia="de-AT"/>
              </w:rPr>
              <w:t xml:space="preserve">(Variable) städtische Leitsysteme für den </w:t>
            </w:r>
            <w:r w:rsidR="003F3716">
              <w:rPr>
                <w:rFonts w:eastAsia="Times New Roman" w:cs="Arial"/>
                <w:b/>
                <w:bCs/>
                <w:color w:val="34922F"/>
                <w:sz w:val="22"/>
                <w:lang w:eastAsia="de-AT"/>
              </w:rPr>
              <w:t>Güterverkehr</w:t>
            </w:r>
          </w:p>
        </w:tc>
      </w:tr>
      <w:tr w:rsidR="000A7E67" w:rsidRPr="000142D0" w:rsidTr="002B18F2">
        <w:trPr>
          <w:trHeight w:val="340"/>
        </w:trPr>
        <w:tc>
          <w:tcPr>
            <w:tcW w:w="9940" w:type="dxa"/>
            <w:gridSpan w:val="5"/>
            <w:tcBorders>
              <w:top w:val="single" w:sz="4" w:space="0" w:color="auto"/>
              <w:left w:val="single" w:sz="4" w:space="0" w:color="auto"/>
              <w:bottom w:val="single" w:sz="4" w:space="0" w:color="auto"/>
              <w:right w:val="single" w:sz="4" w:space="0" w:color="000000"/>
            </w:tcBorders>
            <w:shd w:val="clear" w:color="000000" w:fill="A6DAF5"/>
            <w:noWrap/>
            <w:vAlign w:val="center"/>
            <w:hideMark/>
          </w:tcPr>
          <w:p w:rsidR="000A7E67" w:rsidRPr="000142D0" w:rsidRDefault="000A7E67" w:rsidP="00942EB1">
            <w:pPr>
              <w:spacing w:after="0"/>
              <w:jc w:val="center"/>
              <w:rPr>
                <w:rFonts w:eastAsia="Times New Roman" w:cs="Arial"/>
                <w:b/>
                <w:bCs/>
                <w:color w:val="262F77"/>
                <w:szCs w:val="20"/>
                <w:lang w:eastAsia="de-AT"/>
              </w:rPr>
            </w:pPr>
            <w:r w:rsidRPr="000142D0">
              <w:rPr>
                <w:rFonts w:eastAsia="Times New Roman" w:cs="Arial"/>
                <w:b/>
                <w:bCs/>
                <w:color w:val="262F77"/>
                <w:szCs w:val="20"/>
                <w:lang w:eastAsia="de-AT"/>
              </w:rPr>
              <w:t>Beschreibung</w:t>
            </w:r>
          </w:p>
        </w:tc>
      </w:tr>
      <w:tr w:rsidR="000A7E67" w:rsidRPr="000142D0" w:rsidTr="002B18F2">
        <w:trPr>
          <w:trHeight w:val="1490"/>
        </w:trPr>
        <w:tc>
          <w:tcPr>
            <w:tcW w:w="994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0A7E67" w:rsidRPr="000142D0" w:rsidRDefault="000A7E67" w:rsidP="005A6F8A">
            <w:pPr>
              <w:spacing w:after="0"/>
              <w:jc w:val="both"/>
              <w:rPr>
                <w:rFonts w:eastAsia="Times New Roman" w:cs="Arial"/>
                <w:color w:val="000000"/>
                <w:sz w:val="18"/>
                <w:szCs w:val="18"/>
                <w:lang w:eastAsia="de-AT"/>
              </w:rPr>
            </w:pPr>
            <w:r w:rsidRPr="000142D0">
              <w:rPr>
                <w:rFonts w:eastAsia="Times New Roman" w:cs="Arial"/>
                <w:color w:val="000000"/>
                <w:sz w:val="18"/>
                <w:szCs w:val="18"/>
                <w:lang w:eastAsia="de-AT"/>
              </w:rPr>
              <w:t>Städtische Güterverkehrs-Hot</w:t>
            </w:r>
            <w:r>
              <w:rPr>
                <w:rFonts w:eastAsia="Times New Roman" w:cs="Arial"/>
                <w:color w:val="000000"/>
                <w:sz w:val="18"/>
                <w:szCs w:val="18"/>
                <w:lang w:eastAsia="de-AT"/>
              </w:rPr>
              <w:t>s</w:t>
            </w:r>
            <w:r w:rsidRPr="000142D0">
              <w:rPr>
                <w:rFonts w:eastAsia="Times New Roman" w:cs="Arial"/>
                <w:color w:val="000000"/>
                <w:sz w:val="18"/>
                <w:szCs w:val="18"/>
                <w:lang w:eastAsia="de-AT"/>
              </w:rPr>
              <w:t xml:space="preserve">pots (hochfrequente An- und Ablieferungen) können </w:t>
            </w:r>
            <w:r w:rsidR="00CF5124">
              <w:rPr>
                <w:rFonts w:eastAsia="Times New Roman" w:cs="Arial"/>
                <w:color w:val="000000"/>
                <w:sz w:val="18"/>
                <w:szCs w:val="18"/>
                <w:lang w:eastAsia="de-AT"/>
              </w:rPr>
              <w:t>beliebig</w:t>
            </w:r>
            <w:r w:rsidRPr="000142D0">
              <w:rPr>
                <w:rFonts w:eastAsia="Times New Roman" w:cs="Arial"/>
                <w:color w:val="000000"/>
                <w:sz w:val="18"/>
                <w:szCs w:val="18"/>
                <w:lang w:eastAsia="de-AT"/>
              </w:rPr>
              <w:t xml:space="preserve"> angefahren werden oder jene Routen nutzen, die in der St</w:t>
            </w:r>
            <w:r>
              <w:rPr>
                <w:rFonts w:eastAsia="Times New Roman" w:cs="Arial"/>
                <w:color w:val="000000"/>
                <w:sz w:val="18"/>
                <w:szCs w:val="18"/>
                <w:lang w:eastAsia="de-AT"/>
              </w:rPr>
              <w:t>adt prä</w:t>
            </w:r>
            <w:r w:rsidRPr="000142D0">
              <w:rPr>
                <w:rFonts w:eastAsia="Times New Roman" w:cs="Arial"/>
                <w:color w:val="000000"/>
                <w:sz w:val="18"/>
                <w:szCs w:val="18"/>
                <w:lang w:eastAsia="de-AT"/>
              </w:rPr>
              <w:t xml:space="preserve">feriert werden und an welchen das städtische Verkehrssystem und die Bevölkerung so gering wie möglich belastet </w:t>
            </w:r>
            <w:r w:rsidR="007E7BBE">
              <w:rPr>
                <w:rFonts w:eastAsia="Times New Roman" w:cs="Arial"/>
                <w:color w:val="000000"/>
                <w:sz w:val="18"/>
                <w:szCs w:val="18"/>
                <w:lang w:eastAsia="de-AT"/>
              </w:rPr>
              <w:t>werden</w:t>
            </w:r>
            <w:r w:rsidRPr="000142D0">
              <w:rPr>
                <w:rFonts w:eastAsia="Times New Roman" w:cs="Arial"/>
                <w:color w:val="000000"/>
                <w:sz w:val="18"/>
                <w:szCs w:val="18"/>
                <w:lang w:eastAsia="de-AT"/>
              </w:rPr>
              <w:t>. Entsprechende</w:t>
            </w:r>
            <w:r>
              <w:rPr>
                <w:rFonts w:eastAsia="Times New Roman" w:cs="Arial"/>
                <w:color w:val="000000"/>
                <w:sz w:val="18"/>
                <w:szCs w:val="18"/>
                <w:lang w:eastAsia="de-AT"/>
              </w:rPr>
              <w:t xml:space="preserve"> Leitsysteme können sehr vielfä</w:t>
            </w:r>
            <w:r w:rsidRPr="000142D0">
              <w:rPr>
                <w:rFonts w:eastAsia="Times New Roman" w:cs="Arial"/>
                <w:color w:val="000000"/>
                <w:sz w:val="18"/>
                <w:szCs w:val="18"/>
                <w:lang w:eastAsia="de-AT"/>
              </w:rPr>
              <w:t>ltig und unterschiedlicher technologischer Ausprägung sein</w:t>
            </w:r>
            <w:r w:rsidR="005A6F8A">
              <w:rPr>
                <w:rFonts w:eastAsia="Times New Roman" w:cs="Arial"/>
                <w:color w:val="000000"/>
                <w:sz w:val="18"/>
                <w:szCs w:val="18"/>
                <w:lang w:eastAsia="de-AT"/>
              </w:rPr>
              <w:t>:</w:t>
            </w:r>
            <w:r w:rsidR="005A6F8A" w:rsidRPr="000142D0">
              <w:rPr>
                <w:rFonts w:eastAsia="Times New Roman" w:cs="Arial"/>
                <w:color w:val="000000"/>
                <w:sz w:val="18"/>
                <w:szCs w:val="18"/>
                <w:lang w:eastAsia="de-AT"/>
              </w:rPr>
              <w:t xml:space="preserve"> </w:t>
            </w:r>
            <w:r w:rsidR="005A6F8A">
              <w:rPr>
                <w:rFonts w:eastAsia="Times New Roman" w:cs="Arial"/>
                <w:color w:val="000000"/>
                <w:sz w:val="18"/>
                <w:szCs w:val="18"/>
                <w:lang w:eastAsia="de-AT"/>
              </w:rPr>
              <w:t>e</w:t>
            </w:r>
            <w:r w:rsidRPr="000142D0">
              <w:rPr>
                <w:rFonts w:eastAsia="Times New Roman" w:cs="Arial"/>
                <w:color w:val="000000"/>
                <w:sz w:val="18"/>
                <w:szCs w:val="18"/>
                <w:lang w:eastAsia="de-AT"/>
              </w:rPr>
              <w:t>infache Routenbeschilderung zu den Hot</w:t>
            </w:r>
            <w:r>
              <w:rPr>
                <w:rFonts w:eastAsia="Times New Roman" w:cs="Arial"/>
                <w:color w:val="000000"/>
                <w:sz w:val="18"/>
                <w:szCs w:val="18"/>
                <w:lang w:eastAsia="de-AT"/>
              </w:rPr>
              <w:t>s</w:t>
            </w:r>
            <w:r w:rsidRPr="000142D0">
              <w:rPr>
                <w:rFonts w:eastAsia="Times New Roman" w:cs="Arial"/>
                <w:color w:val="000000"/>
                <w:sz w:val="18"/>
                <w:szCs w:val="18"/>
                <w:lang w:eastAsia="de-AT"/>
              </w:rPr>
              <w:t>pots, variable Verkehrszeichen, Fahrwegsteuerung, Verkehrsflusssteuerung, Navigationssysteme etc.</w:t>
            </w:r>
          </w:p>
        </w:tc>
      </w:tr>
      <w:tr w:rsidR="000A7E67" w:rsidRPr="000142D0" w:rsidTr="002B18F2">
        <w:trPr>
          <w:trHeight w:val="340"/>
        </w:trPr>
        <w:tc>
          <w:tcPr>
            <w:tcW w:w="9940" w:type="dxa"/>
            <w:gridSpan w:val="5"/>
            <w:tcBorders>
              <w:top w:val="single" w:sz="4" w:space="0" w:color="auto"/>
              <w:left w:val="single" w:sz="4" w:space="0" w:color="auto"/>
              <w:bottom w:val="single" w:sz="4" w:space="0" w:color="auto"/>
              <w:right w:val="single" w:sz="4" w:space="0" w:color="000000"/>
            </w:tcBorders>
            <w:shd w:val="clear" w:color="000000" w:fill="A6DAF5"/>
            <w:noWrap/>
            <w:vAlign w:val="center"/>
            <w:hideMark/>
          </w:tcPr>
          <w:p w:rsidR="000A7E67" w:rsidRPr="000142D0" w:rsidRDefault="000A7E67" w:rsidP="00942EB1">
            <w:pPr>
              <w:spacing w:after="0"/>
              <w:jc w:val="center"/>
              <w:rPr>
                <w:rFonts w:eastAsia="Times New Roman" w:cs="Arial"/>
                <w:b/>
                <w:bCs/>
                <w:color w:val="262F77"/>
                <w:szCs w:val="20"/>
                <w:lang w:eastAsia="de-AT"/>
              </w:rPr>
            </w:pPr>
            <w:r w:rsidRPr="000142D0">
              <w:rPr>
                <w:rFonts w:eastAsia="Times New Roman" w:cs="Arial"/>
                <w:b/>
                <w:bCs/>
                <w:color w:val="262F77"/>
                <w:szCs w:val="20"/>
                <w:lang w:eastAsia="de-AT"/>
              </w:rPr>
              <w:t>Best Practice</w:t>
            </w:r>
          </w:p>
        </w:tc>
      </w:tr>
      <w:tr w:rsidR="00B74A7E" w:rsidRPr="00846A19" w:rsidTr="002B18F2">
        <w:trPr>
          <w:trHeight w:val="340"/>
        </w:trPr>
        <w:tc>
          <w:tcPr>
            <w:tcW w:w="665" w:type="dxa"/>
            <w:tcBorders>
              <w:top w:val="nil"/>
              <w:left w:val="single" w:sz="4" w:space="0" w:color="auto"/>
              <w:bottom w:val="single" w:sz="4" w:space="0" w:color="auto"/>
            </w:tcBorders>
            <w:shd w:val="clear" w:color="auto" w:fill="A6DAF5"/>
            <w:noWrap/>
            <w:vAlign w:val="center"/>
          </w:tcPr>
          <w:p w:rsidR="00B74A7E" w:rsidRPr="00846A19" w:rsidRDefault="00B74A7E" w:rsidP="00E31D3B">
            <w:pPr>
              <w:spacing w:after="0"/>
              <w:jc w:val="center"/>
              <w:rPr>
                <w:rFonts w:eastAsia="Times New Roman" w:cs="Arial"/>
                <w:b/>
                <w:bCs/>
                <w:color w:val="262F77"/>
                <w:szCs w:val="20"/>
                <w:lang w:eastAsia="de-AT"/>
              </w:rPr>
            </w:pPr>
          </w:p>
        </w:tc>
        <w:tc>
          <w:tcPr>
            <w:tcW w:w="6722" w:type="dxa"/>
            <w:gridSpan w:val="3"/>
            <w:tcBorders>
              <w:top w:val="single" w:sz="4" w:space="0" w:color="auto"/>
              <w:left w:val="nil"/>
              <w:bottom w:val="single" w:sz="4" w:space="0" w:color="auto"/>
              <w:right w:val="single" w:sz="4" w:space="0" w:color="000000"/>
            </w:tcBorders>
            <w:shd w:val="clear" w:color="auto" w:fill="A6DAF5"/>
            <w:vAlign w:val="center"/>
          </w:tcPr>
          <w:p w:rsidR="00B74A7E" w:rsidRPr="00846A19" w:rsidRDefault="00B74A7E" w:rsidP="00E31D3B">
            <w:pPr>
              <w:spacing w:after="0"/>
              <w:jc w:val="center"/>
              <w:rPr>
                <w:rFonts w:eastAsia="Times New Roman" w:cs="Arial"/>
                <w:b/>
                <w:bCs/>
                <w:color w:val="262F77"/>
                <w:szCs w:val="20"/>
                <w:lang w:eastAsia="de-AT"/>
              </w:rPr>
            </w:pPr>
            <w:r>
              <w:rPr>
                <w:rFonts w:eastAsia="Times New Roman" w:cs="Arial"/>
                <w:b/>
                <w:bCs/>
                <w:color w:val="262F77"/>
                <w:szCs w:val="20"/>
                <w:lang w:eastAsia="de-AT"/>
              </w:rPr>
              <w:t>WAS</w:t>
            </w:r>
          </w:p>
        </w:tc>
        <w:tc>
          <w:tcPr>
            <w:tcW w:w="2553" w:type="dxa"/>
            <w:tcBorders>
              <w:top w:val="single" w:sz="4" w:space="0" w:color="auto"/>
              <w:left w:val="nil"/>
              <w:bottom w:val="single" w:sz="4" w:space="0" w:color="auto"/>
              <w:right w:val="single" w:sz="4" w:space="0" w:color="000000"/>
            </w:tcBorders>
            <w:shd w:val="clear" w:color="auto" w:fill="A6DAF5"/>
            <w:vAlign w:val="center"/>
          </w:tcPr>
          <w:p w:rsidR="00B74A7E" w:rsidRPr="00846A19" w:rsidRDefault="00B74A7E" w:rsidP="00E31D3B">
            <w:pPr>
              <w:spacing w:after="0"/>
              <w:jc w:val="center"/>
              <w:rPr>
                <w:rFonts w:eastAsia="Times New Roman" w:cs="Arial"/>
                <w:b/>
                <w:bCs/>
                <w:color w:val="262F77"/>
                <w:szCs w:val="20"/>
                <w:lang w:eastAsia="de-AT"/>
              </w:rPr>
            </w:pPr>
            <w:r>
              <w:rPr>
                <w:rFonts w:eastAsia="Times New Roman" w:cs="Arial"/>
                <w:b/>
                <w:bCs/>
                <w:color w:val="262F77"/>
                <w:szCs w:val="20"/>
                <w:lang w:eastAsia="de-AT"/>
              </w:rPr>
              <w:t>WO</w:t>
            </w:r>
          </w:p>
        </w:tc>
      </w:tr>
      <w:tr w:rsidR="00B74A7E" w:rsidRPr="00EA31B6" w:rsidTr="002B18F2">
        <w:trPr>
          <w:trHeight w:val="567"/>
        </w:trPr>
        <w:tc>
          <w:tcPr>
            <w:tcW w:w="665" w:type="dxa"/>
            <w:tcBorders>
              <w:top w:val="nil"/>
              <w:left w:val="single" w:sz="4" w:space="0" w:color="auto"/>
              <w:bottom w:val="single" w:sz="4" w:space="0" w:color="auto"/>
              <w:right w:val="single" w:sz="4" w:space="0" w:color="auto"/>
            </w:tcBorders>
            <w:shd w:val="clear" w:color="auto" w:fill="auto"/>
            <w:noWrap/>
            <w:vAlign w:val="center"/>
            <w:hideMark/>
          </w:tcPr>
          <w:p w:rsidR="00B74A7E" w:rsidRPr="00EA31B6" w:rsidRDefault="00B74A7E" w:rsidP="00C80419">
            <w:pPr>
              <w:spacing w:after="0"/>
              <w:jc w:val="center"/>
              <w:rPr>
                <w:rFonts w:eastAsia="Times New Roman" w:cs="Arial"/>
                <w:b/>
                <w:bCs/>
                <w:color w:val="262F77"/>
                <w:sz w:val="18"/>
                <w:szCs w:val="18"/>
                <w:lang w:eastAsia="de-AT"/>
              </w:rPr>
            </w:pPr>
            <w:r w:rsidRPr="00EA31B6">
              <w:rPr>
                <w:rFonts w:eastAsia="Times New Roman" w:cs="Arial"/>
                <w:b/>
                <w:bCs/>
                <w:color w:val="262F77"/>
                <w:sz w:val="18"/>
                <w:szCs w:val="18"/>
                <w:lang w:eastAsia="de-AT"/>
              </w:rPr>
              <w:t>BP</w:t>
            </w:r>
            <w:r w:rsidR="00C80419" w:rsidRPr="00EA31B6">
              <w:rPr>
                <w:rFonts w:eastAsia="Times New Roman" w:cs="Arial"/>
                <w:b/>
                <w:bCs/>
                <w:color w:val="262F77"/>
                <w:sz w:val="18"/>
                <w:szCs w:val="18"/>
                <w:lang w:eastAsia="de-AT"/>
              </w:rPr>
              <w:t>29</w:t>
            </w:r>
          </w:p>
        </w:tc>
        <w:tc>
          <w:tcPr>
            <w:tcW w:w="6722" w:type="dxa"/>
            <w:gridSpan w:val="3"/>
            <w:tcBorders>
              <w:top w:val="single" w:sz="4" w:space="0" w:color="auto"/>
              <w:left w:val="nil"/>
              <w:bottom w:val="single" w:sz="4" w:space="0" w:color="auto"/>
              <w:right w:val="single" w:sz="4" w:space="0" w:color="000000"/>
            </w:tcBorders>
            <w:shd w:val="clear" w:color="auto" w:fill="auto"/>
            <w:vAlign w:val="center"/>
          </w:tcPr>
          <w:p w:rsidR="00B74A7E" w:rsidRPr="00EA31B6" w:rsidRDefault="00C80419" w:rsidP="00E31D3B">
            <w:pPr>
              <w:spacing w:after="0"/>
              <w:rPr>
                <w:rFonts w:eastAsia="Times New Roman" w:cs="Arial"/>
                <w:color w:val="000000"/>
                <w:sz w:val="18"/>
                <w:szCs w:val="18"/>
                <w:lang w:eastAsia="de-AT"/>
              </w:rPr>
            </w:pPr>
            <w:r w:rsidRPr="00EA31B6">
              <w:rPr>
                <w:rFonts w:eastAsia="Times New Roman" w:cs="Arial"/>
                <w:color w:val="000000"/>
                <w:sz w:val="18"/>
                <w:szCs w:val="18"/>
                <w:lang w:eastAsia="de-AT"/>
              </w:rPr>
              <w:t>Navigation/Routenplanung für Lastenradtransporte</w:t>
            </w:r>
          </w:p>
        </w:tc>
        <w:tc>
          <w:tcPr>
            <w:tcW w:w="2553" w:type="dxa"/>
            <w:tcBorders>
              <w:top w:val="single" w:sz="4" w:space="0" w:color="auto"/>
              <w:left w:val="nil"/>
              <w:bottom w:val="single" w:sz="4" w:space="0" w:color="auto"/>
              <w:right w:val="single" w:sz="4" w:space="0" w:color="000000"/>
            </w:tcBorders>
            <w:shd w:val="clear" w:color="auto" w:fill="auto"/>
            <w:vAlign w:val="center"/>
          </w:tcPr>
          <w:p w:rsidR="00B74A7E" w:rsidRPr="00EA31B6" w:rsidRDefault="00C80419" w:rsidP="00E31D3B">
            <w:pPr>
              <w:spacing w:after="0"/>
              <w:rPr>
                <w:rFonts w:eastAsia="Times New Roman" w:cs="Arial"/>
                <w:color w:val="000000"/>
                <w:sz w:val="18"/>
                <w:szCs w:val="18"/>
                <w:lang w:eastAsia="de-AT"/>
              </w:rPr>
            </w:pPr>
            <w:r w:rsidRPr="00EA31B6">
              <w:rPr>
                <w:rFonts w:eastAsia="Times New Roman" w:cs="Arial"/>
                <w:color w:val="000000"/>
                <w:sz w:val="18"/>
                <w:szCs w:val="18"/>
                <w:lang w:eastAsia="de-AT"/>
              </w:rPr>
              <w:t>Kopenhagen (DK)</w:t>
            </w:r>
          </w:p>
        </w:tc>
      </w:tr>
      <w:tr w:rsidR="00B74A7E" w:rsidRPr="00EA31B6" w:rsidTr="002B18F2">
        <w:trPr>
          <w:trHeight w:val="567"/>
        </w:trPr>
        <w:tc>
          <w:tcPr>
            <w:tcW w:w="665" w:type="dxa"/>
            <w:tcBorders>
              <w:top w:val="nil"/>
              <w:left w:val="single" w:sz="4" w:space="0" w:color="auto"/>
              <w:bottom w:val="single" w:sz="4" w:space="0" w:color="auto"/>
              <w:right w:val="single" w:sz="4" w:space="0" w:color="auto"/>
            </w:tcBorders>
            <w:shd w:val="clear" w:color="auto" w:fill="auto"/>
            <w:noWrap/>
            <w:vAlign w:val="center"/>
          </w:tcPr>
          <w:p w:rsidR="00B74A7E" w:rsidRPr="00EA31B6" w:rsidRDefault="00B74A7E" w:rsidP="00C80419">
            <w:pPr>
              <w:spacing w:after="0"/>
              <w:jc w:val="center"/>
              <w:rPr>
                <w:rFonts w:eastAsia="Times New Roman" w:cs="Arial"/>
                <w:b/>
                <w:bCs/>
                <w:color w:val="262F77"/>
                <w:sz w:val="18"/>
                <w:szCs w:val="18"/>
                <w:lang w:eastAsia="de-AT"/>
              </w:rPr>
            </w:pPr>
            <w:r w:rsidRPr="00EA31B6">
              <w:rPr>
                <w:rFonts w:eastAsia="Times New Roman" w:cs="Arial"/>
                <w:b/>
                <w:bCs/>
                <w:color w:val="262F77"/>
                <w:sz w:val="18"/>
                <w:szCs w:val="18"/>
                <w:lang w:eastAsia="de-AT"/>
              </w:rPr>
              <w:t>BP</w:t>
            </w:r>
            <w:r w:rsidR="00C80419" w:rsidRPr="00EA31B6">
              <w:rPr>
                <w:rFonts w:eastAsia="Times New Roman" w:cs="Arial"/>
                <w:b/>
                <w:bCs/>
                <w:color w:val="262F77"/>
                <w:sz w:val="18"/>
                <w:szCs w:val="18"/>
                <w:lang w:eastAsia="de-AT"/>
              </w:rPr>
              <w:t>30</w:t>
            </w:r>
          </w:p>
        </w:tc>
        <w:tc>
          <w:tcPr>
            <w:tcW w:w="6722" w:type="dxa"/>
            <w:gridSpan w:val="3"/>
            <w:tcBorders>
              <w:top w:val="single" w:sz="4" w:space="0" w:color="auto"/>
              <w:left w:val="nil"/>
              <w:bottom w:val="single" w:sz="4" w:space="0" w:color="auto"/>
              <w:right w:val="single" w:sz="4" w:space="0" w:color="000000"/>
            </w:tcBorders>
            <w:shd w:val="clear" w:color="auto" w:fill="auto"/>
            <w:vAlign w:val="center"/>
          </w:tcPr>
          <w:p w:rsidR="00B74A7E" w:rsidRPr="00EA31B6" w:rsidRDefault="00C80419" w:rsidP="00E31D3B">
            <w:pPr>
              <w:spacing w:after="0"/>
              <w:rPr>
                <w:rFonts w:eastAsia="Times New Roman" w:cs="Arial"/>
                <w:color w:val="000000"/>
                <w:sz w:val="18"/>
                <w:szCs w:val="18"/>
                <w:lang w:eastAsia="de-AT"/>
              </w:rPr>
            </w:pPr>
            <w:r w:rsidRPr="00EA31B6">
              <w:rPr>
                <w:rFonts w:eastAsia="Times New Roman" w:cs="Arial"/>
                <w:color w:val="000000"/>
                <w:sz w:val="18"/>
                <w:szCs w:val="18"/>
                <w:lang w:eastAsia="de-AT"/>
              </w:rPr>
              <w:t>Kennzeichnung geeigneter Verkehrswege für Güterverkehr: Straßenmarkierung, Hinweisschilder und GPS Files</w:t>
            </w:r>
          </w:p>
        </w:tc>
        <w:tc>
          <w:tcPr>
            <w:tcW w:w="2553" w:type="dxa"/>
            <w:tcBorders>
              <w:top w:val="single" w:sz="4" w:space="0" w:color="auto"/>
              <w:left w:val="nil"/>
              <w:bottom w:val="single" w:sz="4" w:space="0" w:color="auto"/>
              <w:right w:val="single" w:sz="4" w:space="0" w:color="000000"/>
            </w:tcBorders>
            <w:shd w:val="clear" w:color="auto" w:fill="auto"/>
            <w:vAlign w:val="center"/>
          </w:tcPr>
          <w:p w:rsidR="00C80419" w:rsidRPr="00EA31B6" w:rsidRDefault="00C80419" w:rsidP="00C80419">
            <w:pPr>
              <w:spacing w:after="0"/>
              <w:rPr>
                <w:rFonts w:eastAsia="Times New Roman" w:cs="Arial"/>
                <w:color w:val="000000"/>
                <w:sz w:val="18"/>
                <w:szCs w:val="18"/>
                <w:lang w:eastAsia="de-AT"/>
              </w:rPr>
            </w:pPr>
            <w:r w:rsidRPr="00EA31B6">
              <w:rPr>
                <w:rFonts w:eastAsia="Times New Roman" w:cs="Arial"/>
                <w:color w:val="000000"/>
                <w:sz w:val="18"/>
                <w:szCs w:val="18"/>
                <w:lang w:eastAsia="de-AT"/>
              </w:rPr>
              <w:t>Tallinn (EE)</w:t>
            </w:r>
          </w:p>
          <w:p w:rsidR="00B74A7E" w:rsidRPr="00EA31B6" w:rsidRDefault="00B74A7E" w:rsidP="00E31D3B">
            <w:pPr>
              <w:spacing w:after="0"/>
              <w:rPr>
                <w:rFonts w:eastAsia="Times New Roman" w:cs="Arial"/>
                <w:color w:val="000000"/>
                <w:sz w:val="18"/>
                <w:szCs w:val="18"/>
                <w:lang w:eastAsia="de-AT"/>
              </w:rPr>
            </w:pPr>
          </w:p>
        </w:tc>
      </w:tr>
      <w:tr w:rsidR="00EA31B6" w:rsidRPr="00EA31B6" w:rsidTr="002B18F2">
        <w:trPr>
          <w:trHeight w:val="8542"/>
        </w:trPr>
        <w:tc>
          <w:tcPr>
            <w:tcW w:w="9940" w:type="dxa"/>
            <w:gridSpan w:val="5"/>
            <w:tcBorders>
              <w:top w:val="nil"/>
              <w:left w:val="single" w:sz="4" w:space="0" w:color="auto"/>
              <w:bottom w:val="single" w:sz="4" w:space="0" w:color="auto"/>
              <w:right w:val="single" w:sz="4" w:space="0" w:color="000000"/>
            </w:tcBorders>
            <w:shd w:val="clear" w:color="auto" w:fill="auto"/>
            <w:noWrap/>
            <w:vAlign w:val="center"/>
          </w:tcPr>
          <w:p w:rsidR="00EA31B6" w:rsidRPr="00EA31B6" w:rsidRDefault="00EA31B6" w:rsidP="00B7378F">
            <w:pPr>
              <w:spacing w:after="0"/>
              <w:rPr>
                <w:rFonts w:eastAsia="Times New Roman" w:cs="Arial"/>
                <w:color w:val="000000"/>
                <w:sz w:val="18"/>
                <w:szCs w:val="18"/>
                <w:lang w:eastAsia="de-AT"/>
              </w:rPr>
            </w:pPr>
          </w:p>
        </w:tc>
      </w:tr>
      <w:tr w:rsidR="000A7E67" w:rsidRPr="00EF7DEC" w:rsidTr="002B18F2">
        <w:trPr>
          <w:trHeight w:val="839"/>
        </w:trPr>
        <w:tc>
          <w:tcPr>
            <w:tcW w:w="9940" w:type="dxa"/>
            <w:gridSpan w:val="5"/>
            <w:tcBorders>
              <w:top w:val="single" w:sz="4" w:space="0" w:color="auto"/>
              <w:left w:val="single" w:sz="4" w:space="0" w:color="auto"/>
              <w:bottom w:val="nil"/>
              <w:right w:val="single" w:sz="4" w:space="0" w:color="000000"/>
            </w:tcBorders>
            <w:shd w:val="clear" w:color="auto" w:fill="auto"/>
            <w:vAlign w:val="center"/>
            <w:hideMark/>
          </w:tcPr>
          <w:p w:rsidR="000A7E67" w:rsidRPr="00EF7DEC" w:rsidRDefault="000A7E67" w:rsidP="00942EB1">
            <w:pPr>
              <w:spacing w:after="0"/>
              <w:jc w:val="center"/>
              <w:rPr>
                <w:rFonts w:eastAsia="Times New Roman" w:cs="Arial"/>
                <w:color w:val="262F77"/>
                <w:szCs w:val="20"/>
                <w:lang w:eastAsia="de-AT"/>
              </w:rPr>
            </w:pPr>
            <w:r>
              <w:lastRenderedPageBreak/>
              <w:br w:type="page"/>
            </w:r>
            <w:r w:rsidRPr="00592A10">
              <w:rPr>
                <w:rFonts w:eastAsia="Times New Roman" w:cs="Arial"/>
                <w:noProof/>
                <w:color w:val="262F77"/>
                <w:szCs w:val="20"/>
                <w:lang w:eastAsia="de-AT"/>
              </w:rPr>
              <w:drawing>
                <wp:anchor distT="0" distB="0" distL="114300" distR="114300" simplePos="0" relativeHeight="252037120" behindDoc="0" locked="0" layoutInCell="1" allowOverlap="1">
                  <wp:simplePos x="0" y="0"/>
                  <wp:positionH relativeFrom="margin">
                    <wp:posOffset>53975</wp:posOffset>
                  </wp:positionH>
                  <wp:positionV relativeFrom="margin">
                    <wp:posOffset>75565</wp:posOffset>
                  </wp:positionV>
                  <wp:extent cx="257810" cy="323850"/>
                  <wp:effectExtent l="19050" t="0" r="8890" b="0"/>
                  <wp:wrapSquare wrapText="bothSides"/>
                  <wp:docPr id="26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57810" cy="323850"/>
                          </a:xfrm>
                          <a:prstGeom prst="rect">
                            <a:avLst/>
                          </a:prstGeom>
                          <a:noFill/>
                          <a:ln w="9525">
                            <a:noFill/>
                            <a:miter lim="800000"/>
                            <a:headEnd/>
                            <a:tailEnd/>
                          </a:ln>
                        </pic:spPr>
                      </pic:pic>
                    </a:graphicData>
                  </a:graphic>
                </wp:anchor>
              </w:drawing>
            </w:r>
            <w:r w:rsidRPr="00EF7DEC">
              <w:rPr>
                <w:rFonts w:eastAsia="Times New Roman" w:cs="Arial"/>
                <w:color w:val="262F77"/>
                <w:szCs w:val="20"/>
                <w:lang w:eastAsia="de-AT"/>
              </w:rPr>
              <w:t>Smart Urban Logistics</w:t>
            </w:r>
            <w:r w:rsidRPr="00EF7DEC">
              <w:rPr>
                <w:rFonts w:eastAsia="Times New Roman" w:cs="Arial"/>
                <w:color w:val="262F77"/>
                <w:szCs w:val="20"/>
                <w:lang w:eastAsia="de-AT"/>
              </w:rPr>
              <w:br/>
            </w:r>
            <w:r w:rsidR="005724CE">
              <w:rPr>
                <w:rFonts w:eastAsia="Times New Roman" w:cs="Arial"/>
                <w:color w:val="262F77"/>
                <w:sz w:val="22"/>
                <w:lang w:eastAsia="de-AT"/>
              </w:rPr>
              <w:t>Kommunikationsp</w:t>
            </w:r>
            <w:r w:rsidR="005724CE" w:rsidRPr="00331E27">
              <w:rPr>
                <w:rFonts w:eastAsia="Times New Roman" w:cs="Arial"/>
                <w:color w:val="262F77"/>
                <w:sz w:val="22"/>
                <w:lang w:eastAsia="de-AT"/>
              </w:rPr>
              <w:t>rozess</w:t>
            </w:r>
            <w:r w:rsidRPr="00EF7DEC">
              <w:rPr>
                <w:rFonts w:eastAsia="Times New Roman" w:cs="Arial"/>
                <w:color w:val="262F77"/>
                <w:szCs w:val="20"/>
                <w:lang w:eastAsia="de-AT"/>
              </w:rPr>
              <w:br/>
            </w:r>
            <w:r w:rsidRPr="00EF7DEC">
              <w:rPr>
                <w:rFonts w:eastAsia="Times New Roman" w:cs="Arial"/>
                <w:b/>
                <w:bCs/>
                <w:color w:val="262F77"/>
                <w:sz w:val="24"/>
                <w:szCs w:val="24"/>
                <w:lang w:eastAsia="de-AT"/>
              </w:rPr>
              <w:t>Lösungsansätze L16</w:t>
            </w:r>
          </w:p>
        </w:tc>
      </w:tr>
      <w:tr w:rsidR="000A7E67" w:rsidRPr="00EF7DEC" w:rsidTr="002B18F2">
        <w:trPr>
          <w:trHeight w:val="709"/>
        </w:trPr>
        <w:tc>
          <w:tcPr>
            <w:tcW w:w="9940" w:type="dxa"/>
            <w:gridSpan w:val="5"/>
            <w:tcBorders>
              <w:top w:val="nil"/>
              <w:left w:val="single" w:sz="4" w:space="0" w:color="auto"/>
              <w:bottom w:val="single" w:sz="4" w:space="0" w:color="auto"/>
              <w:right w:val="single" w:sz="4" w:space="0" w:color="000000"/>
            </w:tcBorders>
            <w:shd w:val="clear" w:color="auto" w:fill="auto"/>
            <w:vAlign w:val="center"/>
            <w:hideMark/>
          </w:tcPr>
          <w:p w:rsidR="000A7E67" w:rsidRDefault="000A7E67" w:rsidP="00942EB1">
            <w:pPr>
              <w:spacing w:after="0"/>
              <w:jc w:val="center"/>
              <w:rPr>
                <w:rFonts w:eastAsia="Times New Roman" w:cs="Arial"/>
                <w:b/>
                <w:bCs/>
                <w:color w:val="34922F"/>
                <w:sz w:val="22"/>
                <w:lang w:eastAsia="de-AT"/>
              </w:rPr>
            </w:pPr>
            <w:r w:rsidRPr="00EF7DEC">
              <w:rPr>
                <w:rFonts w:eastAsia="Times New Roman" w:cs="Arial"/>
                <w:b/>
                <w:bCs/>
                <w:color w:val="34922F"/>
                <w:sz w:val="22"/>
                <w:lang w:eastAsia="de-AT"/>
              </w:rPr>
              <w:t xml:space="preserve">Entwicklung und Einsatz angepasster Fahrzeuge und Transportbehälter </w:t>
            </w:r>
          </w:p>
          <w:p w:rsidR="000A7E67" w:rsidRPr="00EF7DEC" w:rsidRDefault="000A7E67" w:rsidP="00942EB1">
            <w:pPr>
              <w:spacing w:after="0"/>
              <w:jc w:val="center"/>
              <w:rPr>
                <w:rFonts w:eastAsia="Times New Roman" w:cs="Arial"/>
                <w:b/>
                <w:bCs/>
                <w:color w:val="34922F"/>
                <w:sz w:val="22"/>
                <w:lang w:eastAsia="de-AT"/>
              </w:rPr>
            </w:pPr>
            <w:r w:rsidRPr="00EF7DEC">
              <w:rPr>
                <w:rFonts w:eastAsia="Times New Roman" w:cs="Arial"/>
                <w:b/>
                <w:bCs/>
                <w:color w:val="34922F"/>
                <w:sz w:val="22"/>
                <w:lang w:eastAsia="de-AT"/>
              </w:rPr>
              <w:t>oder Entladetechnologien für die städtische Distribution</w:t>
            </w:r>
          </w:p>
        </w:tc>
      </w:tr>
      <w:tr w:rsidR="000A7E67" w:rsidRPr="00EF7DEC" w:rsidTr="002B18F2">
        <w:trPr>
          <w:trHeight w:val="340"/>
        </w:trPr>
        <w:tc>
          <w:tcPr>
            <w:tcW w:w="9940" w:type="dxa"/>
            <w:gridSpan w:val="5"/>
            <w:tcBorders>
              <w:top w:val="single" w:sz="4" w:space="0" w:color="auto"/>
              <w:left w:val="single" w:sz="4" w:space="0" w:color="auto"/>
              <w:bottom w:val="single" w:sz="4" w:space="0" w:color="auto"/>
              <w:right w:val="single" w:sz="4" w:space="0" w:color="000000"/>
            </w:tcBorders>
            <w:shd w:val="clear" w:color="000000" w:fill="A6DAF5"/>
            <w:noWrap/>
            <w:vAlign w:val="center"/>
            <w:hideMark/>
          </w:tcPr>
          <w:p w:rsidR="000A7E67" w:rsidRPr="00EF7DEC" w:rsidRDefault="000A7E67" w:rsidP="00942EB1">
            <w:pPr>
              <w:spacing w:after="0"/>
              <w:jc w:val="center"/>
              <w:rPr>
                <w:rFonts w:eastAsia="Times New Roman" w:cs="Arial"/>
                <w:b/>
                <w:bCs/>
                <w:color w:val="262F77"/>
                <w:szCs w:val="20"/>
                <w:lang w:eastAsia="de-AT"/>
              </w:rPr>
            </w:pPr>
            <w:r w:rsidRPr="00EF7DEC">
              <w:rPr>
                <w:rFonts w:eastAsia="Times New Roman" w:cs="Arial"/>
                <w:b/>
                <w:bCs/>
                <w:color w:val="262F77"/>
                <w:szCs w:val="20"/>
                <w:lang w:eastAsia="de-AT"/>
              </w:rPr>
              <w:t>Beschreibung</w:t>
            </w:r>
          </w:p>
        </w:tc>
      </w:tr>
      <w:tr w:rsidR="000A7E67" w:rsidRPr="00EF7DEC" w:rsidTr="002B18F2">
        <w:trPr>
          <w:trHeight w:val="1191"/>
        </w:trPr>
        <w:tc>
          <w:tcPr>
            <w:tcW w:w="994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0A7E67" w:rsidRPr="00EF7DEC" w:rsidRDefault="007E7BBE" w:rsidP="007E7BBE">
            <w:pPr>
              <w:spacing w:after="0"/>
              <w:jc w:val="both"/>
              <w:rPr>
                <w:rFonts w:eastAsia="Times New Roman" w:cs="Arial"/>
                <w:color w:val="000000"/>
                <w:sz w:val="18"/>
                <w:szCs w:val="18"/>
                <w:lang w:eastAsia="de-AT"/>
              </w:rPr>
            </w:pPr>
            <w:r w:rsidRPr="00EF7DEC">
              <w:rPr>
                <w:rFonts w:eastAsia="Times New Roman" w:cs="Arial"/>
                <w:color w:val="000000"/>
                <w:sz w:val="18"/>
                <w:szCs w:val="18"/>
                <w:lang w:eastAsia="de-AT"/>
              </w:rPr>
              <w:t>Die Entwicklung neuer Fahrzeug-, Behälter- und Entladetechnologien</w:t>
            </w:r>
            <w:r>
              <w:rPr>
                <w:rFonts w:eastAsia="Times New Roman" w:cs="Arial"/>
                <w:color w:val="000000"/>
                <w:sz w:val="18"/>
                <w:szCs w:val="18"/>
                <w:lang w:eastAsia="de-AT"/>
              </w:rPr>
              <w:t>,</w:t>
            </w:r>
            <w:r w:rsidRPr="00EF7DEC">
              <w:rPr>
                <w:rFonts w:eastAsia="Times New Roman" w:cs="Arial"/>
                <w:color w:val="000000"/>
                <w:sz w:val="18"/>
                <w:szCs w:val="18"/>
                <w:lang w:eastAsia="de-AT"/>
              </w:rPr>
              <w:t xml:space="preserve"> ergänzend zu bereits bestehenden Technologien</w:t>
            </w:r>
            <w:r>
              <w:rPr>
                <w:rFonts w:eastAsia="Times New Roman" w:cs="Arial"/>
                <w:color w:val="000000"/>
                <w:sz w:val="18"/>
                <w:szCs w:val="18"/>
                <w:lang w:eastAsia="de-AT"/>
              </w:rPr>
              <w:t>,</w:t>
            </w:r>
            <w:r w:rsidRPr="00EF7DEC">
              <w:rPr>
                <w:rFonts w:eastAsia="Times New Roman" w:cs="Arial"/>
                <w:color w:val="000000"/>
                <w:sz w:val="18"/>
                <w:szCs w:val="18"/>
                <w:lang w:eastAsia="de-AT"/>
              </w:rPr>
              <w:t xml:space="preserve"> wird zukünftig verstärkt </w:t>
            </w:r>
            <w:r>
              <w:rPr>
                <w:rFonts w:eastAsia="Times New Roman" w:cs="Arial"/>
                <w:color w:val="000000"/>
                <w:sz w:val="18"/>
                <w:szCs w:val="18"/>
                <w:lang w:eastAsia="de-AT"/>
              </w:rPr>
              <w:t xml:space="preserve">durch Anforderungen aus </w:t>
            </w:r>
            <w:r w:rsidRPr="00EF7DEC">
              <w:rPr>
                <w:rFonts w:eastAsia="Times New Roman" w:cs="Arial"/>
                <w:color w:val="000000"/>
                <w:sz w:val="18"/>
                <w:szCs w:val="18"/>
                <w:lang w:eastAsia="de-AT"/>
              </w:rPr>
              <w:t>der Praxis</w:t>
            </w:r>
            <w:r>
              <w:rPr>
                <w:rFonts w:eastAsia="Times New Roman" w:cs="Arial"/>
                <w:color w:val="000000"/>
                <w:sz w:val="18"/>
                <w:szCs w:val="18"/>
                <w:lang w:eastAsia="de-AT"/>
              </w:rPr>
              <w:t xml:space="preserve"> initiiert werden.</w:t>
            </w:r>
            <w:r w:rsidRPr="00EF7DEC">
              <w:rPr>
                <w:rFonts w:eastAsia="Times New Roman" w:cs="Arial"/>
                <w:color w:val="000000"/>
                <w:sz w:val="18"/>
                <w:szCs w:val="18"/>
                <w:lang w:eastAsia="de-AT"/>
              </w:rPr>
              <w:t xml:space="preserve"> Spezialentwicklungen können die spezifischen Problemstellungen und Begebenheiten in den Städten zielgerichtet adressieren (z.B. speziell entwickelte Lastenfahrräder, geräuschoptimierte Ladebord</w:t>
            </w:r>
            <w:r>
              <w:rPr>
                <w:rFonts w:eastAsia="Times New Roman" w:cs="Arial"/>
                <w:color w:val="000000"/>
                <w:sz w:val="18"/>
                <w:szCs w:val="18"/>
                <w:lang w:eastAsia="de-AT"/>
              </w:rPr>
              <w:t>wände</w:t>
            </w:r>
            <w:r w:rsidRPr="00EF7DEC">
              <w:rPr>
                <w:rFonts w:eastAsia="Times New Roman" w:cs="Arial"/>
                <w:color w:val="000000"/>
                <w:sz w:val="18"/>
                <w:szCs w:val="18"/>
                <w:lang w:eastAsia="de-AT"/>
              </w:rPr>
              <w:t>, Ladebord</w:t>
            </w:r>
            <w:r>
              <w:rPr>
                <w:rFonts w:eastAsia="Times New Roman" w:cs="Arial"/>
                <w:color w:val="000000"/>
                <w:sz w:val="18"/>
                <w:szCs w:val="18"/>
                <w:lang w:eastAsia="de-AT"/>
              </w:rPr>
              <w:t>wände</w:t>
            </w:r>
            <w:r w:rsidRPr="00EF7DEC">
              <w:rPr>
                <w:rFonts w:eastAsia="Times New Roman" w:cs="Arial"/>
                <w:color w:val="000000"/>
                <w:sz w:val="18"/>
                <w:szCs w:val="18"/>
                <w:lang w:eastAsia="de-AT"/>
              </w:rPr>
              <w:t xml:space="preserve"> für besonders beengte Verhältnisse)</w:t>
            </w:r>
            <w:r>
              <w:rPr>
                <w:rFonts w:eastAsia="Times New Roman" w:cs="Arial"/>
                <w:color w:val="000000"/>
                <w:sz w:val="18"/>
                <w:szCs w:val="18"/>
                <w:lang w:eastAsia="de-AT"/>
              </w:rPr>
              <w:t>.</w:t>
            </w:r>
          </w:p>
        </w:tc>
      </w:tr>
      <w:tr w:rsidR="000A7E67" w:rsidRPr="00EF7DEC" w:rsidTr="002B18F2">
        <w:trPr>
          <w:trHeight w:val="340"/>
        </w:trPr>
        <w:tc>
          <w:tcPr>
            <w:tcW w:w="9940" w:type="dxa"/>
            <w:gridSpan w:val="5"/>
            <w:tcBorders>
              <w:top w:val="single" w:sz="4" w:space="0" w:color="auto"/>
              <w:left w:val="single" w:sz="4" w:space="0" w:color="auto"/>
              <w:bottom w:val="single" w:sz="4" w:space="0" w:color="auto"/>
              <w:right w:val="single" w:sz="4" w:space="0" w:color="000000"/>
            </w:tcBorders>
            <w:shd w:val="clear" w:color="000000" w:fill="A6DAF5"/>
            <w:noWrap/>
            <w:vAlign w:val="center"/>
            <w:hideMark/>
          </w:tcPr>
          <w:p w:rsidR="000A7E67" w:rsidRPr="00EF7DEC" w:rsidRDefault="000A7E67" w:rsidP="00942EB1">
            <w:pPr>
              <w:spacing w:after="0"/>
              <w:jc w:val="center"/>
              <w:rPr>
                <w:rFonts w:eastAsia="Times New Roman" w:cs="Arial"/>
                <w:b/>
                <w:bCs/>
                <w:color w:val="262F77"/>
                <w:szCs w:val="20"/>
                <w:lang w:eastAsia="de-AT"/>
              </w:rPr>
            </w:pPr>
            <w:r w:rsidRPr="00EF7DEC">
              <w:rPr>
                <w:rFonts w:eastAsia="Times New Roman" w:cs="Arial"/>
                <w:b/>
                <w:bCs/>
                <w:color w:val="262F77"/>
                <w:szCs w:val="20"/>
                <w:lang w:eastAsia="de-AT"/>
              </w:rPr>
              <w:t>Best Practice</w:t>
            </w:r>
          </w:p>
        </w:tc>
      </w:tr>
      <w:tr w:rsidR="00B74A7E" w:rsidRPr="00846A19" w:rsidTr="002B18F2">
        <w:trPr>
          <w:trHeight w:val="340"/>
        </w:trPr>
        <w:tc>
          <w:tcPr>
            <w:tcW w:w="665" w:type="dxa"/>
            <w:tcBorders>
              <w:top w:val="nil"/>
              <w:left w:val="single" w:sz="4" w:space="0" w:color="auto"/>
              <w:bottom w:val="single" w:sz="4" w:space="0" w:color="auto"/>
            </w:tcBorders>
            <w:shd w:val="clear" w:color="auto" w:fill="A6DAF5"/>
            <w:noWrap/>
            <w:vAlign w:val="center"/>
          </w:tcPr>
          <w:p w:rsidR="00B74A7E" w:rsidRPr="00846A19" w:rsidRDefault="00B74A7E" w:rsidP="00E31D3B">
            <w:pPr>
              <w:spacing w:after="0"/>
              <w:jc w:val="center"/>
              <w:rPr>
                <w:rFonts w:eastAsia="Times New Roman" w:cs="Arial"/>
                <w:b/>
                <w:bCs/>
                <w:color w:val="262F77"/>
                <w:szCs w:val="20"/>
                <w:lang w:eastAsia="de-AT"/>
              </w:rPr>
            </w:pPr>
          </w:p>
        </w:tc>
        <w:tc>
          <w:tcPr>
            <w:tcW w:w="6722" w:type="dxa"/>
            <w:gridSpan w:val="3"/>
            <w:tcBorders>
              <w:top w:val="single" w:sz="4" w:space="0" w:color="auto"/>
              <w:left w:val="nil"/>
              <w:bottom w:val="single" w:sz="4" w:space="0" w:color="auto"/>
              <w:right w:val="single" w:sz="4" w:space="0" w:color="000000"/>
            </w:tcBorders>
            <w:shd w:val="clear" w:color="auto" w:fill="A6DAF5"/>
            <w:vAlign w:val="center"/>
          </w:tcPr>
          <w:p w:rsidR="00B74A7E" w:rsidRPr="00846A19" w:rsidRDefault="00B74A7E" w:rsidP="00E31D3B">
            <w:pPr>
              <w:spacing w:after="0"/>
              <w:jc w:val="center"/>
              <w:rPr>
                <w:rFonts w:eastAsia="Times New Roman" w:cs="Arial"/>
                <w:b/>
                <w:bCs/>
                <w:color w:val="262F77"/>
                <w:szCs w:val="20"/>
                <w:lang w:eastAsia="de-AT"/>
              </w:rPr>
            </w:pPr>
            <w:r>
              <w:rPr>
                <w:rFonts w:eastAsia="Times New Roman" w:cs="Arial"/>
                <w:b/>
                <w:bCs/>
                <w:color w:val="262F77"/>
                <w:szCs w:val="20"/>
                <w:lang w:eastAsia="de-AT"/>
              </w:rPr>
              <w:t>WAS</w:t>
            </w:r>
          </w:p>
        </w:tc>
        <w:tc>
          <w:tcPr>
            <w:tcW w:w="2553" w:type="dxa"/>
            <w:tcBorders>
              <w:top w:val="single" w:sz="4" w:space="0" w:color="auto"/>
              <w:left w:val="nil"/>
              <w:bottom w:val="single" w:sz="4" w:space="0" w:color="auto"/>
              <w:right w:val="single" w:sz="4" w:space="0" w:color="000000"/>
            </w:tcBorders>
            <w:shd w:val="clear" w:color="auto" w:fill="A6DAF5"/>
            <w:vAlign w:val="center"/>
          </w:tcPr>
          <w:p w:rsidR="00B74A7E" w:rsidRPr="00846A19" w:rsidRDefault="00B74A7E" w:rsidP="00E31D3B">
            <w:pPr>
              <w:spacing w:after="0"/>
              <w:jc w:val="center"/>
              <w:rPr>
                <w:rFonts w:eastAsia="Times New Roman" w:cs="Arial"/>
                <w:b/>
                <w:bCs/>
                <w:color w:val="262F77"/>
                <w:szCs w:val="20"/>
                <w:lang w:eastAsia="de-AT"/>
              </w:rPr>
            </w:pPr>
            <w:r>
              <w:rPr>
                <w:rFonts w:eastAsia="Times New Roman" w:cs="Arial"/>
                <w:b/>
                <w:bCs/>
                <w:color w:val="262F77"/>
                <w:szCs w:val="20"/>
                <w:lang w:eastAsia="de-AT"/>
              </w:rPr>
              <w:t>WO</w:t>
            </w:r>
          </w:p>
        </w:tc>
      </w:tr>
      <w:tr w:rsidR="00B74A7E" w:rsidRPr="00EA31B6" w:rsidTr="002B18F2">
        <w:trPr>
          <w:trHeight w:val="567"/>
        </w:trPr>
        <w:tc>
          <w:tcPr>
            <w:tcW w:w="665" w:type="dxa"/>
            <w:tcBorders>
              <w:top w:val="nil"/>
              <w:left w:val="single" w:sz="4" w:space="0" w:color="auto"/>
              <w:bottom w:val="single" w:sz="4" w:space="0" w:color="auto"/>
              <w:right w:val="single" w:sz="4" w:space="0" w:color="auto"/>
            </w:tcBorders>
            <w:shd w:val="clear" w:color="auto" w:fill="auto"/>
            <w:noWrap/>
            <w:vAlign w:val="center"/>
            <w:hideMark/>
          </w:tcPr>
          <w:p w:rsidR="00B74A7E" w:rsidRPr="00EA31B6" w:rsidRDefault="00B74A7E" w:rsidP="00AE29E8">
            <w:pPr>
              <w:spacing w:after="0"/>
              <w:jc w:val="center"/>
              <w:rPr>
                <w:rFonts w:eastAsia="Times New Roman" w:cs="Arial"/>
                <w:b/>
                <w:bCs/>
                <w:color w:val="262F77"/>
                <w:sz w:val="18"/>
                <w:szCs w:val="18"/>
                <w:lang w:eastAsia="de-AT"/>
              </w:rPr>
            </w:pPr>
            <w:r w:rsidRPr="00EA31B6">
              <w:rPr>
                <w:rFonts w:eastAsia="Times New Roman" w:cs="Arial"/>
                <w:b/>
                <w:bCs/>
                <w:color w:val="262F77"/>
                <w:sz w:val="18"/>
                <w:szCs w:val="18"/>
                <w:lang w:eastAsia="de-AT"/>
              </w:rPr>
              <w:t>BP</w:t>
            </w:r>
            <w:r w:rsidR="00AE29E8" w:rsidRPr="00EA31B6">
              <w:rPr>
                <w:rFonts w:eastAsia="Times New Roman" w:cs="Arial"/>
                <w:b/>
                <w:bCs/>
                <w:color w:val="262F77"/>
                <w:sz w:val="18"/>
                <w:szCs w:val="18"/>
                <w:lang w:eastAsia="de-AT"/>
              </w:rPr>
              <w:t>3</w:t>
            </w:r>
          </w:p>
        </w:tc>
        <w:tc>
          <w:tcPr>
            <w:tcW w:w="6722" w:type="dxa"/>
            <w:gridSpan w:val="3"/>
            <w:tcBorders>
              <w:top w:val="single" w:sz="4" w:space="0" w:color="auto"/>
              <w:left w:val="nil"/>
              <w:bottom w:val="single" w:sz="4" w:space="0" w:color="auto"/>
              <w:right w:val="single" w:sz="4" w:space="0" w:color="000000"/>
            </w:tcBorders>
            <w:shd w:val="clear" w:color="auto" w:fill="auto"/>
            <w:vAlign w:val="center"/>
          </w:tcPr>
          <w:p w:rsidR="00B74A7E" w:rsidRPr="00EA31B6" w:rsidRDefault="00AE29E8" w:rsidP="00E31D3B">
            <w:pPr>
              <w:spacing w:after="0"/>
              <w:rPr>
                <w:rFonts w:eastAsia="Times New Roman" w:cs="Arial"/>
                <w:color w:val="000000"/>
                <w:sz w:val="18"/>
                <w:szCs w:val="18"/>
                <w:lang w:eastAsia="de-AT"/>
              </w:rPr>
            </w:pPr>
            <w:r w:rsidRPr="00EA31B6">
              <w:rPr>
                <w:rFonts w:eastAsia="Times New Roman" w:cs="Arial"/>
                <w:color w:val="000000"/>
                <w:sz w:val="18"/>
                <w:szCs w:val="18"/>
                <w:lang w:eastAsia="de-AT"/>
              </w:rPr>
              <w:t>Betreiberunabhängige modulare Übergabeboxen für Konsolidierung und Umschlag + Lastenrad für letzte Meile</w:t>
            </w:r>
          </w:p>
        </w:tc>
        <w:tc>
          <w:tcPr>
            <w:tcW w:w="2553" w:type="dxa"/>
            <w:tcBorders>
              <w:top w:val="single" w:sz="4" w:space="0" w:color="auto"/>
              <w:left w:val="nil"/>
              <w:bottom w:val="single" w:sz="4" w:space="0" w:color="auto"/>
              <w:right w:val="single" w:sz="4" w:space="0" w:color="000000"/>
            </w:tcBorders>
            <w:shd w:val="clear" w:color="auto" w:fill="auto"/>
            <w:vAlign w:val="center"/>
          </w:tcPr>
          <w:p w:rsidR="00B74A7E" w:rsidRPr="00EA31B6" w:rsidRDefault="00AE29E8" w:rsidP="00E31D3B">
            <w:pPr>
              <w:spacing w:after="0"/>
              <w:rPr>
                <w:rFonts w:eastAsia="Times New Roman" w:cs="Arial"/>
                <w:color w:val="000000"/>
                <w:sz w:val="18"/>
                <w:szCs w:val="18"/>
                <w:lang w:eastAsia="de-AT"/>
              </w:rPr>
            </w:pPr>
            <w:r w:rsidRPr="00EA31B6">
              <w:rPr>
                <w:rFonts w:eastAsia="Times New Roman" w:cs="Arial"/>
                <w:color w:val="000000"/>
                <w:sz w:val="18"/>
                <w:szCs w:val="18"/>
                <w:lang w:eastAsia="de-AT"/>
              </w:rPr>
              <w:t>Berlin (DE)</w:t>
            </w:r>
          </w:p>
        </w:tc>
      </w:tr>
      <w:tr w:rsidR="00B74A7E" w:rsidRPr="00BF6D61" w:rsidTr="002B18F2">
        <w:trPr>
          <w:trHeight w:val="567"/>
        </w:trPr>
        <w:tc>
          <w:tcPr>
            <w:tcW w:w="665" w:type="dxa"/>
            <w:tcBorders>
              <w:top w:val="nil"/>
              <w:left w:val="single" w:sz="4" w:space="0" w:color="auto"/>
              <w:bottom w:val="single" w:sz="4" w:space="0" w:color="auto"/>
              <w:right w:val="single" w:sz="4" w:space="0" w:color="auto"/>
            </w:tcBorders>
            <w:shd w:val="clear" w:color="auto" w:fill="auto"/>
            <w:noWrap/>
            <w:vAlign w:val="center"/>
          </w:tcPr>
          <w:p w:rsidR="00B74A7E" w:rsidRPr="00EA31B6" w:rsidRDefault="00B74A7E" w:rsidP="00AE29E8">
            <w:pPr>
              <w:spacing w:after="0"/>
              <w:jc w:val="center"/>
              <w:rPr>
                <w:rFonts w:eastAsia="Times New Roman" w:cs="Arial"/>
                <w:b/>
                <w:bCs/>
                <w:color w:val="262F77"/>
                <w:sz w:val="18"/>
                <w:szCs w:val="18"/>
                <w:lang w:eastAsia="de-AT"/>
              </w:rPr>
            </w:pPr>
            <w:r w:rsidRPr="00EA31B6">
              <w:rPr>
                <w:rFonts w:eastAsia="Times New Roman" w:cs="Arial"/>
                <w:b/>
                <w:bCs/>
                <w:color w:val="262F77"/>
                <w:sz w:val="18"/>
                <w:szCs w:val="18"/>
                <w:lang w:eastAsia="de-AT"/>
              </w:rPr>
              <w:t>BP</w:t>
            </w:r>
            <w:r w:rsidR="00AE29E8" w:rsidRPr="00EA31B6">
              <w:rPr>
                <w:rFonts w:eastAsia="Times New Roman" w:cs="Arial"/>
                <w:b/>
                <w:bCs/>
                <w:color w:val="262F77"/>
                <w:sz w:val="18"/>
                <w:szCs w:val="18"/>
                <w:lang w:eastAsia="de-AT"/>
              </w:rPr>
              <w:t>13</w:t>
            </w:r>
          </w:p>
        </w:tc>
        <w:tc>
          <w:tcPr>
            <w:tcW w:w="6722" w:type="dxa"/>
            <w:gridSpan w:val="3"/>
            <w:tcBorders>
              <w:top w:val="single" w:sz="4" w:space="0" w:color="auto"/>
              <w:left w:val="nil"/>
              <w:bottom w:val="single" w:sz="4" w:space="0" w:color="auto"/>
              <w:right w:val="single" w:sz="4" w:space="0" w:color="000000"/>
            </w:tcBorders>
            <w:shd w:val="clear" w:color="auto" w:fill="auto"/>
            <w:vAlign w:val="center"/>
          </w:tcPr>
          <w:p w:rsidR="00B74A7E" w:rsidRPr="00EA31B6" w:rsidRDefault="00AE29E8" w:rsidP="00E31D3B">
            <w:pPr>
              <w:spacing w:after="0"/>
              <w:rPr>
                <w:rFonts w:eastAsia="Times New Roman" w:cs="Arial"/>
                <w:color w:val="000000"/>
                <w:sz w:val="18"/>
                <w:szCs w:val="18"/>
                <w:lang w:eastAsia="de-AT"/>
              </w:rPr>
            </w:pPr>
            <w:r w:rsidRPr="00EA31B6">
              <w:rPr>
                <w:rFonts w:eastAsia="Times New Roman" w:cs="Arial"/>
                <w:color w:val="000000"/>
                <w:sz w:val="18"/>
                <w:szCs w:val="18"/>
                <w:lang w:eastAsia="de-AT"/>
              </w:rPr>
              <w:t>Urban Logistics Space: Depot in Parkhaus, Lastenrad, Flottenbereitstellung, Fahrzeugbau + Sozialprojekt</w:t>
            </w:r>
          </w:p>
        </w:tc>
        <w:tc>
          <w:tcPr>
            <w:tcW w:w="2553" w:type="dxa"/>
            <w:tcBorders>
              <w:top w:val="single" w:sz="4" w:space="0" w:color="auto"/>
              <w:left w:val="nil"/>
              <w:bottom w:val="single" w:sz="4" w:space="0" w:color="auto"/>
              <w:right w:val="single" w:sz="4" w:space="0" w:color="000000"/>
            </w:tcBorders>
            <w:shd w:val="clear" w:color="auto" w:fill="auto"/>
            <w:vAlign w:val="center"/>
          </w:tcPr>
          <w:p w:rsidR="00B74A7E" w:rsidRPr="00130BD7" w:rsidRDefault="00AE29E8" w:rsidP="00E31D3B">
            <w:pPr>
              <w:spacing w:after="0"/>
              <w:rPr>
                <w:rFonts w:eastAsia="Times New Roman" w:cs="Arial"/>
                <w:color w:val="000000"/>
                <w:sz w:val="18"/>
                <w:szCs w:val="18"/>
                <w:lang w:val="en-GB" w:eastAsia="de-AT"/>
              </w:rPr>
            </w:pPr>
            <w:r w:rsidRPr="00130BD7">
              <w:rPr>
                <w:rFonts w:eastAsia="Times New Roman" w:cs="Arial"/>
                <w:color w:val="000000"/>
                <w:sz w:val="18"/>
                <w:szCs w:val="18"/>
                <w:lang w:val="en-GB" w:eastAsia="de-AT"/>
              </w:rPr>
              <w:t>Paris Saint Germain, Louvre, Neuilly-Sur-Seine (FR)</w:t>
            </w:r>
          </w:p>
        </w:tc>
      </w:tr>
      <w:tr w:rsidR="00B74A7E" w:rsidRPr="00EA31B6" w:rsidTr="002B18F2">
        <w:trPr>
          <w:trHeight w:val="567"/>
        </w:trPr>
        <w:tc>
          <w:tcPr>
            <w:tcW w:w="665" w:type="dxa"/>
            <w:tcBorders>
              <w:top w:val="nil"/>
              <w:left w:val="single" w:sz="4" w:space="0" w:color="auto"/>
              <w:bottom w:val="single" w:sz="4" w:space="0" w:color="auto"/>
              <w:right w:val="single" w:sz="4" w:space="0" w:color="auto"/>
            </w:tcBorders>
            <w:shd w:val="clear" w:color="auto" w:fill="auto"/>
            <w:noWrap/>
            <w:vAlign w:val="center"/>
          </w:tcPr>
          <w:p w:rsidR="00B74A7E" w:rsidRPr="00EA31B6" w:rsidRDefault="00AE29E8" w:rsidP="00E31D3B">
            <w:pPr>
              <w:spacing w:after="0"/>
              <w:jc w:val="center"/>
              <w:rPr>
                <w:rFonts w:eastAsia="Times New Roman" w:cs="Arial"/>
                <w:b/>
                <w:bCs/>
                <w:color w:val="262F77"/>
                <w:sz w:val="18"/>
                <w:szCs w:val="18"/>
                <w:lang w:eastAsia="de-AT"/>
              </w:rPr>
            </w:pPr>
            <w:r w:rsidRPr="00EA31B6">
              <w:rPr>
                <w:rFonts w:eastAsia="Times New Roman" w:cs="Arial"/>
                <w:b/>
                <w:bCs/>
                <w:color w:val="262F77"/>
                <w:sz w:val="18"/>
                <w:szCs w:val="18"/>
                <w:lang w:eastAsia="de-AT"/>
              </w:rPr>
              <w:t>BP18</w:t>
            </w:r>
          </w:p>
        </w:tc>
        <w:tc>
          <w:tcPr>
            <w:tcW w:w="6722" w:type="dxa"/>
            <w:gridSpan w:val="3"/>
            <w:tcBorders>
              <w:top w:val="single" w:sz="4" w:space="0" w:color="auto"/>
              <w:left w:val="nil"/>
              <w:bottom w:val="single" w:sz="4" w:space="0" w:color="auto"/>
              <w:right w:val="single" w:sz="4" w:space="0" w:color="000000"/>
            </w:tcBorders>
            <w:shd w:val="clear" w:color="auto" w:fill="auto"/>
            <w:vAlign w:val="center"/>
          </w:tcPr>
          <w:p w:rsidR="00B74A7E" w:rsidRPr="00EA31B6" w:rsidRDefault="00AE29E8" w:rsidP="00E31D3B">
            <w:pPr>
              <w:spacing w:after="0"/>
              <w:rPr>
                <w:rFonts w:eastAsia="Times New Roman" w:cs="Arial"/>
                <w:color w:val="000000"/>
                <w:sz w:val="18"/>
                <w:szCs w:val="18"/>
                <w:lang w:eastAsia="de-AT"/>
              </w:rPr>
            </w:pPr>
            <w:r w:rsidRPr="00EA31B6">
              <w:rPr>
                <w:rFonts w:eastAsia="Times New Roman" w:cs="Arial"/>
                <w:color w:val="000000"/>
                <w:sz w:val="18"/>
                <w:szCs w:val="18"/>
                <w:lang w:eastAsia="de-AT"/>
              </w:rPr>
              <w:t>Sammel- und Verteilzentrum in mehreren Städten nach gleichem Modell: Transport mit Lastenrädern</w:t>
            </w:r>
          </w:p>
        </w:tc>
        <w:tc>
          <w:tcPr>
            <w:tcW w:w="2553" w:type="dxa"/>
            <w:tcBorders>
              <w:top w:val="single" w:sz="4" w:space="0" w:color="auto"/>
              <w:left w:val="nil"/>
              <w:bottom w:val="single" w:sz="4" w:space="0" w:color="auto"/>
              <w:right w:val="single" w:sz="4" w:space="0" w:color="000000"/>
            </w:tcBorders>
            <w:shd w:val="clear" w:color="auto" w:fill="auto"/>
            <w:vAlign w:val="center"/>
          </w:tcPr>
          <w:p w:rsidR="00B74A7E" w:rsidRPr="00EA31B6" w:rsidRDefault="00AE29E8" w:rsidP="00E31D3B">
            <w:pPr>
              <w:spacing w:after="0"/>
              <w:rPr>
                <w:rFonts w:eastAsia="Times New Roman" w:cs="Arial"/>
                <w:color w:val="000000"/>
                <w:sz w:val="18"/>
                <w:szCs w:val="18"/>
                <w:lang w:eastAsia="de-AT"/>
              </w:rPr>
            </w:pPr>
            <w:r w:rsidRPr="00EA31B6">
              <w:rPr>
                <w:rFonts w:eastAsia="Times New Roman" w:cs="Arial"/>
                <w:color w:val="000000"/>
                <w:sz w:val="18"/>
                <w:szCs w:val="18"/>
                <w:lang w:eastAsia="de-AT"/>
              </w:rPr>
              <w:t>9 Städte (NL)</w:t>
            </w:r>
          </w:p>
        </w:tc>
      </w:tr>
      <w:tr w:rsidR="00B74A7E" w:rsidRPr="00EA31B6" w:rsidTr="002B18F2">
        <w:trPr>
          <w:trHeight w:val="567"/>
        </w:trPr>
        <w:tc>
          <w:tcPr>
            <w:tcW w:w="665" w:type="dxa"/>
            <w:tcBorders>
              <w:top w:val="nil"/>
              <w:left w:val="single" w:sz="4" w:space="0" w:color="auto"/>
              <w:bottom w:val="single" w:sz="4" w:space="0" w:color="auto"/>
              <w:right w:val="single" w:sz="4" w:space="0" w:color="auto"/>
            </w:tcBorders>
            <w:shd w:val="clear" w:color="auto" w:fill="auto"/>
            <w:noWrap/>
            <w:vAlign w:val="center"/>
          </w:tcPr>
          <w:p w:rsidR="00B74A7E" w:rsidRPr="00EA31B6" w:rsidRDefault="00B74A7E" w:rsidP="00AE29E8">
            <w:pPr>
              <w:spacing w:after="0"/>
              <w:jc w:val="center"/>
              <w:rPr>
                <w:rFonts w:eastAsia="Times New Roman" w:cs="Arial"/>
                <w:b/>
                <w:bCs/>
                <w:color w:val="262F77"/>
                <w:sz w:val="18"/>
                <w:szCs w:val="18"/>
                <w:lang w:eastAsia="de-AT"/>
              </w:rPr>
            </w:pPr>
            <w:r w:rsidRPr="00EA31B6">
              <w:rPr>
                <w:rFonts w:eastAsia="Times New Roman" w:cs="Arial"/>
                <w:b/>
                <w:bCs/>
                <w:color w:val="262F77"/>
                <w:sz w:val="18"/>
                <w:szCs w:val="18"/>
                <w:lang w:eastAsia="de-AT"/>
              </w:rPr>
              <w:t>BP</w:t>
            </w:r>
            <w:r w:rsidR="00AE29E8" w:rsidRPr="00EA31B6">
              <w:rPr>
                <w:rFonts w:eastAsia="Times New Roman" w:cs="Arial"/>
                <w:b/>
                <w:bCs/>
                <w:color w:val="262F77"/>
                <w:sz w:val="18"/>
                <w:szCs w:val="18"/>
                <w:lang w:eastAsia="de-AT"/>
              </w:rPr>
              <w:t>19</w:t>
            </w:r>
          </w:p>
        </w:tc>
        <w:tc>
          <w:tcPr>
            <w:tcW w:w="6722" w:type="dxa"/>
            <w:gridSpan w:val="3"/>
            <w:tcBorders>
              <w:top w:val="single" w:sz="4" w:space="0" w:color="auto"/>
              <w:left w:val="nil"/>
              <w:bottom w:val="single" w:sz="4" w:space="0" w:color="auto"/>
              <w:right w:val="single" w:sz="4" w:space="0" w:color="000000"/>
            </w:tcBorders>
            <w:shd w:val="clear" w:color="auto" w:fill="auto"/>
            <w:vAlign w:val="center"/>
          </w:tcPr>
          <w:p w:rsidR="00B74A7E" w:rsidRPr="00EA31B6" w:rsidRDefault="00AE29E8" w:rsidP="00E31D3B">
            <w:pPr>
              <w:spacing w:after="0"/>
              <w:rPr>
                <w:rFonts w:eastAsia="Times New Roman" w:cs="Arial"/>
                <w:color w:val="000000"/>
                <w:sz w:val="18"/>
                <w:szCs w:val="18"/>
                <w:lang w:eastAsia="de-AT"/>
              </w:rPr>
            </w:pPr>
            <w:r w:rsidRPr="00EA31B6">
              <w:rPr>
                <w:rFonts w:eastAsia="Times New Roman" w:cs="Arial"/>
                <w:color w:val="000000"/>
                <w:sz w:val="18"/>
                <w:szCs w:val="18"/>
                <w:lang w:eastAsia="de-AT"/>
              </w:rPr>
              <w:t>Gesamtheitlicher Ansatz bestehend aus: Lieferkettenplanung, Konsolidierung + Einsatz alternativer Fahrzeuge</w:t>
            </w:r>
          </w:p>
        </w:tc>
        <w:tc>
          <w:tcPr>
            <w:tcW w:w="2553" w:type="dxa"/>
            <w:tcBorders>
              <w:top w:val="single" w:sz="4" w:space="0" w:color="auto"/>
              <w:left w:val="nil"/>
              <w:bottom w:val="single" w:sz="4" w:space="0" w:color="auto"/>
              <w:right w:val="single" w:sz="4" w:space="0" w:color="000000"/>
            </w:tcBorders>
            <w:shd w:val="clear" w:color="auto" w:fill="auto"/>
            <w:vAlign w:val="center"/>
          </w:tcPr>
          <w:p w:rsidR="00B74A7E" w:rsidRPr="00EA31B6" w:rsidRDefault="00AE29E8" w:rsidP="00E31D3B">
            <w:pPr>
              <w:spacing w:after="0"/>
              <w:rPr>
                <w:rFonts w:eastAsia="Times New Roman" w:cs="Arial"/>
                <w:color w:val="000000"/>
                <w:sz w:val="18"/>
                <w:szCs w:val="18"/>
                <w:lang w:eastAsia="de-AT"/>
              </w:rPr>
            </w:pPr>
            <w:r w:rsidRPr="00EA31B6">
              <w:rPr>
                <w:rFonts w:eastAsia="Times New Roman" w:cs="Arial"/>
                <w:color w:val="000000"/>
                <w:sz w:val="18"/>
                <w:szCs w:val="18"/>
                <w:lang w:eastAsia="de-AT"/>
              </w:rPr>
              <w:t>Paris (FR)</w:t>
            </w:r>
          </w:p>
        </w:tc>
      </w:tr>
      <w:tr w:rsidR="00B74A7E" w:rsidRPr="00EA31B6" w:rsidTr="002B18F2">
        <w:trPr>
          <w:trHeight w:val="567"/>
        </w:trPr>
        <w:tc>
          <w:tcPr>
            <w:tcW w:w="665" w:type="dxa"/>
            <w:tcBorders>
              <w:top w:val="nil"/>
              <w:left w:val="single" w:sz="4" w:space="0" w:color="auto"/>
              <w:bottom w:val="single" w:sz="4" w:space="0" w:color="auto"/>
              <w:right w:val="single" w:sz="4" w:space="0" w:color="auto"/>
            </w:tcBorders>
            <w:shd w:val="clear" w:color="auto" w:fill="auto"/>
            <w:noWrap/>
            <w:vAlign w:val="center"/>
          </w:tcPr>
          <w:p w:rsidR="00B74A7E" w:rsidRPr="00EA31B6" w:rsidRDefault="00B74A7E" w:rsidP="00AE29E8">
            <w:pPr>
              <w:spacing w:after="0"/>
              <w:jc w:val="center"/>
              <w:rPr>
                <w:rFonts w:eastAsia="Times New Roman" w:cs="Arial"/>
                <w:b/>
                <w:bCs/>
                <w:color w:val="262F77"/>
                <w:sz w:val="18"/>
                <w:szCs w:val="18"/>
                <w:lang w:eastAsia="de-AT"/>
              </w:rPr>
            </w:pPr>
            <w:r w:rsidRPr="00EA31B6">
              <w:rPr>
                <w:rFonts w:eastAsia="Times New Roman" w:cs="Arial"/>
                <w:b/>
                <w:bCs/>
                <w:color w:val="262F77"/>
                <w:sz w:val="18"/>
                <w:szCs w:val="18"/>
                <w:lang w:eastAsia="de-AT"/>
              </w:rPr>
              <w:t>BP</w:t>
            </w:r>
            <w:r w:rsidR="00AE29E8" w:rsidRPr="00EA31B6">
              <w:rPr>
                <w:rFonts w:eastAsia="Times New Roman" w:cs="Arial"/>
                <w:b/>
                <w:bCs/>
                <w:color w:val="262F77"/>
                <w:sz w:val="18"/>
                <w:szCs w:val="18"/>
                <w:lang w:eastAsia="de-AT"/>
              </w:rPr>
              <w:t>20</w:t>
            </w:r>
          </w:p>
        </w:tc>
        <w:tc>
          <w:tcPr>
            <w:tcW w:w="6722" w:type="dxa"/>
            <w:gridSpan w:val="3"/>
            <w:tcBorders>
              <w:top w:val="single" w:sz="4" w:space="0" w:color="auto"/>
              <w:left w:val="nil"/>
              <w:bottom w:val="single" w:sz="4" w:space="0" w:color="auto"/>
              <w:right w:val="single" w:sz="4" w:space="0" w:color="000000"/>
            </w:tcBorders>
            <w:shd w:val="clear" w:color="auto" w:fill="auto"/>
            <w:vAlign w:val="center"/>
          </w:tcPr>
          <w:p w:rsidR="00B74A7E" w:rsidRPr="00EA31B6" w:rsidRDefault="00AE29E8" w:rsidP="00E31D3B">
            <w:pPr>
              <w:spacing w:after="0"/>
              <w:rPr>
                <w:rFonts w:eastAsia="Times New Roman" w:cs="Arial"/>
                <w:color w:val="000000"/>
                <w:sz w:val="18"/>
                <w:szCs w:val="18"/>
                <w:lang w:eastAsia="de-AT"/>
              </w:rPr>
            </w:pPr>
            <w:r w:rsidRPr="00EA31B6">
              <w:rPr>
                <w:rFonts w:eastAsia="Times New Roman" w:cs="Arial"/>
                <w:color w:val="000000"/>
                <w:sz w:val="18"/>
                <w:szCs w:val="18"/>
                <w:lang w:eastAsia="de-AT"/>
              </w:rPr>
              <w:t>Lastenradlieferdienst: Konsolidierung, Kombination mit Bahn, taggleiche Lieferung, Kontraktlogistik, Werbung</w:t>
            </w:r>
          </w:p>
        </w:tc>
        <w:tc>
          <w:tcPr>
            <w:tcW w:w="2553" w:type="dxa"/>
            <w:tcBorders>
              <w:top w:val="single" w:sz="4" w:space="0" w:color="auto"/>
              <w:left w:val="nil"/>
              <w:bottom w:val="single" w:sz="4" w:space="0" w:color="auto"/>
              <w:right w:val="single" w:sz="4" w:space="0" w:color="000000"/>
            </w:tcBorders>
            <w:shd w:val="clear" w:color="auto" w:fill="auto"/>
            <w:vAlign w:val="center"/>
          </w:tcPr>
          <w:p w:rsidR="00B74A7E" w:rsidRPr="00EA31B6" w:rsidRDefault="00AE29E8" w:rsidP="00E31D3B">
            <w:pPr>
              <w:spacing w:after="0"/>
              <w:rPr>
                <w:rFonts w:eastAsia="Times New Roman" w:cs="Arial"/>
                <w:color w:val="000000"/>
                <w:sz w:val="18"/>
                <w:szCs w:val="18"/>
                <w:lang w:eastAsia="de-AT"/>
              </w:rPr>
            </w:pPr>
            <w:r w:rsidRPr="00EA31B6">
              <w:rPr>
                <w:rFonts w:eastAsia="Times New Roman" w:cs="Arial"/>
                <w:color w:val="000000"/>
                <w:sz w:val="18"/>
                <w:szCs w:val="18"/>
                <w:lang w:eastAsia="de-AT"/>
              </w:rPr>
              <w:t>Cambridge (GB)</w:t>
            </w:r>
          </w:p>
        </w:tc>
      </w:tr>
      <w:tr w:rsidR="00B74A7E" w:rsidRPr="00EA31B6" w:rsidTr="002B18F2">
        <w:trPr>
          <w:trHeight w:val="567"/>
        </w:trPr>
        <w:tc>
          <w:tcPr>
            <w:tcW w:w="665" w:type="dxa"/>
            <w:tcBorders>
              <w:top w:val="nil"/>
              <w:left w:val="single" w:sz="4" w:space="0" w:color="auto"/>
              <w:bottom w:val="single" w:sz="4" w:space="0" w:color="auto"/>
              <w:right w:val="single" w:sz="4" w:space="0" w:color="auto"/>
            </w:tcBorders>
            <w:shd w:val="clear" w:color="auto" w:fill="auto"/>
            <w:noWrap/>
            <w:vAlign w:val="center"/>
          </w:tcPr>
          <w:p w:rsidR="00B74A7E" w:rsidRPr="00EA31B6" w:rsidRDefault="00B74A7E" w:rsidP="00AE29E8">
            <w:pPr>
              <w:spacing w:after="0"/>
              <w:jc w:val="center"/>
              <w:rPr>
                <w:rFonts w:eastAsia="Times New Roman" w:cs="Arial"/>
                <w:b/>
                <w:bCs/>
                <w:color w:val="262F77"/>
                <w:sz w:val="18"/>
                <w:szCs w:val="18"/>
                <w:lang w:eastAsia="de-AT"/>
              </w:rPr>
            </w:pPr>
            <w:r w:rsidRPr="00EA31B6">
              <w:rPr>
                <w:rFonts w:eastAsia="Times New Roman" w:cs="Arial"/>
                <w:b/>
                <w:bCs/>
                <w:color w:val="262F77"/>
                <w:sz w:val="18"/>
                <w:szCs w:val="18"/>
                <w:lang w:eastAsia="de-AT"/>
              </w:rPr>
              <w:t>BP</w:t>
            </w:r>
            <w:r w:rsidR="00AE29E8" w:rsidRPr="00EA31B6">
              <w:rPr>
                <w:rFonts w:eastAsia="Times New Roman" w:cs="Arial"/>
                <w:b/>
                <w:bCs/>
                <w:color w:val="262F77"/>
                <w:sz w:val="18"/>
                <w:szCs w:val="18"/>
                <w:lang w:eastAsia="de-AT"/>
              </w:rPr>
              <w:t>21</w:t>
            </w:r>
          </w:p>
        </w:tc>
        <w:tc>
          <w:tcPr>
            <w:tcW w:w="6722" w:type="dxa"/>
            <w:gridSpan w:val="3"/>
            <w:tcBorders>
              <w:top w:val="single" w:sz="4" w:space="0" w:color="auto"/>
              <w:left w:val="nil"/>
              <w:bottom w:val="single" w:sz="4" w:space="0" w:color="auto"/>
              <w:right w:val="single" w:sz="4" w:space="0" w:color="000000"/>
            </w:tcBorders>
            <w:shd w:val="clear" w:color="auto" w:fill="auto"/>
            <w:vAlign w:val="center"/>
          </w:tcPr>
          <w:p w:rsidR="00B74A7E" w:rsidRPr="00EA31B6" w:rsidRDefault="00AE29E8" w:rsidP="00E31D3B">
            <w:pPr>
              <w:spacing w:after="0"/>
              <w:rPr>
                <w:rFonts w:eastAsia="Times New Roman" w:cs="Arial"/>
                <w:color w:val="000000"/>
                <w:sz w:val="18"/>
                <w:szCs w:val="18"/>
                <w:lang w:eastAsia="de-AT"/>
              </w:rPr>
            </w:pPr>
            <w:r w:rsidRPr="00EA31B6">
              <w:rPr>
                <w:rFonts w:eastAsia="Times New Roman" w:cs="Arial"/>
                <w:color w:val="000000"/>
                <w:sz w:val="18"/>
                <w:szCs w:val="18"/>
                <w:lang w:eastAsia="de-AT"/>
              </w:rPr>
              <w:t>Fahrzeugkonzept für letzte Meile mit Zutritt zur Fußgängerzone (Auto + Anhänger) und Sammel- und Verteilzentrum</w:t>
            </w:r>
          </w:p>
        </w:tc>
        <w:tc>
          <w:tcPr>
            <w:tcW w:w="2553" w:type="dxa"/>
            <w:tcBorders>
              <w:top w:val="single" w:sz="4" w:space="0" w:color="auto"/>
              <w:left w:val="nil"/>
              <w:bottom w:val="single" w:sz="4" w:space="0" w:color="auto"/>
              <w:right w:val="single" w:sz="4" w:space="0" w:color="000000"/>
            </w:tcBorders>
            <w:shd w:val="clear" w:color="auto" w:fill="auto"/>
            <w:vAlign w:val="center"/>
          </w:tcPr>
          <w:p w:rsidR="00B74A7E" w:rsidRPr="00EA31B6" w:rsidRDefault="00AE29E8" w:rsidP="00E31D3B">
            <w:pPr>
              <w:spacing w:after="0"/>
              <w:rPr>
                <w:rFonts w:eastAsia="Times New Roman" w:cs="Arial"/>
                <w:color w:val="000000"/>
                <w:sz w:val="18"/>
                <w:szCs w:val="18"/>
                <w:lang w:eastAsia="de-AT"/>
              </w:rPr>
            </w:pPr>
            <w:r w:rsidRPr="00EA31B6">
              <w:rPr>
                <w:rFonts w:eastAsia="Times New Roman" w:cs="Arial"/>
                <w:color w:val="000000"/>
                <w:sz w:val="18"/>
                <w:szCs w:val="18"/>
                <w:lang w:eastAsia="de-AT"/>
              </w:rPr>
              <w:t>Utrecht (NL)</w:t>
            </w:r>
          </w:p>
        </w:tc>
      </w:tr>
      <w:tr w:rsidR="00B74A7E" w:rsidRPr="00EA31B6" w:rsidTr="002B18F2">
        <w:trPr>
          <w:trHeight w:val="567"/>
        </w:trPr>
        <w:tc>
          <w:tcPr>
            <w:tcW w:w="665" w:type="dxa"/>
            <w:tcBorders>
              <w:top w:val="nil"/>
              <w:left w:val="single" w:sz="4" w:space="0" w:color="auto"/>
              <w:bottom w:val="single" w:sz="4" w:space="0" w:color="auto"/>
              <w:right w:val="single" w:sz="4" w:space="0" w:color="auto"/>
            </w:tcBorders>
            <w:shd w:val="clear" w:color="auto" w:fill="auto"/>
            <w:noWrap/>
            <w:vAlign w:val="center"/>
          </w:tcPr>
          <w:p w:rsidR="00B74A7E" w:rsidRPr="00EA31B6" w:rsidRDefault="00B74A7E" w:rsidP="00AE29E8">
            <w:pPr>
              <w:spacing w:after="0"/>
              <w:jc w:val="center"/>
              <w:rPr>
                <w:rFonts w:eastAsia="Times New Roman" w:cs="Arial"/>
                <w:b/>
                <w:bCs/>
                <w:color w:val="262F77"/>
                <w:sz w:val="18"/>
                <w:szCs w:val="18"/>
                <w:lang w:eastAsia="de-AT"/>
              </w:rPr>
            </w:pPr>
            <w:r w:rsidRPr="00EA31B6">
              <w:rPr>
                <w:rFonts w:eastAsia="Times New Roman" w:cs="Arial"/>
                <w:b/>
                <w:bCs/>
                <w:color w:val="262F77"/>
                <w:sz w:val="18"/>
                <w:szCs w:val="18"/>
                <w:lang w:eastAsia="de-AT"/>
              </w:rPr>
              <w:t>BP</w:t>
            </w:r>
            <w:r w:rsidR="00AE29E8" w:rsidRPr="00EA31B6">
              <w:rPr>
                <w:rFonts w:eastAsia="Times New Roman" w:cs="Arial"/>
                <w:b/>
                <w:bCs/>
                <w:color w:val="262F77"/>
                <w:sz w:val="18"/>
                <w:szCs w:val="18"/>
                <w:lang w:eastAsia="de-AT"/>
              </w:rPr>
              <w:t>23</w:t>
            </w:r>
          </w:p>
        </w:tc>
        <w:tc>
          <w:tcPr>
            <w:tcW w:w="6722" w:type="dxa"/>
            <w:gridSpan w:val="3"/>
            <w:tcBorders>
              <w:top w:val="single" w:sz="4" w:space="0" w:color="auto"/>
              <w:left w:val="nil"/>
              <w:bottom w:val="single" w:sz="4" w:space="0" w:color="auto"/>
              <w:right w:val="single" w:sz="4" w:space="0" w:color="000000"/>
            </w:tcBorders>
            <w:shd w:val="clear" w:color="auto" w:fill="auto"/>
            <w:vAlign w:val="center"/>
          </w:tcPr>
          <w:p w:rsidR="00B74A7E" w:rsidRPr="00EA31B6" w:rsidRDefault="00AE29E8" w:rsidP="00E31D3B">
            <w:pPr>
              <w:spacing w:after="0"/>
              <w:rPr>
                <w:rFonts w:eastAsia="Times New Roman" w:cs="Arial"/>
                <w:color w:val="000000"/>
                <w:sz w:val="18"/>
                <w:szCs w:val="18"/>
                <w:lang w:eastAsia="de-AT"/>
              </w:rPr>
            </w:pPr>
            <w:r w:rsidRPr="00EA31B6">
              <w:rPr>
                <w:rFonts w:eastAsia="Times New Roman" w:cs="Arial"/>
                <w:color w:val="000000"/>
                <w:sz w:val="18"/>
                <w:szCs w:val="18"/>
                <w:lang w:eastAsia="de-AT"/>
              </w:rPr>
              <w:t>CO2-freies Fahrzeugkonzept für Postzustellung in gesamter Stadt: 141 Fahrzeuge (</w:t>
            </w:r>
            <w:proofErr w:type="spellStart"/>
            <w:r w:rsidRPr="00EA31B6">
              <w:rPr>
                <w:rFonts w:eastAsia="Times New Roman" w:cs="Arial"/>
                <w:color w:val="000000"/>
                <w:sz w:val="18"/>
                <w:szCs w:val="18"/>
                <w:lang w:eastAsia="de-AT"/>
              </w:rPr>
              <w:t>Kangoo</w:t>
            </w:r>
            <w:proofErr w:type="spellEnd"/>
            <w:r w:rsidRPr="00EA31B6">
              <w:rPr>
                <w:rFonts w:eastAsia="Times New Roman" w:cs="Arial"/>
                <w:color w:val="000000"/>
                <w:sz w:val="18"/>
                <w:szCs w:val="18"/>
                <w:lang w:eastAsia="de-AT"/>
              </w:rPr>
              <w:t>, Daily, Vito und Eigenentwicklung)</w:t>
            </w:r>
          </w:p>
        </w:tc>
        <w:tc>
          <w:tcPr>
            <w:tcW w:w="2553" w:type="dxa"/>
            <w:tcBorders>
              <w:top w:val="single" w:sz="4" w:space="0" w:color="auto"/>
              <w:left w:val="nil"/>
              <w:bottom w:val="single" w:sz="4" w:space="0" w:color="auto"/>
              <w:right w:val="single" w:sz="4" w:space="0" w:color="000000"/>
            </w:tcBorders>
            <w:shd w:val="clear" w:color="auto" w:fill="auto"/>
            <w:vAlign w:val="center"/>
          </w:tcPr>
          <w:p w:rsidR="00B74A7E" w:rsidRPr="00EA31B6" w:rsidRDefault="00AE29E8" w:rsidP="00E31D3B">
            <w:pPr>
              <w:spacing w:after="0"/>
              <w:rPr>
                <w:rFonts w:eastAsia="Times New Roman" w:cs="Arial"/>
                <w:color w:val="000000"/>
                <w:sz w:val="18"/>
                <w:szCs w:val="18"/>
                <w:lang w:eastAsia="de-AT"/>
              </w:rPr>
            </w:pPr>
            <w:r w:rsidRPr="00EA31B6">
              <w:rPr>
                <w:rFonts w:eastAsia="Times New Roman" w:cs="Arial"/>
                <w:color w:val="000000"/>
                <w:sz w:val="18"/>
                <w:szCs w:val="18"/>
                <w:lang w:eastAsia="de-AT"/>
              </w:rPr>
              <w:t>Bonn (DE)</w:t>
            </w:r>
          </w:p>
        </w:tc>
      </w:tr>
      <w:tr w:rsidR="00B74A7E" w:rsidRPr="00EA31B6" w:rsidTr="002B18F2">
        <w:trPr>
          <w:trHeight w:val="567"/>
        </w:trPr>
        <w:tc>
          <w:tcPr>
            <w:tcW w:w="665" w:type="dxa"/>
            <w:tcBorders>
              <w:top w:val="nil"/>
              <w:left w:val="single" w:sz="4" w:space="0" w:color="auto"/>
              <w:bottom w:val="single" w:sz="4" w:space="0" w:color="auto"/>
              <w:right w:val="single" w:sz="4" w:space="0" w:color="auto"/>
            </w:tcBorders>
            <w:shd w:val="clear" w:color="auto" w:fill="auto"/>
            <w:noWrap/>
            <w:vAlign w:val="center"/>
          </w:tcPr>
          <w:p w:rsidR="00B74A7E" w:rsidRPr="00EA31B6" w:rsidRDefault="00B74A7E" w:rsidP="00E31D3B">
            <w:pPr>
              <w:spacing w:after="0"/>
              <w:jc w:val="center"/>
              <w:rPr>
                <w:rFonts w:eastAsia="Times New Roman" w:cs="Arial"/>
                <w:b/>
                <w:bCs/>
                <w:color w:val="262F77"/>
                <w:sz w:val="18"/>
                <w:szCs w:val="18"/>
                <w:lang w:eastAsia="de-AT"/>
              </w:rPr>
            </w:pPr>
            <w:r w:rsidRPr="00EA31B6">
              <w:rPr>
                <w:rFonts w:eastAsia="Times New Roman" w:cs="Arial"/>
                <w:b/>
                <w:bCs/>
                <w:color w:val="262F77"/>
                <w:sz w:val="18"/>
                <w:szCs w:val="18"/>
                <w:lang w:eastAsia="de-AT"/>
              </w:rPr>
              <w:t>BP</w:t>
            </w:r>
            <w:r w:rsidR="00AE29E8" w:rsidRPr="00EA31B6">
              <w:rPr>
                <w:rFonts w:eastAsia="Times New Roman" w:cs="Arial"/>
                <w:b/>
                <w:bCs/>
                <w:color w:val="262F77"/>
                <w:sz w:val="18"/>
                <w:szCs w:val="18"/>
                <w:lang w:eastAsia="de-AT"/>
              </w:rPr>
              <w:t>2</w:t>
            </w:r>
            <w:r w:rsidRPr="00EA31B6">
              <w:rPr>
                <w:rFonts w:eastAsia="Times New Roman" w:cs="Arial"/>
                <w:b/>
                <w:bCs/>
                <w:color w:val="262F77"/>
                <w:sz w:val="18"/>
                <w:szCs w:val="18"/>
                <w:lang w:eastAsia="de-AT"/>
              </w:rPr>
              <w:t>8</w:t>
            </w:r>
          </w:p>
        </w:tc>
        <w:tc>
          <w:tcPr>
            <w:tcW w:w="6722" w:type="dxa"/>
            <w:gridSpan w:val="3"/>
            <w:tcBorders>
              <w:top w:val="single" w:sz="4" w:space="0" w:color="auto"/>
              <w:left w:val="nil"/>
              <w:bottom w:val="single" w:sz="4" w:space="0" w:color="auto"/>
              <w:right w:val="single" w:sz="4" w:space="0" w:color="000000"/>
            </w:tcBorders>
            <w:shd w:val="clear" w:color="auto" w:fill="auto"/>
            <w:vAlign w:val="center"/>
          </w:tcPr>
          <w:p w:rsidR="00B74A7E" w:rsidRPr="00EA31B6" w:rsidRDefault="00AE29E8" w:rsidP="00E31D3B">
            <w:pPr>
              <w:spacing w:after="0"/>
              <w:rPr>
                <w:rFonts w:eastAsia="Times New Roman" w:cs="Arial"/>
                <w:color w:val="000000"/>
                <w:sz w:val="18"/>
                <w:szCs w:val="18"/>
                <w:lang w:eastAsia="de-AT"/>
              </w:rPr>
            </w:pPr>
            <w:r w:rsidRPr="00EA31B6">
              <w:rPr>
                <w:rFonts w:eastAsia="Times New Roman" w:cs="Arial"/>
                <w:color w:val="000000"/>
                <w:sz w:val="18"/>
                <w:szCs w:val="18"/>
                <w:lang w:eastAsia="de-AT"/>
              </w:rPr>
              <w:t>Programm zur Entwicklung geräuscharmer Verfahren (&lt;60dB) mit Zertifizierung für Warenauslieferung außerhalb der normalen Geschäftszeiten</w:t>
            </w:r>
          </w:p>
        </w:tc>
        <w:tc>
          <w:tcPr>
            <w:tcW w:w="2553" w:type="dxa"/>
            <w:tcBorders>
              <w:top w:val="single" w:sz="4" w:space="0" w:color="auto"/>
              <w:left w:val="nil"/>
              <w:bottom w:val="single" w:sz="4" w:space="0" w:color="auto"/>
              <w:right w:val="single" w:sz="4" w:space="0" w:color="000000"/>
            </w:tcBorders>
            <w:shd w:val="clear" w:color="auto" w:fill="auto"/>
            <w:vAlign w:val="center"/>
          </w:tcPr>
          <w:p w:rsidR="00B74A7E" w:rsidRPr="00EA31B6" w:rsidRDefault="00AE29E8" w:rsidP="00E31D3B">
            <w:pPr>
              <w:spacing w:after="0"/>
              <w:rPr>
                <w:rFonts w:eastAsia="Times New Roman" w:cs="Arial"/>
                <w:color w:val="000000"/>
                <w:sz w:val="18"/>
                <w:szCs w:val="18"/>
                <w:lang w:eastAsia="de-AT"/>
              </w:rPr>
            </w:pPr>
            <w:r w:rsidRPr="00EA31B6">
              <w:rPr>
                <w:rFonts w:eastAsia="Times New Roman" w:cs="Arial"/>
                <w:color w:val="000000"/>
                <w:sz w:val="18"/>
                <w:szCs w:val="18"/>
                <w:lang w:eastAsia="de-AT"/>
              </w:rPr>
              <w:t>Landesweit (NL)</w:t>
            </w:r>
          </w:p>
        </w:tc>
      </w:tr>
      <w:tr w:rsidR="00B74A7E" w:rsidRPr="00EA31B6" w:rsidTr="002B18F2">
        <w:trPr>
          <w:trHeight w:val="567"/>
        </w:trPr>
        <w:tc>
          <w:tcPr>
            <w:tcW w:w="665" w:type="dxa"/>
            <w:tcBorders>
              <w:top w:val="nil"/>
              <w:left w:val="single" w:sz="4" w:space="0" w:color="auto"/>
              <w:bottom w:val="single" w:sz="4" w:space="0" w:color="auto"/>
              <w:right w:val="single" w:sz="4" w:space="0" w:color="auto"/>
            </w:tcBorders>
            <w:shd w:val="clear" w:color="auto" w:fill="auto"/>
            <w:noWrap/>
            <w:vAlign w:val="center"/>
          </w:tcPr>
          <w:p w:rsidR="00B74A7E" w:rsidRPr="00EA31B6" w:rsidRDefault="00B74A7E" w:rsidP="00AE29E8">
            <w:pPr>
              <w:spacing w:after="0"/>
              <w:jc w:val="center"/>
              <w:rPr>
                <w:rFonts w:eastAsia="Times New Roman" w:cs="Arial"/>
                <w:b/>
                <w:bCs/>
                <w:color w:val="262F77"/>
                <w:sz w:val="18"/>
                <w:szCs w:val="18"/>
                <w:lang w:eastAsia="de-AT"/>
              </w:rPr>
            </w:pPr>
            <w:r w:rsidRPr="00EA31B6">
              <w:rPr>
                <w:rFonts w:eastAsia="Times New Roman" w:cs="Arial"/>
                <w:b/>
                <w:bCs/>
                <w:color w:val="262F77"/>
                <w:sz w:val="18"/>
                <w:szCs w:val="18"/>
                <w:lang w:eastAsia="de-AT"/>
              </w:rPr>
              <w:t>BP</w:t>
            </w:r>
            <w:r w:rsidR="00AE29E8" w:rsidRPr="00EA31B6">
              <w:rPr>
                <w:rFonts w:eastAsia="Times New Roman" w:cs="Arial"/>
                <w:b/>
                <w:bCs/>
                <w:color w:val="262F77"/>
                <w:sz w:val="18"/>
                <w:szCs w:val="18"/>
                <w:lang w:eastAsia="de-AT"/>
              </w:rPr>
              <w:t>33</w:t>
            </w:r>
          </w:p>
        </w:tc>
        <w:tc>
          <w:tcPr>
            <w:tcW w:w="6722" w:type="dxa"/>
            <w:gridSpan w:val="3"/>
            <w:tcBorders>
              <w:top w:val="single" w:sz="4" w:space="0" w:color="auto"/>
              <w:left w:val="nil"/>
              <w:bottom w:val="single" w:sz="4" w:space="0" w:color="auto"/>
              <w:right w:val="single" w:sz="4" w:space="0" w:color="000000"/>
            </w:tcBorders>
            <w:shd w:val="clear" w:color="auto" w:fill="auto"/>
            <w:vAlign w:val="center"/>
          </w:tcPr>
          <w:p w:rsidR="00B74A7E" w:rsidRPr="00EA31B6" w:rsidRDefault="00AE29E8" w:rsidP="00E31D3B">
            <w:pPr>
              <w:spacing w:after="0"/>
              <w:rPr>
                <w:rFonts w:eastAsia="Times New Roman" w:cs="Arial"/>
                <w:color w:val="000000"/>
                <w:sz w:val="18"/>
                <w:szCs w:val="18"/>
                <w:lang w:eastAsia="de-AT"/>
              </w:rPr>
            </w:pPr>
            <w:r w:rsidRPr="00EA31B6">
              <w:rPr>
                <w:rFonts w:eastAsia="Times New Roman" w:cs="Arial"/>
                <w:color w:val="000000"/>
                <w:sz w:val="18"/>
                <w:szCs w:val="18"/>
                <w:lang w:eastAsia="de-AT"/>
              </w:rPr>
              <w:t>Transportmittel mit Kofferaufbau, das durch Person gezogen wird: Einsatz auf Gehsteig + Fußgängerzone</w:t>
            </w:r>
          </w:p>
        </w:tc>
        <w:tc>
          <w:tcPr>
            <w:tcW w:w="2553" w:type="dxa"/>
            <w:tcBorders>
              <w:top w:val="single" w:sz="4" w:space="0" w:color="auto"/>
              <w:left w:val="nil"/>
              <w:bottom w:val="single" w:sz="4" w:space="0" w:color="auto"/>
              <w:right w:val="single" w:sz="4" w:space="0" w:color="000000"/>
            </w:tcBorders>
            <w:shd w:val="clear" w:color="auto" w:fill="auto"/>
            <w:vAlign w:val="center"/>
          </w:tcPr>
          <w:p w:rsidR="00B74A7E" w:rsidRPr="00EA31B6" w:rsidRDefault="00AE29E8" w:rsidP="00E31D3B">
            <w:pPr>
              <w:spacing w:after="0"/>
              <w:rPr>
                <w:rFonts w:eastAsia="Times New Roman" w:cs="Arial"/>
                <w:color w:val="000000"/>
                <w:sz w:val="18"/>
                <w:szCs w:val="18"/>
                <w:lang w:eastAsia="de-AT"/>
              </w:rPr>
            </w:pPr>
            <w:r w:rsidRPr="00EA31B6">
              <w:rPr>
                <w:rFonts w:eastAsia="Times New Roman" w:cs="Arial"/>
                <w:color w:val="000000"/>
                <w:sz w:val="18"/>
                <w:szCs w:val="18"/>
                <w:lang w:eastAsia="de-AT"/>
              </w:rPr>
              <w:t>Paris (FR)</w:t>
            </w:r>
          </w:p>
        </w:tc>
      </w:tr>
      <w:tr w:rsidR="00EA31B6" w:rsidRPr="00EA31B6" w:rsidTr="002B18F2">
        <w:trPr>
          <w:trHeight w:val="4462"/>
        </w:trPr>
        <w:tc>
          <w:tcPr>
            <w:tcW w:w="9940" w:type="dxa"/>
            <w:gridSpan w:val="5"/>
            <w:tcBorders>
              <w:top w:val="nil"/>
              <w:left w:val="single" w:sz="4" w:space="0" w:color="auto"/>
              <w:bottom w:val="single" w:sz="4" w:space="0" w:color="auto"/>
              <w:right w:val="single" w:sz="4" w:space="0" w:color="000000"/>
            </w:tcBorders>
            <w:shd w:val="clear" w:color="auto" w:fill="auto"/>
            <w:noWrap/>
            <w:vAlign w:val="center"/>
          </w:tcPr>
          <w:p w:rsidR="00EA31B6" w:rsidRPr="00EA31B6" w:rsidRDefault="00EA31B6" w:rsidP="00B7378F">
            <w:pPr>
              <w:spacing w:after="0"/>
              <w:rPr>
                <w:rFonts w:eastAsia="Times New Roman" w:cs="Arial"/>
                <w:color w:val="000000"/>
                <w:sz w:val="18"/>
                <w:szCs w:val="18"/>
                <w:lang w:eastAsia="de-AT"/>
              </w:rPr>
            </w:pPr>
          </w:p>
        </w:tc>
      </w:tr>
      <w:tr w:rsidR="000A7E67" w:rsidRPr="003A036F" w:rsidTr="002B18F2">
        <w:trPr>
          <w:trHeight w:val="839"/>
        </w:trPr>
        <w:tc>
          <w:tcPr>
            <w:tcW w:w="9940" w:type="dxa"/>
            <w:gridSpan w:val="5"/>
            <w:tcBorders>
              <w:top w:val="single" w:sz="4" w:space="0" w:color="auto"/>
              <w:left w:val="single" w:sz="4" w:space="0" w:color="auto"/>
              <w:bottom w:val="nil"/>
              <w:right w:val="single" w:sz="4" w:space="0" w:color="000000"/>
            </w:tcBorders>
            <w:shd w:val="clear" w:color="auto" w:fill="auto"/>
            <w:vAlign w:val="center"/>
            <w:hideMark/>
          </w:tcPr>
          <w:p w:rsidR="000A7E67" w:rsidRPr="003A036F" w:rsidRDefault="00B74A7E" w:rsidP="00942EB1">
            <w:pPr>
              <w:spacing w:after="0"/>
              <w:jc w:val="center"/>
              <w:rPr>
                <w:rFonts w:eastAsia="Times New Roman" w:cs="Arial"/>
                <w:color w:val="262F77"/>
                <w:szCs w:val="20"/>
                <w:lang w:eastAsia="de-AT"/>
              </w:rPr>
            </w:pPr>
            <w:r>
              <w:lastRenderedPageBreak/>
              <w:br w:type="page"/>
            </w:r>
            <w:r w:rsidR="000A7E67" w:rsidRPr="00592A10">
              <w:rPr>
                <w:rFonts w:eastAsia="Times New Roman" w:cs="Arial"/>
                <w:noProof/>
                <w:color w:val="262F77"/>
                <w:szCs w:val="20"/>
                <w:lang w:eastAsia="de-AT"/>
              </w:rPr>
              <w:drawing>
                <wp:anchor distT="0" distB="0" distL="114300" distR="114300" simplePos="0" relativeHeight="252038144" behindDoc="0" locked="0" layoutInCell="1" allowOverlap="1">
                  <wp:simplePos x="0" y="0"/>
                  <wp:positionH relativeFrom="margin">
                    <wp:posOffset>53975</wp:posOffset>
                  </wp:positionH>
                  <wp:positionV relativeFrom="margin">
                    <wp:posOffset>75565</wp:posOffset>
                  </wp:positionV>
                  <wp:extent cx="257810" cy="323850"/>
                  <wp:effectExtent l="19050" t="0" r="8890" b="0"/>
                  <wp:wrapSquare wrapText="bothSides"/>
                  <wp:docPr id="270"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57810" cy="323850"/>
                          </a:xfrm>
                          <a:prstGeom prst="rect">
                            <a:avLst/>
                          </a:prstGeom>
                          <a:noFill/>
                          <a:ln w="9525">
                            <a:noFill/>
                            <a:miter lim="800000"/>
                            <a:headEnd/>
                            <a:tailEnd/>
                          </a:ln>
                        </pic:spPr>
                      </pic:pic>
                    </a:graphicData>
                  </a:graphic>
                </wp:anchor>
              </w:drawing>
            </w:r>
            <w:r w:rsidR="000A7E67" w:rsidRPr="003A036F">
              <w:rPr>
                <w:rFonts w:eastAsia="Times New Roman" w:cs="Arial"/>
                <w:color w:val="262F77"/>
                <w:szCs w:val="20"/>
                <w:lang w:eastAsia="de-AT"/>
              </w:rPr>
              <w:t>Smart Urban Logistics</w:t>
            </w:r>
            <w:r w:rsidR="000A7E67" w:rsidRPr="003A036F">
              <w:rPr>
                <w:rFonts w:eastAsia="Times New Roman" w:cs="Arial"/>
                <w:color w:val="262F77"/>
                <w:szCs w:val="20"/>
                <w:lang w:eastAsia="de-AT"/>
              </w:rPr>
              <w:br/>
            </w:r>
            <w:r w:rsidR="005724CE">
              <w:rPr>
                <w:rFonts w:eastAsia="Times New Roman" w:cs="Arial"/>
                <w:color w:val="262F77"/>
                <w:sz w:val="22"/>
                <w:lang w:eastAsia="de-AT"/>
              </w:rPr>
              <w:t>Kommunikationsp</w:t>
            </w:r>
            <w:r w:rsidR="005724CE" w:rsidRPr="00331E27">
              <w:rPr>
                <w:rFonts w:eastAsia="Times New Roman" w:cs="Arial"/>
                <w:color w:val="262F77"/>
                <w:sz w:val="22"/>
                <w:lang w:eastAsia="de-AT"/>
              </w:rPr>
              <w:t>rozess</w:t>
            </w:r>
            <w:r w:rsidR="000A7E67" w:rsidRPr="003A036F">
              <w:rPr>
                <w:rFonts w:eastAsia="Times New Roman" w:cs="Arial"/>
                <w:color w:val="262F77"/>
                <w:szCs w:val="20"/>
                <w:lang w:eastAsia="de-AT"/>
              </w:rPr>
              <w:br/>
            </w:r>
            <w:r w:rsidR="000A7E67" w:rsidRPr="003A036F">
              <w:rPr>
                <w:rFonts w:eastAsia="Times New Roman" w:cs="Arial"/>
                <w:b/>
                <w:bCs/>
                <w:color w:val="262F77"/>
                <w:sz w:val="24"/>
                <w:szCs w:val="24"/>
                <w:lang w:eastAsia="de-AT"/>
              </w:rPr>
              <w:t>Lösungsansätze L17</w:t>
            </w:r>
          </w:p>
        </w:tc>
      </w:tr>
      <w:tr w:rsidR="000A7E67" w:rsidRPr="003A036F" w:rsidTr="002B18F2">
        <w:trPr>
          <w:trHeight w:val="709"/>
        </w:trPr>
        <w:tc>
          <w:tcPr>
            <w:tcW w:w="9940" w:type="dxa"/>
            <w:gridSpan w:val="5"/>
            <w:tcBorders>
              <w:top w:val="nil"/>
              <w:left w:val="single" w:sz="4" w:space="0" w:color="auto"/>
              <w:bottom w:val="single" w:sz="4" w:space="0" w:color="auto"/>
              <w:right w:val="single" w:sz="4" w:space="0" w:color="000000"/>
            </w:tcBorders>
            <w:shd w:val="clear" w:color="auto" w:fill="auto"/>
            <w:vAlign w:val="center"/>
            <w:hideMark/>
          </w:tcPr>
          <w:p w:rsidR="000A7E67" w:rsidRPr="003A036F" w:rsidRDefault="000A7E67" w:rsidP="00942EB1">
            <w:pPr>
              <w:spacing w:after="0"/>
              <w:jc w:val="center"/>
              <w:rPr>
                <w:rFonts w:eastAsia="Times New Roman" w:cs="Arial"/>
                <w:b/>
                <w:bCs/>
                <w:color w:val="34922F"/>
                <w:sz w:val="22"/>
                <w:lang w:eastAsia="de-AT"/>
              </w:rPr>
            </w:pPr>
            <w:r w:rsidRPr="003A036F">
              <w:rPr>
                <w:rFonts w:eastAsia="Times New Roman" w:cs="Arial"/>
                <w:b/>
                <w:bCs/>
                <w:color w:val="34922F"/>
                <w:sz w:val="22"/>
                <w:lang w:eastAsia="de-AT"/>
              </w:rPr>
              <w:t xml:space="preserve">Nachtzulieferung mit besonders leisen Lkw und allen anderen Beladungskomponenten (Zertifizierung notwendig z.B. "unter 60 </w:t>
            </w:r>
            <w:proofErr w:type="spellStart"/>
            <w:r w:rsidRPr="003A036F">
              <w:rPr>
                <w:rFonts w:eastAsia="Times New Roman" w:cs="Arial"/>
                <w:b/>
                <w:bCs/>
                <w:color w:val="34922F"/>
                <w:sz w:val="22"/>
                <w:lang w:eastAsia="de-AT"/>
              </w:rPr>
              <w:t>dbA</w:t>
            </w:r>
            <w:proofErr w:type="spellEnd"/>
            <w:r w:rsidRPr="003A036F">
              <w:rPr>
                <w:rFonts w:eastAsia="Times New Roman" w:cs="Arial"/>
                <w:b/>
                <w:bCs/>
                <w:color w:val="34922F"/>
                <w:sz w:val="22"/>
                <w:lang w:eastAsia="de-AT"/>
              </w:rPr>
              <w:t>")</w:t>
            </w:r>
          </w:p>
        </w:tc>
      </w:tr>
      <w:tr w:rsidR="000A7E67" w:rsidRPr="003A036F" w:rsidTr="002B18F2">
        <w:trPr>
          <w:trHeight w:val="340"/>
        </w:trPr>
        <w:tc>
          <w:tcPr>
            <w:tcW w:w="9940" w:type="dxa"/>
            <w:gridSpan w:val="5"/>
            <w:tcBorders>
              <w:top w:val="single" w:sz="4" w:space="0" w:color="auto"/>
              <w:left w:val="single" w:sz="4" w:space="0" w:color="auto"/>
              <w:bottom w:val="single" w:sz="4" w:space="0" w:color="auto"/>
              <w:right w:val="single" w:sz="4" w:space="0" w:color="000000"/>
            </w:tcBorders>
            <w:shd w:val="clear" w:color="000000" w:fill="A6DAF5"/>
            <w:noWrap/>
            <w:vAlign w:val="center"/>
            <w:hideMark/>
          </w:tcPr>
          <w:p w:rsidR="000A7E67" w:rsidRPr="003A036F" w:rsidRDefault="000A7E67" w:rsidP="00942EB1">
            <w:pPr>
              <w:spacing w:after="0"/>
              <w:jc w:val="center"/>
              <w:rPr>
                <w:rFonts w:eastAsia="Times New Roman" w:cs="Arial"/>
                <w:b/>
                <w:bCs/>
                <w:color w:val="262F77"/>
                <w:szCs w:val="20"/>
                <w:lang w:eastAsia="de-AT"/>
              </w:rPr>
            </w:pPr>
            <w:r w:rsidRPr="003A036F">
              <w:rPr>
                <w:rFonts w:eastAsia="Times New Roman" w:cs="Arial"/>
                <w:b/>
                <w:bCs/>
                <w:color w:val="262F77"/>
                <w:szCs w:val="20"/>
                <w:lang w:eastAsia="de-AT"/>
              </w:rPr>
              <w:t>Beschreibung</w:t>
            </w:r>
          </w:p>
        </w:tc>
      </w:tr>
      <w:tr w:rsidR="000A7E67" w:rsidRPr="003A036F" w:rsidTr="002B18F2">
        <w:trPr>
          <w:trHeight w:val="1247"/>
        </w:trPr>
        <w:tc>
          <w:tcPr>
            <w:tcW w:w="994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0A7E67" w:rsidRPr="003A036F" w:rsidRDefault="000A7E67" w:rsidP="004873AB">
            <w:pPr>
              <w:spacing w:after="0"/>
              <w:jc w:val="both"/>
              <w:rPr>
                <w:rFonts w:eastAsia="Times New Roman" w:cs="Arial"/>
                <w:color w:val="000000"/>
                <w:sz w:val="18"/>
                <w:szCs w:val="18"/>
                <w:lang w:eastAsia="de-AT"/>
              </w:rPr>
            </w:pPr>
            <w:r w:rsidRPr="003A036F">
              <w:rPr>
                <w:rFonts w:eastAsia="Times New Roman" w:cs="Arial"/>
                <w:color w:val="000000"/>
                <w:sz w:val="18"/>
                <w:szCs w:val="18"/>
                <w:lang w:eastAsia="de-AT"/>
              </w:rPr>
              <w:t>Durch Nutzung der Nacht für die An- und Ablieferung können in vielen Fällen der Güter- und Personen</w:t>
            </w:r>
            <w:r>
              <w:rPr>
                <w:rFonts w:eastAsia="Times New Roman" w:cs="Arial"/>
                <w:color w:val="000000"/>
                <w:sz w:val="18"/>
                <w:szCs w:val="18"/>
                <w:lang w:eastAsia="de-AT"/>
              </w:rPr>
              <w:t>-</w:t>
            </w:r>
            <w:r w:rsidRPr="003A036F">
              <w:rPr>
                <w:rFonts w:eastAsia="Times New Roman" w:cs="Arial"/>
                <w:color w:val="000000"/>
                <w:sz w:val="18"/>
                <w:szCs w:val="18"/>
                <w:lang w:eastAsia="de-AT"/>
              </w:rPr>
              <w:t>verkehr entflechtet werden (effiziente Straßeninfrastrukturnutzung, Reduktion der Nutzer</w:t>
            </w:r>
            <w:r w:rsidR="00B460C2">
              <w:rPr>
                <w:rFonts w:eastAsia="Times New Roman" w:cs="Arial"/>
                <w:color w:val="000000"/>
                <w:sz w:val="18"/>
                <w:szCs w:val="18"/>
                <w:lang w:eastAsia="de-AT"/>
              </w:rPr>
              <w:t>Innen</w:t>
            </w:r>
            <w:r w:rsidRPr="003A036F">
              <w:rPr>
                <w:rFonts w:eastAsia="Times New Roman" w:cs="Arial"/>
                <w:color w:val="000000"/>
                <w:sz w:val="18"/>
                <w:szCs w:val="18"/>
                <w:lang w:eastAsia="de-AT"/>
              </w:rPr>
              <w:t>konflikte). Konflikte mit der Bevölkerung sind durch Einhaltung konkreter Vorgaben (zum maximalen Lärmpegel) zu vermeiden</w:t>
            </w:r>
            <w:r w:rsidR="004873AB">
              <w:rPr>
                <w:rFonts w:eastAsia="Times New Roman" w:cs="Arial"/>
                <w:color w:val="000000"/>
                <w:sz w:val="18"/>
                <w:szCs w:val="18"/>
                <w:lang w:eastAsia="de-AT"/>
              </w:rPr>
              <w:t>:</w:t>
            </w:r>
            <w:r w:rsidRPr="003A036F">
              <w:rPr>
                <w:rFonts w:eastAsia="Times New Roman" w:cs="Arial"/>
                <w:color w:val="000000"/>
                <w:sz w:val="18"/>
                <w:szCs w:val="18"/>
                <w:lang w:eastAsia="de-AT"/>
              </w:rPr>
              <w:t xml:space="preserve"> </w:t>
            </w:r>
            <w:proofErr w:type="spellStart"/>
            <w:r w:rsidR="004873AB">
              <w:rPr>
                <w:rFonts w:eastAsia="Times New Roman" w:cs="Arial"/>
                <w:color w:val="000000"/>
                <w:sz w:val="18"/>
                <w:szCs w:val="18"/>
                <w:lang w:eastAsia="de-AT"/>
              </w:rPr>
              <w:t>l</w:t>
            </w:r>
            <w:r w:rsidR="004873AB" w:rsidRPr="003A036F">
              <w:rPr>
                <w:rFonts w:eastAsia="Times New Roman" w:cs="Arial"/>
                <w:color w:val="000000"/>
                <w:sz w:val="18"/>
                <w:szCs w:val="18"/>
                <w:lang w:eastAsia="de-AT"/>
              </w:rPr>
              <w:t>ärmarme</w:t>
            </w:r>
            <w:proofErr w:type="spellEnd"/>
            <w:r w:rsidR="004873AB" w:rsidRPr="003A036F">
              <w:rPr>
                <w:rFonts w:eastAsia="Times New Roman" w:cs="Arial"/>
                <w:color w:val="000000"/>
                <w:sz w:val="18"/>
                <w:szCs w:val="18"/>
                <w:lang w:eastAsia="de-AT"/>
              </w:rPr>
              <w:t xml:space="preserve"> </w:t>
            </w:r>
            <w:r w:rsidRPr="003A036F">
              <w:rPr>
                <w:rFonts w:eastAsia="Times New Roman" w:cs="Arial"/>
                <w:color w:val="000000"/>
                <w:sz w:val="18"/>
                <w:szCs w:val="18"/>
                <w:lang w:eastAsia="de-AT"/>
              </w:rPr>
              <w:t>Fahrzeuge, spezif</w:t>
            </w:r>
            <w:r>
              <w:rPr>
                <w:rFonts w:eastAsia="Times New Roman" w:cs="Arial"/>
                <w:color w:val="000000"/>
                <w:sz w:val="18"/>
                <w:szCs w:val="18"/>
                <w:lang w:eastAsia="de-AT"/>
              </w:rPr>
              <w:t xml:space="preserve">isch </w:t>
            </w:r>
            <w:proofErr w:type="spellStart"/>
            <w:r>
              <w:rPr>
                <w:rFonts w:eastAsia="Times New Roman" w:cs="Arial"/>
                <w:color w:val="000000"/>
                <w:sz w:val="18"/>
                <w:szCs w:val="18"/>
                <w:lang w:eastAsia="de-AT"/>
              </w:rPr>
              <w:t>lärmarme</w:t>
            </w:r>
            <w:proofErr w:type="spellEnd"/>
            <w:r>
              <w:rPr>
                <w:rFonts w:eastAsia="Times New Roman" w:cs="Arial"/>
                <w:color w:val="000000"/>
                <w:sz w:val="18"/>
                <w:szCs w:val="18"/>
                <w:lang w:eastAsia="de-AT"/>
              </w:rPr>
              <w:t xml:space="preserve"> </w:t>
            </w:r>
            <w:proofErr w:type="spellStart"/>
            <w:r>
              <w:rPr>
                <w:rFonts w:eastAsia="Times New Roman" w:cs="Arial"/>
                <w:color w:val="000000"/>
                <w:sz w:val="18"/>
                <w:szCs w:val="18"/>
                <w:lang w:eastAsia="de-AT"/>
              </w:rPr>
              <w:t>Be</w:t>
            </w:r>
            <w:proofErr w:type="spellEnd"/>
            <w:r>
              <w:rPr>
                <w:rFonts w:eastAsia="Times New Roman" w:cs="Arial"/>
                <w:color w:val="000000"/>
                <w:sz w:val="18"/>
                <w:szCs w:val="18"/>
                <w:lang w:eastAsia="de-AT"/>
              </w:rPr>
              <w:t>- und Entladevor</w:t>
            </w:r>
            <w:r w:rsidRPr="003A036F">
              <w:rPr>
                <w:rFonts w:eastAsia="Times New Roman" w:cs="Arial"/>
                <w:color w:val="000000"/>
                <w:sz w:val="18"/>
                <w:szCs w:val="18"/>
                <w:lang w:eastAsia="de-AT"/>
              </w:rPr>
              <w:t>richtungen und Transport</w:t>
            </w:r>
            <w:r>
              <w:rPr>
                <w:rFonts w:eastAsia="Times New Roman" w:cs="Arial"/>
                <w:color w:val="000000"/>
                <w:sz w:val="18"/>
                <w:szCs w:val="18"/>
                <w:lang w:eastAsia="de-AT"/>
              </w:rPr>
              <w:t>-</w:t>
            </w:r>
            <w:r w:rsidRPr="003A036F">
              <w:rPr>
                <w:rFonts w:eastAsia="Times New Roman" w:cs="Arial"/>
                <w:color w:val="000000"/>
                <w:sz w:val="18"/>
                <w:szCs w:val="18"/>
                <w:lang w:eastAsia="de-AT"/>
              </w:rPr>
              <w:t>behälter, infrastrukturelle Anpassungen (Reduktion von Abrollgeräusche</w:t>
            </w:r>
            <w:r w:rsidR="007E7BBE">
              <w:rPr>
                <w:rFonts w:eastAsia="Times New Roman" w:cs="Arial"/>
                <w:color w:val="000000"/>
                <w:sz w:val="18"/>
                <w:szCs w:val="18"/>
                <w:lang w:eastAsia="de-AT"/>
              </w:rPr>
              <w:t>n</w:t>
            </w:r>
            <w:r w:rsidRPr="003A036F">
              <w:rPr>
                <w:rFonts w:eastAsia="Times New Roman" w:cs="Arial"/>
                <w:color w:val="000000"/>
                <w:sz w:val="18"/>
                <w:szCs w:val="18"/>
                <w:lang w:eastAsia="de-AT"/>
              </w:rPr>
              <w:t>), Schulung des Personals etc.</w:t>
            </w:r>
          </w:p>
        </w:tc>
      </w:tr>
      <w:tr w:rsidR="000A7E67" w:rsidRPr="003A036F" w:rsidTr="002B18F2">
        <w:trPr>
          <w:trHeight w:val="340"/>
        </w:trPr>
        <w:tc>
          <w:tcPr>
            <w:tcW w:w="9940" w:type="dxa"/>
            <w:gridSpan w:val="5"/>
            <w:tcBorders>
              <w:top w:val="single" w:sz="4" w:space="0" w:color="auto"/>
              <w:left w:val="single" w:sz="4" w:space="0" w:color="auto"/>
              <w:bottom w:val="single" w:sz="4" w:space="0" w:color="auto"/>
              <w:right w:val="single" w:sz="4" w:space="0" w:color="000000"/>
            </w:tcBorders>
            <w:shd w:val="clear" w:color="000000" w:fill="A6DAF5"/>
            <w:noWrap/>
            <w:vAlign w:val="center"/>
            <w:hideMark/>
          </w:tcPr>
          <w:p w:rsidR="000A7E67" w:rsidRPr="003A036F" w:rsidRDefault="000A7E67" w:rsidP="00942EB1">
            <w:pPr>
              <w:spacing w:after="0"/>
              <w:jc w:val="center"/>
              <w:rPr>
                <w:rFonts w:eastAsia="Times New Roman" w:cs="Arial"/>
                <w:b/>
                <w:bCs/>
                <w:color w:val="262F77"/>
                <w:szCs w:val="20"/>
                <w:lang w:eastAsia="de-AT"/>
              </w:rPr>
            </w:pPr>
            <w:r w:rsidRPr="003A036F">
              <w:rPr>
                <w:rFonts w:eastAsia="Times New Roman" w:cs="Arial"/>
                <w:b/>
                <w:bCs/>
                <w:color w:val="262F77"/>
                <w:szCs w:val="20"/>
                <w:lang w:eastAsia="de-AT"/>
              </w:rPr>
              <w:t>Best Practice</w:t>
            </w:r>
          </w:p>
        </w:tc>
      </w:tr>
      <w:tr w:rsidR="00B74A7E" w:rsidRPr="00846A19" w:rsidTr="002B18F2">
        <w:trPr>
          <w:trHeight w:val="340"/>
        </w:trPr>
        <w:tc>
          <w:tcPr>
            <w:tcW w:w="665" w:type="dxa"/>
            <w:tcBorders>
              <w:top w:val="nil"/>
              <w:left w:val="single" w:sz="4" w:space="0" w:color="auto"/>
              <w:bottom w:val="single" w:sz="4" w:space="0" w:color="auto"/>
              <w:right w:val="single" w:sz="4" w:space="0" w:color="auto"/>
            </w:tcBorders>
            <w:shd w:val="clear" w:color="auto" w:fill="A6DAF5"/>
            <w:noWrap/>
            <w:vAlign w:val="center"/>
          </w:tcPr>
          <w:p w:rsidR="00B74A7E" w:rsidRPr="00846A19" w:rsidRDefault="00B74A7E" w:rsidP="00E31D3B">
            <w:pPr>
              <w:spacing w:after="0"/>
              <w:jc w:val="center"/>
              <w:rPr>
                <w:rFonts w:eastAsia="Times New Roman" w:cs="Arial"/>
                <w:b/>
                <w:bCs/>
                <w:color w:val="262F77"/>
                <w:szCs w:val="20"/>
                <w:lang w:eastAsia="de-AT"/>
              </w:rPr>
            </w:pPr>
          </w:p>
        </w:tc>
        <w:tc>
          <w:tcPr>
            <w:tcW w:w="6722" w:type="dxa"/>
            <w:gridSpan w:val="3"/>
            <w:tcBorders>
              <w:top w:val="single" w:sz="4" w:space="0" w:color="auto"/>
              <w:left w:val="nil"/>
              <w:bottom w:val="single" w:sz="4" w:space="0" w:color="auto"/>
              <w:right w:val="single" w:sz="4" w:space="0" w:color="000000"/>
            </w:tcBorders>
            <w:shd w:val="clear" w:color="auto" w:fill="A6DAF5"/>
            <w:vAlign w:val="center"/>
          </w:tcPr>
          <w:p w:rsidR="00B74A7E" w:rsidRPr="00846A19" w:rsidRDefault="00B74A7E" w:rsidP="00E31D3B">
            <w:pPr>
              <w:spacing w:after="0"/>
              <w:jc w:val="center"/>
              <w:rPr>
                <w:rFonts w:eastAsia="Times New Roman" w:cs="Arial"/>
                <w:b/>
                <w:bCs/>
                <w:color w:val="262F77"/>
                <w:szCs w:val="20"/>
                <w:lang w:eastAsia="de-AT"/>
              </w:rPr>
            </w:pPr>
            <w:r>
              <w:rPr>
                <w:rFonts w:eastAsia="Times New Roman" w:cs="Arial"/>
                <w:b/>
                <w:bCs/>
                <w:color w:val="262F77"/>
                <w:szCs w:val="20"/>
                <w:lang w:eastAsia="de-AT"/>
              </w:rPr>
              <w:t>WAS</w:t>
            </w:r>
          </w:p>
        </w:tc>
        <w:tc>
          <w:tcPr>
            <w:tcW w:w="2553" w:type="dxa"/>
            <w:tcBorders>
              <w:top w:val="single" w:sz="4" w:space="0" w:color="auto"/>
              <w:left w:val="nil"/>
              <w:bottom w:val="single" w:sz="4" w:space="0" w:color="auto"/>
              <w:right w:val="single" w:sz="4" w:space="0" w:color="000000"/>
            </w:tcBorders>
            <w:shd w:val="clear" w:color="auto" w:fill="A6DAF5"/>
            <w:vAlign w:val="center"/>
          </w:tcPr>
          <w:p w:rsidR="00B74A7E" w:rsidRPr="00846A19" w:rsidRDefault="00B74A7E" w:rsidP="00E31D3B">
            <w:pPr>
              <w:spacing w:after="0"/>
              <w:jc w:val="center"/>
              <w:rPr>
                <w:rFonts w:eastAsia="Times New Roman" w:cs="Arial"/>
                <w:b/>
                <w:bCs/>
                <w:color w:val="262F77"/>
                <w:szCs w:val="20"/>
                <w:lang w:eastAsia="de-AT"/>
              </w:rPr>
            </w:pPr>
            <w:r>
              <w:rPr>
                <w:rFonts w:eastAsia="Times New Roman" w:cs="Arial"/>
                <w:b/>
                <w:bCs/>
                <w:color w:val="262F77"/>
                <w:szCs w:val="20"/>
                <w:lang w:eastAsia="de-AT"/>
              </w:rPr>
              <w:t>WO</w:t>
            </w:r>
          </w:p>
        </w:tc>
      </w:tr>
      <w:tr w:rsidR="00A57FC9" w:rsidRPr="00EA31B6" w:rsidTr="002B18F2">
        <w:trPr>
          <w:trHeight w:val="567"/>
        </w:trPr>
        <w:tc>
          <w:tcPr>
            <w:tcW w:w="665" w:type="dxa"/>
            <w:tcBorders>
              <w:top w:val="nil"/>
              <w:left w:val="single" w:sz="4" w:space="0" w:color="auto"/>
              <w:bottom w:val="single" w:sz="4" w:space="0" w:color="auto"/>
              <w:right w:val="single" w:sz="4" w:space="0" w:color="auto"/>
            </w:tcBorders>
            <w:shd w:val="clear" w:color="auto" w:fill="auto"/>
            <w:noWrap/>
            <w:vAlign w:val="center"/>
          </w:tcPr>
          <w:p w:rsidR="00A57FC9" w:rsidRPr="00EA31B6" w:rsidRDefault="00A57FC9" w:rsidP="00EF7E8C">
            <w:pPr>
              <w:spacing w:after="0"/>
              <w:jc w:val="center"/>
              <w:rPr>
                <w:rFonts w:eastAsia="Times New Roman" w:cs="Arial"/>
                <w:b/>
                <w:bCs/>
                <w:color w:val="262F77"/>
                <w:sz w:val="18"/>
                <w:szCs w:val="18"/>
                <w:lang w:eastAsia="de-AT"/>
              </w:rPr>
            </w:pPr>
            <w:r w:rsidRPr="00EA31B6">
              <w:rPr>
                <w:rFonts w:eastAsia="Times New Roman" w:cs="Arial"/>
                <w:b/>
                <w:bCs/>
                <w:color w:val="262F77"/>
                <w:sz w:val="18"/>
                <w:szCs w:val="18"/>
                <w:lang w:eastAsia="de-AT"/>
              </w:rPr>
              <w:t>BP28</w:t>
            </w:r>
          </w:p>
        </w:tc>
        <w:tc>
          <w:tcPr>
            <w:tcW w:w="6722" w:type="dxa"/>
            <w:gridSpan w:val="3"/>
            <w:tcBorders>
              <w:top w:val="single" w:sz="4" w:space="0" w:color="auto"/>
              <w:left w:val="nil"/>
              <w:bottom w:val="single" w:sz="4" w:space="0" w:color="auto"/>
              <w:right w:val="single" w:sz="4" w:space="0" w:color="000000"/>
            </w:tcBorders>
            <w:shd w:val="clear" w:color="auto" w:fill="auto"/>
            <w:vAlign w:val="center"/>
          </w:tcPr>
          <w:p w:rsidR="00A57FC9" w:rsidRPr="00EA31B6" w:rsidRDefault="00A57FC9" w:rsidP="00EF7E8C">
            <w:pPr>
              <w:spacing w:after="0"/>
              <w:rPr>
                <w:rFonts w:eastAsia="Times New Roman" w:cs="Arial"/>
                <w:color w:val="000000"/>
                <w:sz w:val="18"/>
                <w:szCs w:val="18"/>
                <w:lang w:eastAsia="de-AT"/>
              </w:rPr>
            </w:pPr>
            <w:r w:rsidRPr="00EA31B6">
              <w:rPr>
                <w:rFonts w:eastAsia="Times New Roman" w:cs="Arial"/>
                <w:color w:val="000000"/>
                <w:sz w:val="18"/>
                <w:szCs w:val="18"/>
                <w:lang w:eastAsia="de-AT"/>
              </w:rPr>
              <w:t>Programm zur Entwicklung geräuscharmer Verfahren (&lt;60dB) mit Zertifizierung für Warenauslieferung außerhalb der normalen Geschäftszeiten</w:t>
            </w:r>
          </w:p>
        </w:tc>
        <w:tc>
          <w:tcPr>
            <w:tcW w:w="2553" w:type="dxa"/>
            <w:tcBorders>
              <w:top w:val="single" w:sz="4" w:space="0" w:color="auto"/>
              <w:left w:val="nil"/>
              <w:bottom w:val="single" w:sz="4" w:space="0" w:color="auto"/>
              <w:right w:val="single" w:sz="4" w:space="0" w:color="000000"/>
            </w:tcBorders>
            <w:shd w:val="clear" w:color="auto" w:fill="auto"/>
            <w:vAlign w:val="center"/>
          </w:tcPr>
          <w:p w:rsidR="00A57FC9" w:rsidRPr="00EA31B6" w:rsidRDefault="00A57FC9" w:rsidP="00EF7E8C">
            <w:pPr>
              <w:spacing w:after="0"/>
              <w:rPr>
                <w:rFonts w:eastAsia="Times New Roman" w:cs="Arial"/>
                <w:color w:val="000000"/>
                <w:sz w:val="18"/>
                <w:szCs w:val="18"/>
                <w:lang w:eastAsia="de-AT"/>
              </w:rPr>
            </w:pPr>
            <w:r w:rsidRPr="00EA31B6">
              <w:rPr>
                <w:rFonts w:eastAsia="Times New Roman" w:cs="Arial"/>
                <w:color w:val="000000"/>
                <w:sz w:val="18"/>
                <w:szCs w:val="18"/>
                <w:lang w:eastAsia="de-AT"/>
              </w:rPr>
              <w:t>Landesweit (NL)</w:t>
            </w:r>
          </w:p>
        </w:tc>
      </w:tr>
      <w:tr w:rsidR="00EA31B6" w:rsidRPr="00EA31B6" w:rsidTr="002B18F2">
        <w:trPr>
          <w:trHeight w:val="9171"/>
        </w:trPr>
        <w:tc>
          <w:tcPr>
            <w:tcW w:w="9940" w:type="dxa"/>
            <w:gridSpan w:val="5"/>
            <w:tcBorders>
              <w:top w:val="nil"/>
              <w:left w:val="single" w:sz="4" w:space="0" w:color="auto"/>
              <w:bottom w:val="single" w:sz="4" w:space="0" w:color="auto"/>
              <w:right w:val="single" w:sz="4" w:space="0" w:color="000000"/>
            </w:tcBorders>
            <w:shd w:val="clear" w:color="auto" w:fill="auto"/>
            <w:noWrap/>
            <w:vAlign w:val="center"/>
          </w:tcPr>
          <w:p w:rsidR="00EA31B6" w:rsidRPr="00EA31B6" w:rsidRDefault="00EA31B6" w:rsidP="00B7378F">
            <w:pPr>
              <w:spacing w:after="0"/>
              <w:rPr>
                <w:rFonts w:eastAsia="Times New Roman" w:cs="Arial"/>
                <w:color w:val="000000"/>
                <w:sz w:val="18"/>
                <w:szCs w:val="18"/>
                <w:lang w:eastAsia="de-AT"/>
              </w:rPr>
            </w:pPr>
          </w:p>
        </w:tc>
      </w:tr>
      <w:tr w:rsidR="000A7E67" w:rsidRPr="009A78F0" w:rsidTr="002B18F2">
        <w:trPr>
          <w:trHeight w:val="839"/>
        </w:trPr>
        <w:tc>
          <w:tcPr>
            <w:tcW w:w="9940" w:type="dxa"/>
            <w:gridSpan w:val="5"/>
            <w:tcBorders>
              <w:top w:val="single" w:sz="4" w:space="0" w:color="auto"/>
              <w:left w:val="single" w:sz="4" w:space="0" w:color="auto"/>
              <w:bottom w:val="nil"/>
              <w:right w:val="single" w:sz="4" w:space="0" w:color="000000"/>
            </w:tcBorders>
            <w:shd w:val="clear" w:color="auto" w:fill="auto"/>
            <w:vAlign w:val="center"/>
            <w:hideMark/>
          </w:tcPr>
          <w:p w:rsidR="000A7E67" w:rsidRPr="009A78F0" w:rsidRDefault="000A7E67" w:rsidP="00942EB1">
            <w:pPr>
              <w:spacing w:after="0"/>
              <w:jc w:val="center"/>
              <w:rPr>
                <w:rFonts w:eastAsia="Times New Roman" w:cs="Arial"/>
                <w:color w:val="262F77"/>
                <w:szCs w:val="20"/>
                <w:lang w:eastAsia="de-AT"/>
              </w:rPr>
            </w:pPr>
            <w:r>
              <w:lastRenderedPageBreak/>
              <w:br w:type="page"/>
            </w:r>
            <w:r w:rsidRPr="00592A10">
              <w:rPr>
                <w:rFonts w:eastAsia="Times New Roman" w:cs="Arial"/>
                <w:noProof/>
                <w:color w:val="262F77"/>
                <w:szCs w:val="20"/>
                <w:lang w:eastAsia="de-AT"/>
              </w:rPr>
              <w:drawing>
                <wp:anchor distT="0" distB="0" distL="114300" distR="114300" simplePos="0" relativeHeight="252039168" behindDoc="0" locked="0" layoutInCell="1" allowOverlap="1">
                  <wp:simplePos x="0" y="0"/>
                  <wp:positionH relativeFrom="margin">
                    <wp:posOffset>53975</wp:posOffset>
                  </wp:positionH>
                  <wp:positionV relativeFrom="margin">
                    <wp:posOffset>75565</wp:posOffset>
                  </wp:positionV>
                  <wp:extent cx="257810" cy="323850"/>
                  <wp:effectExtent l="19050" t="0" r="8890" b="0"/>
                  <wp:wrapSquare wrapText="bothSides"/>
                  <wp:docPr id="27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57810" cy="323850"/>
                          </a:xfrm>
                          <a:prstGeom prst="rect">
                            <a:avLst/>
                          </a:prstGeom>
                          <a:noFill/>
                          <a:ln w="9525">
                            <a:noFill/>
                            <a:miter lim="800000"/>
                            <a:headEnd/>
                            <a:tailEnd/>
                          </a:ln>
                        </pic:spPr>
                      </pic:pic>
                    </a:graphicData>
                  </a:graphic>
                </wp:anchor>
              </w:drawing>
            </w:r>
            <w:r w:rsidRPr="009A78F0">
              <w:rPr>
                <w:rFonts w:eastAsia="Times New Roman" w:cs="Arial"/>
                <w:color w:val="262F77"/>
                <w:szCs w:val="20"/>
                <w:lang w:eastAsia="de-AT"/>
              </w:rPr>
              <w:t>Smart Urban Logistics</w:t>
            </w:r>
            <w:r w:rsidRPr="009A78F0">
              <w:rPr>
                <w:rFonts w:eastAsia="Times New Roman" w:cs="Arial"/>
                <w:color w:val="262F77"/>
                <w:szCs w:val="20"/>
                <w:lang w:eastAsia="de-AT"/>
              </w:rPr>
              <w:br/>
            </w:r>
            <w:r w:rsidR="005724CE">
              <w:rPr>
                <w:rFonts w:eastAsia="Times New Roman" w:cs="Arial"/>
                <w:color w:val="262F77"/>
                <w:sz w:val="22"/>
                <w:lang w:eastAsia="de-AT"/>
              </w:rPr>
              <w:t>Kommunikationsp</w:t>
            </w:r>
            <w:r w:rsidR="005724CE" w:rsidRPr="00331E27">
              <w:rPr>
                <w:rFonts w:eastAsia="Times New Roman" w:cs="Arial"/>
                <w:color w:val="262F77"/>
                <w:sz w:val="22"/>
                <w:lang w:eastAsia="de-AT"/>
              </w:rPr>
              <w:t>rozess</w:t>
            </w:r>
            <w:r w:rsidRPr="009A78F0">
              <w:rPr>
                <w:rFonts w:eastAsia="Times New Roman" w:cs="Arial"/>
                <w:color w:val="262F77"/>
                <w:szCs w:val="20"/>
                <w:lang w:eastAsia="de-AT"/>
              </w:rPr>
              <w:br/>
            </w:r>
            <w:r w:rsidRPr="009A78F0">
              <w:rPr>
                <w:rFonts w:eastAsia="Times New Roman" w:cs="Arial"/>
                <w:b/>
                <w:bCs/>
                <w:color w:val="262F77"/>
                <w:sz w:val="24"/>
                <w:szCs w:val="24"/>
                <w:lang w:eastAsia="de-AT"/>
              </w:rPr>
              <w:t>Lösungsansätze L18</w:t>
            </w:r>
          </w:p>
        </w:tc>
      </w:tr>
      <w:tr w:rsidR="000A7E67" w:rsidRPr="009A78F0" w:rsidTr="002B18F2">
        <w:trPr>
          <w:trHeight w:val="709"/>
        </w:trPr>
        <w:tc>
          <w:tcPr>
            <w:tcW w:w="9940" w:type="dxa"/>
            <w:gridSpan w:val="5"/>
            <w:tcBorders>
              <w:top w:val="nil"/>
              <w:left w:val="single" w:sz="4" w:space="0" w:color="auto"/>
              <w:bottom w:val="single" w:sz="4" w:space="0" w:color="auto"/>
              <w:right w:val="single" w:sz="4" w:space="0" w:color="000000"/>
            </w:tcBorders>
            <w:shd w:val="clear" w:color="auto" w:fill="auto"/>
            <w:vAlign w:val="center"/>
            <w:hideMark/>
          </w:tcPr>
          <w:p w:rsidR="000A7E67" w:rsidRDefault="000A7E67" w:rsidP="00942EB1">
            <w:pPr>
              <w:spacing w:after="0"/>
              <w:jc w:val="center"/>
              <w:rPr>
                <w:rFonts w:eastAsia="Times New Roman" w:cs="Arial"/>
                <w:b/>
                <w:bCs/>
                <w:color w:val="34922F"/>
                <w:sz w:val="22"/>
                <w:lang w:eastAsia="de-AT"/>
              </w:rPr>
            </w:pPr>
            <w:r w:rsidRPr="009A78F0">
              <w:rPr>
                <w:rFonts w:eastAsia="Times New Roman" w:cs="Arial"/>
                <w:b/>
                <w:bCs/>
                <w:color w:val="34922F"/>
                <w:sz w:val="22"/>
                <w:lang w:eastAsia="de-AT"/>
              </w:rPr>
              <w:t xml:space="preserve">Bricks &amp; </w:t>
            </w:r>
            <w:proofErr w:type="spellStart"/>
            <w:r w:rsidRPr="009A78F0">
              <w:rPr>
                <w:rFonts w:eastAsia="Times New Roman" w:cs="Arial"/>
                <w:b/>
                <w:bCs/>
                <w:color w:val="34922F"/>
                <w:sz w:val="22"/>
                <w:lang w:eastAsia="de-AT"/>
              </w:rPr>
              <w:t>Clicks</w:t>
            </w:r>
            <w:proofErr w:type="spellEnd"/>
            <w:r w:rsidRPr="009A78F0">
              <w:rPr>
                <w:rFonts w:eastAsia="Times New Roman" w:cs="Arial"/>
                <w:b/>
                <w:bCs/>
                <w:color w:val="34922F"/>
                <w:sz w:val="22"/>
                <w:lang w:eastAsia="de-AT"/>
              </w:rPr>
              <w:t xml:space="preserve">: neue online Anwendungen und Portale zur </w:t>
            </w:r>
          </w:p>
          <w:p w:rsidR="000A7E67" w:rsidRPr="009A78F0" w:rsidRDefault="000A7E67" w:rsidP="00942EB1">
            <w:pPr>
              <w:spacing w:after="0"/>
              <w:jc w:val="center"/>
              <w:rPr>
                <w:rFonts w:eastAsia="Times New Roman" w:cs="Arial"/>
                <w:b/>
                <w:bCs/>
                <w:color w:val="34922F"/>
                <w:sz w:val="22"/>
                <w:lang w:eastAsia="de-AT"/>
              </w:rPr>
            </w:pPr>
            <w:r w:rsidRPr="009A78F0">
              <w:rPr>
                <w:rFonts w:eastAsia="Times New Roman" w:cs="Arial"/>
                <w:b/>
                <w:bCs/>
                <w:color w:val="34922F"/>
                <w:sz w:val="22"/>
                <w:lang w:eastAsia="de-AT"/>
              </w:rPr>
              <w:t>Verbindung von stationärem Handel und eCommerce</w:t>
            </w:r>
          </w:p>
        </w:tc>
      </w:tr>
      <w:tr w:rsidR="000A7E67" w:rsidRPr="009A78F0" w:rsidTr="002B18F2">
        <w:trPr>
          <w:trHeight w:val="340"/>
        </w:trPr>
        <w:tc>
          <w:tcPr>
            <w:tcW w:w="9940" w:type="dxa"/>
            <w:gridSpan w:val="5"/>
            <w:tcBorders>
              <w:top w:val="single" w:sz="4" w:space="0" w:color="auto"/>
              <w:left w:val="single" w:sz="4" w:space="0" w:color="auto"/>
              <w:bottom w:val="single" w:sz="4" w:space="0" w:color="auto"/>
              <w:right w:val="single" w:sz="4" w:space="0" w:color="000000"/>
            </w:tcBorders>
            <w:shd w:val="clear" w:color="000000" w:fill="A6DAF5"/>
            <w:noWrap/>
            <w:vAlign w:val="center"/>
            <w:hideMark/>
          </w:tcPr>
          <w:p w:rsidR="000A7E67" w:rsidRPr="009A78F0" w:rsidRDefault="000A7E67" w:rsidP="00942EB1">
            <w:pPr>
              <w:spacing w:after="0"/>
              <w:jc w:val="center"/>
              <w:rPr>
                <w:rFonts w:eastAsia="Times New Roman" w:cs="Arial"/>
                <w:b/>
                <w:bCs/>
                <w:color w:val="262F77"/>
                <w:szCs w:val="20"/>
                <w:lang w:eastAsia="de-AT"/>
              </w:rPr>
            </w:pPr>
            <w:r w:rsidRPr="009A78F0">
              <w:rPr>
                <w:rFonts w:eastAsia="Times New Roman" w:cs="Arial"/>
                <w:b/>
                <w:bCs/>
                <w:color w:val="262F77"/>
                <w:szCs w:val="20"/>
                <w:lang w:eastAsia="de-AT"/>
              </w:rPr>
              <w:t>Beschreibung</w:t>
            </w:r>
          </w:p>
        </w:tc>
      </w:tr>
      <w:tr w:rsidR="000A7E67" w:rsidRPr="009A78F0" w:rsidTr="002B18F2">
        <w:trPr>
          <w:trHeight w:val="1247"/>
        </w:trPr>
        <w:tc>
          <w:tcPr>
            <w:tcW w:w="994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0A7E67" w:rsidRPr="009A78F0" w:rsidRDefault="007E7BBE" w:rsidP="007E7BBE">
            <w:pPr>
              <w:spacing w:after="0"/>
              <w:jc w:val="both"/>
              <w:rPr>
                <w:rFonts w:eastAsia="Times New Roman" w:cs="Arial"/>
                <w:color w:val="000000"/>
                <w:sz w:val="18"/>
                <w:szCs w:val="18"/>
                <w:lang w:eastAsia="de-AT"/>
              </w:rPr>
            </w:pPr>
            <w:r w:rsidRPr="009A78F0">
              <w:rPr>
                <w:rFonts w:eastAsia="Times New Roman" w:cs="Arial"/>
                <w:color w:val="000000"/>
                <w:sz w:val="18"/>
                <w:szCs w:val="18"/>
                <w:lang w:eastAsia="de-AT"/>
              </w:rPr>
              <w:t xml:space="preserve">Lokale Händler, die Aufkommenspunkte sind und Waren nicht online anbieten, gründen </w:t>
            </w:r>
            <w:r>
              <w:rPr>
                <w:rFonts w:eastAsia="Times New Roman" w:cs="Arial"/>
                <w:color w:val="000000"/>
                <w:sz w:val="18"/>
                <w:szCs w:val="18"/>
                <w:lang w:eastAsia="de-AT"/>
              </w:rPr>
              <w:t xml:space="preserve">bspw. </w:t>
            </w:r>
            <w:r w:rsidRPr="009A78F0">
              <w:rPr>
                <w:rFonts w:eastAsia="Times New Roman" w:cs="Arial"/>
                <w:color w:val="000000"/>
                <w:sz w:val="18"/>
                <w:szCs w:val="18"/>
                <w:lang w:eastAsia="de-AT"/>
              </w:rPr>
              <w:t xml:space="preserve">eine Onlineplattform und bieten sowohl Waren als auch die Distribution gemeinsam an. Die Belieferung </w:t>
            </w:r>
            <w:r>
              <w:rPr>
                <w:rFonts w:eastAsia="Times New Roman" w:cs="Arial"/>
                <w:color w:val="000000"/>
                <w:sz w:val="18"/>
                <w:szCs w:val="18"/>
                <w:lang w:eastAsia="de-AT"/>
              </w:rPr>
              <w:t xml:space="preserve">kann von </w:t>
            </w:r>
            <w:r w:rsidRPr="009A78F0">
              <w:rPr>
                <w:rFonts w:eastAsia="Times New Roman" w:cs="Arial"/>
                <w:color w:val="000000"/>
                <w:sz w:val="18"/>
                <w:szCs w:val="18"/>
                <w:lang w:eastAsia="de-AT"/>
              </w:rPr>
              <w:t>einem gemeinsamen Lager- und Distributionsstandort</w:t>
            </w:r>
            <w:r>
              <w:rPr>
                <w:rFonts w:eastAsia="Times New Roman" w:cs="Arial"/>
                <w:color w:val="000000"/>
                <w:sz w:val="18"/>
                <w:szCs w:val="18"/>
                <w:lang w:eastAsia="de-AT"/>
              </w:rPr>
              <w:t xml:space="preserve"> erfolgen oder die bestellten Waren können von den </w:t>
            </w:r>
            <w:proofErr w:type="spellStart"/>
            <w:r>
              <w:rPr>
                <w:rFonts w:eastAsia="Times New Roman" w:cs="Arial"/>
                <w:color w:val="000000"/>
                <w:sz w:val="18"/>
                <w:szCs w:val="18"/>
                <w:lang w:eastAsia="de-AT"/>
              </w:rPr>
              <w:t>KundInnen</w:t>
            </w:r>
            <w:proofErr w:type="spellEnd"/>
            <w:r>
              <w:rPr>
                <w:rFonts w:eastAsia="Times New Roman" w:cs="Arial"/>
                <w:color w:val="000000"/>
                <w:sz w:val="18"/>
                <w:szCs w:val="18"/>
                <w:lang w:eastAsia="de-AT"/>
              </w:rPr>
              <w:t xml:space="preserve"> in einem der Geschäfte abgeholt werden</w:t>
            </w:r>
            <w:r w:rsidRPr="009A78F0">
              <w:rPr>
                <w:rFonts w:eastAsia="Times New Roman" w:cs="Arial"/>
                <w:color w:val="000000"/>
                <w:sz w:val="18"/>
                <w:szCs w:val="18"/>
                <w:lang w:eastAsia="de-AT"/>
              </w:rPr>
              <w:t xml:space="preserve">. </w:t>
            </w:r>
            <w:r>
              <w:rPr>
                <w:rFonts w:eastAsia="Times New Roman" w:cs="Arial"/>
                <w:color w:val="000000"/>
                <w:sz w:val="18"/>
                <w:szCs w:val="18"/>
                <w:lang w:eastAsia="de-AT"/>
              </w:rPr>
              <w:t>Wird ein Lieferservice angeboten, kann d</w:t>
            </w:r>
            <w:r w:rsidRPr="009A78F0">
              <w:rPr>
                <w:rFonts w:eastAsia="Times New Roman" w:cs="Arial"/>
                <w:color w:val="000000"/>
                <w:sz w:val="18"/>
                <w:szCs w:val="18"/>
                <w:lang w:eastAsia="de-AT"/>
              </w:rPr>
              <w:t>ie Distribution z.B. mit einer gemeinschaftlichen Flotte (bestenfalls E-</w:t>
            </w:r>
            <w:r>
              <w:rPr>
                <w:rFonts w:eastAsia="Times New Roman" w:cs="Arial"/>
                <w:color w:val="000000"/>
                <w:sz w:val="18"/>
                <w:szCs w:val="18"/>
                <w:lang w:eastAsia="de-AT"/>
              </w:rPr>
              <w:t>Fahrzeuge oder Lastenfahrräder) erfolgen</w:t>
            </w:r>
            <w:r w:rsidRPr="009A78F0">
              <w:rPr>
                <w:rFonts w:eastAsia="Times New Roman" w:cs="Arial"/>
                <w:color w:val="000000"/>
                <w:sz w:val="18"/>
                <w:szCs w:val="18"/>
                <w:lang w:eastAsia="de-AT"/>
              </w:rPr>
              <w:t>.</w:t>
            </w:r>
          </w:p>
        </w:tc>
      </w:tr>
      <w:tr w:rsidR="000A7E67" w:rsidRPr="009A78F0" w:rsidTr="002B18F2">
        <w:trPr>
          <w:trHeight w:val="391"/>
        </w:trPr>
        <w:tc>
          <w:tcPr>
            <w:tcW w:w="9940" w:type="dxa"/>
            <w:gridSpan w:val="5"/>
            <w:tcBorders>
              <w:top w:val="single" w:sz="4" w:space="0" w:color="auto"/>
              <w:left w:val="single" w:sz="4" w:space="0" w:color="auto"/>
              <w:bottom w:val="single" w:sz="4" w:space="0" w:color="auto"/>
              <w:right w:val="single" w:sz="4" w:space="0" w:color="000000"/>
            </w:tcBorders>
            <w:shd w:val="clear" w:color="000000" w:fill="A6DAF5"/>
            <w:noWrap/>
            <w:vAlign w:val="center"/>
            <w:hideMark/>
          </w:tcPr>
          <w:p w:rsidR="000A7E67" w:rsidRPr="009A78F0" w:rsidRDefault="000A7E67" w:rsidP="00942EB1">
            <w:pPr>
              <w:spacing w:after="0"/>
              <w:jc w:val="center"/>
              <w:rPr>
                <w:rFonts w:eastAsia="Times New Roman" w:cs="Arial"/>
                <w:b/>
                <w:bCs/>
                <w:color w:val="262F77"/>
                <w:szCs w:val="20"/>
                <w:lang w:eastAsia="de-AT"/>
              </w:rPr>
            </w:pPr>
            <w:r w:rsidRPr="009A78F0">
              <w:rPr>
                <w:rFonts w:eastAsia="Times New Roman" w:cs="Arial"/>
                <w:b/>
                <w:bCs/>
                <w:color w:val="262F77"/>
                <w:szCs w:val="20"/>
                <w:lang w:eastAsia="de-AT"/>
              </w:rPr>
              <w:t>Best Practice</w:t>
            </w:r>
          </w:p>
        </w:tc>
      </w:tr>
      <w:tr w:rsidR="00785B4C" w:rsidRPr="00846A19" w:rsidTr="002B18F2">
        <w:trPr>
          <w:trHeight w:val="392"/>
        </w:trPr>
        <w:tc>
          <w:tcPr>
            <w:tcW w:w="665" w:type="dxa"/>
            <w:tcBorders>
              <w:top w:val="nil"/>
              <w:left w:val="single" w:sz="4" w:space="0" w:color="auto"/>
              <w:bottom w:val="single" w:sz="4" w:space="0" w:color="auto"/>
              <w:right w:val="single" w:sz="4" w:space="0" w:color="auto"/>
            </w:tcBorders>
            <w:shd w:val="clear" w:color="auto" w:fill="A6DAF5"/>
            <w:noWrap/>
            <w:vAlign w:val="center"/>
          </w:tcPr>
          <w:p w:rsidR="00785B4C" w:rsidRPr="00846A19" w:rsidRDefault="00785B4C" w:rsidP="00EF7E8C">
            <w:pPr>
              <w:spacing w:after="0"/>
              <w:jc w:val="center"/>
              <w:rPr>
                <w:rFonts w:eastAsia="Times New Roman" w:cs="Arial"/>
                <w:b/>
                <w:bCs/>
                <w:color w:val="262F77"/>
                <w:szCs w:val="20"/>
                <w:lang w:eastAsia="de-AT"/>
              </w:rPr>
            </w:pPr>
          </w:p>
        </w:tc>
        <w:tc>
          <w:tcPr>
            <w:tcW w:w="6722" w:type="dxa"/>
            <w:gridSpan w:val="3"/>
            <w:tcBorders>
              <w:top w:val="single" w:sz="4" w:space="0" w:color="auto"/>
              <w:left w:val="nil"/>
              <w:bottom w:val="single" w:sz="4" w:space="0" w:color="auto"/>
              <w:right w:val="single" w:sz="4" w:space="0" w:color="000000"/>
            </w:tcBorders>
            <w:shd w:val="clear" w:color="auto" w:fill="A6DAF5"/>
            <w:vAlign w:val="center"/>
          </w:tcPr>
          <w:p w:rsidR="00785B4C" w:rsidRPr="00846A19" w:rsidRDefault="00785B4C" w:rsidP="00EF7E8C">
            <w:pPr>
              <w:spacing w:after="0"/>
              <w:jc w:val="center"/>
              <w:rPr>
                <w:rFonts w:eastAsia="Times New Roman" w:cs="Arial"/>
                <w:b/>
                <w:bCs/>
                <w:color w:val="262F77"/>
                <w:szCs w:val="20"/>
                <w:lang w:eastAsia="de-AT"/>
              </w:rPr>
            </w:pPr>
            <w:r>
              <w:rPr>
                <w:rFonts w:eastAsia="Times New Roman" w:cs="Arial"/>
                <w:b/>
                <w:bCs/>
                <w:color w:val="262F77"/>
                <w:szCs w:val="20"/>
                <w:lang w:eastAsia="de-AT"/>
              </w:rPr>
              <w:t>WAS</w:t>
            </w:r>
          </w:p>
        </w:tc>
        <w:tc>
          <w:tcPr>
            <w:tcW w:w="2553" w:type="dxa"/>
            <w:tcBorders>
              <w:top w:val="single" w:sz="4" w:space="0" w:color="auto"/>
              <w:left w:val="nil"/>
              <w:bottom w:val="single" w:sz="4" w:space="0" w:color="auto"/>
              <w:right w:val="single" w:sz="4" w:space="0" w:color="000000"/>
            </w:tcBorders>
            <w:shd w:val="clear" w:color="auto" w:fill="A6DAF5"/>
            <w:vAlign w:val="center"/>
          </w:tcPr>
          <w:p w:rsidR="00785B4C" w:rsidRPr="00846A19" w:rsidRDefault="00785B4C" w:rsidP="00EF7E8C">
            <w:pPr>
              <w:spacing w:after="0"/>
              <w:jc w:val="center"/>
              <w:rPr>
                <w:rFonts w:eastAsia="Times New Roman" w:cs="Arial"/>
                <w:b/>
                <w:bCs/>
                <w:color w:val="262F77"/>
                <w:szCs w:val="20"/>
                <w:lang w:eastAsia="de-AT"/>
              </w:rPr>
            </w:pPr>
            <w:r>
              <w:rPr>
                <w:rFonts w:eastAsia="Times New Roman" w:cs="Arial"/>
                <w:b/>
                <w:bCs/>
                <w:color w:val="262F77"/>
                <w:szCs w:val="20"/>
                <w:lang w:eastAsia="de-AT"/>
              </w:rPr>
              <w:t>WO</w:t>
            </w:r>
          </w:p>
        </w:tc>
      </w:tr>
      <w:tr w:rsidR="00785B4C" w:rsidRPr="00EA31B6" w:rsidTr="002B18F2">
        <w:trPr>
          <w:trHeight w:val="567"/>
        </w:trPr>
        <w:tc>
          <w:tcPr>
            <w:tcW w:w="665" w:type="dxa"/>
            <w:tcBorders>
              <w:top w:val="nil"/>
              <w:left w:val="single" w:sz="4" w:space="0" w:color="auto"/>
              <w:bottom w:val="single" w:sz="4" w:space="0" w:color="auto"/>
              <w:right w:val="single" w:sz="4" w:space="0" w:color="auto"/>
            </w:tcBorders>
            <w:shd w:val="clear" w:color="auto" w:fill="auto"/>
            <w:noWrap/>
            <w:vAlign w:val="center"/>
            <w:hideMark/>
          </w:tcPr>
          <w:p w:rsidR="00785B4C" w:rsidRPr="00EA31B6" w:rsidRDefault="00785B4C" w:rsidP="00EF7E8C">
            <w:pPr>
              <w:spacing w:after="0"/>
              <w:jc w:val="center"/>
              <w:rPr>
                <w:rFonts w:eastAsia="Times New Roman" w:cs="Arial"/>
                <w:b/>
                <w:bCs/>
                <w:color w:val="262F77"/>
                <w:sz w:val="18"/>
                <w:szCs w:val="18"/>
                <w:lang w:eastAsia="de-AT"/>
              </w:rPr>
            </w:pPr>
            <w:r w:rsidRPr="00EA31B6">
              <w:rPr>
                <w:rFonts w:eastAsia="Times New Roman" w:cs="Arial"/>
                <w:b/>
                <w:bCs/>
                <w:color w:val="262F77"/>
                <w:sz w:val="18"/>
                <w:szCs w:val="18"/>
                <w:lang w:eastAsia="de-AT"/>
              </w:rPr>
              <w:t>BP1</w:t>
            </w:r>
            <w:r w:rsidR="00A57FC9" w:rsidRPr="00EA31B6">
              <w:rPr>
                <w:rFonts w:eastAsia="Times New Roman" w:cs="Arial"/>
                <w:b/>
                <w:bCs/>
                <w:color w:val="262F77"/>
                <w:sz w:val="18"/>
                <w:szCs w:val="18"/>
                <w:lang w:eastAsia="de-AT"/>
              </w:rPr>
              <w:t>5</w:t>
            </w:r>
          </w:p>
        </w:tc>
        <w:tc>
          <w:tcPr>
            <w:tcW w:w="6722" w:type="dxa"/>
            <w:gridSpan w:val="3"/>
            <w:tcBorders>
              <w:top w:val="single" w:sz="4" w:space="0" w:color="auto"/>
              <w:left w:val="nil"/>
              <w:bottom w:val="single" w:sz="4" w:space="0" w:color="auto"/>
              <w:right w:val="single" w:sz="4" w:space="0" w:color="000000"/>
            </w:tcBorders>
            <w:shd w:val="clear" w:color="auto" w:fill="auto"/>
            <w:vAlign w:val="center"/>
          </w:tcPr>
          <w:p w:rsidR="00785B4C" w:rsidRPr="00EA31B6" w:rsidRDefault="00A57FC9" w:rsidP="00EF7E8C">
            <w:pPr>
              <w:spacing w:after="0"/>
              <w:rPr>
                <w:rFonts w:eastAsia="Times New Roman" w:cs="Arial"/>
                <w:color w:val="000000"/>
                <w:sz w:val="18"/>
                <w:szCs w:val="18"/>
                <w:lang w:eastAsia="de-AT"/>
              </w:rPr>
            </w:pPr>
            <w:r w:rsidRPr="00EA31B6">
              <w:rPr>
                <w:rFonts w:eastAsia="Times New Roman" w:cs="Arial"/>
                <w:color w:val="000000"/>
                <w:sz w:val="18"/>
                <w:szCs w:val="18"/>
                <w:lang w:eastAsia="de-AT"/>
              </w:rPr>
              <w:t>Onlineplattform für stationären Handel in einer Stadt mit taggleicher Lieferung</w:t>
            </w:r>
          </w:p>
        </w:tc>
        <w:tc>
          <w:tcPr>
            <w:tcW w:w="2553" w:type="dxa"/>
            <w:tcBorders>
              <w:top w:val="single" w:sz="4" w:space="0" w:color="auto"/>
              <w:left w:val="nil"/>
              <w:bottom w:val="single" w:sz="4" w:space="0" w:color="auto"/>
              <w:right w:val="single" w:sz="4" w:space="0" w:color="000000"/>
            </w:tcBorders>
            <w:shd w:val="clear" w:color="auto" w:fill="auto"/>
            <w:vAlign w:val="center"/>
          </w:tcPr>
          <w:p w:rsidR="00785B4C" w:rsidRPr="00EA31B6" w:rsidRDefault="00B01522" w:rsidP="00B01522">
            <w:pPr>
              <w:spacing w:after="0"/>
              <w:rPr>
                <w:rFonts w:eastAsia="Times New Roman" w:cs="Arial"/>
                <w:color w:val="000000"/>
                <w:sz w:val="18"/>
                <w:szCs w:val="18"/>
                <w:lang w:eastAsia="de-AT"/>
              </w:rPr>
            </w:pPr>
            <w:r w:rsidRPr="00EA31B6">
              <w:rPr>
                <w:rFonts w:eastAsia="Times New Roman" w:cs="Arial"/>
                <w:color w:val="000000"/>
                <w:sz w:val="18"/>
                <w:szCs w:val="18"/>
                <w:lang w:eastAsia="de-AT"/>
              </w:rPr>
              <w:t>Salzburg, Wien (AT); Frankfurt, Hamburg, Stuttgart (DE)</w:t>
            </w:r>
          </w:p>
        </w:tc>
      </w:tr>
      <w:tr w:rsidR="00785B4C" w:rsidRPr="00EA31B6" w:rsidTr="002B18F2">
        <w:trPr>
          <w:trHeight w:val="567"/>
        </w:trPr>
        <w:tc>
          <w:tcPr>
            <w:tcW w:w="665" w:type="dxa"/>
            <w:tcBorders>
              <w:top w:val="nil"/>
              <w:left w:val="single" w:sz="4" w:space="0" w:color="auto"/>
              <w:bottom w:val="single" w:sz="4" w:space="0" w:color="auto"/>
              <w:right w:val="single" w:sz="4" w:space="0" w:color="auto"/>
            </w:tcBorders>
            <w:shd w:val="clear" w:color="auto" w:fill="auto"/>
            <w:noWrap/>
            <w:vAlign w:val="center"/>
          </w:tcPr>
          <w:p w:rsidR="00785B4C" w:rsidRPr="00EA31B6" w:rsidRDefault="00785B4C" w:rsidP="00A57FC9">
            <w:pPr>
              <w:spacing w:after="0"/>
              <w:jc w:val="center"/>
              <w:rPr>
                <w:rFonts w:eastAsia="Times New Roman" w:cs="Arial"/>
                <w:b/>
                <w:bCs/>
                <w:color w:val="262F77"/>
                <w:sz w:val="18"/>
                <w:szCs w:val="18"/>
                <w:lang w:eastAsia="de-AT"/>
              </w:rPr>
            </w:pPr>
            <w:r w:rsidRPr="00EA31B6">
              <w:rPr>
                <w:rFonts w:eastAsia="Times New Roman" w:cs="Arial"/>
                <w:b/>
                <w:bCs/>
                <w:color w:val="262F77"/>
                <w:sz w:val="18"/>
                <w:szCs w:val="18"/>
                <w:lang w:eastAsia="de-AT"/>
              </w:rPr>
              <w:t>BP</w:t>
            </w:r>
            <w:r w:rsidR="00A57FC9" w:rsidRPr="00EA31B6">
              <w:rPr>
                <w:rFonts w:eastAsia="Times New Roman" w:cs="Arial"/>
                <w:b/>
                <w:bCs/>
                <w:color w:val="262F77"/>
                <w:sz w:val="18"/>
                <w:szCs w:val="18"/>
                <w:lang w:eastAsia="de-AT"/>
              </w:rPr>
              <w:t>16</w:t>
            </w:r>
          </w:p>
        </w:tc>
        <w:tc>
          <w:tcPr>
            <w:tcW w:w="6722" w:type="dxa"/>
            <w:gridSpan w:val="3"/>
            <w:tcBorders>
              <w:top w:val="single" w:sz="4" w:space="0" w:color="auto"/>
              <w:left w:val="nil"/>
              <w:bottom w:val="single" w:sz="4" w:space="0" w:color="auto"/>
              <w:right w:val="single" w:sz="4" w:space="0" w:color="000000"/>
            </w:tcBorders>
            <w:shd w:val="clear" w:color="auto" w:fill="auto"/>
            <w:vAlign w:val="center"/>
          </w:tcPr>
          <w:p w:rsidR="00785B4C" w:rsidRPr="00EA31B6" w:rsidRDefault="00B01522" w:rsidP="00EF7E8C">
            <w:pPr>
              <w:spacing w:after="0"/>
              <w:rPr>
                <w:rFonts w:eastAsia="Times New Roman" w:cs="Arial"/>
                <w:color w:val="000000"/>
                <w:sz w:val="18"/>
                <w:szCs w:val="18"/>
                <w:lang w:eastAsia="de-AT"/>
              </w:rPr>
            </w:pPr>
            <w:r w:rsidRPr="00EA31B6">
              <w:rPr>
                <w:rFonts w:eastAsia="Times New Roman" w:cs="Arial"/>
                <w:color w:val="000000"/>
                <w:sz w:val="18"/>
                <w:szCs w:val="18"/>
                <w:lang w:eastAsia="de-AT"/>
              </w:rPr>
              <w:t>Lieferservice mit taggleicher Lieferung für stationäre Geschäfte mit Onlineshop</w:t>
            </w:r>
          </w:p>
        </w:tc>
        <w:tc>
          <w:tcPr>
            <w:tcW w:w="2553" w:type="dxa"/>
            <w:tcBorders>
              <w:top w:val="single" w:sz="4" w:space="0" w:color="auto"/>
              <w:left w:val="nil"/>
              <w:bottom w:val="single" w:sz="4" w:space="0" w:color="auto"/>
              <w:right w:val="single" w:sz="4" w:space="0" w:color="000000"/>
            </w:tcBorders>
            <w:shd w:val="clear" w:color="auto" w:fill="auto"/>
            <w:vAlign w:val="center"/>
          </w:tcPr>
          <w:p w:rsidR="00785B4C" w:rsidRPr="00EA31B6" w:rsidRDefault="00B01522" w:rsidP="00EF7E8C">
            <w:pPr>
              <w:spacing w:after="0"/>
              <w:rPr>
                <w:rFonts w:eastAsia="Times New Roman" w:cs="Arial"/>
                <w:color w:val="000000"/>
                <w:sz w:val="18"/>
                <w:szCs w:val="18"/>
                <w:lang w:eastAsia="de-AT"/>
              </w:rPr>
            </w:pPr>
            <w:r w:rsidRPr="00EA31B6">
              <w:rPr>
                <w:rFonts w:eastAsia="Times New Roman" w:cs="Arial"/>
                <w:color w:val="000000"/>
                <w:sz w:val="18"/>
                <w:szCs w:val="18"/>
                <w:lang w:eastAsia="de-AT"/>
              </w:rPr>
              <w:t>18 Städte (DE)</w:t>
            </w:r>
          </w:p>
        </w:tc>
      </w:tr>
      <w:tr w:rsidR="00785B4C" w:rsidRPr="00EA31B6" w:rsidTr="002B18F2">
        <w:trPr>
          <w:trHeight w:val="567"/>
        </w:trPr>
        <w:tc>
          <w:tcPr>
            <w:tcW w:w="665" w:type="dxa"/>
            <w:tcBorders>
              <w:top w:val="nil"/>
              <w:left w:val="single" w:sz="4" w:space="0" w:color="auto"/>
              <w:bottom w:val="single" w:sz="4" w:space="0" w:color="auto"/>
              <w:right w:val="single" w:sz="4" w:space="0" w:color="auto"/>
            </w:tcBorders>
            <w:shd w:val="clear" w:color="auto" w:fill="auto"/>
            <w:noWrap/>
            <w:vAlign w:val="center"/>
          </w:tcPr>
          <w:p w:rsidR="00785B4C" w:rsidRPr="00EA31B6" w:rsidRDefault="00785B4C" w:rsidP="00A57FC9">
            <w:pPr>
              <w:spacing w:after="0"/>
              <w:jc w:val="center"/>
              <w:rPr>
                <w:rFonts w:eastAsia="Times New Roman" w:cs="Arial"/>
                <w:b/>
                <w:bCs/>
                <w:color w:val="262F77"/>
                <w:sz w:val="18"/>
                <w:szCs w:val="18"/>
                <w:lang w:eastAsia="de-AT"/>
              </w:rPr>
            </w:pPr>
            <w:r w:rsidRPr="00EA31B6">
              <w:rPr>
                <w:rFonts w:eastAsia="Times New Roman" w:cs="Arial"/>
                <w:b/>
                <w:bCs/>
                <w:color w:val="262F77"/>
                <w:sz w:val="18"/>
                <w:szCs w:val="18"/>
                <w:lang w:eastAsia="de-AT"/>
              </w:rPr>
              <w:t>BP</w:t>
            </w:r>
            <w:r w:rsidR="00A57FC9" w:rsidRPr="00EA31B6">
              <w:rPr>
                <w:rFonts w:eastAsia="Times New Roman" w:cs="Arial"/>
                <w:b/>
                <w:bCs/>
                <w:color w:val="262F77"/>
                <w:sz w:val="18"/>
                <w:szCs w:val="18"/>
                <w:lang w:eastAsia="de-AT"/>
              </w:rPr>
              <w:t>22</w:t>
            </w:r>
          </w:p>
        </w:tc>
        <w:tc>
          <w:tcPr>
            <w:tcW w:w="6722" w:type="dxa"/>
            <w:gridSpan w:val="3"/>
            <w:tcBorders>
              <w:top w:val="single" w:sz="4" w:space="0" w:color="auto"/>
              <w:left w:val="nil"/>
              <w:bottom w:val="single" w:sz="4" w:space="0" w:color="auto"/>
              <w:right w:val="single" w:sz="4" w:space="0" w:color="000000"/>
            </w:tcBorders>
            <w:shd w:val="clear" w:color="auto" w:fill="auto"/>
            <w:vAlign w:val="center"/>
          </w:tcPr>
          <w:p w:rsidR="00785B4C" w:rsidRPr="00EA31B6" w:rsidRDefault="00B01522" w:rsidP="00EF7E8C">
            <w:pPr>
              <w:spacing w:after="0"/>
              <w:rPr>
                <w:rFonts w:eastAsia="Times New Roman" w:cs="Arial"/>
                <w:color w:val="000000"/>
                <w:sz w:val="18"/>
                <w:szCs w:val="18"/>
                <w:lang w:eastAsia="de-AT"/>
              </w:rPr>
            </w:pPr>
            <w:r w:rsidRPr="00EA31B6">
              <w:rPr>
                <w:rFonts w:eastAsia="Times New Roman" w:cs="Arial"/>
                <w:color w:val="000000"/>
                <w:sz w:val="18"/>
                <w:szCs w:val="18"/>
                <w:lang w:eastAsia="de-AT"/>
              </w:rPr>
              <w:t xml:space="preserve">Multimodales Transportangebot von Möbelhändler für letzte Meile der </w:t>
            </w:r>
            <w:proofErr w:type="spellStart"/>
            <w:r w:rsidRPr="00EA31B6">
              <w:rPr>
                <w:rFonts w:eastAsia="Times New Roman" w:cs="Arial"/>
                <w:color w:val="000000"/>
                <w:sz w:val="18"/>
                <w:szCs w:val="18"/>
                <w:lang w:eastAsia="de-AT"/>
              </w:rPr>
              <w:t>Kund</w:t>
            </w:r>
            <w:r w:rsidR="00B460C2">
              <w:rPr>
                <w:rFonts w:eastAsia="Times New Roman" w:cs="Arial"/>
                <w:color w:val="000000"/>
                <w:sz w:val="18"/>
                <w:szCs w:val="18"/>
                <w:lang w:eastAsia="de-AT"/>
              </w:rPr>
              <w:t>Inn</w:t>
            </w:r>
            <w:r w:rsidRPr="00EA31B6">
              <w:rPr>
                <w:rFonts w:eastAsia="Times New Roman" w:cs="Arial"/>
                <w:color w:val="000000"/>
                <w:sz w:val="18"/>
                <w:szCs w:val="18"/>
                <w:lang w:eastAsia="de-AT"/>
              </w:rPr>
              <w:t>en</w:t>
            </w:r>
            <w:proofErr w:type="spellEnd"/>
          </w:p>
        </w:tc>
        <w:tc>
          <w:tcPr>
            <w:tcW w:w="2553" w:type="dxa"/>
            <w:tcBorders>
              <w:top w:val="single" w:sz="4" w:space="0" w:color="auto"/>
              <w:left w:val="nil"/>
              <w:bottom w:val="single" w:sz="4" w:space="0" w:color="auto"/>
              <w:right w:val="single" w:sz="4" w:space="0" w:color="000000"/>
            </w:tcBorders>
            <w:shd w:val="clear" w:color="auto" w:fill="auto"/>
            <w:vAlign w:val="center"/>
          </w:tcPr>
          <w:p w:rsidR="00785B4C" w:rsidRPr="00EA31B6" w:rsidRDefault="00B01522" w:rsidP="00EF7E8C">
            <w:pPr>
              <w:spacing w:after="0"/>
              <w:rPr>
                <w:rFonts w:eastAsia="Times New Roman" w:cs="Arial"/>
                <w:color w:val="000000"/>
                <w:sz w:val="18"/>
                <w:szCs w:val="18"/>
                <w:lang w:eastAsia="de-AT"/>
              </w:rPr>
            </w:pPr>
            <w:r w:rsidRPr="00EA31B6">
              <w:rPr>
                <w:rFonts w:eastAsia="Times New Roman" w:cs="Arial"/>
                <w:color w:val="000000"/>
                <w:sz w:val="18"/>
                <w:szCs w:val="18"/>
                <w:lang w:eastAsia="de-AT"/>
              </w:rPr>
              <w:t>Hamburg (DE)</w:t>
            </w:r>
          </w:p>
        </w:tc>
      </w:tr>
      <w:tr w:rsidR="00EA31B6" w:rsidRPr="00EA31B6" w:rsidTr="002B18F2">
        <w:trPr>
          <w:trHeight w:val="7872"/>
        </w:trPr>
        <w:tc>
          <w:tcPr>
            <w:tcW w:w="9940" w:type="dxa"/>
            <w:gridSpan w:val="5"/>
            <w:tcBorders>
              <w:top w:val="nil"/>
              <w:left w:val="single" w:sz="4" w:space="0" w:color="auto"/>
              <w:bottom w:val="single" w:sz="4" w:space="0" w:color="auto"/>
              <w:right w:val="single" w:sz="4" w:space="0" w:color="000000"/>
            </w:tcBorders>
            <w:shd w:val="clear" w:color="auto" w:fill="auto"/>
            <w:noWrap/>
            <w:vAlign w:val="center"/>
          </w:tcPr>
          <w:p w:rsidR="00EA31B6" w:rsidRPr="00EA31B6" w:rsidRDefault="00EA31B6" w:rsidP="00B7378F">
            <w:pPr>
              <w:spacing w:after="0"/>
              <w:rPr>
                <w:rFonts w:eastAsia="Times New Roman" w:cs="Arial"/>
                <w:color w:val="000000"/>
                <w:sz w:val="18"/>
                <w:szCs w:val="18"/>
                <w:lang w:eastAsia="de-AT"/>
              </w:rPr>
            </w:pPr>
          </w:p>
        </w:tc>
      </w:tr>
      <w:tr w:rsidR="000A7E67" w:rsidRPr="00744DF2" w:rsidTr="002B18F2">
        <w:trPr>
          <w:trHeight w:val="839"/>
        </w:trPr>
        <w:tc>
          <w:tcPr>
            <w:tcW w:w="9940" w:type="dxa"/>
            <w:gridSpan w:val="5"/>
            <w:tcBorders>
              <w:top w:val="single" w:sz="4" w:space="0" w:color="auto"/>
              <w:left w:val="single" w:sz="4" w:space="0" w:color="auto"/>
              <w:bottom w:val="nil"/>
              <w:right w:val="single" w:sz="4" w:space="0" w:color="000000"/>
            </w:tcBorders>
            <w:shd w:val="clear" w:color="auto" w:fill="auto"/>
            <w:vAlign w:val="center"/>
            <w:hideMark/>
          </w:tcPr>
          <w:p w:rsidR="000A7E67" w:rsidRPr="00744DF2" w:rsidRDefault="000A7E67" w:rsidP="00942EB1">
            <w:pPr>
              <w:spacing w:after="0"/>
              <w:jc w:val="center"/>
              <w:rPr>
                <w:rFonts w:eastAsia="Times New Roman" w:cs="Arial"/>
                <w:color w:val="262F77"/>
                <w:szCs w:val="20"/>
                <w:lang w:eastAsia="de-AT"/>
              </w:rPr>
            </w:pPr>
            <w:r>
              <w:lastRenderedPageBreak/>
              <w:br w:type="page"/>
            </w:r>
            <w:r w:rsidRPr="00592A10">
              <w:rPr>
                <w:rFonts w:eastAsia="Times New Roman" w:cs="Arial"/>
                <w:noProof/>
                <w:color w:val="262F77"/>
                <w:szCs w:val="20"/>
                <w:lang w:eastAsia="de-AT"/>
              </w:rPr>
              <w:drawing>
                <wp:anchor distT="0" distB="0" distL="114300" distR="114300" simplePos="0" relativeHeight="252040192" behindDoc="0" locked="0" layoutInCell="1" allowOverlap="1">
                  <wp:simplePos x="0" y="0"/>
                  <wp:positionH relativeFrom="margin">
                    <wp:posOffset>53975</wp:posOffset>
                  </wp:positionH>
                  <wp:positionV relativeFrom="margin">
                    <wp:posOffset>75565</wp:posOffset>
                  </wp:positionV>
                  <wp:extent cx="257810" cy="323850"/>
                  <wp:effectExtent l="19050" t="0" r="8890" b="0"/>
                  <wp:wrapSquare wrapText="bothSides"/>
                  <wp:docPr id="27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57810" cy="323850"/>
                          </a:xfrm>
                          <a:prstGeom prst="rect">
                            <a:avLst/>
                          </a:prstGeom>
                          <a:noFill/>
                          <a:ln w="9525">
                            <a:noFill/>
                            <a:miter lim="800000"/>
                            <a:headEnd/>
                            <a:tailEnd/>
                          </a:ln>
                        </pic:spPr>
                      </pic:pic>
                    </a:graphicData>
                  </a:graphic>
                </wp:anchor>
              </w:drawing>
            </w:r>
            <w:r w:rsidRPr="00744DF2">
              <w:rPr>
                <w:rFonts w:eastAsia="Times New Roman" w:cs="Arial"/>
                <w:color w:val="262F77"/>
                <w:szCs w:val="20"/>
                <w:lang w:eastAsia="de-AT"/>
              </w:rPr>
              <w:t>Smart Urban Logistics</w:t>
            </w:r>
            <w:r w:rsidRPr="00744DF2">
              <w:rPr>
                <w:rFonts w:eastAsia="Times New Roman" w:cs="Arial"/>
                <w:color w:val="262F77"/>
                <w:szCs w:val="20"/>
                <w:lang w:eastAsia="de-AT"/>
              </w:rPr>
              <w:br/>
            </w:r>
            <w:r w:rsidR="005724CE">
              <w:rPr>
                <w:rFonts w:eastAsia="Times New Roman" w:cs="Arial"/>
                <w:color w:val="262F77"/>
                <w:sz w:val="22"/>
                <w:lang w:eastAsia="de-AT"/>
              </w:rPr>
              <w:t>Kommunikationsp</w:t>
            </w:r>
            <w:r w:rsidR="005724CE" w:rsidRPr="00331E27">
              <w:rPr>
                <w:rFonts w:eastAsia="Times New Roman" w:cs="Arial"/>
                <w:color w:val="262F77"/>
                <w:sz w:val="22"/>
                <w:lang w:eastAsia="de-AT"/>
              </w:rPr>
              <w:t>rozess</w:t>
            </w:r>
            <w:r w:rsidRPr="00744DF2">
              <w:rPr>
                <w:rFonts w:eastAsia="Times New Roman" w:cs="Arial"/>
                <w:color w:val="262F77"/>
                <w:szCs w:val="20"/>
                <w:lang w:eastAsia="de-AT"/>
              </w:rPr>
              <w:br/>
            </w:r>
            <w:r w:rsidRPr="00744DF2">
              <w:rPr>
                <w:rFonts w:eastAsia="Times New Roman" w:cs="Arial"/>
                <w:b/>
                <w:bCs/>
                <w:color w:val="262F77"/>
                <w:sz w:val="24"/>
                <w:szCs w:val="24"/>
                <w:lang w:eastAsia="de-AT"/>
              </w:rPr>
              <w:t>Lösungsansätze L19</w:t>
            </w:r>
          </w:p>
        </w:tc>
      </w:tr>
      <w:tr w:rsidR="000A7E67" w:rsidRPr="00744DF2" w:rsidTr="002B18F2">
        <w:trPr>
          <w:trHeight w:val="680"/>
        </w:trPr>
        <w:tc>
          <w:tcPr>
            <w:tcW w:w="9940" w:type="dxa"/>
            <w:gridSpan w:val="5"/>
            <w:tcBorders>
              <w:top w:val="nil"/>
              <w:left w:val="single" w:sz="4" w:space="0" w:color="auto"/>
              <w:bottom w:val="single" w:sz="4" w:space="0" w:color="auto"/>
              <w:right w:val="single" w:sz="4" w:space="0" w:color="000000"/>
            </w:tcBorders>
            <w:shd w:val="clear" w:color="auto" w:fill="auto"/>
            <w:vAlign w:val="center"/>
            <w:hideMark/>
          </w:tcPr>
          <w:p w:rsidR="000A7E67" w:rsidRPr="00744DF2" w:rsidRDefault="000A7E67" w:rsidP="003F3716">
            <w:pPr>
              <w:spacing w:after="0"/>
              <w:jc w:val="center"/>
              <w:rPr>
                <w:rFonts w:eastAsia="Times New Roman" w:cs="Arial"/>
                <w:b/>
                <w:bCs/>
                <w:color w:val="34922F"/>
                <w:sz w:val="22"/>
                <w:lang w:eastAsia="de-AT"/>
              </w:rPr>
            </w:pPr>
            <w:r w:rsidRPr="00744DF2">
              <w:rPr>
                <w:rFonts w:eastAsia="Times New Roman" w:cs="Arial"/>
                <w:b/>
                <w:bCs/>
                <w:color w:val="34922F"/>
                <w:sz w:val="22"/>
                <w:lang w:eastAsia="de-AT"/>
              </w:rPr>
              <w:t xml:space="preserve">Einsatz vorhandener Verkehrsträger für </w:t>
            </w:r>
            <w:r w:rsidR="003F3716">
              <w:rPr>
                <w:rFonts w:eastAsia="Times New Roman" w:cs="Arial"/>
                <w:b/>
                <w:bCs/>
                <w:color w:val="34922F"/>
                <w:sz w:val="22"/>
                <w:lang w:eastAsia="de-AT"/>
              </w:rPr>
              <w:t>alternative Nutzung</w:t>
            </w:r>
          </w:p>
        </w:tc>
      </w:tr>
      <w:tr w:rsidR="000A7E67" w:rsidRPr="00744DF2" w:rsidTr="002B18F2">
        <w:trPr>
          <w:trHeight w:val="340"/>
        </w:trPr>
        <w:tc>
          <w:tcPr>
            <w:tcW w:w="9940" w:type="dxa"/>
            <w:gridSpan w:val="5"/>
            <w:tcBorders>
              <w:top w:val="single" w:sz="4" w:space="0" w:color="auto"/>
              <w:left w:val="single" w:sz="4" w:space="0" w:color="auto"/>
              <w:bottom w:val="single" w:sz="4" w:space="0" w:color="auto"/>
              <w:right w:val="single" w:sz="4" w:space="0" w:color="000000"/>
            </w:tcBorders>
            <w:shd w:val="clear" w:color="000000" w:fill="A6DAF5"/>
            <w:noWrap/>
            <w:vAlign w:val="center"/>
            <w:hideMark/>
          </w:tcPr>
          <w:p w:rsidR="000A7E67" w:rsidRPr="00744DF2" w:rsidRDefault="000A7E67" w:rsidP="00942EB1">
            <w:pPr>
              <w:spacing w:after="0"/>
              <w:jc w:val="center"/>
              <w:rPr>
                <w:rFonts w:eastAsia="Times New Roman" w:cs="Arial"/>
                <w:b/>
                <w:bCs/>
                <w:color w:val="262F77"/>
                <w:szCs w:val="20"/>
                <w:lang w:eastAsia="de-AT"/>
              </w:rPr>
            </w:pPr>
            <w:r w:rsidRPr="00744DF2">
              <w:rPr>
                <w:rFonts w:eastAsia="Times New Roman" w:cs="Arial"/>
                <w:b/>
                <w:bCs/>
                <w:color w:val="262F77"/>
                <w:szCs w:val="20"/>
                <w:lang w:eastAsia="de-AT"/>
              </w:rPr>
              <w:t>Beschreibung</w:t>
            </w:r>
          </w:p>
        </w:tc>
      </w:tr>
      <w:tr w:rsidR="000A7E67" w:rsidRPr="00744DF2" w:rsidTr="002B18F2">
        <w:trPr>
          <w:trHeight w:val="1020"/>
        </w:trPr>
        <w:tc>
          <w:tcPr>
            <w:tcW w:w="994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0A7E67" w:rsidRPr="00744DF2" w:rsidRDefault="000A7E67" w:rsidP="005724CE">
            <w:pPr>
              <w:spacing w:after="0"/>
              <w:jc w:val="both"/>
              <w:rPr>
                <w:rFonts w:eastAsia="Times New Roman" w:cs="Arial"/>
                <w:color w:val="000000"/>
                <w:sz w:val="18"/>
                <w:szCs w:val="18"/>
                <w:lang w:eastAsia="de-AT"/>
              </w:rPr>
            </w:pPr>
            <w:r w:rsidRPr="00744DF2">
              <w:rPr>
                <w:rFonts w:eastAsia="Times New Roman" w:cs="Arial"/>
                <w:color w:val="000000"/>
                <w:sz w:val="18"/>
                <w:szCs w:val="18"/>
                <w:lang w:eastAsia="de-AT"/>
              </w:rPr>
              <w:t xml:space="preserve">Verkehrsträger (v.a. des öffentlichen Personenverkehrs), die für die städtische Distribution bislang aus unterschiedlichen Gründen nicht </w:t>
            </w:r>
            <w:r>
              <w:rPr>
                <w:rFonts w:eastAsia="Times New Roman" w:cs="Arial"/>
                <w:color w:val="000000"/>
                <w:sz w:val="18"/>
                <w:szCs w:val="18"/>
                <w:lang w:eastAsia="de-AT"/>
              </w:rPr>
              <w:t>verwendet</w:t>
            </w:r>
            <w:r w:rsidRPr="00744DF2">
              <w:rPr>
                <w:rFonts w:eastAsia="Times New Roman" w:cs="Arial"/>
                <w:color w:val="000000"/>
                <w:sz w:val="18"/>
                <w:szCs w:val="18"/>
                <w:lang w:eastAsia="de-AT"/>
              </w:rPr>
              <w:t xml:space="preserve"> wurden, können für spezifische Bereiche des st</w:t>
            </w:r>
            <w:r>
              <w:rPr>
                <w:rFonts w:eastAsia="Times New Roman" w:cs="Arial"/>
                <w:color w:val="000000"/>
                <w:sz w:val="18"/>
                <w:szCs w:val="18"/>
                <w:lang w:eastAsia="de-AT"/>
              </w:rPr>
              <w:t>ädtischen Güter-verkehrs eingesetzt</w:t>
            </w:r>
            <w:r w:rsidRPr="00744DF2">
              <w:rPr>
                <w:rFonts w:eastAsia="Times New Roman" w:cs="Arial"/>
                <w:color w:val="000000"/>
                <w:sz w:val="18"/>
                <w:szCs w:val="18"/>
                <w:lang w:eastAsia="de-AT"/>
              </w:rPr>
              <w:t xml:space="preserve"> werden. Damit kann die vorhandene Infrastruktur besser ausgenutzt und gleichzeitig das Lkw-Aufkommen reduziert werden. Beispiele sind </w:t>
            </w:r>
            <w:proofErr w:type="spellStart"/>
            <w:r w:rsidRPr="00744DF2">
              <w:rPr>
                <w:rFonts w:eastAsia="Times New Roman" w:cs="Arial"/>
                <w:color w:val="000000"/>
                <w:sz w:val="18"/>
                <w:szCs w:val="18"/>
                <w:lang w:eastAsia="de-AT"/>
              </w:rPr>
              <w:t>Güterbim</w:t>
            </w:r>
            <w:proofErr w:type="spellEnd"/>
            <w:r w:rsidRPr="00744DF2">
              <w:rPr>
                <w:rFonts w:eastAsia="Times New Roman" w:cs="Arial"/>
                <w:color w:val="000000"/>
                <w:sz w:val="18"/>
                <w:szCs w:val="18"/>
                <w:lang w:eastAsia="de-AT"/>
              </w:rPr>
              <w:t xml:space="preserve">, Binnenschiff und </w:t>
            </w:r>
            <w:proofErr w:type="spellStart"/>
            <w:r w:rsidRPr="00744DF2">
              <w:rPr>
                <w:rFonts w:eastAsia="Times New Roman" w:cs="Arial"/>
                <w:color w:val="000000"/>
                <w:sz w:val="18"/>
                <w:szCs w:val="18"/>
                <w:lang w:eastAsia="de-AT"/>
              </w:rPr>
              <w:t>Cargobus</w:t>
            </w:r>
            <w:proofErr w:type="spellEnd"/>
            <w:r w:rsidRPr="00744DF2">
              <w:rPr>
                <w:rFonts w:eastAsia="Times New Roman" w:cs="Arial"/>
                <w:color w:val="000000"/>
                <w:sz w:val="18"/>
                <w:szCs w:val="18"/>
                <w:lang w:eastAsia="de-AT"/>
              </w:rPr>
              <w:t>.</w:t>
            </w:r>
          </w:p>
        </w:tc>
      </w:tr>
      <w:tr w:rsidR="000A7E67" w:rsidRPr="00744DF2" w:rsidTr="002B18F2">
        <w:trPr>
          <w:trHeight w:val="340"/>
        </w:trPr>
        <w:tc>
          <w:tcPr>
            <w:tcW w:w="9940" w:type="dxa"/>
            <w:gridSpan w:val="5"/>
            <w:tcBorders>
              <w:top w:val="single" w:sz="4" w:space="0" w:color="auto"/>
              <w:left w:val="single" w:sz="4" w:space="0" w:color="auto"/>
              <w:bottom w:val="single" w:sz="4" w:space="0" w:color="auto"/>
              <w:right w:val="single" w:sz="4" w:space="0" w:color="000000"/>
            </w:tcBorders>
            <w:shd w:val="clear" w:color="000000" w:fill="A6DAF5"/>
            <w:noWrap/>
            <w:vAlign w:val="center"/>
            <w:hideMark/>
          </w:tcPr>
          <w:p w:rsidR="000A7E67" w:rsidRPr="00744DF2" w:rsidRDefault="000A7E67" w:rsidP="00942EB1">
            <w:pPr>
              <w:spacing w:after="0"/>
              <w:jc w:val="center"/>
              <w:rPr>
                <w:rFonts w:eastAsia="Times New Roman" w:cs="Arial"/>
                <w:b/>
                <w:bCs/>
                <w:color w:val="262F77"/>
                <w:szCs w:val="20"/>
                <w:lang w:eastAsia="de-AT"/>
              </w:rPr>
            </w:pPr>
            <w:r w:rsidRPr="00744DF2">
              <w:rPr>
                <w:rFonts w:eastAsia="Times New Roman" w:cs="Arial"/>
                <w:b/>
                <w:bCs/>
                <w:color w:val="262F77"/>
                <w:szCs w:val="20"/>
                <w:lang w:eastAsia="de-AT"/>
              </w:rPr>
              <w:t>Best Practice</w:t>
            </w:r>
          </w:p>
        </w:tc>
      </w:tr>
      <w:tr w:rsidR="00785B4C" w:rsidRPr="00846A19" w:rsidTr="002B18F2">
        <w:trPr>
          <w:trHeight w:val="340"/>
        </w:trPr>
        <w:tc>
          <w:tcPr>
            <w:tcW w:w="665" w:type="dxa"/>
            <w:tcBorders>
              <w:top w:val="nil"/>
              <w:left w:val="single" w:sz="4" w:space="0" w:color="auto"/>
              <w:bottom w:val="single" w:sz="4" w:space="0" w:color="auto"/>
            </w:tcBorders>
            <w:shd w:val="clear" w:color="auto" w:fill="A6DAF5"/>
            <w:noWrap/>
            <w:vAlign w:val="center"/>
          </w:tcPr>
          <w:p w:rsidR="00785B4C" w:rsidRPr="00846A19" w:rsidRDefault="00785B4C" w:rsidP="00EF7E8C">
            <w:pPr>
              <w:spacing w:after="0"/>
              <w:jc w:val="center"/>
              <w:rPr>
                <w:rFonts w:eastAsia="Times New Roman" w:cs="Arial"/>
                <w:b/>
                <w:bCs/>
                <w:color w:val="262F77"/>
                <w:szCs w:val="20"/>
                <w:lang w:eastAsia="de-AT"/>
              </w:rPr>
            </w:pPr>
          </w:p>
        </w:tc>
        <w:tc>
          <w:tcPr>
            <w:tcW w:w="6722" w:type="dxa"/>
            <w:gridSpan w:val="3"/>
            <w:tcBorders>
              <w:top w:val="single" w:sz="4" w:space="0" w:color="auto"/>
              <w:left w:val="nil"/>
              <w:bottom w:val="single" w:sz="4" w:space="0" w:color="auto"/>
              <w:right w:val="single" w:sz="4" w:space="0" w:color="000000"/>
            </w:tcBorders>
            <w:shd w:val="clear" w:color="auto" w:fill="A6DAF5"/>
            <w:vAlign w:val="center"/>
          </w:tcPr>
          <w:p w:rsidR="00785B4C" w:rsidRPr="00846A19" w:rsidRDefault="00785B4C" w:rsidP="00EF7E8C">
            <w:pPr>
              <w:spacing w:after="0"/>
              <w:jc w:val="center"/>
              <w:rPr>
                <w:rFonts w:eastAsia="Times New Roman" w:cs="Arial"/>
                <w:b/>
                <w:bCs/>
                <w:color w:val="262F77"/>
                <w:szCs w:val="20"/>
                <w:lang w:eastAsia="de-AT"/>
              </w:rPr>
            </w:pPr>
            <w:r>
              <w:rPr>
                <w:rFonts w:eastAsia="Times New Roman" w:cs="Arial"/>
                <w:b/>
                <w:bCs/>
                <w:color w:val="262F77"/>
                <w:szCs w:val="20"/>
                <w:lang w:eastAsia="de-AT"/>
              </w:rPr>
              <w:t>WAS</w:t>
            </w:r>
          </w:p>
        </w:tc>
        <w:tc>
          <w:tcPr>
            <w:tcW w:w="2553" w:type="dxa"/>
            <w:tcBorders>
              <w:top w:val="single" w:sz="4" w:space="0" w:color="auto"/>
              <w:left w:val="nil"/>
              <w:bottom w:val="single" w:sz="4" w:space="0" w:color="auto"/>
              <w:right w:val="single" w:sz="4" w:space="0" w:color="000000"/>
            </w:tcBorders>
            <w:shd w:val="clear" w:color="auto" w:fill="A6DAF5"/>
            <w:vAlign w:val="center"/>
          </w:tcPr>
          <w:p w:rsidR="00785B4C" w:rsidRPr="00846A19" w:rsidRDefault="00785B4C" w:rsidP="00EF7E8C">
            <w:pPr>
              <w:spacing w:after="0"/>
              <w:jc w:val="center"/>
              <w:rPr>
                <w:rFonts w:eastAsia="Times New Roman" w:cs="Arial"/>
                <w:b/>
                <w:bCs/>
                <w:color w:val="262F77"/>
                <w:szCs w:val="20"/>
                <w:lang w:eastAsia="de-AT"/>
              </w:rPr>
            </w:pPr>
            <w:r>
              <w:rPr>
                <w:rFonts w:eastAsia="Times New Roman" w:cs="Arial"/>
                <w:b/>
                <w:bCs/>
                <w:color w:val="262F77"/>
                <w:szCs w:val="20"/>
                <w:lang w:eastAsia="de-AT"/>
              </w:rPr>
              <w:t>WO</w:t>
            </w:r>
          </w:p>
        </w:tc>
      </w:tr>
      <w:tr w:rsidR="00785B4C" w:rsidRPr="00EA31B6" w:rsidTr="002B18F2">
        <w:trPr>
          <w:trHeight w:val="567"/>
        </w:trPr>
        <w:tc>
          <w:tcPr>
            <w:tcW w:w="665" w:type="dxa"/>
            <w:tcBorders>
              <w:top w:val="nil"/>
              <w:left w:val="single" w:sz="4" w:space="0" w:color="auto"/>
              <w:bottom w:val="single" w:sz="4" w:space="0" w:color="auto"/>
              <w:right w:val="single" w:sz="4" w:space="0" w:color="auto"/>
            </w:tcBorders>
            <w:shd w:val="clear" w:color="auto" w:fill="auto"/>
            <w:noWrap/>
            <w:vAlign w:val="center"/>
            <w:hideMark/>
          </w:tcPr>
          <w:p w:rsidR="00785B4C" w:rsidRPr="00EA31B6" w:rsidRDefault="00785B4C" w:rsidP="00EF7E8C">
            <w:pPr>
              <w:spacing w:after="0"/>
              <w:jc w:val="center"/>
              <w:rPr>
                <w:rFonts w:eastAsia="Times New Roman" w:cs="Arial"/>
                <w:b/>
                <w:bCs/>
                <w:color w:val="262F77"/>
                <w:sz w:val="18"/>
                <w:szCs w:val="18"/>
                <w:lang w:eastAsia="de-AT"/>
              </w:rPr>
            </w:pPr>
            <w:r w:rsidRPr="00EA31B6">
              <w:rPr>
                <w:rFonts w:eastAsia="Times New Roman" w:cs="Arial"/>
                <w:b/>
                <w:bCs/>
                <w:color w:val="262F77"/>
                <w:sz w:val="18"/>
                <w:szCs w:val="18"/>
                <w:lang w:eastAsia="de-AT"/>
              </w:rPr>
              <w:t>BP</w:t>
            </w:r>
            <w:r w:rsidR="00446834" w:rsidRPr="00EA31B6">
              <w:rPr>
                <w:rFonts w:eastAsia="Times New Roman" w:cs="Arial"/>
                <w:b/>
                <w:bCs/>
                <w:color w:val="262F77"/>
                <w:sz w:val="18"/>
                <w:szCs w:val="18"/>
                <w:lang w:eastAsia="de-AT"/>
              </w:rPr>
              <w:t>3</w:t>
            </w:r>
            <w:r w:rsidRPr="00EA31B6">
              <w:rPr>
                <w:rFonts w:eastAsia="Times New Roman" w:cs="Arial"/>
                <w:b/>
                <w:bCs/>
                <w:color w:val="262F77"/>
                <w:sz w:val="18"/>
                <w:szCs w:val="18"/>
                <w:lang w:eastAsia="de-AT"/>
              </w:rPr>
              <w:t>1</w:t>
            </w:r>
          </w:p>
        </w:tc>
        <w:tc>
          <w:tcPr>
            <w:tcW w:w="6722" w:type="dxa"/>
            <w:gridSpan w:val="3"/>
            <w:tcBorders>
              <w:top w:val="single" w:sz="4" w:space="0" w:color="auto"/>
              <w:left w:val="nil"/>
              <w:bottom w:val="single" w:sz="4" w:space="0" w:color="auto"/>
              <w:right w:val="single" w:sz="4" w:space="0" w:color="000000"/>
            </w:tcBorders>
            <w:shd w:val="clear" w:color="auto" w:fill="auto"/>
            <w:vAlign w:val="center"/>
          </w:tcPr>
          <w:p w:rsidR="00785B4C" w:rsidRPr="00EA31B6" w:rsidRDefault="00446834" w:rsidP="00EF7E8C">
            <w:pPr>
              <w:spacing w:after="0"/>
              <w:rPr>
                <w:rFonts w:eastAsia="Times New Roman" w:cs="Arial"/>
                <w:color w:val="000000"/>
                <w:sz w:val="18"/>
                <w:szCs w:val="18"/>
                <w:lang w:eastAsia="de-AT"/>
              </w:rPr>
            </w:pPr>
            <w:r w:rsidRPr="00EA31B6">
              <w:rPr>
                <w:rFonts w:eastAsia="Times New Roman" w:cs="Arial"/>
                <w:color w:val="000000"/>
                <w:sz w:val="18"/>
                <w:szCs w:val="18"/>
                <w:lang w:eastAsia="de-AT"/>
              </w:rPr>
              <w:t>Sperrmülltransport/-sammlung mit Straßenbahn</w:t>
            </w:r>
          </w:p>
        </w:tc>
        <w:tc>
          <w:tcPr>
            <w:tcW w:w="2553" w:type="dxa"/>
            <w:tcBorders>
              <w:top w:val="single" w:sz="4" w:space="0" w:color="auto"/>
              <w:left w:val="nil"/>
              <w:bottom w:val="single" w:sz="4" w:space="0" w:color="auto"/>
              <w:right w:val="single" w:sz="4" w:space="0" w:color="000000"/>
            </w:tcBorders>
            <w:shd w:val="clear" w:color="auto" w:fill="auto"/>
            <w:vAlign w:val="center"/>
          </w:tcPr>
          <w:p w:rsidR="00785B4C" w:rsidRPr="00EA31B6" w:rsidRDefault="00446834" w:rsidP="00EF7E8C">
            <w:pPr>
              <w:spacing w:after="0"/>
              <w:rPr>
                <w:rFonts w:eastAsia="Times New Roman" w:cs="Arial"/>
                <w:color w:val="000000"/>
                <w:sz w:val="18"/>
                <w:szCs w:val="18"/>
                <w:lang w:eastAsia="de-AT"/>
              </w:rPr>
            </w:pPr>
            <w:r w:rsidRPr="00EA31B6">
              <w:rPr>
                <w:rFonts w:eastAsia="Times New Roman" w:cs="Arial"/>
                <w:color w:val="000000"/>
                <w:sz w:val="18"/>
                <w:szCs w:val="18"/>
                <w:lang w:eastAsia="de-AT"/>
              </w:rPr>
              <w:t>Zürich (CH)</w:t>
            </w:r>
          </w:p>
        </w:tc>
      </w:tr>
      <w:tr w:rsidR="00785B4C" w:rsidRPr="00EA31B6" w:rsidTr="002B18F2">
        <w:trPr>
          <w:trHeight w:val="567"/>
        </w:trPr>
        <w:tc>
          <w:tcPr>
            <w:tcW w:w="665" w:type="dxa"/>
            <w:tcBorders>
              <w:top w:val="nil"/>
              <w:left w:val="single" w:sz="4" w:space="0" w:color="auto"/>
              <w:bottom w:val="single" w:sz="4" w:space="0" w:color="auto"/>
              <w:right w:val="single" w:sz="4" w:space="0" w:color="auto"/>
            </w:tcBorders>
            <w:shd w:val="clear" w:color="auto" w:fill="auto"/>
            <w:noWrap/>
            <w:vAlign w:val="center"/>
          </w:tcPr>
          <w:p w:rsidR="00785B4C" w:rsidRPr="00EA31B6" w:rsidRDefault="00785B4C" w:rsidP="00EF7E8C">
            <w:pPr>
              <w:spacing w:after="0"/>
              <w:jc w:val="center"/>
              <w:rPr>
                <w:rFonts w:eastAsia="Times New Roman" w:cs="Arial"/>
                <w:b/>
                <w:bCs/>
                <w:color w:val="262F77"/>
                <w:sz w:val="18"/>
                <w:szCs w:val="18"/>
                <w:lang w:eastAsia="de-AT"/>
              </w:rPr>
            </w:pPr>
            <w:r w:rsidRPr="00EA31B6">
              <w:rPr>
                <w:rFonts w:eastAsia="Times New Roman" w:cs="Arial"/>
                <w:b/>
                <w:bCs/>
                <w:color w:val="262F77"/>
                <w:sz w:val="18"/>
                <w:szCs w:val="18"/>
                <w:lang w:eastAsia="de-AT"/>
              </w:rPr>
              <w:t>BP</w:t>
            </w:r>
            <w:r w:rsidR="00446834" w:rsidRPr="00EA31B6">
              <w:rPr>
                <w:rFonts w:eastAsia="Times New Roman" w:cs="Arial"/>
                <w:b/>
                <w:bCs/>
                <w:color w:val="262F77"/>
                <w:sz w:val="18"/>
                <w:szCs w:val="18"/>
                <w:lang w:eastAsia="de-AT"/>
              </w:rPr>
              <w:t>3</w:t>
            </w:r>
            <w:r w:rsidRPr="00EA31B6">
              <w:rPr>
                <w:rFonts w:eastAsia="Times New Roman" w:cs="Arial"/>
                <w:b/>
                <w:bCs/>
                <w:color w:val="262F77"/>
                <w:sz w:val="18"/>
                <w:szCs w:val="18"/>
                <w:lang w:eastAsia="de-AT"/>
              </w:rPr>
              <w:t>2</w:t>
            </w:r>
          </w:p>
        </w:tc>
        <w:tc>
          <w:tcPr>
            <w:tcW w:w="6722" w:type="dxa"/>
            <w:gridSpan w:val="3"/>
            <w:tcBorders>
              <w:top w:val="single" w:sz="4" w:space="0" w:color="auto"/>
              <w:left w:val="nil"/>
              <w:bottom w:val="single" w:sz="4" w:space="0" w:color="auto"/>
              <w:right w:val="single" w:sz="4" w:space="0" w:color="000000"/>
            </w:tcBorders>
            <w:shd w:val="clear" w:color="auto" w:fill="auto"/>
            <w:vAlign w:val="center"/>
          </w:tcPr>
          <w:p w:rsidR="00785B4C" w:rsidRPr="00EA31B6" w:rsidRDefault="00446834" w:rsidP="00EF7E8C">
            <w:pPr>
              <w:spacing w:after="0"/>
              <w:rPr>
                <w:rFonts w:eastAsia="Times New Roman" w:cs="Arial"/>
                <w:color w:val="000000"/>
                <w:sz w:val="18"/>
                <w:szCs w:val="18"/>
                <w:lang w:eastAsia="de-AT"/>
              </w:rPr>
            </w:pPr>
            <w:r w:rsidRPr="00EA31B6">
              <w:rPr>
                <w:rFonts w:eastAsia="Times New Roman" w:cs="Arial"/>
                <w:color w:val="000000"/>
                <w:sz w:val="18"/>
                <w:szCs w:val="18"/>
                <w:lang w:eastAsia="de-AT"/>
              </w:rPr>
              <w:t>Innerstädtische Versorgung mit Boot und Lastenrad</w:t>
            </w:r>
          </w:p>
        </w:tc>
        <w:tc>
          <w:tcPr>
            <w:tcW w:w="2553" w:type="dxa"/>
            <w:tcBorders>
              <w:top w:val="single" w:sz="4" w:space="0" w:color="auto"/>
              <w:left w:val="nil"/>
              <w:bottom w:val="single" w:sz="4" w:space="0" w:color="auto"/>
              <w:right w:val="single" w:sz="4" w:space="0" w:color="000000"/>
            </w:tcBorders>
            <w:shd w:val="clear" w:color="auto" w:fill="auto"/>
            <w:vAlign w:val="center"/>
          </w:tcPr>
          <w:p w:rsidR="00785B4C" w:rsidRPr="00EA31B6" w:rsidRDefault="00446834" w:rsidP="00EF7E8C">
            <w:pPr>
              <w:spacing w:after="0"/>
              <w:rPr>
                <w:rFonts w:eastAsia="Times New Roman" w:cs="Arial"/>
                <w:color w:val="000000"/>
                <w:sz w:val="18"/>
                <w:szCs w:val="18"/>
                <w:lang w:eastAsia="de-AT"/>
              </w:rPr>
            </w:pPr>
            <w:r w:rsidRPr="00EA31B6">
              <w:rPr>
                <w:rFonts w:eastAsia="Times New Roman" w:cs="Arial"/>
                <w:color w:val="000000"/>
                <w:sz w:val="18"/>
                <w:szCs w:val="18"/>
                <w:lang w:eastAsia="de-AT"/>
              </w:rPr>
              <w:t>Amsterdam, Utrecht (NL)</w:t>
            </w:r>
          </w:p>
        </w:tc>
      </w:tr>
      <w:tr w:rsidR="00EA31B6" w:rsidRPr="00EA31B6" w:rsidTr="002B18F2">
        <w:trPr>
          <w:trHeight w:val="8920"/>
        </w:trPr>
        <w:tc>
          <w:tcPr>
            <w:tcW w:w="9940" w:type="dxa"/>
            <w:gridSpan w:val="5"/>
            <w:tcBorders>
              <w:top w:val="nil"/>
              <w:left w:val="single" w:sz="4" w:space="0" w:color="auto"/>
              <w:bottom w:val="single" w:sz="4" w:space="0" w:color="auto"/>
              <w:right w:val="single" w:sz="4" w:space="0" w:color="000000"/>
            </w:tcBorders>
            <w:shd w:val="clear" w:color="auto" w:fill="auto"/>
            <w:noWrap/>
            <w:vAlign w:val="center"/>
          </w:tcPr>
          <w:p w:rsidR="00EA31B6" w:rsidRPr="00EA31B6" w:rsidRDefault="00EA31B6" w:rsidP="00B7378F">
            <w:pPr>
              <w:spacing w:after="0"/>
              <w:rPr>
                <w:rFonts w:eastAsia="Times New Roman" w:cs="Arial"/>
                <w:color w:val="000000"/>
                <w:sz w:val="18"/>
                <w:szCs w:val="18"/>
                <w:lang w:eastAsia="de-AT"/>
              </w:rPr>
            </w:pPr>
          </w:p>
        </w:tc>
      </w:tr>
      <w:tr w:rsidR="000A7E67" w:rsidRPr="00382E56" w:rsidTr="002B18F2">
        <w:trPr>
          <w:trHeight w:val="839"/>
        </w:trPr>
        <w:tc>
          <w:tcPr>
            <w:tcW w:w="9940" w:type="dxa"/>
            <w:gridSpan w:val="5"/>
            <w:tcBorders>
              <w:top w:val="single" w:sz="4" w:space="0" w:color="auto"/>
              <w:left w:val="single" w:sz="4" w:space="0" w:color="auto"/>
              <w:bottom w:val="nil"/>
              <w:right w:val="single" w:sz="4" w:space="0" w:color="000000"/>
            </w:tcBorders>
            <w:shd w:val="clear" w:color="auto" w:fill="auto"/>
            <w:vAlign w:val="center"/>
            <w:hideMark/>
          </w:tcPr>
          <w:p w:rsidR="000A7E67" w:rsidRPr="00382E56" w:rsidRDefault="000A7E67" w:rsidP="00942EB1">
            <w:pPr>
              <w:spacing w:after="0"/>
              <w:jc w:val="center"/>
              <w:rPr>
                <w:rFonts w:eastAsia="Times New Roman" w:cs="Arial"/>
                <w:color w:val="262F77"/>
                <w:szCs w:val="20"/>
                <w:lang w:eastAsia="de-AT"/>
              </w:rPr>
            </w:pPr>
            <w:r>
              <w:lastRenderedPageBreak/>
              <w:br w:type="page"/>
            </w:r>
            <w:r w:rsidRPr="00592A10">
              <w:rPr>
                <w:rFonts w:eastAsia="Times New Roman" w:cs="Arial"/>
                <w:noProof/>
                <w:color w:val="262F77"/>
                <w:szCs w:val="20"/>
                <w:lang w:eastAsia="de-AT"/>
              </w:rPr>
              <w:drawing>
                <wp:anchor distT="0" distB="0" distL="114300" distR="114300" simplePos="0" relativeHeight="252041216" behindDoc="0" locked="0" layoutInCell="1" allowOverlap="1">
                  <wp:simplePos x="0" y="0"/>
                  <wp:positionH relativeFrom="margin">
                    <wp:posOffset>53975</wp:posOffset>
                  </wp:positionH>
                  <wp:positionV relativeFrom="margin">
                    <wp:posOffset>75565</wp:posOffset>
                  </wp:positionV>
                  <wp:extent cx="257810" cy="323850"/>
                  <wp:effectExtent l="19050" t="0" r="8890" b="0"/>
                  <wp:wrapSquare wrapText="bothSides"/>
                  <wp:docPr id="27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57810" cy="323850"/>
                          </a:xfrm>
                          <a:prstGeom prst="rect">
                            <a:avLst/>
                          </a:prstGeom>
                          <a:noFill/>
                          <a:ln w="9525">
                            <a:noFill/>
                            <a:miter lim="800000"/>
                            <a:headEnd/>
                            <a:tailEnd/>
                          </a:ln>
                        </pic:spPr>
                      </pic:pic>
                    </a:graphicData>
                  </a:graphic>
                </wp:anchor>
              </w:drawing>
            </w:r>
            <w:r w:rsidRPr="00382E56">
              <w:rPr>
                <w:rFonts w:eastAsia="Times New Roman" w:cs="Arial"/>
                <w:color w:val="262F77"/>
                <w:szCs w:val="20"/>
                <w:lang w:eastAsia="de-AT"/>
              </w:rPr>
              <w:t>Smart Urban Logistics</w:t>
            </w:r>
            <w:r w:rsidRPr="00382E56">
              <w:rPr>
                <w:rFonts w:eastAsia="Times New Roman" w:cs="Arial"/>
                <w:color w:val="262F77"/>
                <w:szCs w:val="20"/>
                <w:lang w:eastAsia="de-AT"/>
              </w:rPr>
              <w:br/>
            </w:r>
            <w:r w:rsidR="005724CE">
              <w:rPr>
                <w:rFonts w:eastAsia="Times New Roman" w:cs="Arial"/>
                <w:color w:val="262F77"/>
                <w:sz w:val="22"/>
                <w:lang w:eastAsia="de-AT"/>
              </w:rPr>
              <w:t>Kommunikationsp</w:t>
            </w:r>
            <w:r w:rsidR="005724CE" w:rsidRPr="00331E27">
              <w:rPr>
                <w:rFonts w:eastAsia="Times New Roman" w:cs="Arial"/>
                <w:color w:val="262F77"/>
                <w:sz w:val="22"/>
                <w:lang w:eastAsia="de-AT"/>
              </w:rPr>
              <w:t>rozess</w:t>
            </w:r>
            <w:r w:rsidRPr="00382E56">
              <w:rPr>
                <w:rFonts w:eastAsia="Times New Roman" w:cs="Arial"/>
                <w:color w:val="262F77"/>
                <w:szCs w:val="20"/>
                <w:lang w:eastAsia="de-AT"/>
              </w:rPr>
              <w:br/>
            </w:r>
            <w:r w:rsidRPr="00382E56">
              <w:rPr>
                <w:rFonts w:eastAsia="Times New Roman" w:cs="Arial"/>
                <w:b/>
                <w:bCs/>
                <w:color w:val="262F77"/>
                <w:sz w:val="24"/>
                <w:szCs w:val="24"/>
                <w:lang w:eastAsia="de-AT"/>
              </w:rPr>
              <w:t>Lösungsansätze L20</w:t>
            </w:r>
          </w:p>
        </w:tc>
      </w:tr>
      <w:tr w:rsidR="000A7E67" w:rsidRPr="00382E56" w:rsidTr="002B18F2">
        <w:trPr>
          <w:trHeight w:val="709"/>
        </w:trPr>
        <w:tc>
          <w:tcPr>
            <w:tcW w:w="9940" w:type="dxa"/>
            <w:gridSpan w:val="5"/>
            <w:tcBorders>
              <w:top w:val="nil"/>
              <w:left w:val="single" w:sz="4" w:space="0" w:color="auto"/>
              <w:bottom w:val="single" w:sz="4" w:space="0" w:color="auto"/>
              <w:right w:val="single" w:sz="4" w:space="0" w:color="000000"/>
            </w:tcBorders>
            <w:shd w:val="clear" w:color="auto" w:fill="auto"/>
            <w:vAlign w:val="center"/>
            <w:hideMark/>
          </w:tcPr>
          <w:p w:rsidR="000A7E67" w:rsidRPr="00382E56" w:rsidRDefault="000A7E67" w:rsidP="003F3716">
            <w:pPr>
              <w:spacing w:after="0"/>
              <w:jc w:val="center"/>
              <w:rPr>
                <w:rFonts w:eastAsia="Times New Roman" w:cs="Arial"/>
                <w:b/>
                <w:bCs/>
                <w:color w:val="34922F"/>
                <w:sz w:val="22"/>
                <w:lang w:eastAsia="de-AT"/>
              </w:rPr>
            </w:pPr>
            <w:r w:rsidRPr="00382E56">
              <w:rPr>
                <w:rFonts w:eastAsia="Times New Roman" w:cs="Arial"/>
                <w:b/>
                <w:bCs/>
                <w:color w:val="34922F"/>
                <w:sz w:val="22"/>
                <w:lang w:eastAsia="de-AT"/>
              </w:rPr>
              <w:t xml:space="preserve">Zufahrtsmanagement </w:t>
            </w:r>
            <w:r w:rsidR="003F3716">
              <w:rPr>
                <w:rFonts w:eastAsia="Times New Roman" w:cs="Arial"/>
                <w:b/>
                <w:bCs/>
                <w:color w:val="34922F"/>
                <w:sz w:val="22"/>
                <w:lang w:eastAsia="de-AT"/>
              </w:rPr>
              <w:t>über Auflagen für Fahrzeuge (Alter, Umweltstandard, Beladungsgrad der Fahrzeuge) und/oder beschränkte Zufahrt</w:t>
            </w:r>
          </w:p>
        </w:tc>
      </w:tr>
      <w:tr w:rsidR="000A7E67" w:rsidRPr="00382E56" w:rsidTr="002B18F2">
        <w:trPr>
          <w:trHeight w:val="340"/>
        </w:trPr>
        <w:tc>
          <w:tcPr>
            <w:tcW w:w="9940" w:type="dxa"/>
            <w:gridSpan w:val="5"/>
            <w:tcBorders>
              <w:top w:val="single" w:sz="4" w:space="0" w:color="auto"/>
              <w:left w:val="single" w:sz="4" w:space="0" w:color="auto"/>
              <w:bottom w:val="single" w:sz="4" w:space="0" w:color="auto"/>
              <w:right w:val="single" w:sz="4" w:space="0" w:color="000000"/>
            </w:tcBorders>
            <w:shd w:val="clear" w:color="000000" w:fill="A6DAF5"/>
            <w:noWrap/>
            <w:vAlign w:val="center"/>
            <w:hideMark/>
          </w:tcPr>
          <w:p w:rsidR="000A7E67" w:rsidRPr="00382E56" w:rsidRDefault="000A7E67" w:rsidP="00942EB1">
            <w:pPr>
              <w:spacing w:after="0"/>
              <w:jc w:val="center"/>
              <w:rPr>
                <w:rFonts w:eastAsia="Times New Roman" w:cs="Arial"/>
                <w:b/>
                <w:bCs/>
                <w:color w:val="262F77"/>
                <w:szCs w:val="20"/>
                <w:lang w:eastAsia="de-AT"/>
              </w:rPr>
            </w:pPr>
            <w:r w:rsidRPr="00382E56">
              <w:rPr>
                <w:rFonts w:eastAsia="Times New Roman" w:cs="Arial"/>
                <w:b/>
                <w:bCs/>
                <w:color w:val="262F77"/>
                <w:szCs w:val="20"/>
                <w:lang w:eastAsia="de-AT"/>
              </w:rPr>
              <w:t>Beschreibung</w:t>
            </w:r>
          </w:p>
        </w:tc>
      </w:tr>
      <w:tr w:rsidR="000A7E67" w:rsidRPr="00382E56" w:rsidTr="002B18F2">
        <w:trPr>
          <w:trHeight w:val="1247"/>
        </w:trPr>
        <w:tc>
          <w:tcPr>
            <w:tcW w:w="994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0A7E67" w:rsidRPr="00382E56" w:rsidRDefault="000A7E67" w:rsidP="005724CE">
            <w:pPr>
              <w:spacing w:after="0"/>
              <w:jc w:val="both"/>
              <w:rPr>
                <w:rFonts w:eastAsia="Times New Roman" w:cs="Arial"/>
                <w:color w:val="000000"/>
                <w:sz w:val="18"/>
                <w:szCs w:val="18"/>
                <w:lang w:eastAsia="de-AT"/>
              </w:rPr>
            </w:pPr>
            <w:r w:rsidRPr="00382E56">
              <w:rPr>
                <w:rFonts w:eastAsia="Times New Roman" w:cs="Arial"/>
                <w:color w:val="000000"/>
                <w:sz w:val="18"/>
                <w:szCs w:val="18"/>
                <w:lang w:eastAsia="de-AT"/>
              </w:rPr>
              <w:t>Die Zufahrt in die Stadt wird nur in Abhängigkeit einer bestimmten zu definierenden Güte des Transportes (Alter, Umweltstandard, Beladungsgrad der Fahrzeuge) zugelassen. Die Zufahrt kann dabei zu bestimmte</w:t>
            </w:r>
            <w:r w:rsidR="008852F2">
              <w:rPr>
                <w:rFonts w:eastAsia="Times New Roman" w:cs="Arial"/>
                <w:color w:val="000000"/>
                <w:sz w:val="18"/>
                <w:szCs w:val="18"/>
                <w:lang w:eastAsia="de-AT"/>
              </w:rPr>
              <w:t>n</w:t>
            </w:r>
            <w:r w:rsidRPr="00382E56">
              <w:rPr>
                <w:rFonts w:eastAsia="Times New Roman" w:cs="Arial"/>
                <w:color w:val="000000"/>
                <w:sz w:val="18"/>
                <w:szCs w:val="18"/>
                <w:lang w:eastAsia="de-AT"/>
              </w:rPr>
              <w:t xml:space="preserve"> Zeiten und/oder für bestimmte Stadtbereiche</w:t>
            </w:r>
            <w:r w:rsidR="008852F2">
              <w:rPr>
                <w:rFonts w:eastAsia="Times New Roman" w:cs="Arial"/>
                <w:color w:val="000000"/>
                <w:sz w:val="18"/>
                <w:szCs w:val="18"/>
                <w:lang w:eastAsia="de-AT"/>
              </w:rPr>
              <w:t>,</w:t>
            </w:r>
            <w:r w:rsidRPr="00382E56">
              <w:rPr>
                <w:rFonts w:eastAsia="Times New Roman" w:cs="Arial"/>
                <w:color w:val="000000"/>
                <w:sz w:val="18"/>
                <w:szCs w:val="18"/>
                <w:lang w:eastAsia="de-AT"/>
              </w:rPr>
              <w:t xml:space="preserve"> aber auch best</w:t>
            </w:r>
            <w:r>
              <w:rPr>
                <w:rFonts w:eastAsia="Times New Roman" w:cs="Arial"/>
                <w:color w:val="000000"/>
                <w:sz w:val="18"/>
                <w:szCs w:val="18"/>
                <w:lang w:eastAsia="de-AT"/>
              </w:rPr>
              <w:t>immte Hots</w:t>
            </w:r>
            <w:r w:rsidRPr="00382E56">
              <w:rPr>
                <w:rFonts w:eastAsia="Times New Roman" w:cs="Arial"/>
                <w:color w:val="000000"/>
                <w:sz w:val="18"/>
                <w:szCs w:val="18"/>
                <w:lang w:eastAsia="de-AT"/>
              </w:rPr>
              <w:t>pots (z.B. Baustellen, Messe)</w:t>
            </w:r>
            <w:r w:rsidR="008852F2">
              <w:rPr>
                <w:rFonts w:eastAsia="Times New Roman" w:cs="Arial"/>
                <w:color w:val="000000"/>
                <w:sz w:val="18"/>
                <w:szCs w:val="18"/>
                <w:lang w:eastAsia="de-AT"/>
              </w:rPr>
              <w:t>,</w:t>
            </w:r>
            <w:r w:rsidRPr="00382E56">
              <w:rPr>
                <w:rFonts w:eastAsia="Times New Roman" w:cs="Arial"/>
                <w:color w:val="000000"/>
                <w:sz w:val="18"/>
                <w:szCs w:val="18"/>
                <w:lang w:eastAsia="de-AT"/>
              </w:rPr>
              <w:t xml:space="preserve"> eingeschränkt werden. Die technische Umsetzung kann über entsprechende Leitsy</w:t>
            </w:r>
            <w:r>
              <w:rPr>
                <w:rFonts w:eastAsia="Times New Roman" w:cs="Arial"/>
                <w:color w:val="000000"/>
                <w:sz w:val="18"/>
                <w:szCs w:val="18"/>
                <w:lang w:eastAsia="de-AT"/>
              </w:rPr>
              <w:t>s</w:t>
            </w:r>
            <w:r w:rsidRPr="00382E56">
              <w:rPr>
                <w:rFonts w:eastAsia="Times New Roman" w:cs="Arial"/>
                <w:color w:val="000000"/>
                <w:sz w:val="18"/>
                <w:szCs w:val="18"/>
                <w:lang w:eastAsia="de-AT"/>
              </w:rPr>
              <w:t xml:space="preserve">teme (siehe L15) </w:t>
            </w:r>
            <w:r w:rsidR="007E7BBE">
              <w:rPr>
                <w:rFonts w:eastAsia="Times New Roman" w:cs="Arial"/>
                <w:color w:val="000000"/>
                <w:sz w:val="18"/>
                <w:szCs w:val="18"/>
                <w:lang w:eastAsia="de-AT"/>
              </w:rPr>
              <w:t xml:space="preserve">oder Zufahrtskontrollsysteme </w:t>
            </w:r>
            <w:r w:rsidRPr="00382E56">
              <w:rPr>
                <w:rFonts w:eastAsia="Times New Roman" w:cs="Arial"/>
                <w:color w:val="000000"/>
                <w:sz w:val="18"/>
                <w:szCs w:val="18"/>
                <w:lang w:eastAsia="de-AT"/>
              </w:rPr>
              <w:t>erfolgen.</w:t>
            </w:r>
          </w:p>
        </w:tc>
      </w:tr>
      <w:tr w:rsidR="000A7E67" w:rsidRPr="00382E56" w:rsidTr="002B18F2">
        <w:trPr>
          <w:trHeight w:val="340"/>
        </w:trPr>
        <w:tc>
          <w:tcPr>
            <w:tcW w:w="9940" w:type="dxa"/>
            <w:gridSpan w:val="5"/>
            <w:tcBorders>
              <w:top w:val="single" w:sz="4" w:space="0" w:color="auto"/>
              <w:left w:val="single" w:sz="4" w:space="0" w:color="auto"/>
              <w:bottom w:val="single" w:sz="4" w:space="0" w:color="auto"/>
              <w:right w:val="single" w:sz="4" w:space="0" w:color="000000"/>
            </w:tcBorders>
            <w:shd w:val="clear" w:color="000000" w:fill="A6DAF5"/>
            <w:noWrap/>
            <w:vAlign w:val="center"/>
            <w:hideMark/>
          </w:tcPr>
          <w:p w:rsidR="000A7E67" w:rsidRPr="00382E56" w:rsidRDefault="000A7E67" w:rsidP="00942EB1">
            <w:pPr>
              <w:spacing w:after="0"/>
              <w:jc w:val="center"/>
              <w:rPr>
                <w:rFonts w:eastAsia="Times New Roman" w:cs="Arial"/>
                <w:b/>
                <w:bCs/>
                <w:color w:val="262F77"/>
                <w:szCs w:val="20"/>
                <w:lang w:eastAsia="de-AT"/>
              </w:rPr>
            </w:pPr>
            <w:r w:rsidRPr="00382E56">
              <w:rPr>
                <w:rFonts w:eastAsia="Times New Roman" w:cs="Arial"/>
                <w:b/>
                <w:bCs/>
                <w:color w:val="262F77"/>
                <w:szCs w:val="20"/>
                <w:lang w:eastAsia="de-AT"/>
              </w:rPr>
              <w:t>Best Practice</w:t>
            </w:r>
          </w:p>
        </w:tc>
      </w:tr>
      <w:tr w:rsidR="00785B4C" w:rsidRPr="00846A19" w:rsidTr="002B18F2">
        <w:trPr>
          <w:trHeight w:val="340"/>
        </w:trPr>
        <w:tc>
          <w:tcPr>
            <w:tcW w:w="665" w:type="dxa"/>
            <w:tcBorders>
              <w:top w:val="nil"/>
              <w:left w:val="single" w:sz="4" w:space="0" w:color="auto"/>
              <w:bottom w:val="single" w:sz="4" w:space="0" w:color="auto"/>
            </w:tcBorders>
            <w:shd w:val="clear" w:color="auto" w:fill="A6DAF5"/>
            <w:noWrap/>
            <w:vAlign w:val="center"/>
          </w:tcPr>
          <w:p w:rsidR="00785B4C" w:rsidRPr="00846A19" w:rsidRDefault="00785B4C" w:rsidP="00EF7E8C">
            <w:pPr>
              <w:spacing w:after="0"/>
              <w:jc w:val="center"/>
              <w:rPr>
                <w:rFonts w:eastAsia="Times New Roman" w:cs="Arial"/>
                <w:b/>
                <w:bCs/>
                <w:color w:val="262F77"/>
                <w:szCs w:val="20"/>
                <w:lang w:eastAsia="de-AT"/>
              </w:rPr>
            </w:pPr>
          </w:p>
        </w:tc>
        <w:tc>
          <w:tcPr>
            <w:tcW w:w="6722" w:type="dxa"/>
            <w:gridSpan w:val="3"/>
            <w:tcBorders>
              <w:top w:val="single" w:sz="4" w:space="0" w:color="auto"/>
              <w:left w:val="nil"/>
              <w:bottom w:val="single" w:sz="4" w:space="0" w:color="auto"/>
              <w:right w:val="single" w:sz="4" w:space="0" w:color="000000"/>
            </w:tcBorders>
            <w:shd w:val="clear" w:color="auto" w:fill="A6DAF5"/>
            <w:vAlign w:val="center"/>
          </w:tcPr>
          <w:p w:rsidR="00785B4C" w:rsidRPr="00846A19" w:rsidRDefault="00785B4C" w:rsidP="00EF7E8C">
            <w:pPr>
              <w:spacing w:after="0"/>
              <w:jc w:val="center"/>
              <w:rPr>
                <w:rFonts w:eastAsia="Times New Roman" w:cs="Arial"/>
                <w:b/>
                <w:bCs/>
                <w:color w:val="262F77"/>
                <w:szCs w:val="20"/>
                <w:lang w:eastAsia="de-AT"/>
              </w:rPr>
            </w:pPr>
            <w:r>
              <w:rPr>
                <w:rFonts w:eastAsia="Times New Roman" w:cs="Arial"/>
                <w:b/>
                <w:bCs/>
                <w:color w:val="262F77"/>
                <w:szCs w:val="20"/>
                <w:lang w:eastAsia="de-AT"/>
              </w:rPr>
              <w:t>WAS</w:t>
            </w:r>
          </w:p>
        </w:tc>
        <w:tc>
          <w:tcPr>
            <w:tcW w:w="2553" w:type="dxa"/>
            <w:tcBorders>
              <w:top w:val="single" w:sz="4" w:space="0" w:color="auto"/>
              <w:left w:val="nil"/>
              <w:bottom w:val="single" w:sz="4" w:space="0" w:color="auto"/>
              <w:right w:val="single" w:sz="4" w:space="0" w:color="000000"/>
            </w:tcBorders>
            <w:shd w:val="clear" w:color="auto" w:fill="A6DAF5"/>
            <w:vAlign w:val="center"/>
          </w:tcPr>
          <w:p w:rsidR="00785B4C" w:rsidRPr="00846A19" w:rsidRDefault="00785B4C" w:rsidP="00EF7E8C">
            <w:pPr>
              <w:spacing w:after="0"/>
              <w:jc w:val="center"/>
              <w:rPr>
                <w:rFonts w:eastAsia="Times New Roman" w:cs="Arial"/>
                <w:b/>
                <w:bCs/>
                <w:color w:val="262F77"/>
                <w:szCs w:val="20"/>
                <w:lang w:eastAsia="de-AT"/>
              </w:rPr>
            </w:pPr>
            <w:r>
              <w:rPr>
                <w:rFonts w:eastAsia="Times New Roman" w:cs="Arial"/>
                <w:b/>
                <w:bCs/>
                <w:color w:val="262F77"/>
                <w:szCs w:val="20"/>
                <w:lang w:eastAsia="de-AT"/>
              </w:rPr>
              <w:t>WO</w:t>
            </w:r>
          </w:p>
        </w:tc>
      </w:tr>
      <w:tr w:rsidR="00785B4C" w:rsidRPr="00EA31B6" w:rsidTr="002B18F2">
        <w:trPr>
          <w:trHeight w:val="567"/>
        </w:trPr>
        <w:tc>
          <w:tcPr>
            <w:tcW w:w="665" w:type="dxa"/>
            <w:tcBorders>
              <w:top w:val="nil"/>
              <w:left w:val="single" w:sz="4" w:space="0" w:color="auto"/>
              <w:bottom w:val="single" w:sz="4" w:space="0" w:color="auto"/>
              <w:right w:val="single" w:sz="4" w:space="0" w:color="auto"/>
            </w:tcBorders>
            <w:shd w:val="clear" w:color="auto" w:fill="auto"/>
            <w:noWrap/>
            <w:vAlign w:val="center"/>
            <w:hideMark/>
          </w:tcPr>
          <w:p w:rsidR="00785B4C" w:rsidRPr="00EA31B6" w:rsidRDefault="00785B4C" w:rsidP="004106EF">
            <w:pPr>
              <w:spacing w:after="0"/>
              <w:jc w:val="center"/>
              <w:rPr>
                <w:rFonts w:eastAsia="Times New Roman" w:cs="Arial"/>
                <w:b/>
                <w:bCs/>
                <w:color w:val="262F77"/>
                <w:sz w:val="18"/>
                <w:szCs w:val="18"/>
                <w:lang w:eastAsia="de-AT"/>
              </w:rPr>
            </w:pPr>
            <w:r w:rsidRPr="00EA31B6">
              <w:rPr>
                <w:rFonts w:eastAsia="Times New Roman" w:cs="Arial"/>
                <w:b/>
                <w:bCs/>
                <w:color w:val="262F77"/>
                <w:sz w:val="18"/>
                <w:szCs w:val="18"/>
                <w:lang w:eastAsia="de-AT"/>
              </w:rPr>
              <w:t>BP</w:t>
            </w:r>
            <w:r w:rsidR="004106EF" w:rsidRPr="00EA31B6">
              <w:rPr>
                <w:rFonts w:eastAsia="Times New Roman" w:cs="Arial"/>
                <w:b/>
                <w:bCs/>
                <w:color w:val="262F77"/>
                <w:sz w:val="18"/>
                <w:szCs w:val="18"/>
                <w:lang w:eastAsia="de-AT"/>
              </w:rPr>
              <w:t>8</w:t>
            </w:r>
          </w:p>
        </w:tc>
        <w:tc>
          <w:tcPr>
            <w:tcW w:w="6722" w:type="dxa"/>
            <w:gridSpan w:val="3"/>
            <w:tcBorders>
              <w:top w:val="single" w:sz="4" w:space="0" w:color="auto"/>
              <w:left w:val="nil"/>
              <w:bottom w:val="single" w:sz="4" w:space="0" w:color="auto"/>
              <w:right w:val="single" w:sz="4" w:space="0" w:color="000000"/>
            </w:tcBorders>
            <w:shd w:val="clear" w:color="auto" w:fill="auto"/>
            <w:vAlign w:val="center"/>
          </w:tcPr>
          <w:p w:rsidR="00785B4C" w:rsidRPr="00EA31B6" w:rsidRDefault="004106EF" w:rsidP="00EF7E8C">
            <w:pPr>
              <w:spacing w:after="0"/>
              <w:rPr>
                <w:rFonts w:eastAsia="Times New Roman" w:cs="Arial"/>
                <w:color w:val="000000"/>
                <w:sz w:val="18"/>
                <w:szCs w:val="18"/>
                <w:lang w:eastAsia="de-AT"/>
              </w:rPr>
            </w:pPr>
            <w:r w:rsidRPr="00EA31B6">
              <w:rPr>
                <w:rFonts w:eastAsia="Times New Roman" w:cs="Arial"/>
                <w:color w:val="000000"/>
                <w:sz w:val="18"/>
                <w:szCs w:val="18"/>
                <w:lang w:eastAsia="de-AT"/>
              </w:rPr>
              <w:t>Vorgelagertes Sammel- und Verteilzentrum für Einkaufscenter mit 350 Shops</w:t>
            </w:r>
          </w:p>
        </w:tc>
        <w:tc>
          <w:tcPr>
            <w:tcW w:w="2553" w:type="dxa"/>
            <w:tcBorders>
              <w:top w:val="single" w:sz="4" w:space="0" w:color="auto"/>
              <w:left w:val="nil"/>
              <w:bottom w:val="single" w:sz="4" w:space="0" w:color="auto"/>
              <w:right w:val="single" w:sz="4" w:space="0" w:color="000000"/>
            </w:tcBorders>
            <w:shd w:val="clear" w:color="auto" w:fill="auto"/>
            <w:vAlign w:val="center"/>
          </w:tcPr>
          <w:p w:rsidR="00785B4C" w:rsidRPr="00EA31B6" w:rsidRDefault="004106EF" w:rsidP="00EF7E8C">
            <w:pPr>
              <w:spacing w:after="0"/>
              <w:rPr>
                <w:rFonts w:eastAsia="Times New Roman" w:cs="Arial"/>
                <w:color w:val="000000"/>
                <w:sz w:val="18"/>
                <w:szCs w:val="18"/>
                <w:lang w:eastAsia="de-AT"/>
              </w:rPr>
            </w:pPr>
            <w:r w:rsidRPr="00EA31B6">
              <w:rPr>
                <w:rFonts w:eastAsia="Times New Roman" w:cs="Arial"/>
                <w:color w:val="000000"/>
                <w:sz w:val="18"/>
                <w:szCs w:val="18"/>
                <w:lang w:eastAsia="de-AT"/>
              </w:rPr>
              <w:t>Bristol (GB)</w:t>
            </w:r>
          </w:p>
        </w:tc>
      </w:tr>
      <w:tr w:rsidR="00785B4C" w:rsidRPr="00EA31B6" w:rsidTr="002B18F2">
        <w:trPr>
          <w:trHeight w:val="567"/>
        </w:trPr>
        <w:tc>
          <w:tcPr>
            <w:tcW w:w="665" w:type="dxa"/>
            <w:tcBorders>
              <w:top w:val="nil"/>
              <w:left w:val="single" w:sz="4" w:space="0" w:color="auto"/>
              <w:bottom w:val="single" w:sz="4" w:space="0" w:color="auto"/>
              <w:right w:val="single" w:sz="4" w:space="0" w:color="auto"/>
            </w:tcBorders>
            <w:shd w:val="clear" w:color="auto" w:fill="auto"/>
            <w:noWrap/>
            <w:vAlign w:val="center"/>
          </w:tcPr>
          <w:p w:rsidR="00785B4C" w:rsidRPr="00EA31B6" w:rsidRDefault="00785B4C" w:rsidP="004106EF">
            <w:pPr>
              <w:spacing w:after="0"/>
              <w:jc w:val="center"/>
              <w:rPr>
                <w:rFonts w:eastAsia="Times New Roman" w:cs="Arial"/>
                <w:b/>
                <w:bCs/>
                <w:color w:val="262F77"/>
                <w:sz w:val="18"/>
                <w:szCs w:val="18"/>
                <w:lang w:eastAsia="de-AT"/>
              </w:rPr>
            </w:pPr>
            <w:r w:rsidRPr="00EA31B6">
              <w:rPr>
                <w:rFonts w:eastAsia="Times New Roman" w:cs="Arial"/>
                <w:b/>
                <w:bCs/>
                <w:color w:val="262F77"/>
                <w:sz w:val="18"/>
                <w:szCs w:val="18"/>
                <w:lang w:eastAsia="de-AT"/>
              </w:rPr>
              <w:t>BP</w:t>
            </w:r>
            <w:r w:rsidR="004106EF" w:rsidRPr="00EA31B6">
              <w:rPr>
                <w:rFonts w:eastAsia="Times New Roman" w:cs="Arial"/>
                <w:b/>
                <w:bCs/>
                <w:color w:val="262F77"/>
                <w:sz w:val="18"/>
                <w:szCs w:val="18"/>
                <w:lang w:eastAsia="de-AT"/>
              </w:rPr>
              <w:t>9</w:t>
            </w:r>
          </w:p>
        </w:tc>
        <w:tc>
          <w:tcPr>
            <w:tcW w:w="6722" w:type="dxa"/>
            <w:gridSpan w:val="3"/>
            <w:tcBorders>
              <w:top w:val="single" w:sz="4" w:space="0" w:color="auto"/>
              <w:left w:val="nil"/>
              <w:bottom w:val="single" w:sz="4" w:space="0" w:color="auto"/>
              <w:right w:val="single" w:sz="4" w:space="0" w:color="000000"/>
            </w:tcBorders>
            <w:shd w:val="clear" w:color="auto" w:fill="auto"/>
            <w:vAlign w:val="center"/>
          </w:tcPr>
          <w:p w:rsidR="00785B4C" w:rsidRPr="00EA31B6" w:rsidRDefault="004106EF" w:rsidP="00EF7E8C">
            <w:pPr>
              <w:spacing w:after="0"/>
              <w:rPr>
                <w:rFonts w:eastAsia="Times New Roman" w:cs="Arial"/>
                <w:color w:val="000000"/>
                <w:sz w:val="18"/>
                <w:szCs w:val="18"/>
                <w:lang w:eastAsia="de-AT"/>
              </w:rPr>
            </w:pPr>
            <w:r w:rsidRPr="00EA31B6">
              <w:rPr>
                <w:rFonts w:eastAsia="Times New Roman" w:cs="Arial"/>
                <w:color w:val="000000"/>
                <w:sz w:val="18"/>
                <w:szCs w:val="18"/>
                <w:lang w:eastAsia="de-AT"/>
              </w:rPr>
              <w:t>Sammel- und Verteilzentrum im Zentrum: emissionsarme Flotte, Zufahrtsbeschränkungen + Minimalauslastung</w:t>
            </w:r>
          </w:p>
        </w:tc>
        <w:tc>
          <w:tcPr>
            <w:tcW w:w="2553" w:type="dxa"/>
            <w:tcBorders>
              <w:top w:val="single" w:sz="4" w:space="0" w:color="auto"/>
              <w:left w:val="nil"/>
              <w:bottom w:val="single" w:sz="4" w:space="0" w:color="auto"/>
              <w:right w:val="single" w:sz="4" w:space="0" w:color="000000"/>
            </w:tcBorders>
            <w:shd w:val="clear" w:color="auto" w:fill="auto"/>
            <w:vAlign w:val="center"/>
          </w:tcPr>
          <w:p w:rsidR="00785B4C" w:rsidRPr="00EA31B6" w:rsidRDefault="004106EF" w:rsidP="00EF7E8C">
            <w:pPr>
              <w:spacing w:after="0"/>
              <w:rPr>
                <w:rFonts w:eastAsia="Times New Roman" w:cs="Arial"/>
                <w:color w:val="000000"/>
                <w:sz w:val="18"/>
                <w:szCs w:val="18"/>
                <w:lang w:eastAsia="de-AT"/>
              </w:rPr>
            </w:pPr>
            <w:r w:rsidRPr="00EA31B6">
              <w:rPr>
                <w:rFonts w:eastAsia="Times New Roman" w:cs="Arial"/>
                <w:color w:val="000000"/>
                <w:sz w:val="18"/>
                <w:szCs w:val="18"/>
                <w:lang w:eastAsia="de-AT"/>
              </w:rPr>
              <w:t>Parma (IT)</w:t>
            </w:r>
          </w:p>
        </w:tc>
      </w:tr>
      <w:tr w:rsidR="00785B4C" w:rsidRPr="00EA31B6" w:rsidTr="002B18F2">
        <w:trPr>
          <w:trHeight w:val="567"/>
        </w:trPr>
        <w:tc>
          <w:tcPr>
            <w:tcW w:w="665" w:type="dxa"/>
            <w:tcBorders>
              <w:top w:val="nil"/>
              <w:left w:val="single" w:sz="4" w:space="0" w:color="auto"/>
              <w:bottom w:val="single" w:sz="4" w:space="0" w:color="auto"/>
              <w:right w:val="single" w:sz="4" w:space="0" w:color="auto"/>
            </w:tcBorders>
            <w:shd w:val="clear" w:color="auto" w:fill="auto"/>
            <w:noWrap/>
            <w:vAlign w:val="center"/>
          </w:tcPr>
          <w:p w:rsidR="00785B4C" w:rsidRPr="00EA31B6" w:rsidRDefault="00785B4C" w:rsidP="004106EF">
            <w:pPr>
              <w:spacing w:after="0"/>
              <w:jc w:val="center"/>
              <w:rPr>
                <w:rFonts w:eastAsia="Times New Roman" w:cs="Arial"/>
                <w:b/>
                <w:bCs/>
                <w:color w:val="262F77"/>
                <w:sz w:val="18"/>
                <w:szCs w:val="18"/>
                <w:lang w:eastAsia="de-AT"/>
              </w:rPr>
            </w:pPr>
            <w:r w:rsidRPr="00EA31B6">
              <w:rPr>
                <w:rFonts w:eastAsia="Times New Roman" w:cs="Arial"/>
                <w:b/>
                <w:bCs/>
                <w:color w:val="262F77"/>
                <w:sz w:val="18"/>
                <w:szCs w:val="18"/>
                <w:lang w:eastAsia="de-AT"/>
              </w:rPr>
              <w:t>BP</w:t>
            </w:r>
            <w:r w:rsidR="004106EF" w:rsidRPr="00EA31B6">
              <w:rPr>
                <w:rFonts w:eastAsia="Times New Roman" w:cs="Arial"/>
                <w:b/>
                <w:bCs/>
                <w:color w:val="262F77"/>
                <w:sz w:val="18"/>
                <w:szCs w:val="18"/>
                <w:lang w:eastAsia="de-AT"/>
              </w:rPr>
              <w:t>10</w:t>
            </w:r>
          </w:p>
        </w:tc>
        <w:tc>
          <w:tcPr>
            <w:tcW w:w="6722" w:type="dxa"/>
            <w:gridSpan w:val="3"/>
            <w:tcBorders>
              <w:top w:val="single" w:sz="4" w:space="0" w:color="auto"/>
              <w:left w:val="nil"/>
              <w:bottom w:val="single" w:sz="4" w:space="0" w:color="auto"/>
              <w:right w:val="single" w:sz="4" w:space="0" w:color="000000"/>
            </w:tcBorders>
            <w:shd w:val="clear" w:color="auto" w:fill="auto"/>
            <w:vAlign w:val="center"/>
          </w:tcPr>
          <w:p w:rsidR="00785B4C" w:rsidRPr="00EA31B6" w:rsidRDefault="004106EF" w:rsidP="00EF7E8C">
            <w:pPr>
              <w:spacing w:after="0"/>
              <w:rPr>
                <w:rFonts w:eastAsia="Times New Roman" w:cs="Arial"/>
                <w:color w:val="000000"/>
                <w:sz w:val="18"/>
                <w:szCs w:val="18"/>
                <w:lang w:eastAsia="de-AT"/>
              </w:rPr>
            </w:pPr>
            <w:r w:rsidRPr="00EA31B6">
              <w:rPr>
                <w:rFonts w:eastAsia="Times New Roman" w:cs="Arial"/>
                <w:color w:val="000000"/>
                <w:sz w:val="18"/>
                <w:szCs w:val="18"/>
                <w:lang w:eastAsia="de-AT"/>
              </w:rPr>
              <w:t>Sammel- und Verteilzentrum am Stadtrand: inkl. 2 Elektrofahrzeugen + Auflagen für Zufahrt</w:t>
            </w:r>
          </w:p>
        </w:tc>
        <w:tc>
          <w:tcPr>
            <w:tcW w:w="2553" w:type="dxa"/>
            <w:tcBorders>
              <w:top w:val="single" w:sz="4" w:space="0" w:color="auto"/>
              <w:left w:val="nil"/>
              <w:bottom w:val="single" w:sz="4" w:space="0" w:color="auto"/>
              <w:right w:val="single" w:sz="4" w:space="0" w:color="000000"/>
            </w:tcBorders>
            <w:shd w:val="clear" w:color="auto" w:fill="auto"/>
            <w:vAlign w:val="center"/>
          </w:tcPr>
          <w:p w:rsidR="00785B4C" w:rsidRPr="00EA31B6" w:rsidRDefault="004106EF" w:rsidP="00EF7E8C">
            <w:pPr>
              <w:spacing w:after="0"/>
              <w:rPr>
                <w:rFonts w:eastAsia="Times New Roman" w:cs="Arial"/>
                <w:color w:val="000000"/>
                <w:sz w:val="18"/>
                <w:szCs w:val="18"/>
                <w:lang w:eastAsia="de-AT"/>
              </w:rPr>
            </w:pPr>
            <w:r w:rsidRPr="00EA31B6">
              <w:rPr>
                <w:rFonts w:eastAsia="Times New Roman" w:cs="Arial"/>
                <w:color w:val="000000"/>
                <w:sz w:val="18"/>
                <w:szCs w:val="18"/>
                <w:lang w:eastAsia="de-AT"/>
              </w:rPr>
              <w:t>Lucca (IT)</w:t>
            </w:r>
          </w:p>
        </w:tc>
      </w:tr>
      <w:tr w:rsidR="004106EF" w:rsidRPr="00EA31B6" w:rsidTr="002B18F2">
        <w:trPr>
          <w:trHeight w:val="567"/>
        </w:trPr>
        <w:tc>
          <w:tcPr>
            <w:tcW w:w="665" w:type="dxa"/>
            <w:tcBorders>
              <w:top w:val="nil"/>
              <w:left w:val="single" w:sz="4" w:space="0" w:color="auto"/>
              <w:bottom w:val="single" w:sz="4" w:space="0" w:color="auto"/>
              <w:right w:val="single" w:sz="4" w:space="0" w:color="auto"/>
            </w:tcBorders>
            <w:shd w:val="clear" w:color="auto" w:fill="auto"/>
            <w:noWrap/>
            <w:vAlign w:val="center"/>
          </w:tcPr>
          <w:p w:rsidR="004106EF" w:rsidRPr="00EA31B6" w:rsidRDefault="004106EF" w:rsidP="004106EF">
            <w:pPr>
              <w:spacing w:after="0"/>
              <w:jc w:val="center"/>
              <w:rPr>
                <w:rFonts w:eastAsia="Times New Roman" w:cs="Arial"/>
                <w:b/>
                <w:bCs/>
                <w:color w:val="262F77"/>
                <w:sz w:val="18"/>
                <w:szCs w:val="18"/>
                <w:lang w:eastAsia="de-AT"/>
              </w:rPr>
            </w:pPr>
            <w:r w:rsidRPr="00EA31B6">
              <w:rPr>
                <w:rFonts w:eastAsia="Times New Roman" w:cs="Arial"/>
                <w:b/>
                <w:bCs/>
                <w:color w:val="262F77"/>
                <w:sz w:val="18"/>
                <w:szCs w:val="18"/>
                <w:lang w:eastAsia="de-AT"/>
              </w:rPr>
              <w:t>BP12</w:t>
            </w:r>
          </w:p>
        </w:tc>
        <w:tc>
          <w:tcPr>
            <w:tcW w:w="6722" w:type="dxa"/>
            <w:gridSpan w:val="3"/>
            <w:tcBorders>
              <w:top w:val="single" w:sz="4" w:space="0" w:color="auto"/>
              <w:left w:val="nil"/>
              <w:bottom w:val="single" w:sz="4" w:space="0" w:color="auto"/>
              <w:right w:val="single" w:sz="4" w:space="0" w:color="000000"/>
            </w:tcBorders>
            <w:shd w:val="clear" w:color="auto" w:fill="auto"/>
            <w:vAlign w:val="center"/>
          </w:tcPr>
          <w:p w:rsidR="004106EF" w:rsidRPr="00EA31B6" w:rsidRDefault="004106EF" w:rsidP="00EF7E8C">
            <w:pPr>
              <w:spacing w:after="0"/>
              <w:rPr>
                <w:rFonts w:eastAsia="Times New Roman" w:cs="Arial"/>
                <w:color w:val="000000"/>
                <w:sz w:val="18"/>
                <w:szCs w:val="18"/>
                <w:lang w:eastAsia="de-AT"/>
              </w:rPr>
            </w:pPr>
            <w:r w:rsidRPr="00EA31B6">
              <w:rPr>
                <w:rFonts w:eastAsia="Times New Roman" w:cs="Arial"/>
                <w:color w:val="000000"/>
                <w:sz w:val="18"/>
                <w:szCs w:val="18"/>
                <w:lang w:eastAsia="de-AT"/>
              </w:rPr>
              <w:t>Sammel- und Verteilzentrum für Stadtzentrum: CNG Fahrzeug-Flotte für letzte Meile + Zufahrtsbeschränkung für andere Fahrzeuge</w:t>
            </w:r>
          </w:p>
        </w:tc>
        <w:tc>
          <w:tcPr>
            <w:tcW w:w="2553" w:type="dxa"/>
            <w:tcBorders>
              <w:top w:val="single" w:sz="4" w:space="0" w:color="auto"/>
              <w:left w:val="nil"/>
              <w:bottom w:val="single" w:sz="4" w:space="0" w:color="auto"/>
              <w:right w:val="single" w:sz="4" w:space="0" w:color="000000"/>
            </w:tcBorders>
            <w:shd w:val="clear" w:color="auto" w:fill="auto"/>
            <w:vAlign w:val="center"/>
          </w:tcPr>
          <w:p w:rsidR="004106EF" w:rsidRPr="00EA31B6" w:rsidRDefault="004106EF" w:rsidP="00EF7E8C">
            <w:pPr>
              <w:spacing w:after="0"/>
              <w:rPr>
                <w:rFonts w:eastAsia="Times New Roman" w:cs="Arial"/>
                <w:color w:val="000000"/>
                <w:sz w:val="18"/>
                <w:szCs w:val="18"/>
                <w:lang w:eastAsia="de-AT"/>
              </w:rPr>
            </w:pPr>
            <w:r w:rsidRPr="00EA31B6">
              <w:rPr>
                <w:rFonts w:eastAsia="Times New Roman" w:cs="Arial"/>
                <w:color w:val="000000"/>
                <w:sz w:val="18"/>
                <w:szCs w:val="18"/>
                <w:lang w:eastAsia="de-AT"/>
              </w:rPr>
              <w:t>Padua (IT)</w:t>
            </w:r>
          </w:p>
        </w:tc>
      </w:tr>
      <w:tr w:rsidR="004106EF" w:rsidRPr="00EA31B6" w:rsidTr="002B18F2">
        <w:trPr>
          <w:trHeight w:val="567"/>
        </w:trPr>
        <w:tc>
          <w:tcPr>
            <w:tcW w:w="665" w:type="dxa"/>
            <w:tcBorders>
              <w:top w:val="nil"/>
              <w:left w:val="single" w:sz="4" w:space="0" w:color="auto"/>
              <w:bottom w:val="single" w:sz="4" w:space="0" w:color="auto"/>
              <w:right w:val="single" w:sz="4" w:space="0" w:color="auto"/>
            </w:tcBorders>
            <w:shd w:val="clear" w:color="auto" w:fill="auto"/>
            <w:noWrap/>
            <w:vAlign w:val="center"/>
          </w:tcPr>
          <w:p w:rsidR="004106EF" w:rsidRPr="00EA31B6" w:rsidRDefault="004106EF" w:rsidP="00EF7E8C">
            <w:pPr>
              <w:spacing w:after="0"/>
              <w:jc w:val="center"/>
              <w:rPr>
                <w:rFonts w:eastAsia="Times New Roman" w:cs="Arial"/>
                <w:b/>
                <w:bCs/>
                <w:color w:val="262F77"/>
                <w:sz w:val="18"/>
                <w:szCs w:val="18"/>
                <w:lang w:eastAsia="de-AT"/>
              </w:rPr>
            </w:pPr>
            <w:r w:rsidRPr="00EA31B6">
              <w:rPr>
                <w:rFonts w:eastAsia="Times New Roman" w:cs="Arial"/>
                <w:b/>
                <w:bCs/>
                <w:color w:val="262F77"/>
                <w:sz w:val="18"/>
                <w:szCs w:val="18"/>
                <w:lang w:eastAsia="de-AT"/>
              </w:rPr>
              <w:t>BP21</w:t>
            </w:r>
          </w:p>
        </w:tc>
        <w:tc>
          <w:tcPr>
            <w:tcW w:w="6722" w:type="dxa"/>
            <w:gridSpan w:val="3"/>
            <w:tcBorders>
              <w:top w:val="single" w:sz="4" w:space="0" w:color="auto"/>
              <w:left w:val="nil"/>
              <w:bottom w:val="single" w:sz="4" w:space="0" w:color="auto"/>
              <w:right w:val="single" w:sz="4" w:space="0" w:color="000000"/>
            </w:tcBorders>
            <w:shd w:val="clear" w:color="auto" w:fill="auto"/>
            <w:vAlign w:val="center"/>
          </w:tcPr>
          <w:p w:rsidR="004106EF" w:rsidRPr="00EA31B6" w:rsidRDefault="004106EF" w:rsidP="00EF7E8C">
            <w:pPr>
              <w:spacing w:after="0"/>
              <w:rPr>
                <w:rFonts w:eastAsia="Times New Roman" w:cs="Arial"/>
                <w:color w:val="000000"/>
                <w:sz w:val="18"/>
                <w:szCs w:val="18"/>
                <w:lang w:eastAsia="de-AT"/>
              </w:rPr>
            </w:pPr>
            <w:r w:rsidRPr="00EA31B6">
              <w:rPr>
                <w:rFonts w:eastAsia="Times New Roman" w:cs="Arial"/>
                <w:color w:val="000000"/>
                <w:sz w:val="18"/>
                <w:szCs w:val="18"/>
                <w:lang w:eastAsia="de-AT"/>
              </w:rPr>
              <w:t>Fahrzeugkonzept für letzte Meile mit Zutritt zur Fußgängerzone (Auto + Anhänger) und Sammel- und Verteilzentrum</w:t>
            </w:r>
          </w:p>
        </w:tc>
        <w:tc>
          <w:tcPr>
            <w:tcW w:w="2553" w:type="dxa"/>
            <w:tcBorders>
              <w:top w:val="single" w:sz="4" w:space="0" w:color="auto"/>
              <w:left w:val="nil"/>
              <w:bottom w:val="single" w:sz="4" w:space="0" w:color="auto"/>
              <w:right w:val="single" w:sz="4" w:space="0" w:color="000000"/>
            </w:tcBorders>
            <w:shd w:val="clear" w:color="auto" w:fill="auto"/>
            <w:vAlign w:val="center"/>
          </w:tcPr>
          <w:p w:rsidR="004106EF" w:rsidRPr="00EA31B6" w:rsidRDefault="004106EF" w:rsidP="00EF7E8C">
            <w:pPr>
              <w:spacing w:after="0"/>
              <w:rPr>
                <w:rFonts w:eastAsia="Times New Roman" w:cs="Arial"/>
                <w:color w:val="000000"/>
                <w:sz w:val="18"/>
                <w:szCs w:val="18"/>
                <w:lang w:eastAsia="de-AT"/>
              </w:rPr>
            </w:pPr>
            <w:r w:rsidRPr="00EA31B6">
              <w:rPr>
                <w:rFonts w:eastAsia="Times New Roman" w:cs="Arial"/>
                <w:color w:val="000000"/>
                <w:sz w:val="18"/>
                <w:szCs w:val="18"/>
                <w:lang w:eastAsia="de-AT"/>
              </w:rPr>
              <w:t>Utrecht (NL)</w:t>
            </w:r>
          </w:p>
        </w:tc>
      </w:tr>
      <w:tr w:rsidR="00785B4C" w:rsidRPr="00EA31B6" w:rsidTr="002B18F2">
        <w:trPr>
          <w:trHeight w:val="567"/>
        </w:trPr>
        <w:tc>
          <w:tcPr>
            <w:tcW w:w="665" w:type="dxa"/>
            <w:tcBorders>
              <w:top w:val="nil"/>
              <w:left w:val="single" w:sz="4" w:space="0" w:color="auto"/>
              <w:bottom w:val="single" w:sz="4" w:space="0" w:color="auto"/>
              <w:right w:val="single" w:sz="4" w:space="0" w:color="auto"/>
            </w:tcBorders>
            <w:shd w:val="clear" w:color="auto" w:fill="auto"/>
            <w:noWrap/>
            <w:vAlign w:val="center"/>
          </w:tcPr>
          <w:p w:rsidR="00785B4C" w:rsidRPr="00EA31B6" w:rsidRDefault="00785B4C" w:rsidP="004106EF">
            <w:pPr>
              <w:spacing w:after="0"/>
              <w:jc w:val="center"/>
              <w:rPr>
                <w:rFonts w:eastAsia="Times New Roman" w:cs="Arial"/>
                <w:b/>
                <w:bCs/>
                <w:color w:val="262F77"/>
                <w:sz w:val="18"/>
                <w:szCs w:val="18"/>
                <w:lang w:eastAsia="de-AT"/>
              </w:rPr>
            </w:pPr>
            <w:r w:rsidRPr="00EA31B6">
              <w:rPr>
                <w:rFonts w:eastAsia="Times New Roman" w:cs="Arial"/>
                <w:b/>
                <w:bCs/>
                <w:color w:val="262F77"/>
                <w:sz w:val="18"/>
                <w:szCs w:val="18"/>
                <w:lang w:eastAsia="de-AT"/>
              </w:rPr>
              <w:t>BP</w:t>
            </w:r>
            <w:r w:rsidR="004106EF" w:rsidRPr="00EA31B6">
              <w:rPr>
                <w:rFonts w:eastAsia="Times New Roman" w:cs="Arial"/>
                <w:b/>
                <w:bCs/>
                <w:color w:val="262F77"/>
                <w:sz w:val="18"/>
                <w:szCs w:val="18"/>
                <w:lang w:eastAsia="de-AT"/>
              </w:rPr>
              <w:t>28</w:t>
            </w:r>
          </w:p>
        </w:tc>
        <w:tc>
          <w:tcPr>
            <w:tcW w:w="6722" w:type="dxa"/>
            <w:gridSpan w:val="3"/>
            <w:tcBorders>
              <w:top w:val="single" w:sz="4" w:space="0" w:color="auto"/>
              <w:left w:val="nil"/>
              <w:bottom w:val="single" w:sz="4" w:space="0" w:color="auto"/>
              <w:right w:val="single" w:sz="4" w:space="0" w:color="000000"/>
            </w:tcBorders>
            <w:shd w:val="clear" w:color="auto" w:fill="auto"/>
            <w:vAlign w:val="center"/>
          </w:tcPr>
          <w:p w:rsidR="00785B4C" w:rsidRPr="00EA31B6" w:rsidRDefault="004106EF" w:rsidP="00EF7E8C">
            <w:pPr>
              <w:spacing w:after="0"/>
              <w:rPr>
                <w:rFonts w:eastAsia="Times New Roman" w:cs="Arial"/>
                <w:color w:val="000000"/>
                <w:sz w:val="18"/>
                <w:szCs w:val="18"/>
                <w:lang w:eastAsia="de-AT"/>
              </w:rPr>
            </w:pPr>
            <w:r w:rsidRPr="00EA31B6">
              <w:rPr>
                <w:rFonts w:eastAsia="Times New Roman" w:cs="Arial"/>
                <w:color w:val="000000"/>
                <w:sz w:val="18"/>
                <w:szCs w:val="18"/>
                <w:lang w:eastAsia="de-AT"/>
              </w:rPr>
              <w:t>Programm zur Entwicklung geräuscharmer Verfahren (&lt;60dB) mit Zertifizierung für Warenauslieferung außerhalb der normalen Geschäftszeiten</w:t>
            </w:r>
          </w:p>
        </w:tc>
        <w:tc>
          <w:tcPr>
            <w:tcW w:w="2553" w:type="dxa"/>
            <w:tcBorders>
              <w:top w:val="single" w:sz="4" w:space="0" w:color="auto"/>
              <w:left w:val="nil"/>
              <w:bottom w:val="single" w:sz="4" w:space="0" w:color="auto"/>
              <w:right w:val="single" w:sz="4" w:space="0" w:color="000000"/>
            </w:tcBorders>
            <w:shd w:val="clear" w:color="auto" w:fill="auto"/>
            <w:vAlign w:val="center"/>
          </w:tcPr>
          <w:p w:rsidR="00785B4C" w:rsidRPr="00EA31B6" w:rsidRDefault="004106EF" w:rsidP="00EF7E8C">
            <w:pPr>
              <w:spacing w:after="0"/>
              <w:rPr>
                <w:rFonts w:eastAsia="Times New Roman" w:cs="Arial"/>
                <w:color w:val="000000"/>
                <w:sz w:val="18"/>
                <w:szCs w:val="18"/>
                <w:lang w:eastAsia="de-AT"/>
              </w:rPr>
            </w:pPr>
            <w:r w:rsidRPr="00EA31B6">
              <w:rPr>
                <w:rFonts w:eastAsia="Times New Roman" w:cs="Arial"/>
                <w:color w:val="000000"/>
                <w:sz w:val="18"/>
                <w:szCs w:val="18"/>
                <w:lang w:eastAsia="de-AT"/>
              </w:rPr>
              <w:t>Landesweit (NL)</w:t>
            </w:r>
          </w:p>
        </w:tc>
      </w:tr>
      <w:tr w:rsidR="00EA31B6" w:rsidRPr="00EA31B6" w:rsidTr="002B18F2">
        <w:trPr>
          <w:trHeight w:val="6292"/>
        </w:trPr>
        <w:tc>
          <w:tcPr>
            <w:tcW w:w="9940" w:type="dxa"/>
            <w:gridSpan w:val="5"/>
            <w:tcBorders>
              <w:top w:val="nil"/>
              <w:left w:val="single" w:sz="4" w:space="0" w:color="auto"/>
              <w:bottom w:val="single" w:sz="4" w:space="0" w:color="auto"/>
              <w:right w:val="single" w:sz="4" w:space="0" w:color="000000"/>
            </w:tcBorders>
            <w:shd w:val="clear" w:color="auto" w:fill="auto"/>
            <w:noWrap/>
            <w:vAlign w:val="center"/>
          </w:tcPr>
          <w:p w:rsidR="00EA31B6" w:rsidRPr="00EA31B6" w:rsidRDefault="00EA31B6" w:rsidP="00B7378F">
            <w:pPr>
              <w:spacing w:after="0"/>
              <w:rPr>
                <w:rFonts w:eastAsia="Times New Roman" w:cs="Arial"/>
                <w:color w:val="000000"/>
                <w:sz w:val="18"/>
                <w:szCs w:val="18"/>
                <w:lang w:eastAsia="de-AT"/>
              </w:rPr>
            </w:pPr>
          </w:p>
        </w:tc>
      </w:tr>
      <w:tr w:rsidR="000A7E67" w:rsidRPr="002B698B" w:rsidTr="002B18F2">
        <w:trPr>
          <w:trHeight w:val="839"/>
        </w:trPr>
        <w:tc>
          <w:tcPr>
            <w:tcW w:w="9940" w:type="dxa"/>
            <w:gridSpan w:val="5"/>
            <w:tcBorders>
              <w:top w:val="single" w:sz="4" w:space="0" w:color="auto"/>
              <w:left w:val="single" w:sz="4" w:space="0" w:color="auto"/>
              <w:bottom w:val="nil"/>
              <w:right w:val="single" w:sz="4" w:space="0" w:color="000000"/>
            </w:tcBorders>
            <w:shd w:val="clear" w:color="auto" w:fill="auto"/>
            <w:vAlign w:val="center"/>
            <w:hideMark/>
          </w:tcPr>
          <w:p w:rsidR="000A7E67" w:rsidRPr="002B698B" w:rsidRDefault="000A7E67" w:rsidP="00942EB1">
            <w:pPr>
              <w:spacing w:after="0"/>
              <w:jc w:val="center"/>
              <w:rPr>
                <w:rFonts w:eastAsia="Times New Roman" w:cs="Arial"/>
                <w:color w:val="262F77"/>
                <w:szCs w:val="20"/>
                <w:lang w:eastAsia="de-AT"/>
              </w:rPr>
            </w:pPr>
            <w:r>
              <w:lastRenderedPageBreak/>
              <w:br w:type="page"/>
            </w:r>
            <w:r w:rsidRPr="00592A10">
              <w:rPr>
                <w:rFonts w:eastAsia="Times New Roman" w:cs="Arial"/>
                <w:noProof/>
                <w:color w:val="262F77"/>
                <w:szCs w:val="20"/>
                <w:lang w:eastAsia="de-AT"/>
              </w:rPr>
              <w:drawing>
                <wp:anchor distT="0" distB="0" distL="114300" distR="114300" simplePos="0" relativeHeight="252042240" behindDoc="0" locked="0" layoutInCell="1" allowOverlap="1">
                  <wp:simplePos x="0" y="0"/>
                  <wp:positionH relativeFrom="margin">
                    <wp:posOffset>53975</wp:posOffset>
                  </wp:positionH>
                  <wp:positionV relativeFrom="margin">
                    <wp:posOffset>75565</wp:posOffset>
                  </wp:positionV>
                  <wp:extent cx="257810" cy="323850"/>
                  <wp:effectExtent l="19050" t="0" r="8890" b="0"/>
                  <wp:wrapSquare wrapText="bothSides"/>
                  <wp:docPr id="27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57810" cy="323850"/>
                          </a:xfrm>
                          <a:prstGeom prst="rect">
                            <a:avLst/>
                          </a:prstGeom>
                          <a:noFill/>
                          <a:ln w="9525">
                            <a:noFill/>
                            <a:miter lim="800000"/>
                            <a:headEnd/>
                            <a:tailEnd/>
                          </a:ln>
                        </pic:spPr>
                      </pic:pic>
                    </a:graphicData>
                  </a:graphic>
                </wp:anchor>
              </w:drawing>
            </w:r>
            <w:r w:rsidRPr="002B698B">
              <w:rPr>
                <w:rFonts w:eastAsia="Times New Roman" w:cs="Arial"/>
                <w:color w:val="262F77"/>
                <w:szCs w:val="20"/>
                <w:lang w:eastAsia="de-AT"/>
              </w:rPr>
              <w:t>Smart Urban Logistics</w:t>
            </w:r>
            <w:r w:rsidRPr="002B698B">
              <w:rPr>
                <w:rFonts w:eastAsia="Times New Roman" w:cs="Arial"/>
                <w:color w:val="262F77"/>
                <w:szCs w:val="20"/>
                <w:lang w:eastAsia="de-AT"/>
              </w:rPr>
              <w:br/>
            </w:r>
            <w:r w:rsidR="005724CE">
              <w:rPr>
                <w:rFonts w:eastAsia="Times New Roman" w:cs="Arial"/>
                <w:color w:val="262F77"/>
                <w:sz w:val="22"/>
                <w:lang w:eastAsia="de-AT"/>
              </w:rPr>
              <w:t>Kommunikationsp</w:t>
            </w:r>
            <w:r w:rsidR="005724CE" w:rsidRPr="00331E27">
              <w:rPr>
                <w:rFonts w:eastAsia="Times New Roman" w:cs="Arial"/>
                <w:color w:val="262F77"/>
                <w:sz w:val="22"/>
                <w:lang w:eastAsia="de-AT"/>
              </w:rPr>
              <w:t>rozess</w:t>
            </w:r>
            <w:r w:rsidRPr="002B698B">
              <w:rPr>
                <w:rFonts w:eastAsia="Times New Roman" w:cs="Arial"/>
                <w:color w:val="262F77"/>
                <w:szCs w:val="20"/>
                <w:lang w:eastAsia="de-AT"/>
              </w:rPr>
              <w:br/>
            </w:r>
            <w:r w:rsidRPr="002B698B">
              <w:rPr>
                <w:rFonts w:eastAsia="Times New Roman" w:cs="Arial"/>
                <w:b/>
                <w:bCs/>
                <w:color w:val="262F77"/>
                <w:sz w:val="24"/>
                <w:szCs w:val="24"/>
                <w:lang w:eastAsia="de-AT"/>
              </w:rPr>
              <w:t>Lösungsansätze L21</w:t>
            </w:r>
          </w:p>
        </w:tc>
      </w:tr>
      <w:tr w:rsidR="000A7E67" w:rsidRPr="002B698B" w:rsidTr="002B18F2">
        <w:trPr>
          <w:trHeight w:val="709"/>
        </w:trPr>
        <w:tc>
          <w:tcPr>
            <w:tcW w:w="9940" w:type="dxa"/>
            <w:gridSpan w:val="5"/>
            <w:tcBorders>
              <w:top w:val="nil"/>
              <w:left w:val="single" w:sz="4" w:space="0" w:color="auto"/>
              <w:bottom w:val="single" w:sz="4" w:space="0" w:color="auto"/>
              <w:right w:val="single" w:sz="4" w:space="0" w:color="000000"/>
            </w:tcBorders>
            <w:shd w:val="clear" w:color="auto" w:fill="auto"/>
            <w:vAlign w:val="center"/>
            <w:hideMark/>
          </w:tcPr>
          <w:p w:rsidR="000A7E67" w:rsidRPr="002B698B" w:rsidRDefault="000A7E67" w:rsidP="003F3716">
            <w:pPr>
              <w:spacing w:after="0"/>
              <w:jc w:val="center"/>
              <w:rPr>
                <w:rFonts w:eastAsia="Times New Roman" w:cs="Arial"/>
                <w:b/>
                <w:bCs/>
                <w:color w:val="34922F"/>
                <w:sz w:val="22"/>
                <w:lang w:eastAsia="de-AT"/>
              </w:rPr>
            </w:pPr>
            <w:proofErr w:type="spellStart"/>
            <w:r w:rsidRPr="002B698B">
              <w:rPr>
                <w:rFonts w:eastAsia="Times New Roman" w:cs="Arial"/>
                <w:b/>
                <w:bCs/>
                <w:color w:val="34922F"/>
                <w:sz w:val="22"/>
                <w:lang w:eastAsia="de-AT"/>
              </w:rPr>
              <w:t>Zufahrtsbepreisung</w:t>
            </w:r>
            <w:proofErr w:type="spellEnd"/>
            <w:r w:rsidRPr="002B698B">
              <w:rPr>
                <w:rFonts w:eastAsia="Times New Roman" w:cs="Arial"/>
                <w:b/>
                <w:bCs/>
                <w:color w:val="34922F"/>
                <w:sz w:val="22"/>
                <w:lang w:eastAsia="de-AT"/>
              </w:rPr>
              <w:t xml:space="preserve"> (örtlich, zeitlich/inhaltlich differenziert</w:t>
            </w:r>
            <w:r w:rsidR="003F3716">
              <w:rPr>
                <w:rFonts w:eastAsia="Times New Roman" w:cs="Arial"/>
                <w:b/>
                <w:bCs/>
                <w:color w:val="34922F"/>
                <w:sz w:val="22"/>
                <w:lang w:eastAsia="de-AT"/>
              </w:rPr>
              <w:t xml:space="preserve"> - </w:t>
            </w:r>
            <w:r w:rsidRPr="002B698B">
              <w:rPr>
                <w:rFonts w:eastAsia="Times New Roman" w:cs="Arial"/>
                <w:b/>
                <w:bCs/>
                <w:color w:val="34922F"/>
                <w:sz w:val="22"/>
                <w:lang w:eastAsia="de-AT"/>
              </w:rPr>
              <w:t>eventuell g</w:t>
            </w:r>
            <w:r w:rsidR="003F3716">
              <w:rPr>
                <w:rFonts w:eastAsia="Times New Roman" w:cs="Arial"/>
                <w:b/>
                <w:bCs/>
                <w:color w:val="34922F"/>
                <w:sz w:val="22"/>
                <w:lang w:eastAsia="de-AT"/>
              </w:rPr>
              <w:t>emeinsam mit Zufahrtsmanagement –siehe L20)</w:t>
            </w:r>
          </w:p>
        </w:tc>
      </w:tr>
      <w:tr w:rsidR="000A7E67" w:rsidRPr="002B698B" w:rsidTr="002B18F2">
        <w:trPr>
          <w:trHeight w:val="340"/>
        </w:trPr>
        <w:tc>
          <w:tcPr>
            <w:tcW w:w="9940" w:type="dxa"/>
            <w:gridSpan w:val="5"/>
            <w:tcBorders>
              <w:top w:val="single" w:sz="4" w:space="0" w:color="auto"/>
              <w:left w:val="single" w:sz="4" w:space="0" w:color="auto"/>
              <w:bottom w:val="single" w:sz="4" w:space="0" w:color="auto"/>
              <w:right w:val="single" w:sz="4" w:space="0" w:color="000000"/>
            </w:tcBorders>
            <w:shd w:val="clear" w:color="000000" w:fill="A6DAF5"/>
            <w:noWrap/>
            <w:vAlign w:val="center"/>
            <w:hideMark/>
          </w:tcPr>
          <w:p w:rsidR="000A7E67" w:rsidRPr="002B698B" w:rsidRDefault="000A7E67" w:rsidP="00942EB1">
            <w:pPr>
              <w:spacing w:after="0"/>
              <w:jc w:val="center"/>
              <w:rPr>
                <w:rFonts w:eastAsia="Times New Roman" w:cs="Arial"/>
                <w:b/>
                <w:bCs/>
                <w:color w:val="262F77"/>
                <w:szCs w:val="20"/>
                <w:lang w:eastAsia="de-AT"/>
              </w:rPr>
            </w:pPr>
            <w:r w:rsidRPr="002B698B">
              <w:rPr>
                <w:rFonts w:eastAsia="Times New Roman" w:cs="Arial"/>
                <w:b/>
                <w:bCs/>
                <w:color w:val="262F77"/>
                <w:szCs w:val="20"/>
                <w:lang w:eastAsia="de-AT"/>
              </w:rPr>
              <w:t>Beschreibung</w:t>
            </w:r>
          </w:p>
        </w:tc>
      </w:tr>
      <w:tr w:rsidR="000A7E67" w:rsidRPr="002B698B" w:rsidTr="002B18F2">
        <w:trPr>
          <w:trHeight w:val="1020"/>
        </w:trPr>
        <w:tc>
          <w:tcPr>
            <w:tcW w:w="994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0A7E67" w:rsidRPr="002B698B" w:rsidRDefault="000A7E67" w:rsidP="005724CE">
            <w:pPr>
              <w:spacing w:after="0"/>
              <w:jc w:val="both"/>
              <w:rPr>
                <w:rFonts w:eastAsia="Times New Roman" w:cs="Arial"/>
                <w:color w:val="000000"/>
                <w:sz w:val="18"/>
                <w:szCs w:val="18"/>
                <w:lang w:eastAsia="de-AT"/>
              </w:rPr>
            </w:pPr>
            <w:r w:rsidRPr="002B698B">
              <w:rPr>
                <w:rFonts w:eastAsia="Times New Roman" w:cs="Arial"/>
                <w:color w:val="000000"/>
                <w:sz w:val="18"/>
                <w:szCs w:val="18"/>
                <w:lang w:eastAsia="de-AT"/>
              </w:rPr>
              <w:t xml:space="preserve">Anstelle oder in Kombination mit einer Zufahrtsbeschränkung (L20) kann die Zufahrt in die Stadt </w:t>
            </w:r>
            <w:proofErr w:type="spellStart"/>
            <w:r w:rsidRPr="002B698B">
              <w:rPr>
                <w:rFonts w:eastAsia="Times New Roman" w:cs="Arial"/>
                <w:color w:val="000000"/>
                <w:sz w:val="18"/>
                <w:szCs w:val="18"/>
                <w:lang w:eastAsia="de-AT"/>
              </w:rPr>
              <w:t>bepreist</w:t>
            </w:r>
            <w:proofErr w:type="spellEnd"/>
            <w:r w:rsidRPr="002B698B">
              <w:rPr>
                <w:rFonts w:eastAsia="Times New Roman" w:cs="Arial"/>
                <w:color w:val="000000"/>
                <w:sz w:val="18"/>
                <w:szCs w:val="18"/>
                <w:lang w:eastAsia="de-AT"/>
              </w:rPr>
              <w:t xml:space="preserve"> werden. Die Tarifhöhe kann in Abhängigkeit verschiedener Transportqualitäten (Fahrzeugalter, Umweltstandards, Fahrzeuggröße, Antriebsart etc.) variieren. Darüber hinaus können die Tarife auch zu unterschiedlichen Zeiten und in unterschiedlichen Stadtbereichen differenzieren.</w:t>
            </w:r>
          </w:p>
        </w:tc>
      </w:tr>
      <w:tr w:rsidR="000A7E67" w:rsidRPr="002B698B" w:rsidTr="002B18F2">
        <w:trPr>
          <w:trHeight w:val="340"/>
        </w:trPr>
        <w:tc>
          <w:tcPr>
            <w:tcW w:w="9940" w:type="dxa"/>
            <w:gridSpan w:val="5"/>
            <w:tcBorders>
              <w:top w:val="single" w:sz="4" w:space="0" w:color="auto"/>
              <w:left w:val="single" w:sz="4" w:space="0" w:color="auto"/>
              <w:bottom w:val="single" w:sz="4" w:space="0" w:color="auto"/>
              <w:right w:val="single" w:sz="4" w:space="0" w:color="000000"/>
            </w:tcBorders>
            <w:shd w:val="clear" w:color="000000" w:fill="A6DAF5"/>
            <w:noWrap/>
            <w:vAlign w:val="center"/>
            <w:hideMark/>
          </w:tcPr>
          <w:p w:rsidR="000A7E67" w:rsidRPr="002B698B" w:rsidRDefault="000A7E67" w:rsidP="00942EB1">
            <w:pPr>
              <w:spacing w:after="0"/>
              <w:jc w:val="center"/>
              <w:rPr>
                <w:rFonts w:eastAsia="Times New Roman" w:cs="Arial"/>
                <w:b/>
                <w:bCs/>
                <w:color w:val="262F77"/>
                <w:szCs w:val="20"/>
                <w:lang w:eastAsia="de-AT"/>
              </w:rPr>
            </w:pPr>
            <w:r w:rsidRPr="002B698B">
              <w:rPr>
                <w:rFonts w:eastAsia="Times New Roman" w:cs="Arial"/>
                <w:b/>
                <w:bCs/>
                <w:color w:val="262F77"/>
                <w:szCs w:val="20"/>
                <w:lang w:eastAsia="de-AT"/>
              </w:rPr>
              <w:t>Best Practice</w:t>
            </w:r>
          </w:p>
        </w:tc>
      </w:tr>
      <w:tr w:rsidR="00785B4C" w:rsidRPr="00846A19" w:rsidTr="002B18F2">
        <w:trPr>
          <w:trHeight w:val="340"/>
        </w:trPr>
        <w:tc>
          <w:tcPr>
            <w:tcW w:w="665" w:type="dxa"/>
            <w:tcBorders>
              <w:top w:val="nil"/>
              <w:left w:val="single" w:sz="4" w:space="0" w:color="auto"/>
              <w:bottom w:val="single" w:sz="4" w:space="0" w:color="auto"/>
            </w:tcBorders>
            <w:shd w:val="clear" w:color="auto" w:fill="A6DAF5"/>
            <w:noWrap/>
            <w:vAlign w:val="center"/>
          </w:tcPr>
          <w:p w:rsidR="00785B4C" w:rsidRPr="00846A19" w:rsidRDefault="00785B4C" w:rsidP="00EF7E8C">
            <w:pPr>
              <w:spacing w:after="0"/>
              <w:jc w:val="center"/>
              <w:rPr>
                <w:rFonts w:eastAsia="Times New Roman" w:cs="Arial"/>
                <w:b/>
                <w:bCs/>
                <w:color w:val="262F77"/>
                <w:szCs w:val="20"/>
                <w:lang w:eastAsia="de-AT"/>
              </w:rPr>
            </w:pPr>
          </w:p>
        </w:tc>
        <w:tc>
          <w:tcPr>
            <w:tcW w:w="6722" w:type="dxa"/>
            <w:gridSpan w:val="3"/>
            <w:tcBorders>
              <w:top w:val="single" w:sz="4" w:space="0" w:color="auto"/>
              <w:left w:val="nil"/>
              <w:bottom w:val="single" w:sz="4" w:space="0" w:color="auto"/>
              <w:right w:val="single" w:sz="4" w:space="0" w:color="000000"/>
            </w:tcBorders>
            <w:shd w:val="clear" w:color="auto" w:fill="A6DAF5"/>
            <w:vAlign w:val="center"/>
          </w:tcPr>
          <w:p w:rsidR="00785B4C" w:rsidRPr="00846A19" w:rsidRDefault="00785B4C" w:rsidP="00EF7E8C">
            <w:pPr>
              <w:spacing w:after="0"/>
              <w:jc w:val="center"/>
              <w:rPr>
                <w:rFonts w:eastAsia="Times New Roman" w:cs="Arial"/>
                <w:b/>
                <w:bCs/>
                <w:color w:val="262F77"/>
                <w:szCs w:val="20"/>
                <w:lang w:eastAsia="de-AT"/>
              </w:rPr>
            </w:pPr>
            <w:r>
              <w:rPr>
                <w:rFonts w:eastAsia="Times New Roman" w:cs="Arial"/>
                <w:b/>
                <w:bCs/>
                <w:color w:val="262F77"/>
                <w:szCs w:val="20"/>
                <w:lang w:eastAsia="de-AT"/>
              </w:rPr>
              <w:t>WAS</w:t>
            </w:r>
          </w:p>
        </w:tc>
        <w:tc>
          <w:tcPr>
            <w:tcW w:w="2553" w:type="dxa"/>
            <w:tcBorders>
              <w:top w:val="single" w:sz="4" w:space="0" w:color="auto"/>
              <w:left w:val="nil"/>
              <w:bottom w:val="single" w:sz="4" w:space="0" w:color="auto"/>
              <w:right w:val="single" w:sz="4" w:space="0" w:color="000000"/>
            </w:tcBorders>
            <w:shd w:val="clear" w:color="auto" w:fill="A6DAF5"/>
            <w:vAlign w:val="center"/>
          </w:tcPr>
          <w:p w:rsidR="00785B4C" w:rsidRPr="00846A19" w:rsidRDefault="00785B4C" w:rsidP="00EF7E8C">
            <w:pPr>
              <w:spacing w:after="0"/>
              <w:jc w:val="center"/>
              <w:rPr>
                <w:rFonts w:eastAsia="Times New Roman" w:cs="Arial"/>
                <w:b/>
                <w:bCs/>
                <w:color w:val="262F77"/>
                <w:szCs w:val="20"/>
                <w:lang w:eastAsia="de-AT"/>
              </w:rPr>
            </w:pPr>
            <w:r>
              <w:rPr>
                <w:rFonts w:eastAsia="Times New Roman" w:cs="Arial"/>
                <w:b/>
                <w:bCs/>
                <w:color w:val="262F77"/>
                <w:szCs w:val="20"/>
                <w:lang w:eastAsia="de-AT"/>
              </w:rPr>
              <w:t>WO</w:t>
            </w:r>
          </w:p>
        </w:tc>
      </w:tr>
      <w:tr w:rsidR="002B70B6" w:rsidRPr="00331E27" w:rsidTr="002B18F2">
        <w:trPr>
          <w:trHeight w:val="567"/>
        </w:trPr>
        <w:tc>
          <w:tcPr>
            <w:tcW w:w="665" w:type="dxa"/>
            <w:tcBorders>
              <w:top w:val="nil"/>
              <w:left w:val="single" w:sz="4" w:space="0" w:color="auto"/>
              <w:bottom w:val="single" w:sz="4" w:space="0" w:color="auto"/>
              <w:right w:val="single" w:sz="4" w:space="0" w:color="auto"/>
            </w:tcBorders>
            <w:shd w:val="clear" w:color="auto" w:fill="auto"/>
            <w:noWrap/>
            <w:vAlign w:val="center"/>
            <w:hideMark/>
          </w:tcPr>
          <w:p w:rsidR="002B70B6" w:rsidRPr="00331E27" w:rsidRDefault="002B70B6" w:rsidP="00EF7E8C">
            <w:pPr>
              <w:spacing w:after="0"/>
              <w:jc w:val="center"/>
              <w:rPr>
                <w:rFonts w:eastAsia="Times New Roman" w:cs="Arial"/>
                <w:b/>
                <w:bCs/>
                <w:color w:val="262F77"/>
                <w:sz w:val="18"/>
                <w:szCs w:val="18"/>
                <w:lang w:eastAsia="de-AT"/>
              </w:rPr>
            </w:pPr>
          </w:p>
        </w:tc>
        <w:tc>
          <w:tcPr>
            <w:tcW w:w="6722" w:type="dxa"/>
            <w:gridSpan w:val="3"/>
            <w:tcBorders>
              <w:top w:val="single" w:sz="4" w:space="0" w:color="auto"/>
              <w:left w:val="nil"/>
              <w:bottom w:val="single" w:sz="4" w:space="0" w:color="auto"/>
              <w:right w:val="single" w:sz="4" w:space="0" w:color="000000"/>
            </w:tcBorders>
            <w:shd w:val="clear" w:color="auto" w:fill="auto"/>
            <w:vAlign w:val="center"/>
          </w:tcPr>
          <w:p w:rsidR="002B70B6" w:rsidRPr="00AE7817" w:rsidRDefault="00BE0717" w:rsidP="00EF7E8C">
            <w:pPr>
              <w:spacing w:after="0"/>
              <w:rPr>
                <w:rFonts w:eastAsia="Times New Roman" w:cs="Arial"/>
                <w:color w:val="000000"/>
                <w:szCs w:val="20"/>
                <w:lang w:eastAsia="de-AT"/>
              </w:rPr>
            </w:pPr>
            <w:r>
              <w:rPr>
                <w:rFonts w:eastAsia="Times New Roman" w:cs="Arial"/>
                <w:color w:val="000000"/>
                <w:szCs w:val="20"/>
                <w:lang w:eastAsia="de-AT"/>
              </w:rPr>
              <w:t>Kein Best Practice verfügbar</w:t>
            </w:r>
          </w:p>
        </w:tc>
        <w:tc>
          <w:tcPr>
            <w:tcW w:w="2553" w:type="dxa"/>
            <w:tcBorders>
              <w:top w:val="single" w:sz="4" w:space="0" w:color="auto"/>
              <w:left w:val="nil"/>
              <w:bottom w:val="single" w:sz="4" w:space="0" w:color="auto"/>
              <w:right w:val="single" w:sz="4" w:space="0" w:color="000000"/>
            </w:tcBorders>
            <w:shd w:val="clear" w:color="auto" w:fill="auto"/>
            <w:vAlign w:val="center"/>
          </w:tcPr>
          <w:p w:rsidR="002B70B6" w:rsidRPr="00AE7817" w:rsidRDefault="002B70B6" w:rsidP="00EF7E8C">
            <w:pPr>
              <w:spacing w:after="0"/>
              <w:rPr>
                <w:rFonts w:eastAsia="Times New Roman" w:cs="Arial"/>
                <w:color w:val="000000"/>
                <w:szCs w:val="20"/>
                <w:lang w:eastAsia="de-AT"/>
              </w:rPr>
            </w:pPr>
          </w:p>
        </w:tc>
      </w:tr>
      <w:tr w:rsidR="00EA31B6" w:rsidRPr="00331E27" w:rsidTr="002B18F2">
        <w:trPr>
          <w:trHeight w:val="9381"/>
        </w:trPr>
        <w:tc>
          <w:tcPr>
            <w:tcW w:w="9940" w:type="dxa"/>
            <w:gridSpan w:val="5"/>
            <w:tcBorders>
              <w:top w:val="nil"/>
              <w:left w:val="single" w:sz="4" w:space="0" w:color="auto"/>
              <w:bottom w:val="single" w:sz="4" w:space="0" w:color="auto"/>
              <w:right w:val="single" w:sz="4" w:space="0" w:color="000000"/>
            </w:tcBorders>
            <w:shd w:val="clear" w:color="auto" w:fill="auto"/>
            <w:noWrap/>
            <w:vAlign w:val="center"/>
          </w:tcPr>
          <w:p w:rsidR="00EA31B6" w:rsidRPr="00AE7817" w:rsidRDefault="00EA31B6" w:rsidP="00EF7E8C">
            <w:pPr>
              <w:spacing w:after="0"/>
              <w:rPr>
                <w:rFonts w:eastAsia="Times New Roman" w:cs="Arial"/>
                <w:color w:val="000000"/>
                <w:szCs w:val="20"/>
                <w:lang w:eastAsia="de-AT"/>
              </w:rPr>
            </w:pPr>
          </w:p>
        </w:tc>
      </w:tr>
      <w:tr w:rsidR="000A7E67" w:rsidRPr="009A4175" w:rsidTr="002B18F2">
        <w:trPr>
          <w:trHeight w:val="839"/>
        </w:trPr>
        <w:tc>
          <w:tcPr>
            <w:tcW w:w="9940" w:type="dxa"/>
            <w:gridSpan w:val="5"/>
            <w:tcBorders>
              <w:top w:val="single" w:sz="4" w:space="0" w:color="auto"/>
              <w:left w:val="single" w:sz="4" w:space="0" w:color="auto"/>
              <w:bottom w:val="nil"/>
              <w:right w:val="single" w:sz="4" w:space="0" w:color="000000"/>
            </w:tcBorders>
            <w:shd w:val="clear" w:color="auto" w:fill="auto"/>
            <w:vAlign w:val="center"/>
            <w:hideMark/>
          </w:tcPr>
          <w:p w:rsidR="000A7E67" w:rsidRPr="009A4175" w:rsidRDefault="000A7E67" w:rsidP="00EA31B6">
            <w:pPr>
              <w:spacing w:after="0"/>
              <w:jc w:val="center"/>
              <w:rPr>
                <w:rFonts w:eastAsia="Times New Roman" w:cs="Arial"/>
                <w:color w:val="262F77"/>
                <w:szCs w:val="20"/>
                <w:lang w:eastAsia="de-AT"/>
              </w:rPr>
            </w:pPr>
            <w:r>
              <w:lastRenderedPageBreak/>
              <w:br w:type="page"/>
            </w:r>
            <w:r w:rsidRPr="00592A10">
              <w:rPr>
                <w:rFonts w:eastAsia="Times New Roman" w:cs="Arial"/>
                <w:noProof/>
                <w:color w:val="262F77"/>
                <w:szCs w:val="20"/>
                <w:lang w:eastAsia="de-AT"/>
              </w:rPr>
              <w:drawing>
                <wp:anchor distT="0" distB="0" distL="114300" distR="114300" simplePos="0" relativeHeight="252043264" behindDoc="0" locked="0" layoutInCell="1" allowOverlap="1">
                  <wp:simplePos x="0" y="0"/>
                  <wp:positionH relativeFrom="margin">
                    <wp:posOffset>53975</wp:posOffset>
                  </wp:positionH>
                  <wp:positionV relativeFrom="margin">
                    <wp:posOffset>75565</wp:posOffset>
                  </wp:positionV>
                  <wp:extent cx="257810" cy="323850"/>
                  <wp:effectExtent l="19050" t="0" r="8890" b="0"/>
                  <wp:wrapSquare wrapText="bothSides"/>
                  <wp:docPr id="27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57810" cy="323850"/>
                          </a:xfrm>
                          <a:prstGeom prst="rect">
                            <a:avLst/>
                          </a:prstGeom>
                          <a:noFill/>
                          <a:ln w="9525">
                            <a:noFill/>
                            <a:miter lim="800000"/>
                            <a:headEnd/>
                            <a:tailEnd/>
                          </a:ln>
                        </pic:spPr>
                      </pic:pic>
                    </a:graphicData>
                  </a:graphic>
                </wp:anchor>
              </w:drawing>
            </w:r>
            <w:r w:rsidR="00EA31B6">
              <w:t>S</w:t>
            </w:r>
            <w:r w:rsidRPr="009A4175">
              <w:rPr>
                <w:rFonts w:eastAsia="Times New Roman" w:cs="Arial"/>
                <w:color w:val="262F77"/>
                <w:szCs w:val="20"/>
                <w:lang w:eastAsia="de-AT"/>
              </w:rPr>
              <w:t>mart Urban Logistics</w:t>
            </w:r>
            <w:r w:rsidRPr="009A4175">
              <w:rPr>
                <w:rFonts w:eastAsia="Times New Roman" w:cs="Arial"/>
                <w:color w:val="262F77"/>
                <w:szCs w:val="20"/>
                <w:lang w:eastAsia="de-AT"/>
              </w:rPr>
              <w:br/>
            </w:r>
            <w:r w:rsidR="005724CE">
              <w:rPr>
                <w:rFonts w:eastAsia="Times New Roman" w:cs="Arial"/>
                <w:color w:val="262F77"/>
                <w:sz w:val="22"/>
                <w:lang w:eastAsia="de-AT"/>
              </w:rPr>
              <w:t>Kommunikationsp</w:t>
            </w:r>
            <w:r w:rsidR="005724CE" w:rsidRPr="00331E27">
              <w:rPr>
                <w:rFonts w:eastAsia="Times New Roman" w:cs="Arial"/>
                <w:color w:val="262F77"/>
                <w:sz w:val="22"/>
                <w:lang w:eastAsia="de-AT"/>
              </w:rPr>
              <w:t>rozess</w:t>
            </w:r>
            <w:r w:rsidRPr="009A4175">
              <w:rPr>
                <w:rFonts w:eastAsia="Times New Roman" w:cs="Arial"/>
                <w:color w:val="262F77"/>
                <w:szCs w:val="20"/>
                <w:lang w:eastAsia="de-AT"/>
              </w:rPr>
              <w:br/>
            </w:r>
            <w:r w:rsidRPr="009A4175">
              <w:rPr>
                <w:rFonts w:eastAsia="Times New Roman" w:cs="Arial"/>
                <w:b/>
                <w:bCs/>
                <w:color w:val="262F77"/>
                <w:sz w:val="24"/>
                <w:szCs w:val="24"/>
                <w:lang w:eastAsia="de-AT"/>
              </w:rPr>
              <w:t>Lösungsansätze L22</w:t>
            </w:r>
          </w:p>
        </w:tc>
      </w:tr>
      <w:tr w:rsidR="000A7E67" w:rsidRPr="009A4175" w:rsidTr="002B18F2">
        <w:trPr>
          <w:trHeight w:val="709"/>
        </w:trPr>
        <w:tc>
          <w:tcPr>
            <w:tcW w:w="9940" w:type="dxa"/>
            <w:gridSpan w:val="5"/>
            <w:tcBorders>
              <w:top w:val="nil"/>
              <w:left w:val="single" w:sz="4" w:space="0" w:color="auto"/>
              <w:bottom w:val="single" w:sz="4" w:space="0" w:color="auto"/>
              <w:right w:val="single" w:sz="4" w:space="0" w:color="000000"/>
            </w:tcBorders>
            <w:shd w:val="clear" w:color="auto" w:fill="auto"/>
            <w:vAlign w:val="center"/>
            <w:hideMark/>
          </w:tcPr>
          <w:p w:rsidR="000A7E67" w:rsidRPr="009A4175" w:rsidRDefault="003F3716" w:rsidP="00942EB1">
            <w:pPr>
              <w:spacing w:after="0"/>
              <w:jc w:val="center"/>
              <w:rPr>
                <w:rFonts w:eastAsia="Times New Roman" w:cs="Arial"/>
                <w:b/>
                <w:bCs/>
                <w:color w:val="34922F"/>
                <w:sz w:val="22"/>
                <w:lang w:eastAsia="de-AT"/>
              </w:rPr>
            </w:pPr>
            <w:r>
              <w:rPr>
                <w:rFonts w:eastAsia="Times New Roman" w:cs="Arial"/>
                <w:b/>
                <w:bCs/>
                <w:color w:val="34922F"/>
                <w:sz w:val="22"/>
                <w:lang w:eastAsia="de-AT"/>
              </w:rPr>
              <w:t>Eigeschränkte Lieferzonen (räumlich, zeitlich und/oder inhaltlich gemangte Lieferzonen)</w:t>
            </w:r>
          </w:p>
        </w:tc>
      </w:tr>
      <w:tr w:rsidR="000A7E67" w:rsidRPr="009A4175" w:rsidTr="002B18F2">
        <w:trPr>
          <w:trHeight w:val="340"/>
        </w:trPr>
        <w:tc>
          <w:tcPr>
            <w:tcW w:w="9940" w:type="dxa"/>
            <w:gridSpan w:val="5"/>
            <w:tcBorders>
              <w:top w:val="single" w:sz="4" w:space="0" w:color="auto"/>
              <w:left w:val="single" w:sz="4" w:space="0" w:color="auto"/>
              <w:bottom w:val="single" w:sz="4" w:space="0" w:color="auto"/>
              <w:right w:val="single" w:sz="4" w:space="0" w:color="000000"/>
            </w:tcBorders>
            <w:shd w:val="clear" w:color="000000" w:fill="A6DAF5"/>
            <w:noWrap/>
            <w:vAlign w:val="center"/>
            <w:hideMark/>
          </w:tcPr>
          <w:p w:rsidR="000A7E67" w:rsidRPr="009A4175" w:rsidRDefault="000A7E67" w:rsidP="00942EB1">
            <w:pPr>
              <w:spacing w:after="0"/>
              <w:jc w:val="center"/>
              <w:rPr>
                <w:rFonts w:eastAsia="Times New Roman" w:cs="Arial"/>
                <w:b/>
                <w:bCs/>
                <w:color w:val="262F77"/>
                <w:szCs w:val="20"/>
                <w:lang w:eastAsia="de-AT"/>
              </w:rPr>
            </w:pPr>
            <w:r w:rsidRPr="009A4175">
              <w:rPr>
                <w:rFonts w:eastAsia="Times New Roman" w:cs="Arial"/>
                <w:b/>
                <w:bCs/>
                <w:color w:val="262F77"/>
                <w:szCs w:val="20"/>
                <w:lang w:eastAsia="de-AT"/>
              </w:rPr>
              <w:t>Beschreibung</w:t>
            </w:r>
          </w:p>
        </w:tc>
      </w:tr>
      <w:tr w:rsidR="000A7E67" w:rsidRPr="009A4175" w:rsidTr="002B18F2">
        <w:trPr>
          <w:trHeight w:val="1247"/>
        </w:trPr>
        <w:tc>
          <w:tcPr>
            <w:tcW w:w="994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0A7E67" w:rsidRPr="009A4175" w:rsidRDefault="000A7E67" w:rsidP="005724CE">
            <w:pPr>
              <w:spacing w:after="0"/>
              <w:jc w:val="both"/>
              <w:rPr>
                <w:rFonts w:eastAsia="Times New Roman" w:cs="Arial"/>
                <w:color w:val="000000"/>
                <w:sz w:val="18"/>
                <w:szCs w:val="18"/>
                <w:lang w:eastAsia="de-AT"/>
              </w:rPr>
            </w:pPr>
            <w:r w:rsidRPr="009A4175">
              <w:rPr>
                <w:rFonts w:eastAsia="Times New Roman" w:cs="Arial"/>
                <w:color w:val="000000"/>
                <w:sz w:val="18"/>
                <w:szCs w:val="18"/>
                <w:lang w:eastAsia="de-AT"/>
              </w:rPr>
              <w:t>Werden mehr Lieferzonen benötigt, als in bestimmten Bereichen zu bestimmten Zeiten zur Verfü</w:t>
            </w:r>
            <w:r>
              <w:rPr>
                <w:rFonts w:eastAsia="Times New Roman" w:cs="Arial"/>
                <w:color w:val="000000"/>
                <w:sz w:val="18"/>
                <w:szCs w:val="18"/>
                <w:lang w:eastAsia="de-AT"/>
              </w:rPr>
              <w:t xml:space="preserve">gung gestellt werden können, so </w:t>
            </w:r>
            <w:r w:rsidRPr="009A4175">
              <w:rPr>
                <w:rFonts w:eastAsia="Times New Roman" w:cs="Arial"/>
                <w:color w:val="000000"/>
                <w:sz w:val="18"/>
                <w:szCs w:val="18"/>
                <w:lang w:eastAsia="de-AT"/>
              </w:rPr>
              <w:t xml:space="preserve">können die vorhandenen Lieferzonen und deren Nutzung organisiert werden. Buchungssysteme, Zufahrtssteuerungen, variable Nutzung der Zonen von unterschiedlichen </w:t>
            </w:r>
            <w:proofErr w:type="spellStart"/>
            <w:r w:rsidRPr="009A4175">
              <w:rPr>
                <w:rFonts w:eastAsia="Times New Roman" w:cs="Arial"/>
                <w:color w:val="000000"/>
                <w:sz w:val="18"/>
                <w:szCs w:val="18"/>
                <w:lang w:eastAsia="de-AT"/>
              </w:rPr>
              <w:t>Nutzer</w:t>
            </w:r>
            <w:r w:rsidR="00B460C2">
              <w:rPr>
                <w:rFonts w:eastAsia="Times New Roman" w:cs="Arial"/>
                <w:color w:val="000000"/>
                <w:sz w:val="18"/>
                <w:szCs w:val="18"/>
                <w:lang w:eastAsia="de-AT"/>
              </w:rPr>
              <w:t>Inne</w:t>
            </w:r>
            <w:r w:rsidRPr="009A4175">
              <w:rPr>
                <w:rFonts w:eastAsia="Times New Roman" w:cs="Arial"/>
                <w:color w:val="000000"/>
                <w:sz w:val="18"/>
                <w:szCs w:val="18"/>
                <w:lang w:eastAsia="de-AT"/>
              </w:rPr>
              <w:t>n</w:t>
            </w:r>
            <w:proofErr w:type="spellEnd"/>
            <w:r w:rsidRPr="009A4175">
              <w:rPr>
                <w:rFonts w:eastAsia="Times New Roman" w:cs="Arial"/>
                <w:color w:val="000000"/>
                <w:sz w:val="18"/>
                <w:szCs w:val="18"/>
                <w:lang w:eastAsia="de-AT"/>
              </w:rPr>
              <w:t xml:space="preserve"> etc. sowie Informationssysteme über die Verfügbarkeit leerer Lieferzonen </w:t>
            </w:r>
            <w:r>
              <w:rPr>
                <w:rFonts w:eastAsia="Times New Roman" w:cs="Arial"/>
                <w:color w:val="000000"/>
                <w:sz w:val="18"/>
                <w:szCs w:val="18"/>
                <w:lang w:eastAsia="de-AT"/>
              </w:rPr>
              <w:t>würden</w:t>
            </w:r>
            <w:r w:rsidRPr="009A4175">
              <w:rPr>
                <w:rFonts w:eastAsia="Times New Roman" w:cs="Arial"/>
                <w:color w:val="000000"/>
                <w:sz w:val="18"/>
                <w:szCs w:val="18"/>
                <w:lang w:eastAsia="de-AT"/>
              </w:rPr>
              <w:t xml:space="preserve"> entsprechende Abhilfe schaffen.</w:t>
            </w:r>
          </w:p>
        </w:tc>
      </w:tr>
      <w:tr w:rsidR="000A7E67" w:rsidRPr="009A4175" w:rsidTr="002B18F2">
        <w:trPr>
          <w:trHeight w:val="340"/>
        </w:trPr>
        <w:tc>
          <w:tcPr>
            <w:tcW w:w="9940" w:type="dxa"/>
            <w:gridSpan w:val="5"/>
            <w:tcBorders>
              <w:top w:val="single" w:sz="4" w:space="0" w:color="auto"/>
              <w:left w:val="single" w:sz="4" w:space="0" w:color="auto"/>
              <w:bottom w:val="single" w:sz="4" w:space="0" w:color="auto"/>
              <w:right w:val="single" w:sz="4" w:space="0" w:color="000000"/>
            </w:tcBorders>
            <w:shd w:val="clear" w:color="000000" w:fill="A6DAF5"/>
            <w:noWrap/>
            <w:vAlign w:val="center"/>
            <w:hideMark/>
          </w:tcPr>
          <w:p w:rsidR="000A7E67" w:rsidRPr="009A4175" w:rsidRDefault="000A7E67" w:rsidP="00942EB1">
            <w:pPr>
              <w:spacing w:after="0"/>
              <w:jc w:val="center"/>
              <w:rPr>
                <w:rFonts w:eastAsia="Times New Roman" w:cs="Arial"/>
                <w:b/>
                <w:bCs/>
                <w:color w:val="262F77"/>
                <w:szCs w:val="20"/>
                <w:lang w:eastAsia="de-AT"/>
              </w:rPr>
            </w:pPr>
            <w:r w:rsidRPr="009A4175">
              <w:rPr>
                <w:rFonts w:eastAsia="Times New Roman" w:cs="Arial"/>
                <w:b/>
                <w:bCs/>
                <w:color w:val="262F77"/>
                <w:szCs w:val="20"/>
                <w:lang w:eastAsia="de-AT"/>
              </w:rPr>
              <w:t>Best Practice</w:t>
            </w:r>
          </w:p>
        </w:tc>
      </w:tr>
      <w:tr w:rsidR="00785B4C" w:rsidRPr="00846A19" w:rsidTr="002B18F2">
        <w:trPr>
          <w:trHeight w:val="340"/>
        </w:trPr>
        <w:tc>
          <w:tcPr>
            <w:tcW w:w="665" w:type="dxa"/>
            <w:tcBorders>
              <w:top w:val="nil"/>
              <w:left w:val="single" w:sz="4" w:space="0" w:color="auto"/>
              <w:bottom w:val="single" w:sz="4" w:space="0" w:color="auto"/>
              <w:right w:val="single" w:sz="4" w:space="0" w:color="auto"/>
            </w:tcBorders>
            <w:shd w:val="clear" w:color="auto" w:fill="A6DAF5"/>
            <w:noWrap/>
            <w:vAlign w:val="center"/>
          </w:tcPr>
          <w:p w:rsidR="00785B4C" w:rsidRPr="00846A19" w:rsidRDefault="00785B4C" w:rsidP="00EF7E8C">
            <w:pPr>
              <w:spacing w:after="0"/>
              <w:jc w:val="center"/>
              <w:rPr>
                <w:rFonts w:eastAsia="Times New Roman" w:cs="Arial"/>
                <w:b/>
                <w:bCs/>
                <w:color w:val="262F77"/>
                <w:szCs w:val="20"/>
                <w:lang w:eastAsia="de-AT"/>
              </w:rPr>
            </w:pPr>
          </w:p>
        </w:tc>
        <w:tc>
          <w:tcPr>
            <w:tcW w:w="6722" w:type="dxa"/>
            <w:gridSpan w:val="3"/>
            <w:tcBorders>
              <w:top w:val="single" w:sz="4" w:space="0" w:color="auto"/>
              <w:left w:val="nil"/>
              <w:bottom w:val="single" w:sz="4" w:space="0" w:color="auto"/>
              <w:right w:val="single" w:sz="4" w:space="0" w:color="000000"/>
            </w:tcBorders>
            <w:shd w:val="clear" w:color="auto" w:fill="A6DAF5"/>
            <w:vAlign w:val="center"/>
          </w:tcPr>
          <w:p w:rsidR="00785B4C" w:rsidRPr="00846A19" w:rsidRDefault="00785B4C" w:rsidP="00EF7E8C">
            <w:pPr>
              <w:spacing w:after="0"/>
              <w:jc w:val="center"/>
              <w:rPr>
                <w:rFonts w:eastAsia="Times New Roman" w:cs="Arial"/>
                <w:b/>
                <w:bCs/>
                <w:color w:val="262F77"/>
                <w:szCs w:val="20"/>
                <w:lang w:eastAsia="de-AT"/>
              </w:rPr>
            </w:pPr>
            <w:r>
              <w:rPr>
                <w:rFonts w:eastAsia="Times New Roman" w:cs="Arial"/>
                <w:b/>
                <w:bCs/>
                <w:color w:val="262F77"/>
                <w:szCs w:val="20"/>
                <w:lang w:eastAsia="de-AT"/>
              </w:rPr>
              <w:t>WAS</w:t>
            </w:r>
          </w:p>
        </w:tc>
        <w:tc>
          <w:tcPr>
            <w:tcW w:w="2553" w:type="dxa"/>
            <w:tcBorders>
              <w:top w:val="single" w:sz="4" w:space="0" w:color="auto"/>
              <w:left w:val="nil"/>
              <w:bottom w:val="single" w:sz="4" w:space="0" w:color="auto"/>
              <w:right w:val="single" w:sz="4" w:space="0" w:color="000000"/>
            </w:tcBorders>
            <w:shd w:val="clear" w:color="auto" w:fill="A6DAF5"/>
            <w:vAlign w:val="center"/>
          </w:tcPr>
          <w:p w:rsidR="00785B4C" w:rsidRPr="00846A19" w:rsidRDefault="00785B4C" w:rsidP="00EF7E8C">
            <w:pPr>
              <w:spacing w:after="0"/>
              <w:jc w:val="center"/>
              <w:rPr>
                <w:rFonts w:eastAsia="Times New Roman" w:cs="Arial"/>
                <w:b/>
                <w:bCs/>
                <w:color w:val="262F77"/>
                <w:szCs w:val="20"/>
                <w:lang w:eastAsia="de-AT"/>
              </w:rPr>
            </w:pPr>
            <w:r>
              <w:rPr>
                <w:rFonts w:eastAsia="Times New Roman" w:cs="Arial"/>
                <w:b/>
                <w:bCs/>
                <w:color w:val="262F77"/>
                <w:szCs w:val="20"/>
                <w:lang w:eastAsia="de-AT"/>
              </w:rPr>
              <w:t>WO</w:t>
            </w:r>
          </w:p>
        </w:tc>
      </w:tr>
      <w:tr w:rsidR="002B70B6" w:rsidRPr="00EA31B6" w:rsidTr="002B18F2">
        <w:trPr>
          <w:trHeight w:val="567"/>
        </w:trPr>
        <w:tc>
          <w:tcPr>
            <w:tcW w:w="665" w:type="dxa"/>
            <w:tcBorders>
              <w:top w:val="nil"/>
              <w:left w:val="single" w:sz="4" w:space="0" w:color="auto"/>
              <w:bottom w:val="single" w:sz="4" w:space="0" w:color="auto"/>
              <w:right w:val="single" w:sz="4" w:space="0" w:color="auto"/>
            </w:tcBorders>
            <w:shd w:val="clear" w:color="auto" w:fill="auto"/>
            <w:noWrap/>
            <w:vAlign w:val="center"/>
            <w:hideMark/>
          </w:tcPr>
          <w:p w:rsidR="002B70B6" w:rsidRPr="00EA31B6" w:rsidRDefault="002B70B6" w:rsidP="00EF7E8C">
            <w:pPr>
              <w:spacing w:after="0"/>
              <w:jc w:val="center"/>
              <w:rPr>
                <w:rFonts w:eastAsia="Times New Roman" w:cs="Arial"/>
                <w:b/>
                <w:bCs/>
                <w:color w:val="262F77"/>
                <w:sz w:val="18"/>
                <w:szCs w:val="18"/>
                <w:lang w:eastAsia="de-AT"/>
              </w:rPr>
            </w:pPr>
            <w:r w:rsidRPr="00EA31B6">
              <w:rPr>
                <w:rFonts w:eastAsia="Times New Roman" w:cs="Arial"/>
                <w:b/>
                <w:bCs/>
                <w:color w:val="262F77"/>
                <w:sz w:val="18"/>
                <w:szCs w:val="18"/>
                <w:lang w:eastAsia="de-AT"/>
              </w:rPr>
              <w:t>BP25</w:t>
            </w:r>
          </w:p>
        </w:tc>
        <w:tc>
          <w:tcPr>
            <w:tcW w:w="6722" w:type="dxa"/>
            <w:gridSpan w:val="3"/>
            <w:tcBorders>
              <w:top w:val="single" w:sz="4" w:space="0" w:color="auto"/>
              <w:left w:val="nil"/>
              <w:bottom w:val="single" w:sz="4" w:space="0" w:color="auto"/>
              <w:right w:val="single" w:sz="4" w:space="0" w:color="000000"/>
            </w:tcBorders>
            <w:shd w:val="clear" w:color="auto" w:fill="auto"/>
            <w:vAlign w:val="center"/>
          </w:tcPr>
          <w:p w:rsidR="002B70B6" w:rsidRPr="00EA31B6" w:rsidRDefault="002B70B6" w:rsidP="00EF7E8C">
            <w:pPr>
              <w:spacing w:after="0"/>
              <w:rPr>
                <w:rFonts w:eastAsia="Times New Roman" w:cs="Arial"/>
                <w:color w:val="000000"/>
                <w:sz w:val="18"/>
                <w:szCs w:val="18"/>
                <w:lang w:eastAsia="de-AT"/>
              </w:rPr>
            </w:pPr>
            <w:r w:rsidRPr="00EA31B6">
              <w:rPr>
                <w:rFonts w:eastAsia="Times New Roman" w:cs="Arial"/>
                <w:color w:val="000000"/>
                <w:sz w:val="18"/>
                <w:szCs w:val="18"/>
                <w:lang w:eastAsia="de-AT"/>
              </w:rPr>
              <w:t>Zeitlich gestaffelte Mehrfachfahrstreifennutzung mit variablen Verkehrszeichen</w:t>
            </w:r>
          </w:p>
        </w:tc>
        <w:tc>
          <w:tcPr>
            <w:tcW w:w="2553" w:type="dxa"/>
            <w:tcBorders>
              <w:top w:val="single" w:sz="4" w:space="0" w:color="auto"/>
              <w:left w:val="nil"/>
              <w:bottom w:val="single" w:sz="4" w:space="0" w:color="auto"/>
              <w:right w:val="single" w:sz="4" w:space="0" w:color="000000"/>
            </w:tcBorders>
            <w:shd w:val="clear" w:color="auto" w:fill="auto"/>
            <w:vAlign w:val="center"/>
          </w:tcPr>
          <w:p w:rsidR="002B70B6" w:rsidRPr="00EA31B6" w:rsidRDefault="002B70B6" w:rsidP="00EF7E8C">
            <w:pPr>
              <w:spacing w:after="0"/>
              <w:rPr>
                <w:rFonts w:eastAsia="Times New Roman" w:cs="Arial"/>
                <w:color w:val="000000"/>
                <w:sz w:val="18"/>
                <w:szCs w:val="18"/>
                <w:lang w:eastAsia="de-AT"/>
              </w:rPr>
            </w:pPr>
            <w:r w:rsidRPr="00EA31B6">
              <w:rPr>
                <w:rFonts w:eastAsia="Times New Roman" w:cs="Arial"/>
                <w:color w:val="000000"/>
                <w:sz w:val="18"/>
                <w:szCs w:val="18"/>
                <w:lang w:eastAsia="de-AT"/>
              </w:rPr>
              <w:t>Barcelona (ES)</w:t>
            </w:r>
          </w:p>
        </w:tc>
      </w:tr>
      <w:tr w:rsidR="002B70B6" w:rsidRPr="00EA31B6" w:rsidTr="002B18F2">
        <w:trPr>
          <w:trHeight w:val="567"/>
        </w:trPr>
        <w:tc>
          <w:tcPr>
            <w:tcW w:w="665" w:type="dxa"/>
            <w:tcBorders>
              <w:top w:val="nil"/>
              <w:left w:val="single" w:sz="4" w:space="0" w:color="auto"/>
              <w:bottom w:val="single" w:sz="4" w:space="0" w:color="auto"/>
              <w:right w:val="single" w:sz="4" w:space="0" w:color="auto"/>
            </w:tcBorders>
            <w:shd w:val="clear" w:color="auto" w:fill="auto"/>
            <w:noWrap/>
            <w:vAlign w:val="center"/>
          </w:tcPr>
          <w:p w:rsidR="002B70B6" w:rsidRPr="00EA31B6" w:rsidRDefault="002B70B6" w:rsidP="00EF7E8C">
            <w:pPr>
              <w:spacing w:after="0"/>
              <w:jc w:val="center"/>
              <w:rPr>
                <w:rFonts w:eastAsia="Times New Roman" w:cs="Arial"/>
                <w:b/>
                <w:bCs/>
                <w:color w:val="262F77"/>
                <w:sz w:val="18"/>
                <w:szCs w:val="18"/>
                <w:lang w:eastAsia="de-AT"/>
              </w:rPr>
            </w:pPr>
            <w:r w:rsidRPr="00EA31B6">
              <w:rPr>
                <w:rFonts w:eastAsia="Times New Roman" w:cs="Arial"/>
                <w:b/>
                <w:bCs/>
                <w:color w:val="262F77"/>
                <w:sz w:val="18"/>
                <w:szCs w:val="18"/>
                <w:lang w:eastAsia="de-AT"/>
              </w:rPr>
              <w:t>BP26</w:t>
            </w:r>
          </w:p>
        </w:tc>
        <w:tc>
          <w:tcPr>
            <w:tcW w:w="6722" w:type="dxa"/>
            <w:gridSpan w:val="3"/>
            <w:tcBorders>
              <w:top w:val="single" w:sz="4" w:space="0" w:color="auto"/>
              <w:left w:val="nil"/>
              <w:bottom w:val="single" w:sz="4" w:space="0" w:color="auto"/>
              <w:right w:val="single" w:sz="4" w:space="0" w:color="000000"/>
            </w:tcBorders>
            <w:shd w:val="clear" w:color="auto" w:fill="auto"/>
            <w:vAlign w:val="center"/>
          </w:tcPr>
          <w:p w:rsidR="002B70B6" w:rsidRPr="00EA31B6" w:rsidRDefault="002B70B6" w:rsidP="00EF7E8C">
            <w:pPr>
              <w:spacing w:after="0"/>
              <w:rPr>
                <w:rFonts w:eastAsia="Times New Roman" w:cs="Arial"/>
                <w:color w:val="000000"/>
                <w:sz w:val="18"/>
                <w:szCs w:val="18"/>
                <w:lang w:eastAsia="de-AT"/>
              </w:rPr>
            </w:pPr>
            <w:r w:rsidRPr="00EA31B6">
              <w:rPr>
                <w:rFonts w:eastAsia="Times New Roman" w:cs="Arial"/>
                <w:color w:val="000000"/>
                <w:sz w:val="18"/>
                <w:szCs w:val="18"/>
                <w:lang w:eastAsia="de-AT"/>
              </w:rPr>
              <w:t xml:space="preserve">Accessmanagement über </w:t>
            </w:r>
            <w:proofErr w:type="spellStart"/>
            <w:r w:rsidRPr="00EA31B6">
              <w:rPr>
                <w:rFonts w:eastAsia="Times New Roman" w:cs="Arial"/>
                <w:color w:val="000000"/>
                <w:sz w:val="18"/>
                <w:szCs w:val="18"/>
                <w:lang w:eastAsia="de-AT"/>
              </w:rPr>
              <w:t>Slotbuchung</w:t>
            </w:r>
            <w:proofErr w:type="spellEnd"/>
            <w:r w:rsidRPr="00EA31B6">
              <w:rPr>
                <w:rFonts w:eastAsia="Times New Roman" w:cs="Arial"/>
                <w:color w:val="000000"/>
                <w:sz w:val="18"/>
                <w:szCs w:val="18"/>
                <w:lang w:eastAsia="de-AT"/>
              </w:rPr>
              <w:t xml:space="preserve"> mittels Online-Tool</w:t>
            </w:r>
          </w:p>
        </w:tc>
        <w:tc>
          <w:tcPr>
            <w:tcW w:w="2553" w:type="dxa"/>
            <w:tcBorders>
              <w:top w:val="single" w:sz="4" w:space="0" w:color="auto"/>
              <w:left w:val="nil"/>
              <w:bottom w:val="single" w:sz="4" w:space="0" w:color="auto"/>
              <w:right w:val="single" w:sz="4" w:space="0" w:color="000000"/>
            </w:tcBorders>
            <w:shd w:val="clear" w:color="auto" w:fill="auto"/>
            <w:vAlign w:val="center"/>
          </w:tcPr>
          <w:p w:rsidR="002B70B6" w:rsidRPr="00EA31B6" w:rsidRDefault="002B70B6" w:rsidP="00EF7E8C">
            <w:pPr>
              <w:spacing w:after="0"/>
              <w:rPr>
                <w:rFonts w:eastAsia="Times New Roman" w:cs="Arial"/>
                <w:color w:val="000000"/>
                <w:sz w:val="18"/>
                <w:szCs w:val="18"/>
                <w:lang w:eastAsia="de-AT"/>
              </w:rPr>
            </w:pPr>
            <w:r w:rsidRPr="00EA31B6">
              <w:rPr>
                <w:rFonts w:eastAsia="Times New Roman" w:cs="Arial"/>
                <w:color w:val="000000"/>
                <w:sz w:val="18"/>
                <w:szCs w:val="18"/>
                <w:lang w:eastAsia="de-AT"/>
              </w:rPr>
              <w:t>Basel (CH)</w:t>
            </w:r>
          </w:p>
        </w:tc>
      </w:tr>
      <w:tr w:rsidR="002B70B6" w:rsidRPr="00EA31B6" w:rsidTr="002B18F2">
        <w:trPr>
          <w:trHeight w:val="567"/>
        </w:trPr>
        <w:tc>
          <w:tcPr>
            <w:tcW w:w="665" w:type="dxa"/>
            <w:tcBorders>
              <w:top w:val="nil"/>
              <w:left w:val="single" w:sz="4" w:space="0" w:color="auto"/>
              <w:bottom w:val="single" w:sz="4" w:space="0" w:color="auto"/>
              <w:right w:val="single" w:sz="4" w:space="0" w:color="auto"/>
            </w:tcBorders>
            <w:shd w:val="clear" w:color="auto" w:fill="auto"/>
            <w:noWrap/>
            <w:vAlign w:val="center"/>
          </w:tcPr>
          <w:p w:rsidR="002B70B6" w:rsidRPr="00EA31B6" w:rsidRDefault="002B70B6" w:rsidP="00EF7E8C">
            <w:pPr>
              <w:spacing w:after="0"/>
              <w:jc w:val="center"/>
              <w:rPr>
                <w:rFonts w:eastAsia="Times New Roman" w:cs="Arial"/>
                <w:b/>
                <w:bCs/>
                <w:color w:val="262F77"/>
                <w:sz w:val="18"/>
                <w:szCs w:val="18"/>
                <w:lang w:eastAsia="de-AT"/>
              </w:rPr>
            </w:pPr>
            <w:r w:rsidRPr="00EA31B6">
              <w:rPr>
                <w:rFonts w:eastAsia="Times New Roman" w:cs="Arial"/>
                <w:b/>
                <w:bCs/>
                <w:color w:val="262F77"/>
                <w:sz w:val="18"/>
                <w:szCs w:val="18"/>
                <w:lang w:eastAsia="de-AT"/>
              </w:rPr>
              <w:t>BP27</w:t>
            </w:r>
          </w:p>
        </w:tc>
        <w:tc>
          <w:tcPr>
            <w:tcW w:w="6722" w:type="dxa"/>
            <w:gridSpan w:val="3"/>
            <w:tcBorders>
              <w:top w:val="single" w:sz="4" w:space="0" w:color="auto"/>
              <w:left w:val="nil"/>
              <w:bottom w:val="single" w:sz="4" w:space="0" w:color="auto"/>
              <w:right w:val="single" w:sz="4" w:space="0" w:color="000000"/>
            </w:tcBorders>
            <w:shd w:val="clear" w:color="auto" w:fill="auto"/>
            <w:vAlign w:val="center"/>
          </w:tcPr>
          <w:p w:rsidR="002B70B6" w:rsidRPr="00EA31B6" w:rsidRDefault="002B70B6" w:rsidP="00EF7E8C">
            <w:pPr>
              <w:spacing w:after="0"/>
              <w:rPr>
                <w:rFonts w:eastAsia="Times New Roman" w:cs="Arial"/>
                <w:color w:val="000000"/>
                <w:sz w:val="18"/>
                <w:szCs w:val="18"/>
                <w:lang w:eastAsia="de-AT"/>
              </w:rPr>
            </w:pPr>
            <w:r w:rsidRPr="00EA31B6">
              <w:rPr>
                <w:rFonts w:eastAsia="Times New Roman" w:cs="Arial"/>
                <w:color w:val="000000"/>
                <w:sz w:val="18"/>
                <w:szCs w:val="18"/>
                <w:lang w:eastAsia="de-AT"/>
              </w:rPr>
              <w:t>Lieferzonenreservierung von 05:00 bis 11:00 Uhr auf Parkplatz (danach Kurzparkzone)</w:t>
            </w:r>
          </w:p>
        </w:tc>
        <w:tc>
          <w:tcPr>
            <w:tcW w:w="2553" w:type="dxa"/>
            <w:tcBorders>
              <w:top w:val="single" w:sz="4" w:space="0" w:color="auto"/>
              <w:left w:val="nil"/>
              <w:bottom w:val="single" w:sz="4" w:space="0" w:color="auto"/>
              <w:right w:val="single" w:sz="4" w:space="0" w:color="000000"/>
            </w:tcBorders>
            <w:shd w:val="clear" w:color="auto" w:fill="auto"/>
            <w:vAlign w:val="center"/>
          </w:tcPr>
          <w:p w:rsidR="002B70B6" w:rsidRPr="00EA31B6" w:rsidRDefault="002B70B6" w:rsidP="00EF7E8C">
            <w:pPr>
              <w:tabs>
                <w:tab w:val="left" w:pos="284"/>
              </w:tabs>
              <w:suppressAutoHyphens/>
              <w:spacing w:before="40" w:after="40"/>
              <w:rPr>
                <w:rFonts w:eastAsia="Times New Roman" w:cs="Arial"/>
                <w:color w:val="000000"/>
                <w:sz w:val="18"/>
                <w:szCs w:val="18"/>
                <w:lang w:eastAsia="de-AT"/>
              </w:rPr>
            </w:pPr>
            <w:r w:rsidRPr="00EA31B6">
              <w:rPr>
                <w:rFonts w:eastAsia="Times New Roman" w:cs="Arial"/>
                <w:color w:val="000000"/>
                <w:sz w:val="18"/>
                <w:szCs w:val="18"/>
                <w:lang w:eastAsia="de-AT"/>
              </w:rPr>
              <w:t>Poitiers (FR)</w:t>
            </w:r>
          </w:p>
          <w:p w:rsidR="002B70B6" w:rsidRPr="00EA31B6" w:rsidRDefault="002B70B6" w:rsidP="00EF7E8C">
            <w:pPr>
              <w:spacing w:after="0"/>
              <w:rPr>
                <w:rFonts w:eastAsia="Times New Roman" w:cs="Arial"/>
                <w:color w:val="000000"/>
                <w:sz w:val="18"/>
                <w:szCs w:val="18"/>
                <w:lang w:eastAsia="de-AT"/>
              </w:rPr>
            </w:pPr>
          </w:p>
        </w:tc>
      </w:tr>
      <w:tr w:rsidR="00EA31B6" w:rsidRPr="00EA31B6" w:rsidTr="002B18F2">
        <w:trPr>
          <w:trHeight w:val="8193"/>
        </w:trPr>
        <w:tc>
          <w:tcPr>
            <w:tcW w:w="9940" w:type="dxa"/>
            <w:gridSpan w:val="5"/>
            <w:tcBorders>
              <w:top w:val="nil"/>
              <w:left w:val="single" w:sz="4" w:space="0" w:color="auto"/>
              <w:bottom w:val="single" w:sz="4" w:space="0" w:color="auto"/>
              <w:right w:val="single" w:sz="4" w:space="0" w:color="000000"/>
            </w:tcBorders>
            <w:shd w:val="clear" w:color="auto" w:fill="auto"/>
            <w:noWrap/>
            <w:vAlign w:val="center"/>
          </w:tcPr>
          <w:p w:rsidR="00EA31B6" w:rsidRPr="00EA31B6" w:rsidRDefault="00EA31B6" w:rsidP="00EA31B6">
            <w:pPr>
              <w:tabs>
                <w:tab w:val="left" w:pos="284"/>
              </w:tabs>
              <w:suppressAutoHyphens/>
              <w:spacing w:before="40" w:after="40"/>
              <w:rPr>
                <w:rFonts w:eastAsia="Times New Roman" w:cs="Arial"/>
                <w:color w:val="000000"/>
                <w:sz w:val="18"/>
                <w:szCs w:val="18"/>
                <w:lang w:eastAsia="de-AT"/>
              </w:rPr>
            </w:pPr>
          </w:p>
        </w:tc>
      </w:tr>
      <w:tr w:rsidR="000A7E67" w:rsidRPr="0068349A" w:rsidTr="002B18F2">
        <w:trPr>
          <w:trHeight w:val="839"/>
        </w:trPr>
        <w:tc>
          <w:tcPr>
            <w:tcW w:w="9940" w:type="dxa"/>
            <w:gridSpan w:val="5"/>
            <w:tcBorders>
              <w:top w:val="single" w:sz="4" w:space="0" w:color="auto"/>
              <w:left w:val="single" w:sz="4" w:space="0" w:color="auto"/>
              <w:bottom w:val="nil"/>
              <w:right w:val="single" w:sz="4" w:space="0" w:color="000000"/>
            </w:tcBorders>
            <w:shd w:val="clear" w:color="auto" w:fill="auto"/>
            <w:vAlign w:val="center"/>
            <w:hideMark/>
          </w:tcPr>
          <w:p w:rsidR="000A7E67" w:rsidRPr="0068349A" w:rsidRDefault="002B70B6" w:rsidP="00942EB1">
            <w:pPr>
              <w:spacing w:after="0"/>
              <w:jc w:val="center"/>
              <w:rPr>
                <w:rFonts w:eastAsia="Times New Roman" w:cs="Arial"/>
                <w:color w:val="262F77"/>
                <w:szCs w:val="20"/>
                <w:lang w:eastAsia="de-AT"/>
              </w:rPr>
            </w:pPr>
            <w:r>
              <w:lastRenderedPageBreak/>
              <w:br w:type="page"/>
            </w:r>
            <w:r w:rsidR="000A7E67" w:rsidRPr="00592A10">
              <w:rPr>
                <w:rFonts w:eastAsia="Times New Roman" w:cs="Arial"/>
                <w:noProof/>
                <w:color w:val="262F77"/>
                <w:szCs w:val="20"/>
                <w:lang w:eastAsia="de-AT"/>
              </w:rPr>
              <w:drawing>
                <wp:anchor distT="0" distB="0" distL="114300" distR="114300" simplePos="0" relativeHeight="252044288" behindDoc="0" locked="0" layoutInCell="1" allowOverlap="1">
                  <wp:simplePos x="0" y="0"/>
                  <wp:positionH relativeFrom="margin">
                    <wp:posOffset>53975</wp:posOffset>
                  </wp:positionH>
                  <wp:positionV relativeFrom="margin">
                    <wp:posOffset>75565</wp:posOffset>
                  </wp:positionV>
                  <wp:extent cx="257810" cy="323850"/>
                  <wp:effectExtent l="19050" t="0" r="8890" b="0"/>
                  <wp:wrapSquare wrapText="bothSides"/>
                  <wp:docPr id="276"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57810" cy="323850"/>
                          </a:xfrm>
                          <a:prstGeom prst="rect">
                            <a:avLst/>
                          </a:prstGeom>
                          <a:noFill/>
                          <a:ln w="9525">
                            <a:noFill/>
                            <a:miter lim="800000"/>
                            <a:headEnd/>
                            <a:tailEnd/>
                          </a:ln>
                        </pic:spPr>
                      </pic:pic>
                    </a:graphicData>
                  </a:graphic>
                </wp:anchor>
              </w:drawing>
            </w:r>
            <w:r w:rsidR="000A7E67" w:rsidRPr="0068349A">
              <w:rPr>
                <w:rFonts w:eastAsia="Times New Roman" w:cs="Arial"/>
                <w:color w:val="262F77"/>
                <w:szCs w:val="20"/>
                <w:lang w:eastAsia="de-AT"/>
              </w:rPr>
              <w:t>Smart Urban Logistics</w:t>
            </w:r>
            <w:r w:rsidR="000A7E67" w:rsidRPr="0068349A">
              <w:rPr>
                <w:rFonts w:eastAsia="Times New Roman" w:cs="Arial"/>
                <w:color w:val="262F77"/>
                <w:szCs w:val="20"/>
                <w:lang w:eastAsia="de-AT"/>
              </w:rPr>
              <w:br/>
            </w:r>
            <w:r w:rsidR="005724CE">
              <w:rPr>
                <w:rFonts w:eastAsia="Times New Roman" w:cs="Arial"/>
                <w:color w:val="262F77"/>
                <w:sz w:val="22"/>
                <w:lang w:eastAsia="de-AT"/>
              </w:rPr>
              <w:t>Kommunikationsp</w:t>
            </w:r>
            <w:r w:rsidR="005724CE" w:rsidRPr="00331E27">
              <w:rPr>
                <w:rFonts w:eastAsia="Times New Roman" w:cs="Arial"/>
                <w:color w:val="262F77"/>
                <w:sz w:val="22"/>
                <w:lang w:eastAsia="de-AT"/>
              </w:rPr>
              <w:t>rozess</w:t>
            </w:r>
            <w:r w:rsidR="000A7E67" w:rsidRPr="0068349A">
              <w:rPr>
                <w:rFonts w:eastAsia="Times New Roman" w:cs="Arial"/>
                <w:color w:val="262F77"/>
                <w:szCs w:val="20"/>
                <w:lang w:eastAsia="de-AT"/>
              </w:rPr>
              <w:br/>
            </w:r>
            <w:r w:rsidR="000A7E67" w:rsidRPr="0068349A">
              <w:rPr>
                <w:rFonts w:eastAsia="Times New Roman" w:cs="Arial"/>
                <w:b/>
                <w:bCs/>
                <w:color w:val="262F77"/>
                <w:sz w:val="24"/>
                <w:szCs w:val="24"/>
                <w:lang w:eastAsia="de-AT"/>
              </w:rPr>
              <w:t>Lösungsansätze L23</w:t>
            </w:r>
          </w:p>
        </w:tc>
      </w:tr>
      <w:tr w:rsidR="000A7E67" w:rsidRPr="0068349A" w:rsidTr="002B18F2">
        <w:trPr>
          <w:trHeight w:val="709"/>
        </w:trPr>
        <w:tc>
          <w:tcPr>
            <w:tcW w:w="9940" w:type="dxa"/>
            <w:gridSpan w:val="5"/>
            <w:tcBorders>
              <w:top w:val="nil"/>
              <w:left w:val="single" w:sz="4" w:space="0" w:color="auto"/>
              <w:bottom w:val="single" w:sz="4" w:space="0" w:color="auto"/>
              <w:right w:val="single" w:sz="4" w:space="0" w:color="000000"/>
            </w:tcBorders>
            <w:shd w:val="clear" w:color="auto" w:fill="auto"/>
            <w:vAlign w:val="center"/>
            <w:hideMark/>
          </w:tcPr>
          <w:p w:rsidR="000A7E67" w:rsidRPr="0068349A" w:rsidRDefault="000A7E67" w:rsidP="003F3716">
            <w:pPr>
              <w:spacing w:after="0"/>
              <w:jc w:val="center"/>
              <w:rPr>
                <w:rFonts w:eastAsia="Times New Roman" w:cs="Arial"/>
                <w:b/>
                <w:bCs/>
                <w:color w:val="34922F"/>
                <w:sz w:val="22"/>
                <w:lang w:eastAsia="de-AT"/>
              </w:rPr>
            </w:pPr>
            <w:proofErr w:type="spellStart"/>
            <w:r w:rsidRPr="0068349A">
              <w:rPr>
                <w:rFonts w:eastAsia="Times New Roman" w:cs="Arial"/>
                <w:b/>
                <w:bCs/>
                <w:color w:val="34922F"/>
                <w:sz w:val="22"/>
                <w:lang w:eastAsia="de-AT"/>
              </w:rPr>
              <w:t>Lieferzonenbepreisung</w:t>
            </w:r>
            <w:proofErr w:type="spellEnd"/>
            <w:r w:rsidRPr="0068349A">
              <w:rPr>
                <w:rFonts w:eastAsia="Times New Roman" w:cs="Arial"/>
                <w:b/>
                <w:bCs/>
                <w:color w:val="34922F"/>
                <w:sz w:val="22"/>
                <w:lang w:eastAsia="de-AT"/>
              </w:rPr>
              <w:t xml:space="preserve"> (örtlich, zeitlich/inhaltlich differenziert</w:t>
            </w:r>
            <w:r w:rsidR="003F3716">
              <w:rPr>
                <w:rFonts w:eastAsia="Times New Roman" w:cs="Arial"/>
                <w:b/>
                <w:bCs/>
                <w:color w:val="34922F"/>
                <w:sz w:val="22"/>
                <w:lang w:eastAsia="de-AT"/>
              </w:rPr>
              <w:t xml:space="preserve"> -   </w:t>
            </w:r>
            <w:r w:rsidR="003F3716">
              <w:rPr>
                <w:rFonts w:eastAsia="Times New Roman" w:cs="Arial"/>
                <w:b/>
                <w:bCs/>
                <w:color w:val="34922F"/>
                <w:sz w:val="22"/>
                <w:lang w:eastAsia="de-AT"/>
              </w:rPr>
              <w:br/>
            </w:r>
            <w:r w:rsidRPr="0068349A">
              <w:rPr>
                <w:rFonts w:eastAsia="Times New Roman" w:cs="Arial"/>
                <w:b/>
                <w:bCs/>
                <w:color w:val="34922F"/>
                <w:sz w:val="22"/>
                <w:lang w:eastAsia="de-AT"/>
              </w:rPr>
              <w:t>eventuell gemeinsam mit Lieferzonenmanagement</w:t>
            </w:r>
            <w:r w:rsidR="003F3716">
              <w:rPr>
                <w:rFonts w:eastAsia="Times New Roman" w:cs="Arial"/>
                <w:b/>
                <w:bCs/>
                <w:color w:val="34922F"/>
                <w:sz w:val="22"/>
                <w:lang w:eastAsia="de-AT"/>
              </w:rPr>
              <w:t xml:space="preserve"> – siehe L22)</w:t>
            </w:r>
          </w:p>
        </w:tc>
      </w:tr>
      <w:tr w:rsidR="000A7E67" w:rsidRPr="0068349A" w:rsidTr="002B18F2">
        <w:trPr>
          <w:trHeight w:val="340"/>
        </w:trPr>
        <w:tc>
          <w:tcPr>
            <w:tcW w:w="9940" w:type="dxa"/>
            <w:gridSpan w:val="5"/>
            <w:tcBorders>
              <w:top w:val="single" w:sz="4" w:space="0" w:color="auto"/>
              <w:left w:val="single" w:sz="4" w:space="0" w:color="auto"/>
              <w:bottom w:val="single" w:sz="4" w:space="0" w:color="auto"/>
              <w:right w:val="single" w:sz="4" w:space="0" w:color="000000"/>
            </w:tcBorders>
            <w:shd w:val="clear" w:color="000000" w:fill="A6DAF5"/>
            <w:noWrap/>
            <w:vAlign w:val="center"/>
            <w:hideMark/>
          </w:tcPr>
          <w:p w:rsidR="000A7E67" w:rsidRPr="0068349A" w:rsidRDefault="000A7E67" w:rsidP="00942EB1">
            <w:pPr>
              <w:spacing w:after="0"/>
              <w:jc w:val="center"/>
              <w:rPr>
                <w:rFonts w:eastAsia="Times New Roman" w:cs="Arial"/>
                <w:b/>
                <w:bCs/>
                <w:color w:val="262F77"/>
                <w:szCs w:val="20"/>
                <w:lang w:eastAsia="de-AT"/>
              </w:rPr>
            </w:pPr>
            <w:r w:rsidRPr="0068349A">
              <w:rPr>
                <w:rFonts w:eastAsia="Times New Roman" w:cs="Arial"/>
                <w:b/>
                <w:bCs/>
                <w:color w:val="262F77"/>
                <w:szCs w:val="20"/>
                <w:lang w:eastAsia="de-AT"/>
              </w:rPr>
              <w:t>Beschreibung</w:t>
            </w:r>
          </w:p>
        </w:tc>
      </w:tr>
      <w:tr w:rsidR="000A7E67" w:rsidRPr="0068349A" w:rsidTr="002B18F2">
        <w:trPr>
          <w:trHeight w:val="794"/>
        </w:trPr>
        <w:tc>
          <w:tcPr>
            <w:tcW w:w="994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0A7E67" w:rsidRPr="0068349A" w:rsidRDefault="000A7E67" w:rsidP="005724CE">
            <w:pPr>
              <w:spacing w:after="0"/>
              <w:jc w:val="both"/>
              <w:rPr>
                <w:rFonts w:eastAsia="Times New Roman" w:cs="Arial"/>
                <w:color w:val="000000"/>
                <w:sz w:val="18"/>
                <w:szCs w:val="18"/>
                <w:lang w:eastAsia="de-AT"/>
              </w:rPr>
            </w:pPr>
            <w:r w:rsidRPr="0068349A">
              <w:rPr>
                <w:rFonts w:eastAsia="Times New Roman" w:cs="Arial"/>
                <w:color w:val="000000"/>
                <w:sz w:val="18"/>
                <w:szCs w:val="18"/>
                <w:lang w:eastAsia="de-AT"/>
              </w:rPr>
              <w:t xml:space="preserve">Anstelle oder in Kombination mit dem Management von Lieferzonen (L22), können diese auch </w:t>
            </w:r>
            <w:proofErr w:type="spellStart"/>
            <w:r w:rsidRPr="0068349A">
              <w:rPr>
                <w:rFonts w:eastAsia="Times New Roman" w:cs="Arial"/>
                <w:color w:val="000000"/>
                <w:sz w:val="18"/>
                <w:szCs w:val="18"/>
                <w:lang w:eastAsia="de-AT"/>
              </w:rPr>
              <w:t>bepreist</w:t>
            </w:r>
            <w:proofErr w:type="spellEnd"/>
            <w:r w:rsidRPr="0068349A">
              <w:rPr>
                <w:rFonts w:eastAsia="Times New Roman" w:cs="Arial"/>
                <w:color w:val="000000"/>
                <w:sz w:val="18"/>
                <w:szCs w:val="18"/>
                <w:lang w:eastAsia="de-AT"/>
              </w:rPr>
              <w:t xml:space="preserve"> werden, um die Nutzung effizienter zu gestalten. Entsprechend </w:t>
            </w:r>
            <w:r>
              <w:rPr>
                <w:rFonts w:eastAsia="Times New Roman" w:cs="Arial"/>
                <w:color w:val="000000"/>
                <w:sz w:val="18"/>
                <w:szCs w:val="18"/>
                <w:lang w:eastAsia="de-AT"/>
              </w:rPr>
              <w:t>sollen</w:t>
            </w:r>
            <w:r w:rsidRPr="0068349A">
              <w:rPr>
                <w:rFonts w:eastAsia="Times New Roman" w:cs="Arial"/>
                <w:color w:val="000000"/>
                <w:sz w:val="18"/>
                <w:szCs w:val="18"/>
                <w:lang w:eastAsia="de-AT"/>
              </w:rPr>
              <w:t xml:space="preserve"> die Preise auch zeitlich und räumlich unterschiedlich gestaltet werden.</w:t>
            </w:r>
          </w:p>
        </w:tc>
      </w:tr>
      <w:tr w:rsidR="000A7E67" w:rsidRPr="0068349A" w:rsidTr="002B18F2">
        <w:trPr>
          <w:trHeight w:val="340"/>
        </w:trPr>
        <w:tc>
          <w:tcPr>
            <w:tcW w:w="9940" w:type="dxa"/>
            <w:gridSpan w:val="5"/>
            <w:tcBorders>
              <w:top w:val="single" w:sz="4" w:space="0" w:color="auto"/>
              <w:left w:val="single" w:sz="4" w:space="0" w:color="auto"/>
              <w:bottom w:val="single" w:sz="4" w:space="0" w:color="auto"/>
              <w:right w:val="single" w:sz="4" w:space="0" w:color="000000"/>
            </w:tcBorders>
            <w:shd w:val="clear" w:color="000000" w:fill="A6DAF5"/>
            <w:noWrap/>
            <w:vAlign w:val="center"/>
            <w:hideMark/>
          </w:tcPr>
          <w:p w:rsidR="000A7E67" w:rsidRPr="0068349A" w:rsidRDefault="000A7E67" w:rsidP="00942EB1">
            <w:pPr>
              <w:spacing w:after="0"/>
              <w:jc w:val="center"/>
              <w:rPr>
                <w:rFonts w:eastAsia="Times New Roman" w:cs="Arial"/>
                <w:b/>
                <w:bCs/>
                <w:color w:val="262F77"/>
                <w:szCs w:val="20"/>
                <w:lang w:eastAsia="de-AT"/>
              </w:rPr>
            </w:pPr>
            <w:r w:rsidRPr="0068349A">
              <w:rPr>
                <w:rFonts w:eastAsia="Times New Roman" w:cs="Arial"/>
                <w:b/>
                <w:bCs/>
                <w:color w:val="262F77"/>
                <w:szCs w:val="20"/>
                <w:lang w:eastAsia="de-AT"/>
              </w:rPr>
              <w:t>Best Practice</w:t>
            </w:r>
          </w:p>
        </w:tc>
      </w:tr>
      <w:tr w:rsidR="00785B4C" w:rsidRPr="00846A19" w:rsidTr="002B18F2">
        <w:trPr>
          <w:trHeight w:val="340"/>
        </w:trPr>
        <w:tc>
          <w:tcPr>
            <w:tcW w:w="665" w:type="dxa"/>
            <w:tcBorders>
              <w:top w:val="nil"/>
              <w:left w:val="single" w:sz="4" w:space="0" w:color="auto"/>
              <w:bottom w:val="single" w:sz="4" w:space="0" w:color="auto"/>
            </w:tcBorders>
            <w:shd w:val="clear" w:color="auto" w:fill="A6DAF5"/>
            <w:noWrap/>
            <w:vAlign w:val="center"/>
          </w:tcPr>
          <w:p w:rsidR="00785B4C" w:rsidRPr="00846A19" w:rsidRDefault="00785B4C" w:rsidP="00EF7E8C">
            <w:pPr>
              <w:spacing w:after="0"/>
              <w:jc w:val="center"/>
              <w:rPr>
                <w:rFonts w:eastAsia="Times New Roman" w:cs="Arial"/>
                <w:b/>
                <w:bCs/>
                <w:color w:val="262F77"/>
                <w:szCs w:val="20"/>
                <w:lang w:eastAsia="de-AT"/>
              </w:rPr>
            </w:pPr>
          </w:p>
        </w:tc>
        <w:tc>
          <w:tcPr>
            <w:tcW w:w="6722" w:type="dxa"/>
            <w:gridSpan w:val="3"/>
            <w:tcBorders>
              <w:top w:val="single" w:sz="4" w:space="0" w:color="auto"/>
              <w:left w:val="nil"/>
              <w:bottom w:val="single" w:sz="4" w:space="0" w:color="auto"/>
              <w:right w:val="single" w:sz="4" w:space="0" w:color="000000"/>
            </w:tcBorders>
            <w:shd w:val="clear" w:color="auto" w:fill="A6DAF5"/>
            <w:vAlign w:val="center"/>
          </w:tcPr>
          <w:p w:rsidR="00785B4C" w:rsidRPr="00846A19" w:rsidRDefault="00785B4C" w:rsidP="00EF7E8C">
            <w:pPr>
              <w:spacing w:after="0"/>
              <w:jc w:val="center"/>
              <w:rPr>
                <w:rFonts w:eastAsia="Times New Roman" w:cs="Arial"/>
                <w:b/>
                <w:bCs/>
                <w:color w:val="262F77"/>
                <w:szCs w:val="20"/>
                <w:lang w:eastAsia="de-AT"/>
              </w:rPr>
            </w:pPr>
            <w:r>
              <w:rPr>
                <w:rFonts w:eastAsia="Times New Roman" w:cs="Arial"/>
                <w:b/>
                <w:bCs/>
                <w:color w:val="262F77"/>
                <w:szCs w:val="20"/>
                <w:lang w:eastAsia="de-AT"/>
              </w:rPr>
              <w:t>WAS</w:t>
            </w:r>
          </w:p>
        </w:tc>
        <w:tc>
          <w:tcPr>
            <w:tcW w:w="2553" w:type="dxa"/>
            <w:tcBorders>
              <w:top w:val="single" w:sz="4" w:space="0" w:color="auto"/>
              <w:left w:val="nil"/>
              <w:bottom w:val="single" w:sz="4" w:space="0" w:color="auto"/>
              <w:right w:val="single" w:sz="4" w:space="0" w:color="000000"/>
            </w:tcBorders>
            <w:shd w:val="clear" w:color="auto" w:fill="A6DAF5"/>
            <w:vAlign w:val="center"/>
          </w:tcPr>
          <w:p w:rsidR="00785B4C" w:rsidRPr="00846A19" w:rsidRDefault="00785B4C" w:rsidP="00EF7E8C">
            <w:pPr>
              <w:spacing w:after="0"/>
              <w:jc w:val="center"/>
              <w:rPr>
                <w:rFonts w:eastAsia="Times New Roman" w:cs="Arial"/>
                <w:b/>
                <w:bCs/>
                <w:color w:val="262F77"/>
                <w:szCs w:val="20"/>
                <w:lang w:eastAsia="de-AT"/>
              </w:rPr>
            </w:pPr>
            <w:r>
              <w:rPr>
                <w:rFonts w:eastAsia="Times New Roman" w:cs="Arial"/>
                <w:b/>
                <w:bCs/>
                <w:color w:val="262F77"/>
                <w:szCs w:val="20"/>
                <w:lang w:eastAsia="de-AT"/>
              </w:rPr>
              <w:t>WO</w:t>
            </w:r>
          </w:p>
        </w:tc>
      </w:tr>
      <w:tr w:rsidR="002B70B6" w:rsidRPr="00934EAC" w:rsidTr="002B18F2">
        <w:trPr>
          <w:trHeight w:val="567"/>
        </w:trPr>
        <w:tc>
          <w:tcPr>
            <w:tcW w:w="665" w:type="dxa"/>
            <w:tcBorders>
              <w:top w:val="nil"/>
              <w:left w:val="single" w:sz="4" w:space="0" w:color="auto"/>
              <w:bottom w:val="single" w:sz="4" w:space="0" w:color="auto"/>
              <w:right w:val="single" w:sz="4" w:space="0" w:color="auto"/>
            </w:tcBorders>
            <w:shd w:val="clear" w:color="auto" w:fill="auto"/>
            <w:noWrap/>
            <w:vAlign w:val="center"/>
            <w:hideMark/>
          </w:tcPr>
          <w:p w:rsidR="002B70B6" w:rsidRPr="00934EAC" w:rsidRDefault="002B70B6" w:rsidP="00EF7E8C">
            <w:pPr>
              <w:spacing w:after="0"/>
              <w:jc w:val="center"/>
              <w:rPr>
                <w:rFonts w:eastAsia="Times New Roman" w:cs="Arial"/>
                <w:b/>
                <w:bCs/>
                <w:color w:val="262F77"/>
                <w:sz w:val="18"/>
                <w:szCs w:val="18"/>
                <w:lang w:eastAsia="de-AT"/>
              </w:rPr>
            </w:pPr>
            <w:r w:rsidRPr="00934EAC">
              <w:rPr>
                <w:rFonts w:eastAsia="Times New Roman" w:cs="Arial"/>
                <w:b/>
                <w:bCs/>
                <w:color w:val="262F77"/>
                <w:sz w:val="18"/>
                <w:szCs w:val="18"/>
                <w:lang w:eastAsia="de-AT"/>
              </w:rPr>
              <w:t>BP27</w:t>
            </w:r>
          </w:p>
        </w:tc>
        <w:tc>
          <w:tcPr>
            <w:tcW w:w="6722" w:type="dxa"/>
            <w:gridSpan w:val="3"/>
            <w:tcBorders>
              <w:top w:val="single" w:sz="4" w:space="0" w:color="auto"/>
              <w:left w:val="nil"/>
              <w:bottom w:val="single" w:sz="4" w:space="0" w:color="auto"/>
              <w:right w:val="single" w:sz="4" w:space="0" w:color="000000"/>
            </w:tcBorders>
            <w:shd w:val="clear" w:color="auto" w:fill="auto"/>
            <w:vAlign w:val="center"/>
          </w:tcPr>
          <w:p w:rsidR="002B70B6" w:rsidRPr="00934EAC" w:rsidRDefault="002B70B6" w:rsidP="00EF7E8C">
            <w:pPr>
              <w:spacing w:after="0"/>
              <w:rPr>
                <w:rFonts w:eastAsia="Times New Roman" w:cs="Arial"/>
                <w:color w:val="000000"/>
                <w:sz w:val="18"/>
                <w:szCs w:val="18"/>
                <w:lang w:eastAsia="de-AT"/>
              </w:rPr>
            </w:pPr>
            <w:r w:rsidRPr="00934EAC">
              <w:rPr>
                <w:rFonts w:eastAsia="Times New Roman" w:cs="Arial"/>
                <w:color w:val="000000"/>
                <w:sz w:val="18"/>
                <w:szCs w:val="18"/>
                <w:lang w:eastAsia="de-AT"/>
              </w:rPr>
              <w:t>Lieferzonenreservierung von 05:00 bis 11:00 Uhr auf Parkplatz (danach Kurzparkzone)</w:t>
            </w:r>
          </w:p>
        </w:tc>
        <w:tc>
          <w:tcPr>
            <w:tcW w:w="2553" w:type="dxa"/>
            <w:tcBorders>
              <w:top w:val="single" w:sz="4" w:space="0" w:color="auto"/>
              <w:left w:val="nil"/>
              <w:bottom w:val="single" w:sz="4" w:space="0" w:color="auto"/>
              <w:right w:val="single" w:sz="4" w:space="0" w:color="000000"/>
            </w:tcBorders>
            <w:shd w:val="clear" w:color="auto" w:fill="auto"/>
            <w:vAlign w:val="center"/>
          </w:tcPr>
          <w:p w:rsidR="002B70B6" w:rsidRPr="00934EAC" w:rsidRDefault="002B70B6" w:rsidP="002B70B6">
            <w:pPr>
              <w:spacing w:after="0"/>
              <w:rPr>
                <w:rFonts w:eastAsia="Times New Roman" w:cs="Arial"/>
                <w:color w:val="000000"/>
                <w:sz w:val="18"/>
                <w:szCs w:val="18"/>
                <w:lang w:eastAsia="de-AT"/>
              </w:rPr>
            </w:pPr>
            <w:r w:rsidRPr="00934EAC">
              <w:rPr>
                <w:rFonts w:eastAsia="Times New Roman" w:cs="Arial"/>
                <w:color w:val="000000"/>
                <w:sz w:val="18"/>
                <w:szCs w:val="18"/>
                <w:lang w:eastAsia="de-AT"/>
              </w:rPr>
              <w:t>Poitiers (FR)</w:t>
            </w:r>
          </w:p>
          <w:p w:rsidR="002B70B6" w:rsidRPr="00934EAC" w:rsidRDefault="002B70B6" w:rsidP="00EF7E8C">
            <w:pPr>
              <w:spacing w:after="0"/>
              <w:rPr>
                <w:rFonts w:eastAsia="Times New Roman" w:cs="Arial"/>
                <w:color w:val="000000"/>
                <w:sz w:val="18"/>
                <w:szCs w:val="18"/>
                <w:lang w:eastAsia="de-AT"/>
              </w:rPr>
            </w:pPr>
          </w:p>
        </w:tc>
      </w:tr>
      <w:tr w:rsidR="00934EAC" w:rsidRPr="00934EAC" w:rsidTr="002B18F2">
        <w:trPr>
          <w:trHeight w:val="9674"/>
        </w:trPr>
        <w:tc>
          <w:tcPr>
            <w:tcW w:w="9940" w:type="dxa"/>
            <w:gridSpan w:val="5"/>
            <w:tcBorders>
              <w:top w:val="nil"/>
              <w:left w:val="single" w:sz="4" w:space="0" w:color="auto"/>
              <w:bottom w:val="single" w:sz="4" w:space="0" w:color="auto"/>
              <w:right w:val="single" w:sz="4" w:space="0" w:color="000000"/>
            </w:tcBorders>
            <w:shd w:val="clear" w:color="auto" w:fill="auto"/>
            <w:noWrap/>
            <w:vAlign w:val="center"/>
          </w:tcPr>
          <w:p w:rsidR="00934EAC" w:rsidRPr="00934EAC" w:rsidRDefault="00934EAC" w:rsidP="00B7378F">
            <w:pPr>
              <w:spacing w:after="0"/>
              <w:rPr>
                <w:rFonts w:eastAsia="Times New Roman" w:cs="Arial"/>
                <w:color w:val="000000"/>
                <w:sz w:val="18"/>
                <w:szCs w:val="18"/>
                <w:lang w:eastAsia="de-AT"/>
              </w:rPr>
            </w:pPr>
          </w:p>
        </w:tc>
      </w:tr>
      <w:tr w:rsidR="000A7E67" w:rsidRPr="00A940D9" w:rsidTr="002B18F2">
        <w:trPr>
          <w:trHeight w:val="839"/>
        </w:trPr>
        <w:tc>
          <w:tcPr>
            <w:tcW w:w="9940" w:type="dxa"/>
            <w:gridSpan w:val="5"/>
            <w:tcBorders>
              <w:top w:val="single" w:sz="4" w:space="0" w:color="auto"/>
              <w:left w:val="single" w:sz="4" w:space="0" w:color="auto"/>
              <w:bottom w:val="nil"/>
              <w:right w:val="single" w:sz="4" w:space="0" w:color="000000"/>
            </w:tcBorders>
            <w:shd w:val="clear" w:color="auto" w:fill="auto"/>
            <w:vAlign w:val="center"/>
            <w:hideMark/>
          </w:tcPr>
          <w:p w:rsidR="000A7E67" w:rsidRPr="00A940D9" w:rsidRDefault="000A7E67" w:rsidP="00942EB1">
            <w:pPr>
              <w:spacing w:after="0"/>
              <w:jc w:val="center"/>
              <w:rPr>
                <w:rFonts w:eastAsia="Times New Roman" w:cs="Arial"/>
                <w:color w:val="262F77"/>
                <w:szCs w:val="20"/>
                <w:lang w:eastAsia="de-AT"/>
              </w:rPr>
            </w:pPr>
            <w:r>
              <w:lastRenderedPageBreak/>
              <w:br w:type="page"/>
            </w:r>
            <w:r w:rsidRPr="00592A10">
              <w:rPr>
                <w:rFonts w:eastAsia="Times New Roman" w:cs="Arial"/>
                <w:noProof/>
                <w:color w:val="262F77"/>
                <w:szCs w:val="20"/>
                <w:lang w:eastAsia="de-AT"/>
              </w:rPr>
              <w:drawing>
                <wp:anchor distT="0" distB="0" distL="114300" distR="114300" simplePos="0" relativeHeight="252045312" behindDoc="0" locked="0" layoutInCell="1" allowOverlap="1">
                  <wp:simplePos x="0" y="0"/>
                  <wp:positionH relativeFrom="margin">
                    <wp:posOffset>53975</wp:posOffset>
                  </wp:positionH>
                  <wp:positionV relativeFrom="margin">
                    <wp:posOffset>75565</wp:posOffset>
                  </wp:positionV>
                  <wp:extent cx="257810" cy="323850"/>
                  <wp:effectExtent l="19050" t="0" r="8890" b="0"/>
                  <wp:wrapSquare wrapText="bothSides"/>
                  <wp:docPr id="277"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57810" cy="323850"/>
                          </a:xfrm>
                          <a:prstGeom prst="rect">
                            <a:avLst/>
                          </a:prstGeom>
                          <a:noFill/>
                          <a:ln w="9525">
                            <a:noFill/>
                            <a:miter lim="800000"/>
                            <a:headEnd/>
                            <a:tailEnd/>
                          </a:ln>
                        </pic:spPr>
                      </pic:pic>
                    </a:graphicData>
                  </a:graphic>
                </wp:anchor>
              </w:drawing>
            </w:r>
            <w:r w:rsidRPr="00A940D9">
              <w:rPr>
                <w:rFonts w:eastAsia="Times New Roman" w:cs="Arial"/>
                <w:color w:val="262F77"/>
                <w:szCs w:val="20"/>
                <w:lang w:eastAsia="de-AT"/>
              </w:rPr>
              <w:t>Smart Urban Logistics</w:t>
            </w:r>
            <w:r w:rsidRPr="00A940D9">
              <w:rPr>
                <w:rFonts w:eastAsia="Times New Roman" w:cs="Arial"/>
                <w:color w:val="262F77"/>
                <w:szCs w:val="20"/>
                <w:lang w:eastAsia="de-AT"/>
              </w:rPr>
              <w:br/>
            </w:r>
            <w:r w:rsidR="005724CE">
              <w:rPr>
                <w:rFonts w:eastAsia="Times New Roman" w:cs="Arial"/>
                <w:color w:val="262F77"/>
                <w:sz w:val="22"/>
                <w:lang w:eastAsia="de-AT"/>
              </w:rPr>
              <w:t>Kommunikationsp</w:t>
            </w:r>
            <w:r w:rsidR="005724CE" w:rsidRPr="00331E27">
              <w:rPr>
                <w:rFonts w:eastAsia="Times New Roman" w:cs="Arial"/>
                <w:color w:val="262F77"/>
                <w:sz w:val="22"/>
                <w:lang w:eastAsia="de-AT"/>
              </w:rPr>
              <w:t>rozess</w:t>
            </w:r>
            <w:r w:rsidRPr="00A940D9">
              <w:rPr>
                <w:rFonts w:eastAsia="Times New Roman" w:cs="Arial"/>
                <w:color w:val="262F77"/>
                <w:szCs w:val="20"/>
                <w:lang w:eastAsia="de-AT"/>
              </w:rPr>
              <w:br/>
            </w:r>
            <w:r w:rsidRPr="00A940D9">
              <w:rPr>
                <w:rFonts w:eastAsia="Times New Roman" w:cs="Arial"/>
                <w:b/>
                <w:bCs/>
                <w:color w:val="262F77"/>
                <w:sz w:val="24"/>
                <w:szCs w:val="24"/>
                <w:lang w:eastAsia="de-AT"/>
              </w:rPr>
              <w:t>Lösungsansätze L24</w:t>
            </w:r>
          </w:p>
        </w:tc>
      </w:tr>
      <w:tr w:rsidR="000A7E67" w:rsidRPr="00A940D9" w:rsidTr="002B18F2">
        <w:trPr>
          <w:trHeight w:val="709"/>
        </w:trPr>
        <w:tc>
          <w:tcPr>
            <w:tcW w:w="9940" w:type="dxa"/>
            <w:gridSpan w:val="5"/>
            <w:tcBorders>
              <w:top w:val="nil"/>
              <w:left w:val="single" w:sz="4" w:space="0" w:color="auto"/>
              <w:bottom w:val="single" w:sz="4" w:space="0" w:color="auto"/>
              <w:right w:val="single" w:sz="4" w:space="0" w:color="000000"/>
            </w:tcBorders>
            <w:shd w:val="clear" w:color="auto" w:fill="auto"/>
            <w:vAlign w:val="center"/>
            <w:hideMark/>
          </w:tcPr>
          <w:p w:rsidR="000A7E67" w:rsidRPr="00A940D9" w:rsidRDefault="000A7E67" w:rsidP="00942EB1">
            <w:pPr>
              <w:spacing w:after="0"/>
              <w:jc w:val="center"/>
              <w:rPr>
                <w:rFonts w:eastAsia="Times New Roman" w:cs="Arial"/>
                <w:b/>
                <w:bCs/>
                <w:color w:val="34922F"/>
                <w:sz w:val="22"/>
                <w:lang w:eastAsia="de-AT"/>
              </w:rPr>
            </w:pPr>
            <w:r w:rsidRPr="00A940D9">
              <w:rPr>
                <w:rFonts w:eastAsia="Times New Roman" w:cs="Arial"/>
                <w:b/>
                <w:bCs/>
                <w:color w:val="34922F"/>
                <w:sz w:val="22"/>
                <w:lang w:eastAsia="de-AT"/>
              </w:rPr>
              <w:t xml:space="preserve">Ausschreibung der kompletten Belieferung einer Stadtzone </w:t>
            </w:r>
            <w:r w:rsidRPr="00A940D9">
              <w:rPr>
                <w:rFonts w:eastAsia="Times New Roman" w:cs="Arial"/>
                <w:b/>
                <w:bCs/>
                <w:color w:val="34922F"/>
                <w:sz w:val="22"/>
                <w:lang w:eastAsia="de-AT"/>
              </w:rPr>
              <w:br/>
              <w:t>(samt Gütesiegel für Fahrzeuge, Lieferqualität etc.)</w:t>
            </w:r>
          </w:p>
        </w:tc>
      </w:tr>
      <w:tr w:rsidR="000A7E67" w:rsidRPr="00A940D9" w:rsidTr="002B18F2">
        <w:trPr>
          <w:trHeight w:val="340"/>
        </w:trPr>
        <w:tc>
          <w:tcPr>
            <w:tcW w:w="9940" w:type="dxa"/>
            <w:gridSpan w:val="5"/>
            <w:tcBorders>
              <w:top w:val="single" w:sz="4" w:space="0" w:color="auto"/>
              <w:left w:val="single" w:sz="4" w:space="0" w:color="auto"/>
              <w:bottom w:val="single" w:sz="4" w:space="0" w:color="auto"/>
              <w:right w:val="single" w:sz="4" w:space="0" w:color="000000"/>
            </w:tcBorders>
            <w:shd w:val="clear" w:color="000000" w:fill="A6DAF5"/>
            <w:noWrap/>
            <w:vAlign w:val="center"/>
            <w:hideMark/>
          </w:tcPr>
          <w:p w:rsidR="000A7E67" w:rsidRPr="00A940D9" w:rsidRDefault="000A7E67" w:rsidP="00942EB1">
            <w:pPr>
              <w:spacing w:after="0"/>
              <w:jc w:val="center"/>
              <w:rPr>
                <w:rFonts w:eastAsia="Times New Roman" w:cs="Arial"/>
                <w:b/>
                <w:bCs/>
                <w:color w:val="262F77"/>
                <w:szCs w:val="20"/>
                <w:lang w:eastAsia="de-AT"/>
              </w:rPr>
            </w:pPr>
            <w:r w:rsidRPr="00A940D9">
              <w:rPr>
                <w:rFonts w:eastAsia="Times New Roman" w:cs="Arial"/>
                <w:b/>
                <w:bCs/>
                <w:color w:val="262F77"/>
                <w:szCs w:val="20"/>
                <w:lang w:eastAsia="de-AT"/>
              </w:rPr>
              <w:t>Beschreibung</w:t>
            </w:r>
          </w:p>
        </w:tc>
      </w:tr>
      <w:tr w:rsidR="000A7E67" w:rsidRPr="00A940D9" w:rsidTr="002B18F2">
        <w:trPr>
          <w:trHeight w:val="1247"/>
        </w:trPr>
        <w:tc>
          <w:tcPr>
            <w:tcW w:w="994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0A7E67" w:rsidRPr="00A940D9" w:rsidRDefault="000A7E67" w:rsidP="005724CE">
            <w:pPr>
              <w:spacing w:after="0"/>
              <w:jc w:val="both"/>
              <w:rPr>
                <w:rFonts w:eastAsia="Times New Roman" w:cs="Arial"/>
                <w:color w:val="000000"/>
                <w:sz w:val="18"/>
                <w:szCs w:val="18"/>
                <w:lang w:eastAsia="de-AT"/>
              </w:rPr>
            </w:pPr>
            <w:r w:rsidRPr="00A940D9">
              <w:rPr>
                <w:rFonts w:eastAsia="Times New Roman" w:cs="Arial"/>
                <w:color w:val="000000"/>
                <w:sz w:val="18"/>
                <w:szCs w:val="18"/>
                <w:lang w:eastAsia="de-AT"/>
              </w:rPr>
              <w:t>Ähnlich wie bei der Ausschreibung von Angeboten im ÖV (Buslinien, S-Bahn-Linie) kann auch die Güterversorgung von Stadtteilen ausgeschrieben werden. Ein Anbieter übernimmt dann die komplette Belieferung des ausgeschriebenen Stadtteils (bessere Möglichkeit zur Bündelung und Tourenoptimierung). In der Ausschreibung können darüber hinaus bestimmte Kriterien (Gütesiegel in den Bereichen Service</w:t>
            </w:r>
            <w:r>
              <w:rPr>
                <w:rFonts w:eastAsia="Times New Roman" w:cs="Arial"/>
                <w:color w:val="000000"/>
                <w:sz w:val="18"/>
                <w:szCs w:val="18"/>
                <w:lang w:eastAsia="de-AT"/>
              </w:rPr>
              <w:t>-</w:t>
            </w:r>
            <w:r w:rsidRPr="00A940D9">
              <w:rPr>
                <w:rFonts w:eastAsia="Times New Roman" w:cs="Arial"/>
                <w:color w:val="000000"/>
                <w:sz w:val="18"/>
                <w:szCs w:val="18"/>
                <w:lang w:eastAsia="de-AT"/>
              </w:rPr>
              <w:t xml:space="preserve">grad, Emissionen, Lärm, Fahrzeugtechnologie, Minimalauslastung Fahrzeuge) vorgeschrieben werden. </w:t>
            </w:r>
          </w:p>
        </w:tc>
      </w:tr>
      <w:tr w:rsidR="000A7E67" w:rsidRPr="00A940D9" w:rsidTr="002B18F2">
        <w:trPr>
          <w:trHeight w:val="340"/>
        </w:trPr>
        <w:tc>
          <w:tcPr>
            <w:tcW w:w="9940" w:type="dxa"/>
            <w:gridSpan w:val="5"/>
            <w:tcBorders>
              <w:top w:val="single" w:sz="4" w:space="0" w:color="auto"/>
              <w:left w:val="single" w:sz="4" w:space="0" w:color="auto"/>
              <w:bottom w:val="single" w:sz="4" w:space="0" w:color="auto"/>
              <w:right w:val="single" w:sz="4" w:space="0" w:color="000000"/>
            </w:tcBorders>
            <w:shd w:val="clear" w:color="000000" w:fill="A6DAF5"/>
            <w:noWrap/>
            <w:vAlign w:val="center"/>
            <w:hideMark/>
          </w:tcPr>
          <w:p w:rsidR="000A7E67" w:rsidRPr="00A940D9" w:rsidRDefault="000A7E67" w:rsidP="00942EB1">
            <w:pPr>
              <w:spacing w:after="0"/>
              <w:jc w:val="center"/>
              <w:rPr>
                <w:rFonts w:eastAsia="Times New Roman" w:cs="Arial"/>
                <w:b/>
                <w:bCs/>
                <w:color w:val="262F77"/>
                <w:szCs w:val="20"/>
                <w:lang w:eastAsia="de-AT"/>
              </w:rPr>
            </w:pPr>
            <w:r w:rsidRPr="00A940D9">
              <w:rPr>
                <w:rFonts w:eastAsia="Times New Roman" w:cs="Arial"/>
                <w:b/>
                <w:bCs/>
                <w:color w:val="262F77"/>
                <w:szCs w:val="20"/>
                <w:lang w:eastAsia="de-AT"/>
              </w:rPr>
              <w:t>Best Practice</w:t>
            </w:r>
          </w:p>
        </w:tc>
      </w:tr>
      <w:tr w:rsidR="00785B4C" w:rsidRPr="00846A19" w:rsidTr="002B18F2">
        <w:trPr>
          <w:trHeight w:val="340"/>
        </w:trPr>
        <w:tc>
          <w:tcPr>
            <w:tcW w:w="665" w:type="dxa"/>
            <w:tcBorders>
              <w:top w:val="nil"/>
              <w:left w:val="single" w:sz="4" w:space="0" w:color="auto"/>
              <w:bottom w:val="single" w:sz="4" w:space="0" w:color="auto"/>
            </w:tcBorders>
            <w:shd w:val="clear" w:color="auto" w:fill="A6DAF5"/>
            <w:noWrap/>
            <w:vAlign w:val="center"/>
          </w:tcPr>
          <w:p w:rsidR="00785B4C" w:rsidRPr="00846A19" w:rsidRDefault="00785B4C" w:rsidP="00EF7E8C">
            <w:pPr>
              <w:spacing w:after="0"/>
              <w:jc w:val="center"/>
              <w:rPr>
                <w:rFonts w:eastAsia="Times New Roman" w:cs="Arial"/>
                <w:b/>
                <w:bCs/>
                <w:color w:val="262F77"/>
                <w:szCs w:val="20"/>
                <w:lang w:eastAsia="de-AT"/>
              </w:rPr>
            </w:pPr>
          </w:p>
        </w:tc>
        <w:tc>
          <w:tcPr>
            <w:tcW w:w="6722" w:type="dxa"/>
            <w:gridSpan w:val="3"/>
            <w:tcBorders>
              <w:top w:val="single" w:sz="4" w:space="0" w:color="auto"/>
              <w:left w:val="nil"/>
              <w:bottom w:val="single" w:sz="4" w:space="0" w:color="auto"/>
              <w:right w:val="single" w:sz="4" w:space="0" w:color="000000"/>
            </w:tcBorders>
            <w:shd w:val="clear" w:color="auto" w:fill="A6DAF5"/>
            <w:vAlign w:val="center"/>
          </w:tcPr>
          <w:p w:rsidR="00785B4C" w:rsidRPr="00846A19" w:rsidRDefault="00785B4C" w:rsidP="00EF7E8C">
            <w:pPr>
              <w:spacing w:after="0"/>
              <w:jc w:val="center"/>
              <w:rPr>
                <w:rFonts w:eastAsia="Times New Roman" w:cs="Arial"/>
                <w:b/>
                <w:bCs/>
                <w:color w:val="262F77"/>
                <w:szCs w:val="20"/>
                <w:lang w:eastAsia="de-AT"/>
              </w:rPr>
            </w:pPr>
            <w:r>
              <w:rPr>
                <w:rFonts w:eastAsia="Times New Roman" w:cs="Arial"/>
                <w:b/>
                <w:bCs/>
                <w:color w:val="262F77"/>
                <w:szCs w:val="20"/>
                <w:lang w:eastAsia="de-AT"/>
              </w:rPr>
              <w:t>WAS</w:t>
            </w:r>
          </w:p>
        </w:tc>
        <w:tc>
          <w:tcPr>
            <w:tcW w:w="2553" w:type="dxa"/>
            <w:tcBorders>
              <w:top w:val="single" w:sz="4" w:space="0" w:color="auto"/>
              <w:left w:val="nil"/>
              <w:bottom w:val="single" w:sz="4" w:space="0" w:color="auto"/>
              <w:right w:val="single" w:sz="4" w:space="0" w:color="000000"/>
            </w:tcBorders>
            <w:shd w:val="clear" w:color="auto" w:fill="A6DAF5"/>
            <w:vAlign w:val="center"/>
          </w:tcPr>
          <w:p w:rsidR="00785B4C" w:rsidRPr="00846A19" w:rsidRDefault="00785B4C" w:rsidP="00EF7E8C">
            <w:pPr>
              <w:spacing w:after="0"/>
              <w:jc w:val="center"/>
              <w:rPr>
                <w:rFonts w:eastAsia="Times New Roman" w:cs="Arial"/>
                <w:b/>
                <w:bCs/>
                <w:color w:val="262F77"/>
                <w:szCs w:val="20"/>
                <w:lang w:eastAsia="de-AT"/>
              </w:rPr>
            </w:pPr>
            <w:r>
              <w:rPr>
                <w:rFonts w:eastAsia="Times New Roman" w:cs="Arial"/>
                <w:b/>
                <w:bCs/>
                <w:color w:val="262F77"/>
                <w:szCs w:val="20"/>
                <w:lang w:eastAsia="de-AT"/>
              </w:rPr>
              <w:t>WO</w:t>
            </w:r>
          </w:p>
        </w:tc>
      </w:tr>
      <w:tr w:rsidR="002B70B6" w:rsidRPr="00934EAC" w:rsidTr="002B18F2">
        <w:trPr>
          <w:trHeight w:val="567"/>
        </w:trPr>
        <w:tc>
          <w:tcPr>
            <w:tcW w:w="665" w:type="dxa"/>
            <w:tcBorders>
              <w:top w:val="nil"/>
              <w:left w:val="single" w:sz="4" w:space="0" w:color="auto"/>
              <w:bottom w:val="single" w:sz="4" w:space="0" w:color="auto"/>
              <w:right w:val="single" w:sz="4" w:space="0" w:color="auto"/>
            </w:tcBorders>
            <w:shd w:val="clear" w:color="auto" w:fill="auto"/>
            <w:noWrap/>
            <w:vAlign w:val="center"/>
          </w:tcPr>
          <w:p w:rsidR="002B70B6" w:rsidRPr="00934EAC" w:rsidRDefault="002B70B6" w:rsidP="00EF7E8C">
            <w:pPr>
              <w:spacing w:after="0"/>
              <w:jc w:val="center"/>
              <w:rPr>
                <w:rFonts w:eastAsia="Times New Roman" w:cs="Arial"/>
                <w:b/>
                <w:bCs/>
                <w:color w:val="262F77"/>
                <w:sz w:val="18"/>
                <w:szCs w:val="18"/>
                <w:lang w:eastAsia="de-AT"/>
              </w:rPr>
            </w:pPr>
            <w:r w:rsidRPr="00934EAC">
              <w:rPr>
                <w:rFonts w:eastAsia="Times New Roman" w:cs="Arial"/>
                <w:b/>
                <w:bCs/>
                <w:color w:val="262F77"/>
                <w:sz w:val="18"/>
                <w:szCs w:val="18"/>
                <w:lang w:eastAsia="de-AT"/>
              </w:rPr>
              <w:t>BP12</w:t>
            </w:r>
          </w:p>
        </w:tc>
        <w:tc>
          <w:tcPr>
            <w:tcW w:w="6722" w:type="dxa"/>
            <w:gridSpan w:val="3"/>
            <w:tcBorders>
              <w:top w:val="single" w:sz="4" w:space="0" w:color="auto"/>
              <w:left w:val="nil"/>
              <w:bottom w:val="single" w:sz="4" w:space="0" w:color="auto"/>
              <w:right w:val="single" w:sz="4" w:space="0" w:color="000000"/>
            </w:tcBorders>
            <w:shd w:val="clear" w:color="auto" w:fill="auto"/>
            <w:vAlign w:val="center"/>
          </w:tcPr>
          <w:p w:rsidR="002B70B6" w:rsidRPr="00934EAC" w:rsidRDefault="002B70B6" w:rsidP="00EF7E8C">
            <w:pPr>
              <w:spacing w:after="0"/>
              <w:rPr>
                <w:rFonts w:eastAsia="Times New Roman" w:cs="Arial"/>
                <w:color w:val="000000"/>
                <w:sz w:val="18"/>
                <w:szCs w:val="18"/>
                <w:lang w:eastAsia="de-AT"/>
              </w:rPr>
            </w:pPr>
            <w:r w:rsidRPr="00934EAC">
              <w:rPr>
                <w:rFonts w:eastAsia="Times New Roman" w:cs="Arial"/>
                <w:color w:val="000000"/>
                <w:sz w:val="18"/>
                <w:szCs w:val="18"/>
                <w:lang w:eastAsia="de-AT"/>
              </w:rPr>
              <w:t>Sammel- und Verteilzentrum für Stadtzentrum: CNG Fahrzeug-Flotte für letzte Meile + Zufahrtsbeschränkung für andere Fahrzeuge</w:t>
            </w:r>
          </w:p>
        </w:tc>
        <w:tc>
          <w:tcPr>
            <w:tcW w:w="2553" w:type="dxa"/>
            <w:tcBorders>
              <w:top w:val="single" w:sz="4" w:space="0" w:color="auto"/>
              <w:left w:val="nil"/>
              <w:bottom w:val="single" w:sz="4" w:space="0" w:color="auto"/>
              <w:right w:val="single" w:sz="4" w:space="0" w:color="000000"/>
            </w:tcBorders>
            <w:shd w:val="clear" w:color="auto" w:fill="auto"/>
            <w:vAlign w:val="center"/>
          </w:tcPr>
          <w:p w:rsidR="002B70B6" w:rsidRPr="00934EAC" w:rsidRDefault="002B70B6" w:rsidP="00EF7E8C">
            <w:pPr>
              <w:spacing w:after="0"/>
              <w:rPr>
                <w:rFonts w:eastAsia="Times New Roman" w:cs="Arial"/>
                <w:color w:val="000000"/>
                <w:sz w:val="18"/>
                <w:szCs w:val="18"/>
                <w:lang w:eastAsia="de-AT"/>
              </w:rPr>
            </w:pPr>
            <w:r w:rsidRPr="00934EAC">
              <w:rPr>
                <w:rFonts w:eastAsia="Times New Roman" w:cs="Arial"/>
                <w:color w:val="000000"/>
                <w:sz w:val="18"/>
                <w:szCs w:val="18"/>
                <w:lang w:eastAsia="de-AT"/>
              </w:rPr>
              <w:t>Padua (IT)</w:t>
            </w:r>
          </w:p>
        </w:tc>
      </w:tr>
      <w:tr w:rsidR="00934EAC" w:rsidRPr="00934EAC" w:rsidTr="002B18F2">
        <w:trPr>
          <w:trHeight w:val="9297"/>
        </w:trPr>
        <w:tc>
          <w:tcPr>
            <w:tcW w:w="9940" w:type="dxa"/>
            <w:gridSpan w:val="5"/>
            <w:tcBorders>
              <w:top w:val="nil"/>
              <w:left w:val="single" w:sz="4" w:space="0" w:color="auto"/>
              <w:bottom w:val="single" w:sz="4" w:space="0" w:color="auto"/>
              <w:right w:val="single" w:sz="4" w:space="0" w:color="000000"/>
            </w:tcBorders>
            <w:shd w:val="clear" w:color="auto" w:fill="auto"/>
            <w:noWrap/>
            <w:vAlign w:val="center"/>
          </w:tcPr>
          <w:p w:rsidR="00934EAC" w:rsidRPr="00934EAC" w:rsidRDefault="00934EAC" w:rsidP="00B7378F">
            <w:pPr>
              <w:spacing w:after="0"/>
              <w:rPr>
                <w:rFonts w:eastAsia="Times New Roman" w:cs="Arial"/>
                <w:color w:val="000000"/>
                <w:sz w:val="18"/>
                <w:szCs w:val="18"/>
                <w:lang w:eastAsia="de-AT"/>
              </w:rPr>
            </w:pPr>
          </w:p>
        </w:tc>
      </w:tr>
      <w:tr w:rsidR="000A7E67" w:rsidRPr="0068083F" w:rsidTr="002B18F2">
        <w:trPr>
          <w:trHeight w:val="839"/>
        </w:trPr>
        <w:tc>
          <w:tcPr>
            <w:tcW w:w="9940" w:type="dxa"/>
            <w:gridSpan w:val="5"/>
            <w:tcBorders>
              <w:top w:val="single" w:sz="4" w:space="0" w:color="auto"/>
              <w:left w:val="single" w:sz="4" w:space="0" w:color="auto"/>
              <w:bottom w:val="nil"/>
              <w:right w:val="single" w:sz="4" w:space="0" w:color="000000"/>
            </w:tcBorders>
            <w:shd w:val="clear" w:color="auto" w:fill="auto"/>
            <w:vAlign w:val="center"/>
            <w:hideMark/>
          </w:tcPr>
          <w:p w:rsidR="000A7E67" w:rsidRPr="0068083F" w:rsidRDefault="000A7E67" w:rsidP="00942EB1">
            <w:pPr>
              <w:spacing w:after="0"/>
              <w:jc w:val="center"/>
              <w:rPr>
                <w:rFonts w:eastAsia="Times New Roman" w:cs="Arial"/>
                <w:color w:val="262F77"/>
                <w:szCs w:val="20"/>
                <w:lang w:eastAsia="de-AT"/>
              </w:rPr>
            </w:pPr>
            <w:r>
              <w:lastRenderedPageBreak/>
              <w:br w:type="page"/>
            </w:r>
            <w:r w:rsidRPr="00592A10">
              <w:rPr>
                <w:rFonts w:eastAsia="Times New Roman" w:cs="Arial"/>
                <w:noProof/>
                <w:color w:val="262F77"/>
                <w:szCs w:val="20"/>
                <w:lang w:eastAsia="de-AT"/>
              </w:rPr>
              <w:drawing>
                <wp:anchor distT="0" distB="0" distL="114300" distR="114300" simplePos="0" relativeHeight="252046336" behindDoc="0" locked="0" layoutInCell="1" allowOverlap="1">
                  <wp:simplePos x="0" y="0"/>
                  <wp:positionH relativeFrom="margin">
                    <wp:posOffset>53975</wp:posOffset>
                  </wp:positionH>
                  <wp:positionV relativeFrom="margin">
                    <wp:posOffset>75565</wp:posOffset>
                  </wp:positionV>
                  <wp:extent cx="257810" cy="323850"/>
                  <wp:effectExtent l="19050" t="0" r="8890" b="0"/>
                  <wp:wrapSquare wrapText="bothSides"/>
                  <wp:docPr id="278"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57810" cy="323850"/>
                          </a:xfrm>
                          <a:prstGeom prst="rect">
                            <a:avLst/>
                          </a:prstGeom>
                          <a:noFill/>
                          <a:ln w="9525">
                            <a:noFill/>
                            <a:miter lim="800000"/>
                            <a:headEnd/>
                            <a:tailEnd/>
                          </a:ln>
                        </pic:spPr>
                      </pic:pic>
                    </a:graphicData>
                  </a:graphic>
                </wp:anchor>
              </w:drawing>
            </w:r>
            <w:r w:rsidRPr="0068083F">
              <w:rPr>
                <w:rFonts w:eastAsia="Times New Roman" w:cs="Arial"/>
                <w:color w:val="262F77"/>
                <w:szCs w:val="20"/>
                <w:lang w:eastAsia="de-AT"/>
              </w:rPr>
              <w:t>Smart Urban Logistics</w:t>
            </w:r>
            <w:r w:rsidRPr="0068083F">
              <w:rPr>
                <w:rFonts w:eastAsia="Times New Roman" w:cs="Arial"/>
                <w:color w:val="262F77"/>
                <w:szCs w:val="20"/>
                <w:lang w:eastAsia="de-AT"/>
              </w:rPr>
              <w:br/>
            </w:r>
            <w:r w:rsidR="005724CE">
              <w:rPr>
                <w:rFonts w:eastAsia="Times New Roman" w:cs="Arial"/>
                <w:color w:val="262F77"/>
                <w:sz w:val="22"/>
                <w:lang w:eastAsia="de-AT"/>
              </w:rPr>
              <w:t>Kommunikationsp</w:t>
            </w:r>
            <w:r w:rsidR="005724CE" w:rsidRPr="00331E27">
              <w:rPr>
                <w:rFonts w:eastAsia="Times New Roman" w:cs="Arial"/>
                <w:color w:val="262F77"/>
                <w:sz w:val="22"/>
                <w:lang w:eastAsia="de-AT"/>
              </w:rPr>
              <w:t>rozess</w:t>
            </w:r>
            <w:r w:rsidRPr="0068083F">
              <w:rPr>
                <w:rFonts w:eastAsia="Times New Roman" w:cs="Arial"/>
                <w:color w:val="262F77"/>
                <w:szCs w:val="20"/>
                <w:lang w:eastAsia="de-AT"/>
              </w:rPr>
              <w:br/>
            </w:r>
            <w:r w:rsidRPr="0068083F">
              <w:rPr>
                <w:rFonts w:eastAsia="Times New Roman" w:cs="Arial"/>
                <w:b/>
                <w:bCs/>
                <w:color w:val="262F77"/>
                <w:sz w:val="24"/>
                <w:szCs w:val="24"/>
                <w:lang w:eastAsia="de-AT"/>
              </w:rPr>
              <w:t>Lösungsansätze L25</w:t>
            </w:r>
          </w:p>
        </w:tc>
      </w:tr>
      <w:tr w:rsidR="000A7E67" w:rsidRPr="0068083F" w:rsidTr="002B18F2">
        <w:trPr>
          <w:trHeight w:val="709"/>
        </w:trPr>
        <w:tc>
          <w:tcPr>
            <w:tcW w:w="9940" w:type="dxa"/>
            <w:gridSpan w:val="5"/>
            <w:tcBorders>
              <w:top w:val="nil"/>
              <w:left w:val="single" w:sz="4" w:space="0" w:color="auto"/>
              <w:bottom w:val="single" w:sz="4" w:space="0" w:color="auto"/>
              <w:right w:val="single" w:sz="4" w:space="0" w:color="000000"/>
            </w:tcBorders>
            <w:shd w:val="clear" w:color="auto" w:fill="auto"/>
            <w:vAlign w:val="center"/>
            <w:hideMark/>
          </w:tcPr>
          <w:p w:rsidR="000A7E67" w:rsidRDefault="000A7E67" w:rsidP="00942EB1">
            <w:pPr>
              <w:spacing w:after="0"/>
              <w:jc w:val="center"/>
              <w:rPr>
                <w:rFonts w:eastAsia="Times New Roman" w:cs="Arial"/>
                <w:b/>
                <w:bCs/>
                <w:color w:val="34922F"/>
                <w:sz w:val="22"/>
                <w:lang w:eastAsia="de-AT"/>
              </w:rPr>
            </w:pPr>
            <w:r w:rsidRPr="0068083F">
              <w:rPr>
                <w:rFonts w:eastAsia="Times New Roman" w:cs="Arial"/>
                <w:b/>
                <w:bCs/>
                <w:color w:val="34922F"/>
                <w:sz w:val="22"/>
                <w:lang w:eastAsia="de-AT"/>
              </w:rPr>
              <w:t xml:space="preserve">Anpassung Verkehrsinfrastruktur </w:t>
            </w:r>
          </w:p>
          <w:p w:rsidR="000A7E67" w:rsidRPr="0068083F" w:rsidRDefault="000A7E67" w:rsidP="003F3716">
            <w:pPr>
              <w:spacing w:after="0"/>
              <w:jc w:val="center"/>
              <w:rPr>
                <w:rFonts w:eastAsia="Times New Roman" w:cs="Arial"/>
                <w:b/>
                <w:bCs/>
                <w:color w:val="34922F"/>
                <w:sz w:val="22"/>
                <w:lang w:eastAsia="de-AT"/>
              </w:rPr>
            </w:pPr>
            <w:r w:rsidRPr="0068083F">
              <w:rPr>
                <w:rFonts w:eastAsia="Times New Roman" w:cs="Arial"/>
                <w:b/>
                <w:bCs/>
                <w:color w:val="34922F"/>
                <w:sz w:val="22"/>
                <w:lang w:eastAsia="de-AT"/>
              </w:rPr>
              <w:t>(an Bedürfnisse des städtischen G</w:t>
            </w:r>
            <w:r w:rsidR="003F3716">
              <w:rPr>
                <w:rFonts w:eastAsia="Times New Roman" w:cs="Arial"/>
                <w:b/>
                <w:bCs/>
                <w:color w:val="34922F"/>
                <w:sz w:val="22"/>
                <w:lang w:eastAsia="de-AT"/>
              </w:rPr>
              <w:t>üterverkehrs</w:t>
            </w:r>
            <w:r w:rsidRPr="0068083F">
              <w:rPr>
                <w:rFonts w:eastAsia="Times New Roman" w:cs="Arial"/>
                <w:b/>
                <w:bCs/>
                <w:color w:val="34922F"/>
                <w:sz w:val="22"/>
                <w:lang w:eastAsia="de-AT"/>
              </w:rPr>
              <w:t>)</w:t>
            </w:r>
          </w:p>
        </w:tc>
      </w:tr>
      <w:tr w:rsidR="000A7E67" w:rsidRPr="0068083F" w:rsidTr="002B18F2">
        <w:trPr>
          <w:trHeight w:val="340"/>
        </w:trPr>
        <w:tc>
          <w:tcPr>
            <w:tcW w:w="9940" w:type="dxa"/>
            <w:gridSpan w:val="5"/>
            <w:tcBorders>
              <w:top w:val="single" w:sz="4" w:space="0" w:color="auto"/>
              <w:left w:val="single" w:sz="4" w:space="0" w:color="auto"/>
              <w:bottom w:val="single" w:sz="4" w:space="0" w:color="auto"/>
              <w:right w:val="single" w:sz="4" w:space="0" w:color="000000"/>
            </w:tcBorders>
            <w:shd w:val="clear" w:color="000000" w:fill="A6DAF5"/>
            <w:noWrap/>
            <w:vAlign w:val="center"/>
            <w:hideMark/>
          </w:tcPr>
          <w:p w:rsidR="000A7E67" w:rsidRPr="0068083F" w:rsidRDefault="000A7E67" w:rsidP="00942EB1">
            <w:pPr>
              <w:spacing w:after="0"/>
              <w:jc w:val="center"/>
              <w:rPr>
                <w:rFonts w:eastAsia="Times New Roman" w:cs="Arial"/>
                <w:b/>
                <w:bCs/>
                <w:color w:val="262F77"/>
                <w:szCs w:val="20"/>
                <w:lang w:eastAsia="de-AT"/>
              </w:rPr>
            </w:pPr>
            <w:r w:rsidRPr="0068083F">
              <w:rPr>
                <w:rFonts w:eastAsia="Times New Roman" w:cs="Arial"/>
                <w:b/>
                <w:bCs/>
                <w:color w:val="262F77"/>
                <w:szCs w:val="20"/>
                <w:lang w:eastAsia="de-AT"/>
              </w:rPr>
              <w:t>Beschreibung</w:t>
            </w:r>
          </w:p>
        </w:tc>
      </w:tr>
      <w:tr w:rsidR="000A7E67" w:rsidRPr="0068083F" w:rsidTr="002B18F2">
        <w:trPr>
          <w:trHeight w:val="1020"/>
        </w:trPr>
        <w:tc>
          <w:tcPr>
            <w:tcW w:w="994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0A7E67" w:rsidRPr="0068083F" w:rsidRDefault="000A7E67" w:rsidP="005724CE">
            <w:pPr>
              <w:spacing w:after="0"/>
              <w:jc w:val="both"/>
              <w:rPr>
                <w:rFonts w:eastAsia="Times New Roman" w:cs="Arial"/>
                <w:color w:val="000000"/>
                <w:sz w:val="18"/>
                <w:szCs w:val="18"/>
                <w:lang w:eastAsia="de-AT"/>
              </w:rPr>
            </w:pPr>
            <w:r w:rsidRPr="0068083F">
              <w:rPr>
                <w:rFonts w:eastAsia="Times New Roman" w:cs="Arial"/>
                <w:color w:val="000000"/>
                <w:sz w:val="18"/>
                <w:szCs w:val="18"/>
                <w:lang w:eastAsia="de-AT"/>
              </w:rPr>
              <w:t xml:space="preserve">Ist es nicht möglich, die Güterverkehrsabwicklung an die bestehende Infrastruktur anzupassen, besteht die Option, die Infrastruktur den Bedürfnissen des Güterverkehrs </w:t>
            </w:r>
            <w:r w:rsidR="007E7BBE">
              <w:rPr>
                <w:rFonts w:eastAsia="Times New Roman" w:cs="Arial"/>
                <w:color w:val="000000"/>
                <w:sz w:val="18"/>
                <w:szCs w:val="18"/>
                <w:lang w:eastAsia="de-AT"/>
              </w:rPr>
              <w:t xml:space="preserve">entsprechend </w:t>
            </w:r>
            <w:r>
              <w:rPr>
                <w:rFonts w:eastAsia="Times New Roman" w:cs="Arial"/>
                <w:color w:val="000000"/>
                <w:sz w:val="18"/>
                <w:szCs w:val="18"/>
                <w:lang w:eastAsia="de-AT"/>
              </w:rPr>
              <w:t>einzurichten</w:t>
            </w:r>
            <w:r w:rsidRPr="0068083F">
              <w:rPr>
                <w:rFonts w:eastAsia="Times New Roman" w:cs="Arial"/>
                <w:color w:val="000000"/>
                <w:sz w:val="18"/>
                <w:szCs w:val="18"/>
                <w:lang w:eastAsia="de-AT"/>
              </w:rPr>
              <w:t>. Dies ist jedoch in vielen Fällen mit hohen Investitionskosten seitens der öffentlichen Hand verbunden (z.B. Bereitstellung von Umschlags</w:t>
            </w:r>
            <w:r>
              <w:rPr>
                <w:rFonts w:eastAsia="Times New Roman" w:cs="Arial"/>
                <w:color w:val="000000"/>
                <w:sz w:val="18"/>
                <w:szCs w:val="18"/>
                <w:lang w:eastAsia="de-AT"/>
              </w:rPr>
              <w:t>-</w:t>
            </w:r>
            <w:r w:rsidRPr="0068083F">
              <w:rPr>
                <w:rFonts w:eastAsia="Times New Roman" w:cs="Arial"/>
                <w:color w:val="000000"/>
                <w:sz w:val="18"/>
                <w:szCs w:val="18"/>
                <w:lang w:eastAsia="de-AT"/>
              </w:rPr>
              <w:t>einrichtungen, um die städtische Distribution mit geeigneten Fahrzeugen zu ermöglichen).</w:t>
            </w:r>
          </w:p>
        </w:tc>
      </w:tr>
      <w:tr w:rsidR="000A7E67" w:rsidRPr="0068083F" w:rsidTr="002B18F2">
        <w:trPr>
          <w:trHeight w:val="340"/>
        </w:trPr>
        <w:tc>
          <w:tcPr>
            <w:tcW w:w="9940" w:type="dxa"/>
            <w:gridSpan w:val="5"/>
            <w:tcBorders>
              <w:top w:val="single" w:sz="4" w:space="0" w:color="auto"/>
              <w:left w:val="single" w:sz="4" w:space="0" w:color="auto"/>
              <w:bottom w:val="single" w:sz="4" w:space="0" w:color="auto"/>
              <w:right w:val="single" w:sz="4" w:space="0" w:color="000000"/>
            </w:tcBorders>
            <w:shd w:val="clear" w:color="000000" w:fill="A6DAF5"/>
            <w:noWrap/>
            <w:vAlign w:val="center"/>
            <w:hideMark/>
          </w:tcPr>
          <w:p w:rsidR="000A7E67" w:rsidRPr="0068083F" w:rsidRDefault="000A7E67" w:rsidP="00942EB1">
            <w:pPr>
              <w:spacing w:after="0"/>
              <w:jc w:val="center"/>
              <w:rPr>
                <w:rFonts w:eastAsia="Times New Roman" w:cs="Arial"/>
                <w:b/>
                <w:bCs/>
                <w:color w:val="262F77"/>
                <w:szCs w:val="20"/>
                <w:lang w:eastAsia="de-AT"/>
              </w:rPr>
            </w:pPr>
            <w:r w:rsidRPr="0068083F">
              <w:rPr>
                <w:rFonts w:eastAsia="Times New Roman" w:cs="Arial"/>
                <w:b/>
                <w:bCs/>
                <w:color w:val="262F77"/>
                <w:szCs w:val="20"/>
                <w:lang w:eastAsia="de-AT"/>
              </w:rPr>
              <w:t>Best Practice</w:t>
            </w:r>
          </w:p>
        </w:tc>
      </w:tr>
      <w:tr w:rsidR="00EC5D99" w:rsidRPr="00846A19" w:rsidTr="002B18F2">
        <w:trPr>
          <w:trHeight w:val="340"/>
        </w:trPr>
        <w:tc>
          <w:tcPr>
            <w:tcW w:w="665" w:type="dxa"/>
            <w:tcBorders>
              <w:top w:val="nil"/>
              <w:left w:val="single" w:sz="4" w:space="0" w:color="auto"/>
              <w:bottom w:val="single" w:sz="4" w:space="0" w:color="auto"/>
            </w:tcBorders>
            <w:shd w:val="clear" w:color="auto" w:fill="A6DAF5"/>
            <w:noWrap/>
            <w:vAlign w:val="center"/>
          </w:tcPr>
          <w:p w:rsidR="00EC5D99" w:rsidRPr="00846A19" w:rsidRDefault="00EC5D99" w:rsidP="00EF7E8C">
            <w:pPr>
              <w:spacing w:after="0"/>
              <w:jc w:val="center"/>
              <w:rPr>
                <w:rFonts w:eastAsia="Times New Roman" w:cs="Arial"/>
                <w:b/>
                <w:bCs/>
                <w:color w:val="262F77"/>
                <w:szCs w:val="20"/>
                <w:lang w:eastAsia="de-AT"/>
              </w:rPr>
            </w:pPr>
          </w:p>
        </w:tc>
        <w:tc>
          <w:tcPr>
            <w:tcW w:w="6722" w:type="dxa"/>
            <w:gridSpan w:val="3"/>
            <w:tcBorders>
              <w:top w:val="single" w:sz="4" w:space="0" w:color="auto"/>
              <w:left w:val="nil"/>
              <w:bottom w:val="single" w:sz="4" w:space="0" w:color="auto"/>
              <w:right w:val="single" w:sz="4" w:space="0" w:color="000000"/>
            </w:tcBorders>
            <w:shd w:val="clear" w:color="auto" w:fill="A6DAF5"/>
            <w:vAlign w:val="center"/>
          </w:tcPr>
          <w:p w:rsidR="00EC5D99" w:rsidRPr="00846A19" w:rsidRDefault="00EC5D99" w:rsidP="00EF7E8C">
            <w:pPr>
              <w:spacing w:after="0"/>
              <w:jc w:val="center"/>
              <w:rPr>
                <w:rFonts w:eastAsia="Times New Roman" w:cs="Arial"/>
                <w:b/>
                <w:bCs/>
                <w:color w:val="262F77"/>
                <w:szCs w:val="20"/>
                <w:lang w:eastAsia="de-AT"/>
              </w:rPr>
            </w:pPr>
            <w:r>
              <w:rPr>
                <w:rFonts w:eastAsia="Times New Roman" w:cs="Arial"/>
                <w:b/>
                <w:bCs/>
                <w:color w:val="262F77"/>
                <w:szCs w:val="20"/>
                <w:lang w:eastAsia="de-AT"/>
              </w:rPr>
              <w:t>WAS</w:t>
            </w:r>
          </w:p>
        </w:tc>
        <w:tc>
          <w:tcPr>
            <w:tcW w:w="2553" w:type="dxa"/>
            <w:tcBorders>
              <w:top w:val="single" w:sz="4" w:space="0" w:color="auto"/>
              <w:left w:val="nil"/>
              <w:bottom w:val="single" w:sz="4" w:space="0" w:color="auto"/>
              <w:right w:val="single" w:sz="4" w:space="0" w:color="000000"/>
            </w:tcBorders>
            <w:shd w:val="clear" w:color="auto" w:fill="A6DAF5"/>
            <w:vAlign w:val="center"/>
          </w:tcPr>
          <w:p w:rsidR="00EC5D99" w:rsidRPr="00846A19" w:rsidRDefault="00EC5D99" w:rsidP="00EF7E8C">
            <w:pPr>
              <w:spacing w:after="0"/>
              <w:jc w:val="center"/>
              <w:rPr>
                <w:rFonts w:eastAsia="Times New Roman" w:cs="Arial"/>
                <w:b/>
                <w:bCs/>
                <w:color w:val="262F77"/>
                <w:szCs w:val="20"/>
                <w:lang w:eastAsia="de-AT"/>
              </w:rPr>
            </w:pPr>
            <w:r>
              <w:rPr>
                <w:rFonts w:eastAsia="Times New Roman" w:cs="Arial"/>
                <w:b/>
                <w:bCs/>
                <w:color w:val="262F77"/>
                <w:szCs w:val="20"/>
                <w:lang w:eastAsia="de-AT"/>
              </w:rPr>
              <w:t>WO</w:t>
            </w:r>
          </w:p>
        </w:tc>
      </w:tr>
      <w:tr w:rsidR="00EC5D99" w:rsidRPr="00331E27" w:rsidTr="002B18F2">
        <w:trPr>
          <w:trHeight w:val="567"/>
        </w:trPr>
        <w:tc>
          <w:tcPr>
            <w:tcW w:w="665" w:type="dxa"/>
            <w:tcBorders>
              <w:top w:val="nil"/>
              <w:left w:val="single" w:sz="4" w:space="0" w:color="auto"/>
              <w:bottom w:val="single" w:sz="4" w:space="0" w:color="auto"/>
              <w:right w:val="single" w:sz="4" w:space="0" w:color="auto"/>
            </w:tcBorders>
            <w:shd w:val="clear" w:color="auto" w:fill="auto"/>
            <w:noWrap/>
            <w:vAlign w:val="center"/>
            <w:hideMark/>
          </w:tcPr>
          <w:p w:rsidR="00EC5D99" w:rsidRPr="00331E27" w:rsidRDefault="00EC5D99" w:rsidP="00EF7E8C">
            <w:pPr>
              <w:spacing w:after="0"/>
              <w:jc w:val="center"/>
              <w:rPr>
                <w:rFonts w:eastAsia="Times New Roman" w:cs="Arial"/>
                <w:b/>
                <w:bCs/>
                <w:color w:val="262F77"/>
                <w:sz w:val="18"/>
                <w:szCs w:val="18"/>
                <w:lang w:eastAsia="de-AT"/>
              </w:rPr>
            </w:pPr>
          </w:p>
        </w:tc>
        <w:tc>
          <w:tcPr>
            <w:tcW w:w="6722" w:type="dxa"/>
            <w:gridSpan w:val="3"/>
            <w:tcBorders>
              <w:top w:val="single" w:sz="4" w:space="0" w:color="auto"/>
              <w:left w:val="nil"/>
              <w:bottom w:val="single" w:sz="4" w:space="0" w:color="auto"/>
              <w:right w:val="single" w:sz="4" w:space="0" w:color="000000"/>
            </w:tcBorders>
            <w:shd w:val="clear" w:color="auto" w:fill="auto"/>
            <w:vAlign w:val="center"/>
          </w:tcPr>
          <w:p w:rsidR="00EC5D99" w:rsidRPr="00AE7817" w:rsidRDefault="00934EAC" w:rsidP="00EF7E8C">
            <w:pPr>
              <w:spacing w:after="0"/>
              <w:rPr>
                <w:rFonts w:eastAsia="Times New Roman" w:cs="Arial"/>
                <w:color w:val="000000"/>
                <w:szCs w:val="20"/>
                <w:lang w:eastAsia="de-AT"/>
              </w:rPr>
            </w:pPr>
            <w:r>
              <w:rPr>
                <w:rFonts w:eastAsia="Times New Roman" w:cs="Arial"/>
                <w:color w:val="000000"/>
                <w:szCs w:val="20"/>
                <w:lang w:eastAsia="de-AT"/>
              </w:rPr>
              <w:t>Kein Best Practice verfügbar</w:t>
            </w:r>
          </w:p>
        </w:tc>
        <w:tc>
          <w:tcPr>
            <w:tcW w:w="2553" w:type="dxa"/>
            <w:tcBorders>
              <w:top w:val="single" w:sz="4" w:space="0" w:color="auto"/>
              <w:left w:val="nil"/>
              <w:bottom w:val="single" w:sz="4" w:space="0" w:color="auto"/>
              <w:right w:val="single" w:sz="4" w:space="0" w:color="000000"/>
            </w:tcBorders>
            <w:shd w:val="clear" w:color="auto" w:fill="auto"/>
            <w:vAlign w:val="center"/>
          </w:tcPr>
          <w:p w:rsidR="00EC5D99" w:rsidRPr="00AE7817" w:rsidRDefault="00EC5D99" w:rsidP="00EF7E8C">
            <w:pPr>
              <w:spacing w:after="0"/>
              <w:rPr>
                <w:rFonts w:eastAsia="Times New Roman" w:cs="Arial"/>
                <w:color w:val="000000"/>
                <w:szCs w:val="20"/>
                <w:lang w:eastAsia="de-AT"/>
              </w:rPr>
            </w:pPr>
          </w:p>
        </w:tc>
      </w:tr>
      <w:tr w:rsidR="00934EAC" w:rsidRPr="00331E27" w:rsidTr="002B18F2">
        <w:trPr>
          <w:trHeight w:val="9381"/>
        </w:trPr>
        <w:tc>
          <w:tcPr>
            <w:tcW w:w="9940" w:type="dxa"/>
            <w:gridSpan w:val="5"/>
            <w:tcBorders>
              <w:top w:val="nil"/>
              <w:left w:val="single" w:sz="4" w:space="0" w:color="auto"/>
              <w:bottom w:val="single" w:sz="4" w:space="0" w:color="auto"/>
              <w:right w:val="single" w:sz="4" w:space="0" w:color="000000"/>
            </w:tcBorders>
            <w:shd w:val="clear" w:color="auto" w:fill="auto"/>
            <w:noWrap/>
            <w:vAlign w:val="center"/>
          </w:tcPr>
          <w:p w:rsidR="00934EAC" w:rsidRPr="00AE7817" w:rsidRDefault="00934EAC" w:rsidP="00EF7E8C">
            <w:pPr>
              <w:spacing w:after="0"/>
              <w:rPr>
                <w:rFonts w:eastAsia="Times New Roman" w:cs="Arial"/>
                <w:color w:val="000000"/>
                <w:szCs w:val="20"/>
                <w:lang w:eastAsia="de-AT"/>
              </w:rPr>
            </w:pPr>
          </w:p>
        </w:tc>
      </w:tr>
      <w:tr w:rsidR="000A7E67" w:rsidRPr="001D4C2A" w:rsidTr="002B18F2">
        <w:trPr>
          <w:trHeight w:val="839"/>
        </w:trPr>
        <w:tc>
          <w:tcPr>
            <w:tcW w:w="9940" w:type="dxa"/>
            <w:gridSpan w:val="5"/>
            <w:tcBorders>
              <w:top w:val="single" w:sz="4" w:space="0" w:color="auto"/>
              <w:left w:val="single" w:sz="4" w:space="0" w:color="auto"/>
              <w:bottom w:val="nil"/>
              <w:right w:val="single" w:sz="4" w:space="0" w:color="000000"/>
            </w:tcBorders>
            <w:shd w:val="clear" w:color="auto" w:fill="auto"/>
            <w:vAlign w:val="center"/>
            <w:hideMark/>
          </w:tcPr>
          <w:p w:rsidR="000A7E67" w:rsidRPr="001D4C2A" w:rsidRDefault="000A7E67" w:rsidP="00942EB1">
            <w:pPr>
              <w:spacing w:after="0"/>
              <w:jc w:val="center"/>
              <w:rPr>
                <w:rFonts w:eastAsia="Times New Roman" w:cs="Arial"/>
                <w:color w:val="262F77"/>
                <w:szCs w:val="20"/>
                <w:lang w:eastAsia="de-AT"/>
              </w:rPr>
            </w:pPr>
            <w:r>
              <w:lastRenderedPageBreak/>
              <w:br w:type="page"/>
            </w:r>
            <w:r w:rsidRPr="00592A10">
              <w:rPr>
                <w:rFonts w:eastAsia="Times New Roman" w:cs="Arial"/>
                <w:noProof/>
                <w:color w:val="262F77"/>
                <w:szCs w:val="20"/>
                <w:lang w:eastAsia="de-AT"/>
              </w:rPr>
              <w:drawing>
                <wp:anchor distT="0" distB="0" distL="114300" distR="114300" simplePos="0" relativeHeight="252047360" behindDoc="0" locked="0" layoutInCell="1" allowOverlap="1">
                  <wp:simplePos x="0" y="0"/>
                  <wp:positionH relativeFrom="margin">
                    <wp:posOffset>53975</wp:posOffset>
                  </wp:positionH>
                  <wp:positionV relativeFrom="margin">
                    <wp:posOffset>75565</wp:posOffset>
                  </wp:positionV>
                  <wp:extent cx="257810" cy="323850"/>
                  <wp:effectExtent l="19050" t="0" r="8890" b="0"/>
                  <wp:wrapSquare wrapText="bothSides"/>
                  <wp:docPr id="27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57810" cy="323850"/>
                          </a:xfrm>
                          <a:prstGeom prst="rect">
                            <a:avLst/>
                          </a:prstGeom>
                          <a:noFill/>
                          <a:ln w="9525">
                            <a:noFill/>
                            <a:miter lim="800000"/>
                            <a:headEnd/>
                            <a:tailEnd/>
                          </a:ln>
                        </pic:spPr>
                      </pic:pic>
                    </a:graphicData>
                  </a:graphic>
                </wp:anchor>
              </w:drawing>
            </w:r>
            <w:r w:rsidRPr="001D4C2A">
              <w:rPr>
                <w:rFonts w:eastAsia="Times New Roman" w:cs="Arial"/>
                <w:color w:val="262F77"/>
                <w:szCs w:val="20"/>
                <w:lang w:eastAsia="de-AT"/>
              </w:rPr>
              <w:t>Smart Urban Logistics</w:t>
            </w:r>
            <w:r w:rsidRPr="001D4C2A">
              <w:rPr>
                <w:rFonts w:eastAsia="Times New Roman" w:cs="Arial"/>
                <w:color w:val="262F77"/>
                <w:szCs w:val="20"/>
                <w:lang w:eastAsia="de-AT"/>
              </w:rPr>
              <w:br/>
            </w:r>
            <w:r w:rsidR="005724CE">
              <w:rPr>
                <w:rFonts w:eastAsia="Times New Roman" w:cs="Arial"/>
                <w:color w:val="262F77"/>
                <w:sz w:val="22"/>
                <w:lang w:eastAsia="de-AT"/>
              </w:rPr>
              <w:t>Kommunikationsp</w:t>
            </w:r>
            <w:r w:rsidR="005724CE" w:rsidRPr="00331E27">
              <w:rPr>
                <w:rFonts w:eastAsia="Times New Roman" w:cs="Arial"/>
                <w:color w:val="262F77"/>
                <w:sz w:val="22"/>
                <w:lang w:eastAsia="de-AT"/>
              </w:rPr>
              <w:t>rozess</w:t>
            </w:r>
            <w:r w:rsidRPr="001D4C2A">
              <w:rPr>
                <w:rFonts w:eastAsia="Times New Roman" w:cs="Arial"/>
                <w:color w:val="262F77"/>
                <w:szCs w:val="20"/>
                <w:lang w:eastAsia="de-AT"/>
              </w:rPr>
              <w:br/>
            </w:r>
            <w:r w:rsidRPr="001D4C2A">
              <w:rPr>
                <w:rFonts w:eastAsia="Times New Roman" w:cs="Arial"/>
                <w:b/>
                <w:bCs/>
                <w:color w:val="262F77"/>
                <w:sz w:val="24"/>
                <w:szCs w:val="24"/>
                <w:lang w:eastAsia="de-AT"/>
              </w:rPr>
              <w:t>Lösungsansätze L26</w:t>
            </w:r>
          </w:p>
        </w:tc>
      </w:tr>
      <w:tr w:rsidR="000A7E67" w:rsidRPr="001D4C2A" w:rsidTr="002B18F2">
        <w:trPr>
          <w:trHeight w:val="709"/>
        </w:trPr>
        <w:tc>
          <w:tcPr>
            <w:tcW w:w="9940" w:type="dxa"/>
            <w:gridSpan w:val="5"/>
            <w:tcBorders>
              <w:top w:val="nil"/>
              <w:left w:val="single" w:sz="4" w:space="0" w:color="auto"/>
              <w:bottom w:val="single" w:sz="4" w:space="0" w:color="auto"/>
              <w:right w:val="single" w:sz="4" w:space="0" w:color="000000"/>
            </w:tcBorders>
            <w:shd w:val="clear" w:color="auto" w:fill="auto"/>
            <w:vAlign w:val="center"/>
            <w:hideMark/>
          </w:tcPr>
          <w:p w:rsidR="000A7E67" w:rsidRPr="001D4C2A" w:rsidRDefault="00697F23" w:rsidP="00697F23">
            <w:pPr>
              <w:spacing w:after="0"/>
              <w:jc w:val="center"/>
              <w:rPr>
                <w:rFonts w:eastAsia="Times New Roman" w:cs="Arial"/>
                <w:b/>
                <w:bCs/>
                <w:color w:val="34922F"/>
                <w:sz w:val="22"/>
                <w:lang w:eastAsia="de-AT"/>
              </w:rPr>
            </w:pPr>
            <w:r>
              <w:rPr>
                <w:rFonts w:eastAsia="Times New Roman" w:cs="Arial"/>
                <w:b/>
                <w:bCs/>
                <w:color w:val="34922F"/>
                <w:sz w:val="22"/>
                <w:lang w:eastAsia="de-AT"/>
              </w:rPr>
              <w:t>S</w:t>
            </w:r>
            <w:r w:rsidR="000A7E67" w:rsidRPr="001D4C2A">
              <w:rPr>
                <w:rFonts w:eastAsia="Times New Roman" w:cs="Arial"/>
                <w:b/>
                <w:bCs/>
                <w:color w:val="34922F"/>
                <w:sz w:val="22"/>
                <w:lang w:eastAsia="de-AT"/>
              </w:rPr>
              <w:t>pezifische Nutzungsbedingungen</w:t>
            </w:r>
          </w:p>
        </w:tc>
      </w:tr>
      <w:tr w:rsidR="000A7E67" w:rsidRPr="001D4C2A" w:rsidTr="002B18F2">
        <w:trPr>
          <w:trHeight w:val="340"/>
        </w:trPr>
        <w:tc>
          <w:tcPr>
            <w:tcW w:w="9940" w:type="dxa"/>
            <w:gridSpan w:val="5"/>
            <w:tcBorders>
              <w:top w:val="single" w:sz="4" w:space="0" w:color="auto"/>
              <w:left w:val="single" w:sz="4" w:space="0" w:color="auto"/>
              <w:bottom w:val="single" w:sz="4" w:space="0" w:color="auto"/>
              <w:right w:val="single" w:sz="4" w:space="0" w:color="000000"/>
            </w:tcBorders>
            <w:shd w:val="clear" w:color="000000" w:fill="A6DAF5"/>
            <w:noWrap/>
            <w:vAlign w:val="center"/>
            <w:hideMark/>
          </w:tcPr>
          <w:p w:rsidR="000A7E67" w:rsidRPr="001D4C2A" w:rsidRDefault="000A7E67" w:rsidP="00942EB1">
            <w:pPr>
              <w:spacing w:after="0"/>
              <w:jc w:val="center"/>
              <w:rPr>
                <w:rFonts w:eastAsia="Times New Roman" w:cs="Arial"/>
                <w:b/>
                <w:bCs/>
                <w:color w:val="262F77"/>
                <w:szCs w:val="20"/>
                <w:lang w:eastAsia="de-AT"/>
              </w:rPr>
            </w:pPr>
            <w:r w:rsidRPr="001D4C2A">
              <w:rPr>
                <w:rFonts w:eastAsia="Times New Roman" w:cs="Arial"/>
                <w:b/>
                <w:bCs/>
                <w:color w:val="262F77"/>
                <w:szCs w:val="20"/>
                <w:lang w:eastAsia="de-AT"/>
              </w:rPr>
              <w:t>Beschreibung</w:t>
            </w:r>
          </w:p>
        </w:tc>
      </w:tr>
      <w:tr w:rsidR="000A7E67" w:rsidRPr="001D4C2A" w:rsidTr="002B18F2">
        <w:trPr>
          <w:trHeight w:val="1474"/>
        </w:trPr>
        <w:tc>
          <w:tcPr>
            <w:tcW w:w="994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0A7E67" w:rsidRPr="001D4C2A" w:rsidRDefault="000A7E67" w:rsidP="005724CE">
            <w:pPr>
              <w:spacing w:after="0"/>
              <w:jc w:val="both"/>
              <w:rPr>
                <w:rFonts w:eastAsia="Times New Roman" w:cs="Arial"/>
                <w:color w:val="000000"/>
                <w:sz w:val="18"/>
                <w:szCs w:val="18"/>
                <w:lang w:eastAsia="de-AT"/>
              </w:rPr>
            </w:pPr>
            <w:r w:rsidRPr="001D4C2A">
              <w:rPr>
                <w:rFonts w:eastAsia="Times New Roman" w:cs="Arial"/>
                <w:color w:val="000000"/>
                <w:sz w:val="18"/>
                <w:szCs w:val="18"/>
                <w:lang w:eastAsia="de-AT"/>
              </w:rPr>
              <w:t>Um das Güteraufkommen zukünftig entstehender Güterverkehrserzeuger bereits im Vorhinein mitgestalten zu können, können im Zuge der Flächenwidmungs- und Bebauungsplanung bzw. spätestens bei der Erteilung von Baubescheiden Auflagen für die Genehmigung erteilt werden, die darauf abzielen, die Zu- und Ablieferung möglichst effizient und CO</w:t>
            </w:r>
            <w:r w:rsidRPr="001D4C2A">
              <w:rPr>
                <w:rFonts w:eastAsia="Times New Roman" w:cs="Arial"/>
                <w:color w:val="000000"/>
                <w:sz w:val="18"/>
                <w:szCs w:val="18"/>
                <w:vertAlign w:val="subscript"/>
                <w:lang w:eastAsia="de-AT"/>
              </w:rPr>
              <w:t>2</w:t>
            </w:r>
            <w:r w:rsidRPr="001D4C2A">
              <w:rPr>
                <w:rFonts w:eastAsia="Times New Roman" w:cs="Arial"/>
                <w:color w:val="000000"/>
                <w:sz w:val="18"/>
                <w:szCs w:val="18"/>
                <w:lang w:eastAsia="de-AT"/>
              </w:rPr>
              <w:t xml:space="preserve">-reduziert abzuwickeln (z.B. Anschlussbahnanschluss- und </w:t>
            </w:r>
            <w:r w:rsidR="005724CE">
              <w:rPr>
                <w:rFonts w:eastAsia="Times New Roman" w:cs="Arial"/>
                <w:color w:val="000000"/>
                <w:sz w:val="18"/>
                <w:szCs w:val="18"/>
                <w:lang w:eastAsia="de-AT"/>
              </w:rPr>
              <w:t>–</w:t>
            </w:r>
            <w:proofErr w:type="spellStart"/>
            <w:r w:rsidRPr="001D4C2A">
              <w:rPr>
                <w:rFonts w:eastAsia="Times New Roman" w:cs="Arial"/>
                <w:color w:val="000000"/>
                <w:sz w:val="18"/>
                <w:szCs w:val="18"/>
                <w:lang w:eastAsia="de-AT"/>
              </w:rPr>
              <w:t>nutzungsve</w:t>
            </w:r>
            <w:r>
              <w:rPr>
                <w:rFonts w:eastAsia="Times New Roman" w:cs="Arial"/>
                <w:color w:val="000000"/>
                <w:sz w:val="18"/>
                <w:szCs w:val="18"/>
                <w:lang w:eastAsia="de-AT"/>
              </w:rPr>
              <w:t>r</w:t>
            </w:r>
            <w:r w:rsidRPr="001D4C2A">
              <w:rPr>
                <w:rFonts w:eastAsia="Times New Roman" w:cs="Arial"/>
                <w:color w:val="000000"/>
                <w:sz w:val="18"/>
                <w:szCs w:val="18"/>
                <w:lang w:eastAsia="de-AT"/>
              </w:rPr>
              <w:t>pflichtung</w:t>
            </w:r>
            <w:proofErr w:type="spellEnd"/>
            <w:r w:rsidRPr="001D4C2A">
              <w:rPr>
                <w:rFonts w:eastAsia="Times New Roman" w:cs="Arial"/>
                <w:color w:val="000000"/>
                <w:sz w:val="18"/>
                <w:szCs w:val="18"/>
                <w:lang w:eastAsia="de-AT"/>
              </w:rPr>
              <w:t>, Einrichtung von Lager- und Ladezonen am eigenen Gelände, Einsatz von</w:t>
            </w:r>
            <w:r w:rsidR="008852F2">
              <w:rPr>
                <w:rFonts w:eastAsia="Times New Roman" w:cs="Arial"/>
                <w:color w:val="000000"/>
                <w:sz w:val="18"/>
                <w:szCs w:val="18"/>
                <w:lang w:eastAsia="de-AT"/>
              </w:rPr>
              <w:t xml:space="preserve"> spezifischen Fahrzeugen, Modal-</w:t>
            </w:r>
            <w:r w:rsidRPr="001D4C2A">
              <w:rPr>
                <w:rFonts w:eastAsia="Times New Roman" w:cs="Arial"/>
                <w:color w:val="000000"/>
                <w:sz w:val="18"/>
                <w:szCs w:val="18"/>
                <w:lang w:eastAsia="de-AT"/>
              </w:rPr>
              <w:t>Split Vorgaben etc.).</w:t>
            </w:r>
          </w:p>
        </w:tc>
      </w:tr>
      <w:tr w:rsidR="000A7E67" w:rsidRPr="001D4C2A" w:rsidTr="002B18F2">
        <w:trPr>
          <w:trHeight w:val="340"/>
        </w:trPr>
        <w:tc>
          <w:tcPr>
            <w:tcW w:w="9940" w:type="dxa"/>
            <w:gridSpan w:val="5"/>
            <w:tcBorders>
              <w:top w:val="single" w:sz="4" w:space="0" w:color="auto"/>
              <w:left w:val="single" w:sz="4" w:space="0" w:color="auto"/>
              <w:bottom w:val="single" w:sz="4" w:space="0" w:color="auto"/>
              <w:right w:val="single" w:sz="4" w:space="0" w:color="000000"/>
            </w:tcBorders>
            <w:shd w:val="clear" w:color="000000" w:fill="A6DAF5"/>
            <w:noWrap/>
            <w:vAlign w:val="center"/>
            <w:hideMark/>
          </w:tcPr>
          <w:p w:rsidR="000A7E67" w:rsidRPr="001D4C2A" w:rsidRDefault="000A7E67" w:rsidP="00942EB1">
            <w:pPr>
              <w:spacing w:after="0"/>
              <w:jc w:val="center"/>
              <w:rPr>
                <w:rFonts w:eastAsia="Times New Roman" w:cs="Arial"/>
                <w:b/>
                <w:bCs/>
                <w:color w:val="262F77"/>
                <w:szCs w:val="20"/>
                <w:lang w:eastAsia="de-AT"/>
              </w:rPr>
            </w:pPr>
            <w:r w:rsidRPr="001D4C2A">
              <w:rPr>
                <w:rFonts w:eastAsia="Times New Roman" w:cs="Arial"/>
                <w:b/>
                <w:bCs/>
                <w:color w:val="262F77"/>
                <w:szCs w:val="20"/>
                <w:lang w:eastAsia="de-AT"/>
              </w:rPr>
              <w:t>Best Practice</w:t>
            </w:r>
          </w:p>
        </w:tc>
      </w:tr>
      <w:tr w:rsidR="00EC5D99" w:rsidRPr="00846A19" w:rsidTr="002B18F2">
        <w:trPr>
          <w:trHeight w:val="340"/>
        </w:trPr>
        <w:tc>
          <w:tcPr>
            <w:tcW w:w="665" w:type="dxa"/>
            <w:tcBorders>
              <w:top w:val="nil"/>
              <w:left w:val="single" w:sz="4" w:space="0" w:color="auto"/>
              <w:bottom w:val="single" w:sz="4" w:space="0" w:color="auto"/>
            </w:tcBorders>
            <w:shd w:val="clear" w:color="auto" w:fill="A6DAF5"/>
            <w:noWrap/>
            <w:vAlign w:val="center"/>
          </w:tcPr>
          <w:p w:rsidR="00EC5D99" w:rsidRPr="00846A19" w:rsidRDefault="00EC5D99" w:rsidP="00EF7E8C">
            <w:pPr>
              <w:spacing w:after="0"/>
              <w:jc w:val="center"/>
              <w:rPr>
                <w:rFonts w:eastAsia="Times New Roman" w:cs="Arial"/>
                <w:b/>
                <w:bCs/>
                <w:color w:val="262F77"/>
                <w:szCs w:val="20"/>
                <w:lang w:eastAsia="de-AT"/>
              </w:rPr>
            </w:pPr>
          </w:p>
        </w:tc>
        <w:tc>
          <w:tcPr>
            <w:tcW w:w="6722" w:type="dxa"/>
            <w:gridSpan w:val="3"/>
            <w:tcBorders>
              <w:top w:val="single" w:sz="4" w:space="0" w:color="auto"/>
              <w:left w:val="nil"/>
              <w:bottom w:val="single" w:sz="4" w:space="0" w:color="auto"/>
              <w:right w:val="single" w:sz="4" w:space="0" w:color="000000"/>
            </w:tcBorders>
            <w:shd w:val="clear" w:color="auto" w:fill="A6DAF5"/>
            <w:vAlign w:val="center"/>
          </w:tcPr>
          <w:p w:rsidR="00EC5D99" w:rsidRPr="00846A19" w:rsidRDefault="00EC5D99" w:rsidP="00EF7E8C">
            <w:pPr>
              <w:spacing w:after="0"/>
              <w:jc w:val="center"/>
              <w:rPr>
                <w:rFonts w:eastAsia="Times New Roman" w:cs="Arial"/>
                <w:b/>
                <w:bCs/>
                <w:color w:val="262F77"/>
                <w:szCs w:val="20"/>
                <w:lang w:eastAsia="de-AT"/>
              </w:rPr>
            </w:pPr>
            <w:r>
              <w:rPr>
                <w:rFonts w:eastAsia="Times New Roman" w:cs="Arial"/>
                <w:b/>
                <w:bCs/>
                <w:color w:val="262F77"/>
                <w:szCs w:val="20"/>
                <w:lang w:eastAsia="de-AT"/>
              </w:rPr>
              <w:t>WAS</w:t>
            </w:r>
          </w:p>
        </w:tc>
        <w:tc>
          <w:tcPr>
            <w:tcW w:w="2553" w:type="dxa"/>
            <w:tcBorders>
              <w:top w:val="single" w:sz="4" w:space="0" w:color="auto"/>
              <w:left w:val="nil"/>
              <w:bottom w:val="single" w:sz="4" w:space="0" w:color="auto"/>
              <w:right w:val="single" w:sz="4" w:space="0" w:color="000000"/>
            </w:tcBorders>
            <w:shd w:val="clear" w:color="auto" w:fill="A6DAF5"/>
            <w:vAlign w:val="center"/>
          </w:tcPr>
          <w:p w:rsidR="00EC5D99" w:rsidRPr="00846A19" w:rsidRDefault="00EC5D99" w:rsidP="00EF7E8C">
            <w:pPr>
              <w:spacing w:after="0"/>
              <w:jc w:val="center"/>
              <w:rPr>
                <w:rFonts w:eastAsia="Times New Roman" w:cs="Arial"/>
                <w:b/>
                <w:bCs/>
                <w:color w:val="262F77"/>
                <w:szCs w:val="20"/>
                <w:lang w:eastAsia="de-AT"/>
              </w:rPr>
            </w:pPr>
            <w:r>
              <w:rPr>
                <w:rFonts w:eastAsia="Times New Roman" w:cs="Arial"/>
                <w:b/>
                <w:bCs/>
                <w:color w:val="262F77"/>
                <w:szCs w:val="20"/>
                <w:lang w:eastAsia="de-AT"/>
              </w:rPr>
              <w:t>WO</w:t>
            </w:r>
          </w:p>
        </w:tc>
      </w:tr>
      <w:tr w:rsidR="00EC5D99" w:rsidRPr="00331E27" w:rsidTr="002B18F2">
        <w:trPr>
          <w:trHeight w:val="567"/>
        </w:trPr>
        <w:tc>
          <w:tcPr>
            <w:tcW w:w="665" w:type="dxa"/>
            <w:tcBorders>
              <w:top w:val="nil"/>
              <w:left w:val="single" w:sz="4" w:space="0" w:color="auto"/>
              <w:bottom w:val="single" w:sz="4" w:space="0" w:color="auto"/>
              <w:right w:val="single" w:sz="4" w:space="0" w:color="auto"/>
            </w:tcBorders>
            <w:shd w:val="clear" w:color="auto" w:fill="auto"/>
            <w:noWrap/>
            <w:vAlign w:val="center"/>
            <w:hideMark/>
          </w:tcPr>
          <w:p w:rsidR="00EC5D99" w:rsidRPr="00331E27" w:rsidRDefault="00EC5D99" w:rsidP="00EF7E8C">
            <w:pPr>
              <w:spacing w:after="0"/>
              <w:jc w:val="center"/>
              <w:rPr>
                <w:rFonts w:eastAsia="Times New Roman" w:cs="Arial"/>
                <w:b/>
                <w:bCs/>
                <w:color w:val="262F77"/>
                <w:sz w:val="18"/>
                <w:szCs w:val="18"/>
                <w:lang w:eastAsia="de-AT"/>
              </w:rPr>
            </w:pPr>
          </w:p>
        </w:tc>
        <w:tc>
          <w:tcPr>
            <w:tcW w:w="6722" w:type="dxa"/>
            <w:gridSpan w:val="3"/>
            <w:tcBorders>
              <w:top w:val="single" w:sz="4" w:space="0" w:color="auto"/>
              <w:left w:val="nil"/>
              <w:bottom w:val="single" w:sz="4" w:space="0" w:color="auto"/>
              <w:right w:val="single" w:sz="4" w:space="0" w:color="000000"/>
            </w:tcBorders>
            <w:shd w:val="clear" w:color="auto" w:fill="auto"/>
            <w:vAlign w:val="center"/>
          </w:tcPr>
          <w:p w:rsidR="00EC5D99" w:rsidRPr="00AE7817" w:rsidRDefault="00934EAC" w:rsidP="00EF7E8C">
            <w:pPr>
              <w:spacing w:after="0"/>
              <w:rPr>
                <w:rFonts w:eastAsia="Times New Roman" w:cs="Arial"/>
                <w:color w:val="000000"/>
                <w:szCs w:val="20"/>
                <w:lang w:eastAsia="de-AT"/>
              </w:rPr>
            </w:pPr>
            <w:r>
              <w:rPr>
                <w:rFonts w:eastAsia="Times New Roman" w:cs="Arial"/>
                <w:color w:val="000000"/>
                <w:szCs w:val="20"/>
                <w:lang w:eastAsia="de-AT"/>
              </w:rPr>
              <w:t>Kein Best Practice verfügbar</w:t>
            </w:r>
          </w:p>
        </w:tc>
        <w:tc>
          <w:tcPr>
            <w:tcW w:w="2553" w:type="dxa"/>
            <w:tcBorders>
              <w:top w:val="single" w:sz="4" w:space="0" w:color="auto"/>
              <w:left w:val="nil"/>
              <w:bottom w:val="single" w:sz="4" w:space="0" w:color="auto"/>
              <w:right w:val="single" w:sz="4" w:space="0" w:color="000000"/>
            </w:tcBorders>
            <w:shd w:val="clear" w:color="auto" w:fill="auto"/>
            <w:vAlign w:val="center"/>
          </w:tcPr>
          <w:p w:rsidR="00EC5D99" w:rsidRPr="00AE7817" w:rsidRDefault="00EC5D99" w:rsidP="00EF7E8C">
            <w:pPr>
              <w:spacing w:after="0"/>
              <w:rPr>
                <w:rFonts w:eastAsia="Times New Roman" w:cs="Arial"/>
                <w:color w:val="000000"/>
                <w:szCs w:val="20"/>
                <w:lang w:eastAsia="de-AT"/>
              </w:rPr>
            </w:pPr>
          </w:p>
        </w:tc>
      </w:tr>
      <w:tr w:rsidR="00934EAC" w:rsidRPr="00331E27" w:rsidTr="002B18F2">
        <w:trPr>
          <w:trHeight w:val="9032"/>
        </w:trPr>
        <w:tc>
          <w:tcPr>
            <w:tcW w:w="9940" w:type="dxa"/>
            <w:gridSpan w:val="5"/>
            <w:tcBorders>
              <w:top w:val="nil"/>
              <w:left w:val="single" w:sz="4" w:space="0" w:color="auto"/>
              <w:bottom w:val="single" w:sz="4" w:space="0" w:color="auto"/>
              <w:right w:val="single" w:sz="4" w:space="0" w:color="000000"/>
            </w:tcBorders>
            <w:shd w:val="clear" w:color="auto" w:fill="auto"/>
            <w:noWrap/>
            <w:vAlign w:val="center"/>
          </w:tcPr>
          <w:p w:rsidR="00934EAC" w:rsidRPr="00AE7817" w:rsidRDefault="00934EAC" w:rsidP="00EF7E8C">
            <w:pPr>
              <w:spacing w:after="0"/>
              <w:rPr>
                <w:rFonts w:eastAsia="Times New Roman" w:cs="Arial"/>
                <w:color w:val="000000"/>
                <w:szCs w:val="20"/>
                <w:lang w:eastAsia="de-AT"/>
              </w:rPr>
            </w:pPr>
          </w:p>
        </w:tc>
      </w:tr>
      <w:tr w:rsidR="000A7E67" w:rsidRPr="00787A9E" w:rsidTr="002B18F2">
        <w:trPr>
          <w:trHeight w:val="839"/>
        </w:trPr>
        <w:tc>
          <w:tcPr>
            <w:tcW w:w="9940" w:type="dxa"/>
            <w:gridSpan w:val="5"/>
            <w:tcBorders>
              <w:top w:val="single" w:sz="4" w:space="0" w:color="auto"/>
              <w:left w:val="single" w:sz="4" w:space="0" w:color="auto"/>
              <w:bottom w:val="nil"/>
              <w:right w:val="single" w:sz="4" w:space="0" w:color="000000"/>
            </w:tcBorders>
            <w:shd w:val="clear" w:color="auto" w:fill="auto"/>
            <w:vAlign w:val="center"/>
            <w:hideMark/>
          </w:tcPr>
          <w:p w:rsidR="000A7E67" w:rsidRPr="00787A9E" w:rsidRDefault="000A7E67" w:rsidP="00942EB1">
            <w:pPr>
              <w:spacing w:after="0"/>
              <w:jc w:val="center"/>
              <w:rPr>
                <w:rFonts w:eastAsia="Times New Roman" w:cs="Arial"/>
                <w:color w:val="262F77"/>
                <w:szCs w:val="20"/>
                <w:lang w:eastAsia="de-AT"/>
              </w:rPr>
            </w:pPr>
            <w:r>
              <w:lastRenderedPageBreak/>
              <w:br w:type="page"/>
            </w:r>
            <w:r w:rsidRPr="00592A10">
              <w:rPr>
                <w:rFonts w:eastAsia="Times New Roman" w:cs="Arial"/>
                <w:noProof/>
                <w:color w:val="262F77"/>
                <w:szCs w:val="20"/>
                <w:lang w:eastAsia="de-AT"/>
              </w:rPr>
              <w:drawing>
                <wp:anchor distT="0" distB="0" distL="114300" distR="114300" simplePos="0" relativeHeight="252048384" behindDoc="0" locked="0" layoutInCell="1" allowOverlap="1">
                  <wp:simplePos x="0" y="0"/>
                  <wp:positionH relativeFrom="margin">
                    <wp:posOffset>53975</wp:posOffset>
                  </wp:positionH>
                  <wp:positionV relativeFrom="margin">
                    <wp:posOffset>75565</wp:posOffset>
                  </wp:positionV>
                  <wp:extent cx="257810" cy="323850"/>
                  <wp:effectExtent l="19050" t="0" r="8890" b="0"/>
                  <wp:wrapSquare wrapText="bothSides"/>
                  <wp:docPr id="280"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57810" cy="323850"/>
                          </a:xfrm>
                          <a:prstGeom prst="rect">
                            <a:avLst/>
                          </a:prstGeom>
                          <a:noFill/>
                          <a:ln w="9525">
                            <a:noFill/>
                            <a:miter lim="800000"/>
                            <a:headEnd/>
                            <a:tailEnd/>
                          </a:ln>
                        </pic:spPr>
                      </pic:pic>
                    </a:graphicData>
                  </a:graphic>
                </wp:anchor>
              </w:drawing>
            </w:r>
            <w:r w:rsidRPr="00787A9E">
              <w:rPr>
                <w:rFonts w:eastAsia="Times New Roman" w:cs="Arial"/>
                <w:color w:val="262F77"/>
                <w:szCs w:val="20"/>
                <w:lang w:eastAsia="de-AT"/>
              </w:rPr>
              <w:t>Smart Urban Logistics</w:t>
            </w:r>
            <w:r w:rsidRPr="00787A9E">
              <w:rPr>
                <w:rFonts w:eastAsia="Times New Roman" w:cs="Arial"/>
                <w:color w:val="262F77"/>
                <w:szCs w:val="20"/>
                <w:lang w:eastAsia="de-AT"/>
              </w:rPr>
              <w:br/>
            </w:r>
            <w:r w:rsidR="005724CE">
              <w:rPr>
                <w:rFonts w:eastAsia="Times New Roman" w:cs="Arial"/>
                <w:color w:val="262F77"/>
                <w:sz w:val="22"/>
                <w:lang w:eastAsia="de-AT"/>
              </w:rPr>
              <w:t>Kommunikationsp</w:t>
            </w:r>
            <w:r w:rsidR="005724CE" w:rsidRPr="00331E27">
              <w:rPr>
                <w:rFonts w:eastAsia="Times New Roman" w:cs="Arial"/>
                <w:color w:val="262F77"/>
                <w:sz w:val="22"/>
                <w:lang w:eastAsia="de-AT"/>
              </w:rPr>
              <w:t>rozess</w:t>
            </w:r>
            <w:r w:rsidRPr="00787A9E">
              <w:rPr>
                <w:rFonts w:eastAsia="Times New Roman" w:cs="Arial"/>
                <w:color w:val="262F77"/>
                <w:szCs w:val="20"/>
                <w:lang w:eastAsia="de-AT"/>
              </w:rPr>
              <w:br/>
            </w:r>
            <w:r w:rsidRPr="00787A9E">
              <w:rPr>
                <w:rFonts w:eastAsia="Times New Roman" w:cs="Arial"/>
                <w:b/>
                <w:bCs/>
                <w:color w:val="262F77"/>
                <w:sz w:val="24"/>
                <w:szCs w:val="24"/>
                <w:lang w:eastAsia="de-AT"/>
              </w:rPr>
              <w:t>Lösungsansätze L27</w:t>
            </w:r>
          </w:p>
        </w:tc>
      </w:tr>
      <w:tr w:rsidR="000A7E67" w:rsidRPr="00787A9E" w:rsidTr="002B18F2">
        <w:trPr>
          <w:trHeight w:val="709"/>
        </w:trPr>
        <w:tc>
          <w:tcPr>
            <w:tcW w:w="9940" w:type="dxa"/>
            <w:gridSpan w:val="5"/>
            <w:tcBorders>
              <w:top w:val="nil"/>
              <w:left w:val="single" w:sz="4" w:space="0" w:color="auto"/>
              <w:bottom w:val="single" w:sz="4" w:space="0" w:color="auto"/>
              <w:right w:val="single" w:sz="4" w:space="0" w:color="000000"/>
            </w:tcBorders>
            <w:shd w:val="clear" w:color="auto" w:fill="auto"/>
            <w:vAlign w:val="center"/>
            <w:hideMark/>
          </w:tcPr>
          <w:p w:rsidR="000A7E67" w:rsidRPr="00787A9E" w:rsidRDefault="000A7E67" w:rsidP="00697F23">
            <w:pPr>
              <w:spacing w:after="0"/>
              <w:jc w:val="center"/>
              <w:rPr>
                <w:rFonts w:eastAsia="Times New Roman" w:cs="Arial"/>
                <w:b/>
                <w:bCs/>
                <w:color w:val="34922F"/>
                <w:sz w:val="22"/>
                <w:lang w:eastAsia="de-AT"/>
              </w:rPr>
            </w:pPr>
            <w:r w:rsidRPr="00787A9E">
              <w:rPr>
                <w:rFonts w:eastAsia="Times New Roman" w:cs="Arial"/>
                <w:b/>
                <w:bCs/>
                <w:color w:val="34922F"/>
                <w:sz w:val="22"/>
                <w:lang w:eastAsia="de-AT"/>
              </w:rPr>
              <w:t xml:space="preserve">Zeitlich gestaffelte bzw. von Fahrzeugtypen abhängige Mehrfach-Fahrstreifennutzung </w:t>
            </w:r>
          </w:p>
        </w:tc>
      </w:tr>
      <w:tr w:rsidR="000A7E67" w:rsidRPr="00787A9E" w:rsidTr="002B18F2">
        <w:trPr>
          <w:trHeight w:val="340"/>
        </w:trPr>
        <w:tc>
          <w:tcPr>
            <w:tcW w:w="9940" w:type="dxa"/>
            <w:gridSpan w:val="5"/>
            <w:tcBorders>
              <w:top w:val="single" w:sz="4" w:space="0" w:color="auto"/>
              <w:left w:val="single" w:sz="4" w:space="0" w:color="auto"/>
              <w:bottom w:val="single" w:sz="4" w:space="0" w:color="auto"/>
              <w:right w:val="single" w:sz="4" w:space="0" w:color="000000"/>
            </w:tcBorders>
            <w:shd w:val="clear" w:color="000000" w:fill="A6DAF5"/>
            <w:noWrap/>
            <w:vAlign w:val="center"/>
            <w:hideMark/>
          </w:tcPr>
          <w:p w:rsidR="000A7E67" w:rsidRPr="00787A9E" w:rsidRDefault="000A7E67" w:rsidP="00942EB1">
            <w:pPr>
              <w:spacing w:after="0"/>
              <w:jc w:val="center"/>
              <w:rPr>
                <w:rFonts w:eastAsia="Times New Roman" w:cs="Arial"/>
                <w:b/>
                <w:bCs/>
                <w:color w:val="262F77"/>
                <w:szCs w:val="20"/>
                <w:lang w:eastAsia="de-AT"/>
              </w:rPr>
            </w:pPr>
            <w:r w:rsidRPr="00787A9E">
              <w:rPr>
                <w:rFonts w:eastAsia="Times New Roman" w:cs="Arial"/>
                <w:b/>
                <w:bCs/>
                <w:color w:val="262F77"/>
                <w:szCs w:val="20"/>
                <w:lang w:eastAsia="de-AT"/>
              </w:rPr>
              <w:t>Beschreibung</w:t>
            </w:r>
          </w:p>
        </w:tc>
      </w:tr>
      <w:tr w:rsidR="000A7E67" w:rsidRPr="00787A9E" w:rsidTr="002B18F2">
        <w:trPr>
          <w:trHeight w:val="1247"/>
        </w:trPr>
        <w:tc>
          <w:tcPr>
            <w:tcW w:w="994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0A7E67" w:rsidRPr="00787A9E" w:rsidRDefault="007E7BBE" w:rsidP="005724CE">
            <w:pPr>
              <w:spacing w:after="0"/>
              <w:jc w:val="both"/>
              <w:rPr>
                <w:rFonts w:eastAsia="Times New Roman" w:cs="Arial"/>
                <w:color w:val="000000"/>
                <w:sz w:val="18"/>
                <w:szCs w:val="18"/>
                <w:lang w:eastAsia="de-AT"/>
              </w:rPr>
            </w:pPr>
            <w:r>
              <w:rPr>
                <w:rFonts w:eastAsia="Times New Roman" w:cs="Arial"/>
                <w:color w:val="000000"/>
                <w:sz w:val="18"/>
                <w:szCs w:val="18"/>
                <w:lang w:eastAsia="de-AT"/>
              </w:rPr>
              <w:t>In</w:t>
            </w:r>
            <w:r w:rsidR="000A7E67" w:rsidRPr="00787A9E">
              <w:rPr>
                <w:rFonts w:eastAsia="Times New Roman" w:cs="Arial"/>
                <w:color w:val="000000"/>
                <w:sz w:val="18"/>
                <w:szCs w:val="18"/>
                <w:lang w:eastAsia="de-AT"/>
              </w:rPr>
              <w:t xml:space="preserve"> Bereichen, die multiple Nutzungsfunktionen haben, steht oftmals zu</w:t>
            </w:r>
            <w:r w:rsidR="000A7E67">
              <w:rPr>
                <w:rFonts w:eastAsia="Times New Roman" w:cs="Arial"/>
                <w:color w:val="000000"/>
                <w:sz w:val="18"/>
                <w:szCs w:val="18"/>
                <w:lang w:eastAsia="de-AT"/>
              </w:rPr>
              <w:t xml:space="preserve"> </w:t>
            </w:r>
            <w:r w:rsidR="000A7E67" w:rsidRPr="00787A9E">
              <w:rPr>
                <w:rFonts w:eastAsia="Times New Roman" w:cs="Arial"/>
                <w:color w:val="000000"/>
                <w:sz w:val="18"/>
                <w:szCs w:val="18"/>
                <w:lang w:eastAsia="de-AT"/>
              </w:rPr>
              <w:t>wenig Platz für alle Nutzungsaktivitäten zur Verfügung. Da jedoch unterschiedliche Nutzungen zu unterschiedlichen Zeitpunkten relevant sind (oder die Möglichkeit besteht, unterschiedliche Nutzung sinnvoll zeitlich zu entflechten), kann eine zeitliche Staffelung unterschiedlicher Nutzungen (Fah</w:t>
            </w:r>
            <w:r w:rsidR="007B02FC">
              <w:rPr>
                <w:rFonts w:eastAsia="Times New Roman" w:cs="Arial"/>
                <w:color w:val="000000"/>
                <w:sz w:val="18"/>
                <w:szCs w:val="18"/>
                <w:lang w:eastAsia="de-AT"/>
              </w:rPr>
              <w:t>ren, Parken, Liefern, Radfahren</w:t>
            </w:r>
            <w:r w:rsidR="000A7E67" w:rsidRPr="00787A9E">
              <w:rPr>
                <w:rFonts w:eastAsia="Times New Roman" w:cs="Arial"/>
                <w:color w:val="000000"/>
                <w:sz w:val="18"/>
                <w:szCs w:val="18"/>
                <w:lang w:eastAsia="de-AT"/>
              </w:rPr>
              <w:t xml:space="preserve"> etc.) die geeignete Lösung für Konfliktsituationen zwischen unterschiedlichen </w:t>
            </w:r>
            <w:proofErr w:type="spellStart"/>
            <w:r w:rsidR="000A7E67" w:rsidRPr="00787A9E">
              <w:rPr>
                <w:rFonts w:eastAsia="Times New Roman" w:cs="Arial"/>
                <w:color w:val="000000"/>
                <w:sz w:val="18"/>
                <w:szCs w:val="18"/>
                <w:lang w:eastAsia="de-AT"/>
              </w:rPr>
              <w:t>Nutzer</w:t>
            </w:r>
            <w:r w:rsidR="00B460C2">
              <w:rPr>
                <w:rFonts w:eastAsia="Times New Roman" w:cs="Arial"/>
                <w:color w:val="000000"/>
                <w:sz w:val="18"/>
                <w:szCs w:val="18"/>
                <w:lang w:eastAsia="de-AT"/>
              </w:rPr>
              <w:t>Inne</w:t>
            </w:r>
            <w:r w:rsidR="000A7E67" w:rsidRPr="00787A9E">
              <w:rPr>
                <w:rFonts w:eastAsia="Times New Roman" w:cs="Arial"/>
                <w:color w:val="000000"/>
                <w:sz w:val="18"/>
                <w:szCs w:val="18"/>
                <w:lang w:eastAsia="de-AT"/>
              </w:rPr>
              <w:t>n</w:t>
            </w:r>
            <w:proofErr w:type="spellEnd"/>
            <w:r w:rsidR="000A7E67" w:rsidRPr="00787A9E">
              <w:rPr>
                <w:rFonts w:eastAsia="Times New Roman" w:cs="Arial"/>
                <w:color w:val="000000"/>
                <w:sz w:val="18"/>
                <w:szCs w:val="18"/>
                <w:lang w:eastAsia="de-AT"/>
              </w:rPr>
              <w:t xml:space="preserve"> sein.</w:t>
            </w:r>
          </w:p>
        </w:tc>
      </w:tr>
      <w:tr w:rsidR="000A7E67" w:rsidRPr="00787A9E" w:rsidTr="002B18F2">
        <w:trPr>
          <w:trHeight w:val="340"/>
        </w:trPr>
        <w:tc>
          <w:tcPr>
            <w:tcW w:w="9940" w:type="dxa"/>
            <w:gridSpan w:val="5"/>
            <w:tcBorders>
              <w:top w:val="single" w:sz="4" w:space="0" w:color="auto"/>
              <w:left w:val="single" w:sz="4" w:space="0" w:color="auto"/>
              <w:bottom w:val="single" w:sz="4" w:space="0" w:color="auto"/>
              <w:right w:val="single" w:sz="4" w:space="0" w:color="000000"/>
            </w:tcBorders>
            <w:shd w:val="clear" w:color="000000" w:fill="A6DAF5"/>
            <w:noWrap/>
            <w:vAlign w:val="center"/>
            <w:hideMark/>
          </w:tcPr>
          <w:p w:rsidR="000A7E67" w:rsidRPr="00787A9E" w:rsidRDefault="000A7E67" w:rsidP="00942EB1">
            <w:pPr>
              <w:spacing w:after="0"/>
              <w:jc w:val="center"/>
              <w:rPr>
                <w:rFonts w:eastAsia="Times New Roman" w:cs="Arial"/>
                <w:b/>
                <w:bCs/>
                <w:color w:val="262F77"/>
                <w:szCs w:val="20"/>
                <w:lang w:eastAsia="de-AT"/>
              </w:rPr>
            </w:pPr>
            <w:r w:rsidRPr="00787A9E">
              <w:rPr>
                <w:rFonts w:eastAsia="Times New Roman" w:cs="Arial"/>
                <w:b/>
                <w:bCs/>
                <w:color w:val="262F77"/>
                <w:szCs w:val="20"/>
                <w:lang w:eastAsia="de-AT"/>
              </w:rPr>
              <w:t>Best Practice</w:t>
            </w:r>
          </w:p>
        </w:tc>
      </w:tr>
      <w:tr w:rsidR="00EC5D99" w:rsidRPr="00846A19" w:rsidTr="002B18F2">
        <w:trPr>
          <w:trHeight w:val="340"/>
        </w:trPr>
        <w:tc>
          <w:tcPr>
            <w:tcW w:w="665" w:type="dxa"/>
            <w:tcBorders>
              <w:top w:val="nil"/>
              <w:left w:val="single" w:sz="4" w:space="0" w:color="auto"/>
              <w:bottom w:val="single" w:sz="4" w:space="0" w:color="auto"/>
            </w:tcBorders>
            <w:shd w:val="clear" w:color="auto" w:fill="A6DAF5"/>
            <w:noWrap/>
            <w:vAlign w:val="center"/>
          </w:tcPr>
          <w:p w:rsidR="00EC5D99" w:rsidRPr="00846A19" w:rsidRDefault="00EC5D99" w:rsidP="00EF7E8C">
            <w:pPr>
              <w:spacing w:after="0"/>
              <w:jc w:val="center"/>
              <w:rPr>
                <w:rFonts w:eastAsia="Times New Roman" w:cs="Arial"/>
                <w:b/>
                <w:bCs/>
                <w:color w:val="262F77"/>
                <w:szCs w:val="20"/>
                <w:lang w:eastAsia="de-AT"/>
              </w:rPr>
            </w:pPr>
          </w:p>
        </w:tc>
        <w:tc>
          <w:tcPr>
            <w:tcW w:w="6722" w:type="dxa"/>
            <w:gridSpan w:val="3"/>
            <w:tcBorders>
              <w:top w:val="single" w:sz="4" w:space="0" w:color="auto"/>
              <w:left w:val="nil"/>
              <w:bottom w:val="single" w:sz="4" w:space="0" w:color="auto"/>
              <w:right w:val="single" w:sz="4" w:space="0" w:color="000000"/>
            </w:tcBorders>
            <w:shd w:val="clear" w:color="auto" w:fill="A6DAF5"/>
            <w:vAlign w:val="center"/>
          </w:tcPr>
          <w:p w:rsidR="00EC5D99" w:rsidRPr="00846A19" w:rsidRDefault="00EC5D99" w:rsidP="00EF7E8C">
            <w:pPr>
              <w:spacing w:after="0"/>
              <w:jc w:val="center"/>
              <w:rPr>
                <w:rFonts w:eastAsia="Times New Roman" w:cs="Arial"/>
                <w:b/>
                <w:bCs/>
                <w:color w:val="262F77"/>
                <w:szCs w:val="20"/>
                <w:lang w:eastAsia="de-AT"/>
              </w:rPr>
            </w:pPr>
            <w:r>
              <w:rPr>
                <w:rFonts w:eastAsia="Times New Roman" w:cs="Arial"/>
                <w:b/>
                <w:bCs/>
                <w:color w:val="262F77"/>
                <w:szCs w:val="20"/>
                <w:lang w:eastAsia="de-AT"/>
              </w:rPr>
              <w:t>WAS</w:t>
            </w:r>
          </w:p>
        </w:tc>
        <w:tc>
          <w:tcPr>
            <w:tcW w:w="2553" w:type="dxa"/>
            <w:tcBorders>
              <w:top w:val="single" w:sz="4" w:space="0" w:color="auto"/>
              <w:left w:val="nil"/>
              <w:bottom w:val="single" w:sz="4" w:space="0" w:color="auto"/>
              <w:right w:val="single" w:sz="4" w:space="0" w:color="000000"/>
            </w:tcBorders>
            <w:shd w:val="clear" w:color="auto" w:fill="A6DAF5"/>
            <w:vAlign w:val="center"/>
          </w:tcPr>
          <w:p w:rsidR="00EC5D99" w:rsidRPr="00846A19" w:rsidRDefault="00EC5D99" w:rsidP="00EF7E8C">
            <w:pPr>
              <w:spacing w:after="0"/>
              <w:jc w:val="center"/>
              <w:rPr>
                <w:rFonts w:eastAsia="Times New Roman" w:cs="Arial"/>
                <w:b/>
                <w:bCs/>
                <w:color w:val="262F77"/>
                <w:szCs w:val="20"/>
                <w:lang w:eastAsia="de-AT"/>
              </w:rPr>
            </w:pPr>
            <w:r>
              <w:rPr>
                <w:rFonts w:eastAsia="Times New Roman" w:cs="Arial"/>
                <w:b/>
                <w:bCs/>
                <w:color w:val="262F77"/>
                <w:szCs w:val="20"/>
                <w:lang w:eastAsia="de-AT"/>
              </w:rPr>
              <w:t>WO</w:t>
            </w:r>
          </w:p>
        </w:tc>
      </w:tr>
      <w:tr w:rsidR="00EC5D99" w:rsidRPr="00934EAC" w:rsidTr="002B18F2">
        <w:trPr>
          <w:trHeight w:val="567"/>
        </w:trPr>
        <w:tc>
          <w:tcPr>
            <w:tcW w:w="665" w:type="dxa"/>
            <w:tcBorders>
              <w:top w:val="nil"/>
              <w:left w:val="single" w:sz="4" w:space="0" w:color="auto"/>
              <w:bottom w:val="single" w:sz="4" w:space="0" w:color="auto"/>
              <w:right w:val="single" w:sz="4" w:space="0" w:color="auto"/>
            </w:tcBorders>
            <w:shd w:val="clear" w:color="auto" w:fill="auto"/>
            <w:noWrap/>
            <w:vAlign w:val="center"/>
            <w:hideMark/>
          </w:tcPr>
          <w:p w:rsidR="00EC5D99" w:rsidRPr="00934EAC" w:rsidRDefault="00EC5D99" w:rsidP="002B70B6">
            <w:pPr>
              <w:spacing w:after="0"/>
              <w:jc w:val="center"/>
              <w:rPr>
                <w:rFonts w:eastAsia="Times New Roman" w:cs="Arial"/>
                <w:b/>
                <w:bCs/>
                <w:color w:val="262F77"/>
                <w:sz w:val="18"/>
                <w:szCs w:val="18"/>
                <w:lang w:eastAsia="de-AT"/>
              </w:rPr>
            </w:pPr>
            <w:r w:rsidRPr="00934EAC">
              <w:rPr>
                <w:rFonts w:eastAsia="Times New Roman" w:cs="Arial"/>
                <w:b/>
                <w:bCs/>
                <w:color w:val="262F77"/>
                <w:sz w:val="18"/>
                <w:szCs w:val="18"/>
                <w:lang w:eastAsia="de-AT"/>
              </w:rPr>
              <w:t>BP</w:t>
            </w:r>
            <w:r w:rsidR="002B70B6" w:rsidRPr="00934EAC">
              <w:rPr>
                <w:rFonts w:eastAsia="Times New Roman" w:cs="Arial"/>
                <w:b/>
                <w:bCs/>
                <w:color w:val="262F77"/>
                <w:sz w:val="18"/>
                <w:szCs w:val="18"/>
                <w:lang w:eastAsia="de-AT"/>
              </w:rPr>
              <w:t>25</w:t>
            </w:r>
          </w:p>
        </w:tc>
        <w:tc>
          <w:tcPr>
            <w:tcW w:w="6722" w:type="dxa"/>
            <w:gridSpan w:val="3"/>
            <w:tcBorders>
              <w:top w:val="single" w:sz="4" w:space="0" w:color="auto"/>
              <w:left w:val="nil"/>
              <w:bottom w:val="single" w:sz="4" w:space="0" w:color="auto"/>
              <w:right w:val="single" w:sz="4" w:space="0" w:color="000000"/>
            </w:tcBorders>
            <w:shd w:val="clear" w:color="auto" w:fill="auto"/>
            <w:vAlign w:val="center"/>
          </w:tcPr>
          <w:p w:rsidR="00EC5D99" w:rsidRPr="00934EAC" w:rsidRDefault="002B70B6" w:rsidP="00EF7E8C">
            <w:pPr>
              <w:spacing w:after="0"/>
              <w:rPr>
                <w:rFonts w:eastAsia="Times New Roman" w:cs="Arial"/>
                <w:color w:val="000000"/>
                <w:sz w:val="18"/>
                <w:szCs w:val="18"/>
                <w:lang w:eastAsia="de-AT"/>
              </w:rPr>
            </w:pPr>
            <w:r w:rsidRPr="00934EAC">
              <w:rPr>
                <w:rFonts w:eastAsia="Times New Roman" w:cs="Arial"/>
                <w:color w:val="000000"/>
                <w:sz w:val="18"/>
                <w:szCs w:val="18"/>
                <w:lang w:eastAsia="de-AT"/>
              </w:rPr>
              <w:t>Zeitlich gestaffelte Mehrfachfahrstreifennutzung mit variablen Verkehrszeichen</w:t>
            </w:r>
          </w:p>
        </w:tc>
        <w:tc>
          <w:tcPr>
            <w:tcW w:w="2553" w:type="dxa"/>
            <w:tcBorders>
              <w:top w:val="single" w:sz="4" w:space="0" w:color="auto"/>
              <w:left w:val="nil"/>
              <w:bottom w:val="single" w:sz="4" w:space="0" w:color="auto"/>
              <w:right w:val="single" w:sz="4" w:space="0" w:color="000000"/>
            </w:tcBorders>
            <w:shd w:val="clear" w:color="auto" w:fill="auto"/>
            <w:vAlign w:val="center"/>
          </w:tcPr>
          <w:p w:rsidR="00EC5D99" w:rsidRPr="00934EAC" w:rsidRDefault="002B70B6" w:rsidP="00EF7E8C">
            <w:pPr>
              <w:spacing w:after="0"/>
              <w:rPr>
                <w:rFonts w:eastAsia="Times New Roman" w:cs="Arial"/>
                <w:color w:val="000000"/>
                <w:sz w:val="18"/>
                <w:szCs w:val="18"/>
                <w:lang w:eastAsia="de-AT"/>
              </w:rPr>
            </w:pPr>
            <w:r w:rsidRPr="00934EAC">
              <w:rPr>
                <w:rFonts w:eastAsia="Times New Roman" w:cs="Arial"/>
                <w:color w:val="000000"/>
                <w:sz w:val="18"/>
                <w:szCs w:val="18"/>
                <w:lang w:eastAsia="de-AT"/>
              </w:rPr>
              <w:t>Barcelona (ES)</w:t>
            </w:r>
          </w:p>
        </w:tc>
      </w:tr>
      <w:tr w:rsidR="00EC5D99" w:rsidRPr="00934EAC" w:rsidTr="002B18F2">
        <w:trPr>
          <w:trHeight w:val="567"/>
        </w:trPr>
        <w:tc>
          <w:tcPr>
            <w:tcW w:w="665" w:type="dxa"/>
            <w:tcBorders>
              <w:top w:val="nil"/>
              <w:left w:val="single" w:sz="4" w:space="0" w:color="auto"/>
              <w:bottom w:val="single" w:sz="4" w:space="0" w:color="auto"/>
              <w:right w:val="single" w:sz="4" w:space="0" w:color="auto"/>
            </w:tcBorders>
            <w:shd w:val="clear" w:color="auto" w:fill="auto"/>
            <w:noWrap/>
            <w:vAlign w:val="center"/>
          </w:tcPr>
          <w:p w:rsidR="00EC5D99" w:rsidRPr="00934EAC" w:rsidRDefault="00EC5D99" w:rsidP="00EF7E8C">
            <w:pPr>
              <w:spacing w:after="0"/>
              <w:jc w:val="center"/>
              <w:rPr>
                <w:rFonts w:eastAsia="Times New Roman" w:cs="Arial"/>
                <w:b/>
                <w:bCs/>
                <w:color w:val="262F77"/>
                <w:sz w:val="18"/>
                <w:szCs w:val="18"/>
                <w:lang w:eastAsia="de-AT"/>
              </w:rPr>
            </w:pPr>
            <w:r w:rsidRPr="00934EAC">
              <w:rPr>
                <w:rFonts w:eastAsia="Times New Roman" w:cs="Arial"/>
                <w:b/>
                <w:bCs/>
                <w:color w:val="262F77"/>
                <w:sz w:val="18"/>
                <w:szCs w:val="18"/>
                <w:lang w:eastAsia="de-AT"/>
              </w:rPr>
              <w:t>BP2</w:t>
            </w:r>
            <w:r w:rsidR="002B70B6" w:rsidRPr="00934EAC">
              <w:rPr>
                <w:rFonts w:eastAsia="Times New Roman" w:cs="Arial"/>
                <w:b/>
                <w:bCs/>
                <w:color w:val="262F77"/>
                <w:sz w:val="18"/>
                <w:szCs w:val="18"/>
                <w:lang w:eastAsia="de-AT"/>
              </w:rPr>
              <w:t>7</w:t>
            </w:r>
          </w:p>
        </w:tc>
        <w:tc>
          <w:tcPr>
            <w:tcW w:w="6722" w:type="dxa"/>
            <w:gridSpan w:val="3"/>
            <w:tcBorders>
              <w:top w:val="single" w:sz="4" w:space="0" w:color="auto"/>
              <w:left w:val="nil"/>
              <w:bottom w:val="single" w:sz="4" w:space="0" w:color="auto"/>
              <w:right w:val="single" w:sz="4" w:space="0" w:color="000000"/>
            </w:tcBorders>
            <w:shd w:val="clear" w:color="auto" w:fill="auto"/>
            <w:vAlign w:val="center"/>
          </w:tcPr>
          <w:p w:rsidR="00EC5D99" w:rsidRPr="00934EAC" w:rsidRDefault="002B70B6" w:rsidP="00EF7E8C">
            <w:pPr>
              <w:spacing w:after="0"/>
              <w:rPr>
                <w:rFonts w:eastAsia="Times New Roman" w:cs="Arial"/>
                <w:color w:val="000000"/>
                <w:sz w:val="18"/>
                <w:szCs w:val="18"/>
                <w:lang w:eastAsia="de-AT"/>
              </w:rPr>
            </w:pPr>
            <w:r w:rsidRPr="00934EAC">
              <w:rPr>
                <w:rFonts w:eastAsia="Times New Roman" w:cs="Arial"/>
                <w:color w:val="000000"/>
                <w:sz w:val="18"/>
                <w:szCs w:val="18"/>
                <w:lang w:eastAsia="de-AT"/>
              </w:rPr>
              <w:t>Lieferzonenreservierung von 05:00 bis 11:00 Uhr auf Parkplatz (danach Kurzparkzone)</w:t>
            </w:r>
          </w:p>
        </w:tc>
        <w:tc>
          <w:tcPr>
            <w:tcW w:w="2553" w:type="dxa"/>
            <w:tcBorders>
              <w:top w:val="single" w:sz="4" w:space="0" w:color="auto"/>
              <w:left w:val="nil"/>
              <w:bottom w:val="single" w:sz="4" w:space="0" w:color="auto"/>
              <w:right w:val="single" w:sz="4" w:space="0" w:color="000000"/>
            </w:tcBorders>
            <w:shd w:val="clear" w:color="auto" w:fill="auto"/>
            <w:vAlign w:val="center"/>
          </w:tcPr>
          <w:p w:rsidR="00EC5D99" w:rsidRPr="00934EAC" w:rsidRDefault="002B70B6" w:rsidP="002B70B6">
            <w:pPr>
              <w:tabs>
                <w:tab w:val="left" w:pos="284"/>
              </w:tabs>
              <w:suppressAutoHyphens/>
              <w:spacing w:before="40" w:after="40"/>
              <w:rPr>
                <w:rFonts w:eastAsia="Times New Roman" w:cs="Arial"/>
                <w:color w:val="000000"/>
                <w:sz w:val="18"/>
                <w:szCs w:val="18"/>
                <w:lang w:eastAsia="de-AT"/>
              </w:rPr>
            </w:pPr>
            <w:r w:rsidRPr="00934EAC">
              <w:rPr>
                <w:rFonts w:eastAsia="Times New Roman" w:cs="Arial"/>
                <w:color w:val="000000"/>
                <w:sz w:val="18"/>
                <w:szCs w:val="18"/>
                <w:lang w:eastAsia="de-AT"/>
              </w:rPr>
              <w:t>Poitiers (FR)</w:t>
            </w:r>
          </w:p>
        </w:tc>
      </w:tr>
      <w:tr w:rsidR="00934EAC" w:rsidRPr="00331E27" w:rsidTr="002B18F2">
        <w:trPr>
          <w:trHeight w:val="8654"/>
        </w:trPr>
        <w:tc>
          <w:tcPr>
            <w:tcW w:w="9940" w:type="dxa"/>
            <w:gridSpan w:val="5"/>
            <w:tcBorders>
              <w:top w:val="nil"/>
              <w:left w:val="single" w:sz="4" w:space="0" w:color="auto"/>
              <w:bottom w:val="single" w:sz="4" w:space="0" w:color="auto"/>
              <w:right w:val="single" w:sz="4" w:space="0" w:color="000000"/>
            </w:tcBorders>
            <w:shd w:val="clear" w:color="auto" w:fill="auto"/>
            <w:noWrap/>
            <w:vAlign w:val="center"/>
          </w:tcPr>
          <w:p w:rsidR="00934EAC" w:rsidRPr="00AE7817" w:rsidRDefault="00934EAC" w:rsidP="00EF7E8C">
            <w:pPr>
              <w:spacing w:after="0"/>
              <w:rPr>
                <w:rFonts w:eastAsia="Times New Roman" w:cs="Arial"/>
                <w:color w:val="000000"/>
                <w:szCs w:val="20"/>
                <w:lang w:eastAsia="de-AT"/>
              </w:rPr>
            </w:pPr>
          </w:p>
        </w:tc>
      </w:tr>
      <w:tr w:rsidR="000A7E67" w:rsidRPr="00175F2B" w:rsidTr="002B18F2">
        <w:trPr>
          <w:trHeight w:val="1547"/>
        </w:trPr>
        <w:tc>
          <w:tcPr>
            <w:tcW w:w="9946" w:type="dxa"/>
            <w:gridSpan w:val="5"/>
            <w:tcBorders>
              <w:top w:val="single" w:sz="6" w:space="0" w:color="000000" w:themeColor="text1"/>
              <w:left w:val="single" w:sz="8" w:space="0" w:color="000000" w:themeColor="text1"/>
              <w:bottom w:val="single" w:sz="4" w:space="0" w:color="auto"/>
              <w:right w:val="single" w:sz="8" w:space="0" w:color="000000" w:themeColor="text1"/>
            </w:tcBorders>
            <w:shd w:val="clear" w:color="auto" w:fill="auto"/>
            <w:vAlign w:val="center"/>
            <w:hideMark/>
          </w:tcPr>
          <w:p w:rsidR="008D2E8E" w:rsidRDefault="000A7E67" w:rsidP="008D2E8E">
            <w:pPr>
              <w:spacing w:after="0"/>
              <w:jc w:val="center"/>
              <w:rPr>
                <w:rFonts w:eastAsia="Times New Roman" w:cs="Arial"/>
                <w:color w:val="262F77"/>
                <w:sz w:val="22"/>
                <w:lang w:eastAsia="de-AT"/>
              </w:rPr>
            </w:pPr>
            <w:r>
              <w:lastRenderedPageBreak/>
              <w:br w:type="page"/>
            </w:r>
            <w:r w:rsidRPr="00175F2B">
              <w:rPr>
                <w:rFonts w:eastAsia="Times New Roman" w:cs="Arial"/>
                <w:color w:val="262F77"/>
                <w:szCs w:val="20"/>
                <w:lang w:eastAsia="de-AT"/>
              </w:rPr>
              <w:t>Smart Urban Logistics</w:t>
            </w:r>
            <w:r w:rsidRPr="00175F2B">
              <w:rPr>
                <w:rFonts w:eastAsia="Times New Roman" w:cs="Arial"/>
                <w:color w:val="262F77"/>
                <w:sz w:val="22"/>
                <w:lang w:eastAsia="de-AT"/>
              </w:rPr>
              <w:br/>
            </w:r>
            <w:r w:rsidR="005724CE">
              <w:rPr>
                <w:rFonts w:eastAsia="Times New Roman" w:cs="Arial"/>
                <w:color w:val="262F77"/>
                <w:sz w:val="22"/>
                <w:lang w:eastAsia="de-AT"/>
              </w:rPr>
              <w:t>Kommunikationsp</w:t>
            </w:r>
            <w:r w:rsidR="005724CE" w:rsidRPr="00331E27">
              <w:rPr>
                <w:rFonts w:eastAsia="Times New Roman" w:cs="Arial"/>
                <w:color w:val="262F77"/>
                <w:sz w:val="22"/>
                <w:lang w:eastAsia="de-AT"/>
              </w:rPr>
              <w:t>rozess</w:t>
            </w:r>
          </w:p>
          <w:p w:rsidR="000A7E67" w:rsidRDefault="008D2E8E" w:rsidP="008D2E8E">
            <w:pPr>
              <w:spacing w:after="0"/>
              <w:jc w:val="center"/>
              <w:rPr>
                <w:rFonts w:eastAsia="Times New Roman" w:cs="Arial"/>
                <w:b/>
                <w:bCs/>
                <w:color w:val="262F77"/>
                <w:sz w:val="24"/>
                <w:szCs w:val="24"/>
                <w:lang w:eastAsia="de-AT"/>
              </w:rPr>
            </w:pPr>
            <w:r w:rsidRPr="0033147D">
              <w:rPr>
                <w:rFonts w:eastAsia="Times New Roman" w:cs="Arial"/>
                <w:b/>
                <w:bCs/>
                <w:color w:val="34922F"/>
                <w:sz w:val="26"/>
                <w:szCs w:val="26"/>
                <w:lang w:eastAsia="de-AT"/>
              </w:rPr>
              <w:t>Name der Stadt:</w:t>
            </w:r>
            <w:r w:rsidRPr="0033147D">
              <w:rPr>
                <w:rFonts w:eastAsia="Times New Roman" w:cs="Arial"/>
                <w:b/>
                <w:bCs/>
                <w:color w:val="262F77"/>
                <w:sz w:val="16"/>
                <w:szCs w:val="16"/>
                <w:lang w:eastAsia="de-AT"/>
              </w:rPr>
              <w:t xml:space="preserve">    </w:t>
            </w:r>
            <w:r w:rsidRPr="0033147D">
              <w:rPr>
                <w:rFonts w:eastAsia="Times New Roman" w:cs="Arial"/>
                <w:bCs/>
                <w:color w:val="34922F"/>
                <w:sz w:val="16"/>
                <w:szCs w:val="16"/>
                <w:lang w:eastAsia="de-AT"/>
              </w:rPr>
              <w:t>...................................................................</w:t>
            </w:r>
            <w:r w:rsidR="000A7E67" w:rsidRPr="00175F2B">
              <w:rPr>
                <w:rFonts w:eastAsia="Times New Roman" w:cs="Arial"/>
                <w:color w:val="262F77"/>
                <w:szCs w:val="20"/>
                <w:lang w:eastAsia="de-AT"/>
              </w:rPr>
              <w:br/>
            </w:r>
            <w:r>
              <w:rPr>
                <w:rFonts w:eastAsia="Times New Roman" w:cs="Arial"/>
                <w:b/>
                <w:bCs/>
                <w:color w:val="262F77"/>
                <w:sz w:val="24"/>
                <w:szCs w:val="24"/>
                <w:lang w:eastAsia="de-AT"/>
              </w:rPr>
              <w:t>Formular – Einschätzung Wirkung</w:t>
            </w:r>
          </w:p>
          <w:p w:rsidR="008D2E8E" w:rsidRPr="008D2E8E" w:rsidRDefault="005724CE" w:rsidP="008D2E8E">
            <w:pPr>
              <w:spacing w:after="0"/>
              <w:jc w:val="center"/>
              <w:rPr>
                <w:rFonts w:eastAsia="Times New Roman" w:cs="Arial"/>
                <w:color w:val="262F77"/>
                <w:sz w:val="22"/>
                <w:lang w:eastAsia="de-AT"/>
              </w:rPr>
            </w:pPr>
            <w:r>
              <w:rPr>
                <w:rFonts w:eastAsia="Times New Roman" w:cs="Arial"/>
                <w:bCs/>
                <w:color w:val="262F77"/>
                <w:sz w:val="22"/>
                <w:lang w:eastAsia="de-AT"/>
              </w:rPr>
              <w:t xml:space="preserve">(+ </w:t>
            </w:r>
            <w:r w:rsidR="008D2E8E" w:rsidRPr="008D2E8E">
              <w:rPr>
                <w:rFonts w:eastAsia="Times New Roman" w:cs="Arial"/>
                <w:bCs/>
                <w:color w:val="262F77"/>
                <w:sz w:val="22"/>
                <w:lang w:eastAsia="de-AT"/>
              </w:rPr>
              <w:t>positive Wirkung; - negative Wirkung; 0 keine Wirkung; ? Wirkung unsicher)</w:t>
            </w:r>
          </w:p>
        </w:tc>
      </w:tr>
      <w:tr w:rsidR="000A7E67" w:rsidRPr="00175F2B" w:rsidTr="00876689">
        <w:trPr>
          <w:trHeight w:val="480"/>
        </w:trPr>
        <w:tc>
          <w:tcPr>
            <w:tcW w:w="731" w:type="dxa"/>
            <w:gridSpan w:val="2"/>
            <w:vMerge w:val="restart"/>
            <w:tcBorders>
              <w:top w:val="single" w:sz="4" w:space="0" w:color="auto"/>
              <w:left w:val="single" w:sz="8" w:space="0" w:color="auto"/>
              <w:bottom w:val="single" w:sz="12" w:space="0" w:color="auto"/>
              <w:right w:val="single" w:sz="4" w:space="0" w:color="000000"/>
            </w:tcBorders>
            <w:shd w:val="clear" w:color="000000" w:fill="A6DAF5"/>
            <w:noWrap/>
            <w:vAlign w:val="center"/>
            <w:hideMark/>
          </w:tcPr>
          <w:p w:rsidR="000A7E67" w:rsidRPr="00175F2B" w:rsidRDefault="000A7E67" w:rsidP="00942EB1">
            <w:pPr>
              <w:spacing w:after="0"/>
              <w:jc w:val="center"/>
              <w:rPr>
                <w:rFonts w:eastAsia="Times New Roman" w:cs="Arial"/>
                <w:b/>
                <w:bCs/>
                <w:color w:val="262F77"/>
                <w:szCs w:val="20"/>
                <w:lang w:eastAsia="de-AT"/>
              </w:rPr>
            </w:pPr>
          </w:p>
        </w:tc>
        <w:tc>
          <w:tcPr>
            <w:tcW w:w="6521" w:type="dxa"/>
            <w:vMerge w:val="restart"/>
            <w:tcBorders>
              <w:top w:val="nil"/>
              <w:left w:val="single" w:sz="4" w:space="0" w:color="auto"/>
              <w:bottom w:val="single" w:sz="12" w:space="0" w:color="auto"/>
              <w:right w:val="single" w:sz="4" w:space="0" w:color="auto"/>
            </w:tcBorders>
            <w:shd w:val="clear" w:color="000000" w:fill="A6DAF5"/>
            <w:noWrap/>
            <w:vAlign w:val="center"/>
            <w:hideMark/>
          </w:tcPr>
          <w:p w:rsidR="000A7E67" w:rsidRPr="00175F2B" w:rsidRDefault="000A7E67" w:rsidP="00942EB1">
            <w:pPr>
              <w:spacing w:after="0"/>
              <w:jc w:val="center"/>
              <w:rPr>
                <w:rFonts w:eastAsia="Times New Roman" w:cs="Arial"/>
                <w:b/>
                <w:bCs/>
                <w:color w:val="262F77"/>
                <w:szCs w:val="20"/>
                <w:lang w:eastAsia="de-AT"/>
              </w:rPr>
            </w:pPr>
            <w:r w:rsidRPr="00175F2B">
              <w:rPr>
                <w:rFonts w:eastAsia="Times New Roman" w:cs="Arial"/>
                <w:b/>
                <w:bCs/>
                <w:color w:val="262F77"/>
                <w:szCs w:val="20"/>
                <w:lang w:eastAsia="de-AT"/>
              </w:rPr>
              <w:t>K</w:t>
            </w:r>
            <w:r>
              <w:rPr>
                <w:rFonts w:eastAsia="Times New Roman" w:cs="Arial"/>
                <w:b/>
                <w:bCs/>
                <w:color w:val="262F77"/>
                <w:szCs w:val="20"/>
                <w:lang w:eastAsia="de-AT"/>
              </w:rPr>
              <w:t>ri</w:t>
            </w:r>
            <w:r w:rsidRPr="00175F2B">
              <w:rPr>
                <w:rFonts w:eastAsia="Times New Roman" w:cs="Arial"/>
                <w:b/>
                <w:bCs/>
                <w:color w:val="262F77"/>
                <w:szCs w:val="20"/>
                <w:lang w:eastAsia="de-AT"/>
              </w:rPr>
              <w:t>terium</w:t>
            </w:r>
          </w:p>
        </w:tc>
        <w:tc>
          <w:tcPr>
            <w:tcW w:w="2694" w:type="dxa"/>
            <w:gridSpan w:val="2"/>
            <w:vMerge w:val="restart"/>
            <w:tcBorders>
              <w:top w:val="nil"/>
              <w:left w:val="single" w:sz="4" w:space="0" w:color="auto"/>
              <w:bottom w:val="single" w:sz="12" w:space="0" w:color="auto"/>
              <w:right w:val="single" w:sz="8" w:space="0" w:color="auto"/>
            </w:tcBorders>
            <w:shd w:val="clear" w:color="000000" w:fill="A6DAF5"/>
            <w:noWrap/>
            <w:vAlign w:val="center"/>
            <w:hideMark/>
          </w:tcPr>
          <w:p w:rsidR="000A7E67" w:rsidRPr="00175F2B" w:rsidRDefault="008D2E8E" w:rsidP="00942EB1">
            <w:pPr>
              <w:spacing w:after="0"/>
              <w:jc w:val="center"/>
              <w:rPr>
                <w:rFonts w:eastAsia="Times New Roman" w:cs="Arial"/>
                <w:b/>
                <w:bCs/>
                <w:color w:val="262F77"/>
                <w:szCs w:val="20"/>
                <w:lang w:eastAsia="de-AT"/>
              </w:rPr>
            </w:pPr>
            <w:r>
              <w:rPr>
                <w:rFonts w:eastAsia="Times New Roman" w:cs="Arial"/>
                <w:b/>
                <w:bCs/>
                <w:color w:val="262F77"/>
                <w:szCs w:val="20"/>
                <w:lang w:eastAsia="de-AT"/>
              </w:rPr>
              <w:t>Einschätzung</w:t>
            </w:r>
          </w:p>
        </w:tc>
      </w:tr>
      <w:tr w:rsidR="000A7E67" w:rsidRPr="00175F2B" w:rsidTr="00876689">
        <w:trPr>
          <w:trHeight w:val="480"/>
        </w:trPr>
        <w:tc>
          <w:tcPr>
            <w:tcW w:w="731" w:type="dxa"/>
            <w:gridSpan w:val="2"/>
            <w:vMerge/>
            <w:tcBorders>
              <w:top w:val="single" w:sz="12" w:space="0" w:color="auto"/>
              <w:left w:val="single" w:sz="8" w:space="0" w:color="auto"/>
              <w:bottom w:val="single" w:sz="12" w:space="0" w:color="auto"/>
              <w:right w:val="single" w:sz="4" w:space="0" w:color="000000"/>
            </w:tcBorders>
            <w:vAlign w:val="center"/>
            <w:hideMark/>
          </w:tcPr>
          <w:p w:rsidR="000A7E67" w:rsidRPr="00175F2B" w:rsidRDefault="000A7E67" w:rsidP="00942EB1">
            <w:pPr>
              <w:spacing w:after="0"/>
              <w:rPr>
                <w:rFonts w:eastAsia="Times New Roman" w:cs="Arial"/>
                <w:b/>
                <w:bCs/>
                <w:color w:val="262F77"/>
                <w:szCs w:val="20"/>
                <w:lang w:eastAsia="de-AT"/>
              </w:rPr>
            </w:pPr>
          </w:p>
        </w:tc>
        <w:tc>
          <w:tcPr>
            <w:tcW w:w="6521" w:type="dxa"/>
            <w:vMerge/>
            <w:tcBorders>
              <w:top w:val="nil"/>
              <w:left w:val="single" w:sz="4" w:space="0" w:color="auto"/>
              <w:bottom w:val="single" w:sz="12" w:space="0" w:color="auto"/>
              <w:right w:val="single" w:sz="4" w:space="0" w:color="auto"/>
            </w:tcBorders>
            <w:vAlign w:val="center"/>
            <w:hideMark/>
          </w:tcPr>
          <w:p w:rsidR="000A7E67" w:rsidRPr="00175F2B" w:rsidRDefault="000A7E67" w:rsidP="00942EB1">
            <w:pPr>
              <w:spacing w:after="0"/>
              <w:rPr>
                <w:rFonts w:eastAsia="Times New Roman" w:cs="Arial"/>
                <w:b/>
                <w:bCs/>
                <w:color w:val="262F77"/>
                <w:szCs w:val="20"/>
                <w:lang w:eastAsia="de-AT"/>
              </w:rPr>
            </w:pPr>
          </w:p>
        </w:tc>
        <w:tc>
          <w:tcPr>
            <w:tcW w:w="2694" w:type="dxa"/>
            <w:gridSpan w:val="2"/>
            <w:vMerge/>
            <w:tcBorders>
              <w:top w:val="single" w:sz="12" w:space="0" w:color="auto"/>
              <w:left w:val="single" w:sz="4" w:space="0" w:color="auto"/>
              <w:bottom w:val="single" w:sz="12" w:space="0" w:color="auto"/>
              <w:right w:val="single" w:sz="8" w:space="0" w:color="auto"/>
            </w:tcBorders>
            <w:vAlign w:val="center"/>
            <w:hideMark/>
          </w:tcPr>
          <w:p w:rsidR="000A7E67" w:rsidRPr="00175F2B" w:rsidRDefault="000A7E67" w:rsidP="00942EB1">
            <w:pPr>
              <w:spacing w:after="0"/>
              <w:rPr>
                <w:rFonts w:eastAsia="Times New Roman" w:cs="Arial"/>
                <w:b/>
                <w:bCs/>
                <w:color w:val="262F77"/>
                <w:szCs w:val="20"/>
                <w:lang w:eastAsia="de-AT"/>
              </w:rPr>
            </w:pPr>
          </w:p>
        </w:tc>
      </w:tr>
      <w:tr w:rsidR="006D33AE" w:rsidRPr="00175F2B" w:rsidTr="00876689">
        <w:trPr>
          <w:trHeight w:val="516"/>
        </w:trPr>
        <w:tc>
          <w:tcPr>
            <w:tcW w:w="731" w:type="dxa"/>
            <w:gridSpan w:val="2"/>
            <w:vMerge w:val="restart"/>
            <w:tcBorders>
              <w:top w:val="single" w:sz="12" w:space="0" w:color="auto"/>
              <w:left w:val="single" w:sz="12" w:space="0" w:color="000000"/>
              <w:bottom w:val="single" w:sz="12" w:space="0" w:color="auto"/>
              <w:right w:val="single" w:sz="8" w:space="0" w:color="auto"/>
            </w:tcBorders>
            <w:shd w:val="clear" w:color="000000" w:fill="A6DAF5"/>
            <w:noWrap/>
            <w:textDirection w:val="btLr"/>
            <w:vAlign w:val="center"/>
            <w:hideMark/>
          </w:tcPr>
          <w:p w:rsidR="006D33AE" w:rsidRPr="00934EAC" w:rsidRDefault="006D33AE" w:rsidP="00942EB1">
            <w:pPr>
              <w:spacing w:after="0"/>
              <w:jc w:val="center"/>
              <w:rPr>
                <w:rFonts w:eastAsia="Times New Roman" w:cs="Arial"/>
                <w:b/>
                <w:color w:val="262F77"/>
                <w:sz w:val="18"/>
                <w:szCs w:val="18"/>
                <w:lang w:eastAsia="de-AT"/>
              </w:rPr>
            </w:pPr>
            <w:r w:rsidRPr="00934EAC">
              <w:rPr>
                <w:rFonts w:eastAsia="Times New Roman" w:cs="Arial"/>
                <w:b/>
                <w:color w:val="262F77"/>
                <w:sz w:val="18"/>
                <w:szCs w:val="18"/>
                <w:lang w:eastAsia="de-AT"/>
              </w:rPr>
              <w:t>Umweltqualität</w:t>
            </w:r>
          </w:p>
        </w:tc>
        <w:tc>
          <w:tcPr>
            <w:tcW w:w="6521" w:type="dxa"/>
            <w:tcBorders>
              <w:top w:val="single" w:sz="12" w:space="0" w:color="auto"/>
              <w:left w:val="nil"/>
              <w:bottom w:val="single" w:sz="4" w:space="0" w:color="auto"/>
              <w:right w:val="single" w:sz="4" w:space="0" w:color="auto"/>
            </w:tcBorders>
            <w:shd w:val="clear" w:color="000000" w:fill="FFFFFF"/>
            <w:noWrap/>
            <w:vAlign w:val="center"/>
            <w:hideMark/>
          </w:tcPr>
          <w:p w:rsidR="006D33AE" w:rsidRPr="00175F2B" w:rsidRDefault="006D33AE" w:rsidP="00942EB1">
            <w:pPr>
              <w:spacing w:after="0"/>
              <w:rPr>
                <w:rFonts w:eastAsia="Times New Roman" w:cs="Arial"/>
                <w:color w:val="000000"/>
                <w:sz w:val="18"/>
                <w:szCs w:val="18"/>
                <w:lang w:eastAsia="de-AT"/>
              </w:rPr>
            </w:pPr>
            <w:r w:rsidRPr="00175F2B">
              <w:rPr>
                <w:rFonts w:eastAsia="Times New Roman" w:cs="Arial"/>
                <w:color w:val="000000"/>
                <w:sz w:val="18"/>
                <w:szCs w:val="18"/>
                <w:lang w:eastAsia="de-AT"/>
              </w:rPr>
              <w:t>Reduktion Lärmemissionen</w:t>
            </w:r>
          </w:p>
        </w:tc>
        <w:tc>
          <w:tcPr>
            <w:tcW w:w="2694" w:type="dxa"/>
            <w:gridSpan w:val="2"/>
            <w:tcBorders>
              <w:top w:val="single" w:sz="12" w:space="0" w:color="auto"/>
              <w:left w:val="nil"/>
              <w:bottom w:val="single" w:sz="4" w:space="0" w:color="auto"/>
              <w:right w:val="single" w:sz="12" w:space="0" w:color="000000" w:themeColor="text1"/>
            </w:tcBorders>
            <w:shd w:val="clear" w:color="auto" w:fill="auto"/>
            <w:vAlign w:val="center"/>
          </w:tcPr>
          <w:p w:rsidR="006D33AE" w:rsidRPr="00175F2B" w:rsidRDefault="008D2E8E" w:rsidP="00942EB1">
            <w:pPr>
              <w:spacing w:after="0"/>
              <w:rPr>
                <w:rFonts w:eastAsia="Times New Roman" w:cs="Arial"/>
                <w:color w:val="000000"/>
                <w:sz w:val="16"/>
                <w:szCs w:val="16"/>
                <w:lang w:eastAsia="de-AT"/>
              </w:rPr>
            </w:pPr>
            <w:r w:rsidRPr="007B0BBC">
              <w:rPr>
                <w:rFonts w:eastAsia="Times New Roman" w:cs="Arial"/>
                <w:noProof/>
                <w:color w:val="000000"/>
                <w:szCs w:val="20"/>
                <w:lang w:eastAsia="de-AT"/>
              </w:rPr>
              <w:drawing>
                <wp:inline distT="0" distB="0" distL="0" distR="0">
                  <wp:extent cx="186532" cy="144000"/>
                  <wp:effectExtent l="19050" t="0" r="3968" b="0"/>
                  <wp:docPr id="54"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6532" cy="144000"/>
                          </a:xfrm>
                          <a:prstGeom prst="rect">
                            <a:avLst/>
                          </a:prstGeom>
                          <a:noFill/>
                          <a:ln w="9525">
                            <a:noFill/>
                            <a:miter lim="800000"/>
                            <a:headEnd/>
                            <a:tailEnd/>
                          </a:ln>
                        </pic:spPr>
                      </pic:pic>
                    </a:graphicData>
                  </a:graphic>
                </wp:inline>
              </w:drawing>
            </w:r>
          </w:p>
        </w:tc>
      </w:tr>
      <w:tr w:rsidR="006D33AE" w:rsidRPr="00175F2B" w:rsidTr="00876689">
        <w:trPr>
          <w:trHeight w:val="516"/>
        </w:trPr>
        <w:tc>
          <w:tcPr>
            <w:tcW w:w="731" w:type="dxa"/>
            <w:gridSpan w:val="2"/>
            <w:vMerge/>
            <w:tcBorders>
              <w:top w:val="single" w:sz="12" w:space="0" w:color="000000"/>
              <w:left w:val="single" w:sz="12" w:space="0" w:color="000000"/>
              <w:bottom w:val="single" w:sz="12" w:space="0" w:color="auto"/>
              <w:right w:val="single" w:sz="8" w:space="0" w:color="auto"/>
            </w:tcBorders>
            <w:vAlign w:val="center"/>
            <w:hideMark/>
          </w:tcPr>
          <w:p w:rsidR="006D33AE" w:rsidRPr="00175F2B" w:rsidRDefault="006D33AE" w:rsidP="00942EB1">
            <w:pPr>
              <w:spacing w:after="0"/>
              <w:rPr>
                <w:rFonts w:eastAsia="Times New Roman" w:cs="Arial"/>
                <w:color w:val="262F77"/>
                <w:sz w:val="18"/>
                <w:szCs w:val="18"/>
                <w:lang w:eastAsia="de-AT"/>
              </w:rPr>
            </w:pPr>
          </w:p>
        </w:tc>
        <w:tc>
          <w:tcPr>
            <w:tcW w:w="6521" w:type="dxa"/>
            <w:tcBorders>
              <w:top w:val="nil"/>
              <w:left w:val="nil"/>
              <w:bottom w:val="single" w:sz="4" w:space="0" w:color="auto"/>
              <w:right w:val="single" w:sz="4" w:space="0" w:color="auto"/>
            </w:tcBorders>
            <w:shd w:val="clear" w:color="000000" w:fill="FFFFFF"/>
            <w:noWrap/>
            <w:vAlign w:val="center"/>
            <w:hideMark/>
          </w:tcPr>
          <w:p w:rsidR="006D33AE" w:rsidRPr="00175F2B" w:rsidRDefault="006D33AE" w:rsidP="00942EB1">
            <w:pPr>
              <w:spacing w:after="0"/>
              <w:rPr>
                <w:rFonts w:eastAsia="Times New Roman" w:cs="Arial"/>
                <w:color w:val="000000"/>
                <w:sz w:val="18"/>
                <w:szCs w:val="18"/>
                <w:lang w:eastAsia="de-AT"/>
              </w:rPr>
            </w:pPr>
            <w:r w:rsidRPr="00175F2B">
              <w:rPr>
                <w:rFonts w:eastAsia="Times New Roman" w:cs="Arial"/>
                <w:color w:val="000000"/>
                <w:sz w:val="18"/>
                <w:szCs w:val="18"/>
                <w:lang w:eastAsia="de-AT"/>
              </w:rPr>
              <w:t>Reduktion Luftschadstoffemissionen</w:t>
            </w:r>
          </w:p>
        </w:tc>
        <w:tc>
          <w:tcPr>
            <w:tcW w:w="2694" w:type="dxa"/>
            <w:gridSpan w:val="2"/>
            <w:tcBorders>
              <w:top w:val="nil"/>
              <w:left w:val="nil"/>
              <w:bottom w:val="single" w:sz="4" w:space="0" w:color="auto"/>
              <w:right w:val="single" w:sz="12" w:space="0" w:color="000000" w:themeColor="text1"/>
            </w:tcBorders>
            <w:shd w:val="clear" w:color="auto" w:fill="auto"/>
            <w:vAlign w:val="center"/>
          </w:tcPr>
          <w:p w:rsidR="006D33AE" w:rsidRPr="00175F2B" w:rsidRDefault="008D2E8E" w:rsidP="00942EB1">
            <w:pPr>
              <w:spacing w:after="0"/>
              <w:rPr>
                <w:rFonts w:eastAsia="Times New Roman" w:cs="Arial"/>
                <w:color w:val="000000"/>
                <w:sz w:val="16"/>
                <w:szCs w:val="16"/>
                <w:lang w:eastAsia="de-AT"/>
              </w:rPr>
            </w:pPr>
            <w:r w:rsidRPr="007B0BBC">
              <w:rPr>
                <w:rFonts w:eastAsia="Times New Roman" w:cs="Arial"/>
                <w:noProof/>
                <w:color w:val="000000"/>
                <w:szCs w:val="20"/>
                <w:lang w:eastAsia="de-AT"/>
              </w:rPr>
              <w:drawing>
                <wp:inline distT="0" distB="0" distL="0" distR="0">
                  <wp:extent cx="186532" cy="144000"/>
                  <wp:effectExtent l="19050" t="0" r="3968" b="0"/>
                  <wp:docPr id="55"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6532" cy="144000"/>
                          </a:xfrm>
                          <a:prstGeom prst="rect">
                            <a:avLst/>
                          </a:prstGeom>
                          <a:noFill/>
                          <a:ln w="9525">
                            <a:noFill/>
                            <a:miter lim="800000"/>
                            <a:headEnd/>
                            <a:tailEnd/>
                          </a:ln>
                        </pic:spPr>
                      </pic:pic>
                    </a:graphicData>
                  </a:graphic>
                </wp:inline>
              </w:drawing>
            </w:r>
          </w:p>
        </w:tc>
      </w:tr>
      <w:tr w:rsidR="006D33AE" w:rsidRPr="00175F2B" w:rsidTr="00876689">
        <w:trPr>
          <w:trHeight w:val="516"/>
        </w:trPr>
        <w:tc>
          <w:tcPr>
            <w:tcW w:w="731" w:type="dxa"/>
            <w:gridSpan w:val="2"/>
            <w:vMerge/>
            <w:tcBorders>
              <w:top w:val="single" w:sz="12" w:space="0" w:color="000000"/>
              <w:left w:val="single" w:sz="12" w:space="0" w:color="000000"/>
              <w:bottom w:val="single" w:sz="12" w:space="0" w:color="auto"/>
              <w:right w:val="single" w:sz="8" w:space="0" w:color="auto"/>
            </w:tcBorders>
            <w:vAlign w:val="center"/>
            <w:hideMark/>
          </w:tcPr>
          <w:p w:rsidR="006D33AE" w:rsidRPr="00175F2B" w:rsidRDefault="006D33AE" w:rsidP="00942EB1">
            <w:pPr>
              <w:spacing w:after="0"/>
              <w:rPr>
                <w:rFonts w:eastAsia="Times New Roman" w:cs="Arial"/>
                <w:color w:val="262F77"/>
                <w:sz w:val="18"/>
                <w:szCs w:val="18"/>
                <w:lang w:eastAsia="de-AT"/>
              </w:rPr>
            </w:pPr>
          </w:p>
        </w:tc>
        <w:tc>
          <w:tcPr>
            <w:tcW w:w="6521" w:type="dxa"/>
            <w:tcBorders>
              <w:top w:val="nil"/>
              <w:left w:val="nil"/>
              <w:bottom w:val="single" w:sz="4" w:space="0" w:color="auto"/>
              <w:right w:val="single" w:sz="4" w:space="0" w:color="auto"/>
            </w:tcBorders>
            <w:shd w:val="clear" w:color="000000" w:fill="FFFFFF"/>
            <w:noWrap/>
            <w:vAlign w:val="center"/>
            <w:hideMark/>
          </w:tcPr>
          <w:p w:rsidR="006D33AE" w:rsidRPr="00175F2B" w:rsidRDefault="006D33AE" w:rsidP="00942EB1">
            <w:pPr>
              <w:spacing w:after="0"/>
              <w:rPr>
                <w:rFonts w:eastAsia="Times New Roman" w:cs="Arial"/>
                <w:color w:val="000000"/>
                <w:sz w:val="18"/>
                <w:szCs w:val="18"/>
                <w:lang w:eastAsia="de-AT"/>
              </w:rPr>
            </w:pPr>
            <w:r w:rsidRPr="00175F2B">
              <w:rPr>
                <w:rFonts w:eastAsia="Times New Roman" w:cs="Arial"/>
                <w:color w:val="000000"/>
                <w:sz w:val="18"/>
                <w:szCs w:val="18"/>
                <w:lang w:eastAsia="de-AT"/>
              </w:rPr>
              <w:t>Reduktion CO</w:t>
            </w:r>
            <w:r w:rsidRPr="00175F2B">
              <w:rPr>
                <w:rFonts w:eastAsia="Times New Roman" w:cs="Arial"/>
                <w:color w:val="000000"/>
                <w:sz w:val="18"/>
                <w:szCs w:val="18"/>
                <w:vertAlign w:val="subscript"/>
                <w:lang w:eastAsia="de-AT"/>
              </w:rPr>
              <w:t>2</w:t>
            </w:r>
          </w:p>
        </w:tc>
        <w:tc>
          <w:tcPr>
            <w:tcW w:w="2694" w:type="dxa"/>
            <w:gridSpan w:val="2"/>
            <w:tcBorders>
              <w:top w:val="nil"/>
              <w:left w:val="nil"/>
              <w:bottom w:val="single" w:sz="4" w:space="0" w:color="auto"/>
              <w:right w:val="single" w:sz="12" w:space="0" w:color="000000" w:themeColor="text1"/>
            </w:tcBorders>
            <w:shd w:val="clear" w:color="auto" w:fill="auto"/>
            <w:vAlign w:val="center"/>
          </w:tcPr>
          <w:p w:rsidR="006D33AE" w:rsidRPr="00175F2B" w:rsidRDefault="008D2E8E" w:rsidP="00942EB1">
            <w:pPr>
              <w:spacing w:after="0"/>
              <w:rPr>
                <w:rFonts w:eastAsia="Times New Roman" w:cs="Arial"/>
                <w:color w:val="000000"/>
                <w:sz w:val="16"/>
                <w:szCs w:val="16"/>
                <w:lang w:eastAsia="de-AT"/>
              </w:rPr>
            </w:pPr>
            <w:r w:rsidRPr="007B0BBC">
              <w:rPr>
                <w:rFonts w:eastAsia="Times New Roman" w:cs="Arial"/>
                <w:noProof/>
                <w:color w:val="000000"/>
                <w:szCs w:val="20"/>
                <w:lang w:eastAsia="de-AT"/>
              </w:rPr>
              <w:drawing>
                <wp:inline distT="0" distB="0" distL="0" distR="0">
                  <wp:extent cx="186532" cy="144000"/>
                  <wp:effectExtent l="19050" t="0" r="3968" b="0"/>
                  <wp:docPr id="56"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6532" cy="144000"/>
                          </a:xfrm>
                          <a:prstGeom prst="rect">
                            <a:avLst/>
                          </a:prstGeom>
                          <a:noFill/>
                          <a:ln w="9525">
                            <a:noFill/>
                            <a:miter lim="800000"/>
                            <a:headEnd/>
                            <a:tailEnd/>
                          </a:ln>
                        </pic:spPr>
                      </pic:pic>
                    </a:graphicData>
                  </a:graphic>
                </wp:inline>
              </w:drawing>
            </w:r>
          </w:p>
        </w:tc>
      </w:tr>
      <w:tr w:rsidR="006D33AE" w:rsidRPr="00175F2B" w:rsidTr="00876689">
        <w:trPr>
          <w:trHeight w:val="516"/>
        </w:trPr>
        <w:tc>
          <w:tcPr>
            <w:tcW w:w="731" w:type="dxa"/>
            <w:gridSpan w:val="2"/>
            <w:vMerge/>
            <w:tcBorders>
              <w:top w:val="single" w:sz="12" w:space="0" w:color="000000"/>
              <w:left w:val="single" w:sz="12" w:space="0" w:color="000000"/>
              <w:bottom w:val="single" w:sz="12" w:space="0" w:color="auto"/>
              <w:right w:val="single" w:sz="8" w:space="0" w:color="auto"/>
            </w:tcBorders>
            <w:vAlign w:val="center"/>
            <w:hideMark/>
          </w:tcPr>
          <w:p w:rsidR="006D33AE" w:rsidRPr="00175F2B" w:rsidRDefault="006D33AE" w:rsidP="00942EB1">
            <w:pPr>
              <w:spacing w:after="0"/>
              <w:rPr>
                <w:rFonts w:eastAsia="Times New Roman" w:cs="Arial"/>
                <w:color w:val="262F77"/>
                <w:sz w:val="18"/>
                <w:szCs w:val="18"/>
                <w:lang w:eastAsia="de-AT"/>
              </w:rPr>
            </w:pPr>
          </w:p>
        </w:tc>
        <w:tc>
          <w:tcPr>
            <w:tcW w:w="6521" w:type="dxa"/>
            <w:tcBorders>
              <w:top w:val="single" w:sz="4" w:space="0" w:color="auto"/>
              <w:left w:val="nil"/>
              <w:bottom w:val="single" w:sz="12" w:space="0" w:color="auto"/>
              <w:right w:val="single" w:sz="4" w:space="0" w:color="auto"/>
            </w:tcBorders>
            <w:shd w:val="clear" w:color="000000" w:fill="FFFFFF"/>
            <w:noWrap/>
            <w:vAlign w:val="center"/>
            <w:hideMark/>
          </w:tcPr>
          <w:p w:rsidR="006D33AE" w:rsidRPr="00175F2B" w:rsidRDefault="006D33AE" w:rsidP="00942EB1">
            <w:pPr>
              <w:spacing w:after="0"/>
              <w:rPr>
                <w:rFonts w:eastAsia="Times New Roman" w:cs="Arial"/>
                <w:color w:val="000000"/>
                <w:sz w:val="18"/>
                <w:szCs w:val="18"/>
                <w:lang w:eastAsia="de-AT"/>
              </w:rPr>
            </w:pPr>
            <w:r w:rsidRPr="00175F2B">
              <w:rPr>
                <w:rFonts w:eastAsia="Times New Roman" w:cs="Arial"/>
                <w:color w:val="000000"/>
                <w:sz w:val="18"/>
                <w:szCs w:val="18"/>
                <w:lang w:eastAsia="de-AT"/>
              </w:rPr>
              <w:t>Reduktion Energieverbrauch</w:t>
            </w:r>
          </w:p>
        </w:tc>
        <w:tc>
          <w:tcPr>
            <w:tcW w:w="2694" w:type="dxa"/>
            <w:gridSpan w:val="2"/>
            <w:tcBorders>
              <w:top w:val="single" w:sz="4" w:space="0" w:color="auto"/>
              <w:left w:val="nil"/>
              <w:bottom w:val="single" w:sz="12" w:space="0" w:color="auto"/>
              <w:right w:val="single" w:sz="12" w:space="0" w:color="000000" w:themeColor="text1"/>
            </w:tcBorders>
            <w:shd w:val="clear" w:color="auto" w:fill="auto"/>
            <w:vAlign w:val="center"/>
          </w:tcPr>
          <w:p w:rsidR="006D33AE" w:rsidRPr="00175F2B" w:rsidRDefault="008D2E8E" w:rsidP="00942EB1">
            <w:pPr>
              <w:spacing w:after="0"/>
              <w:rPr>
                <w:rFonts w:eastAsia="Times New Roman" w:cs="Arial"/>
                <w:color w:val="000000"/>
                <w:sz w:val="16"/>
                <w:szCs w:val="16"/>
                <w:lang w:eastAsia="de-AT"/>
              </w:rPr>
            </w:pPr>
            <w:r w:rsidRPr="007B0BBC">
              <w:rPr>
                <w:rFonts w:eastAsia="Times New Roman" w:cs="Arial"/>
                <w:noProof/>
                <w:color w:val="000000"/>
                <w:szCs w:val="20"/>
                <w:lang w:eastAsia="de-AT"/>
              </w:rPr>
              <w:drawing>
                <wp:inline distT="0" distB="0" distL="0" distR="0">
                  <wp:extent cx="186532" cy="144000"/>
                  <wp:effectExtent l="19050" t="0" r="3968" b="0"/>
                  <wp:docPr id="57"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6532" cy="144000"/>
                          </a:xfrm>
                          <a:prstGeom prst="rect">
                            <a:avLst/>
                          </a:prstGeom>
                          <a:noFill/>
                          <a:ln w="9525">
                            <a:noFill/>
                            <a:miter lim="800000"/>
                            <a:headEnd/>
                            <a:tailEnd/>
                          </a:ln>
                        </pic:spPr>
                      </pic:pic>
                    </a:graphicData>
                  </a:graphic>
                </wp:inline>
              </w:drawing>
            </w:r>
          </w:p>
        </w:tc>
      </w:tr>
      <w:tr w:rsidR="00697566" w:rsidRPr="00175F2B" w:rsidTr="00876689">
        <w:trPr>
          <w:trHeight w:val="516"/>
        </w:trPr>
        <w:tc>
          <w:tcPr>
            <w:tcW w:w="731" w:type="dxa"/>
            <w:gridSpan w:val="2"/>
            <w:vMerge w:val="restart"/>
            <w:tcBorders>
              <w:top w:val="single" w:sz="12" w:space="0" w:color="000000"/>
              <w:left w:val="single" w:sz="12" w:space="0" w:color="000000"/>
              <w:right w:val="single" w:sz="8" w:space="0" w:color="auto"/>
            </w:tcBorders>
            <w:shd w:val="clear" w:color="000000" w:fill="A6DAF5"/>
            <w:noWrap/>
            <w:textDirection w:val="btLr"/>
            <w:vAlign w:val="center"/>
            <w:hideMark/>
          </w:tcPr>
          <w:p w:rsidR="00697566" w:rsidRPr="00934EAC" w:rsidRDefault="00697566" w:rsidP="00942EB1">
            <w:pPr>
              <w:spacing w:after="0"/>
              <w:jc w:val="center"/>
              <w:rPr>
                <w:rFonts w:eastAsia="Times New Roman" w:cs="Arial"/>
                <w:b/>
                <w:color w:val="262F77"/>
                <w:sz w:val="18"/>
                <w:szCs w:val="18"/>
                <w:lang w:eastAsia="de-AT"/>
              </w:rPr>
            </w:pPr>
            <w:r w:rsidRPr="00934EAC">
              <w:rPr>
                <w:rFonts w:eastAsia="Times New Roman" w:cs="Arial"/>
                <w:b/>
                <w:color w:val="262F77"/>
                <w:sz w:val="18"/>
                <w:szCs w:val="18"/>
                <w:lang w:eastAsia="de-AT"/>
              </w:rPr>
              <w:t>Lebensqualität</w:t>
            </w:r>
          </w:p>
        </w:tc>
        <w:tc>
          <w:tcPr>
            <w:tcW w:w="6521" w:type="dxa"/>
            <w:tcBorders>
              <w:top w:val="single" w:sz="12" w:space="0" w:color="auto"/>
              <w:left w:val="nil"/>
              <w:bottom w:val="single" w:sz="4" w:space="0" w:color="auto"/>
              <w:right w:val="single" w:sz="4" w:space="0" w:color="auto"/>
            </w:tcBorders>
            <w:shd w:val="clear" w:color="000000" w:fill="FFFFFF"/>
            <w:noWrap/>
            <w:vAlign w:val="center"/>
            <w:hideMark/>
          </w:tcPr>
          <w:p w:rsidR="00697566" w:rsidRPr="00175F2B" w:rsidRDefault="00697566" w:rsidP="00942EB1">
            <w:pPr>
              <w:spacing w:after="0"/>
              <w:rPr>
                <w:rFonts w:eastAsia="Times New Roman" w:cs="Arial"/>
                <w:color w:val="000000"/>
                <w:sz w:val="18"/>
                <w:szCs w:val="18"/>
                <w:lang w:eastAsia="de-AT"/>
              </w:rPr>
            </w:pPr>
            <w:r w:rsidRPr="00175F2B">
              <w:rPr>
                <w:rFonts w:eastAsia="Times New Roman" w:cs="Arial"/>
                <w:color w:val="000000"/>
                <w:sz w:val="18"/>
                <w:szCs w:val="18"/>
                <w:lang w:eastAsia="de-AT"/>
              </w:rPr>
              <w:t>Minimierung Flächenversiegelung</w:t>
            </w:r>
          </w:p>
        </w:tc>
        <w:tc>
          <w:tcPr>
            <w:tcW w:w="2694" w:type="dxa"/>
            <w:gridSpan w:val="2"/>
            <w:tcBorders>
              <w:top w:val="single" w:sz="12" w:space="0" w:color="auto"/>
              <w:left w:val="nil"/>
              <w:bottom w:val="single" w:sz="4" w:space="0" w:color="auto"/>
              <w:right w:val="single" w:sz="12" w:space="0" w:color="000000" w:themeColor="text1"/>
            </w:tcBorders>
            <w:shd w:val="clear" w:color="auto" w:fill="auto"/>
            <w:vAlign w:val="center"/>
          </w:tcPr>
          <w:p w:rsidR="00697566" w:rsidRPr="00175F2B" w:rsidRDefault="008D2E8E" w:rsidP="00942EB1">
            <w:pPr>
              <w:spacing w:after="0"/>
              <w:rPr>
                <w:rFonts w:eastAsia="Times New Roman" w:cs="Arial"/>
                <w:color w:val="000000"/>
                <w:sz w:val="16"/>
                <w:szCs w:val="16"/>
                <w:lang w:eastAsia="de-AT"/>
              </w:rPr>
            </w:pPr>
            <w:r w:rsidRPr="007B0BBC">
              <w:rPr>
                <w:rFonts w:eastAsia="Times New Roman" w:cs="Arial"/>
                <w:noProof/>
                <w:color w:val="000000"/>
                <w:szCs w:val="20"/>
                <w:lang w:eastAsia="de-AT"/>
              </w:rPr>
              <w:drawing>
                <wp:inline distT="0" distB="0" distL="0" distR="0">
                  <wp:extent cx="186532" cy="144000"/>
                  <wp:effectExtent l="19050" t="0" r="3968" b="0"/>
                  <wp:docPr id="58"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6532" cy="144000"/>
                          </a:xfrm>
                          <a:prstGeom prst="rect">
                            <a:avLst/>
                          </a:prstGeom>
                          <a:noFill/>
                          <a:ln w="9525">
                            <a:noFill/>
                            <a:miter lim="800000"/>
                            <a:headEnd/>
                            <a:tailEnd/>
                          </a:ln>
                        </pic:spPr>
                      </pic:pic>
                    </a:graphicData>
                  </a:graphic>
                </wp:inline>
              </w:drawing>
            </w:r>
          </w:p>
        </w:tc>
      </w:tr>
      <w:tr w:rsidR="00697566" w:rsidRPr="00175F2B" w:rsidTr="00876689">
        <w:trPr>
          <w:trHeight w:val="516"/>
        </w:trPr>
        <w:tc>
          <w:tcPr>
            <w:tcW w:w="731" w:type="dxa"/>
            <w:gridSpan w:val="2"/>
            <w:vMerge/>
            <w:tcBorders>
              <w:left w:val="single" w:sz="12" w:space="0" w:color="000000"/>
              <w:right w:val="single" w:sz="8" w:space="0" w:color="auto"/>
            </w:tcBorders>
            <w:vAlign w:val="center"/>
            <w:hideMark/>
          </w:tcPr>
          <w:p w:rsidR="00697566" w:rsidRPr="00175F2B" w:rsidRDefault="00697566" w:rsidP="00942EB1">
            <w:pPr>
              <w:spacing w:after="0"/>
              <w:rPr>
                <w:rFonts w:eastAsia="Times New Roman" w:cs="Arial"/>
                <w:color w:val="262F77"/>
                <w:sz w:val="18"/>
                <w:szCs w:val="18"/>
                <w:lang w:eastAsia="de-AT"/>
              </w:rPr>
            </w:pPr>
          </w:p>
        </w:tc>
        <w:tc>
          <w:tcPr>
            <w:tcW w:w="6521" w:type="dxa"/>
            <w:tcBorders>
              <w:top w:val="nil"/>
              <w:left w:val="nil"/>
              <w:bottom w:val="single" w:sz="4" w:space="0" w:color="auto"/>
              <w:right w:val="single" w:sz="4" w:space="0" w:color="auto"/>
            </w:tcBorders>
            <w:shd w:val="clear" w:color="000000" w:fill="FFFFFF"/>
            <w:noWrap/>
            <w:vAlign w:val="center"/>
            <w:hideMark/>
          </w:tcPr>
          <w:p w:rsidR="00697566" w:rsidRPr="00175F2B" w:rsidRDefault="00697566" w:rsidP="00942EB1">
            <w:pPr>
              <w:spacing w:after="0"/>
              <w:rPr>
                <w:rFonts w:eastAsia="Times New Roman" w:cs="Arial"/>
                <w:color w:val="000000"/>
                <w:sz w:val="18"/>
                <w:szCs w:val="18"/>
                <w:lang w:eastAsia="de-AT"/>
              </w:rPr>
            </w:pPr>
            <w:r w:rsidRPr="00175F2B">
              <w:rPr>
                <w:rFonts w:eastAsia="Times New Roman" w:cs="Arial"/>
                <w:color w:val="000000"/>
                <w:sz w:val="18"/>
                <w:szCs w:val="18"/>
                <w:lang w:eastAsia="de-AT"/>
              </w:rPr>
              <w:t>Minimierung Flächenbelegung</w:t>
            </w:r>
          </w:p>
        </w:tc>
        <w:tc>
          <w:tcPr>
            <w:tcW w:w="2694" w:type="dxa"/>
            <w:gridSpan w:val="2"/>
            <w:tcBorders>
              <w:top w:val="nil"/>
              <w:left w:val="nil"/>
              <w:bottom w:val="single" w:sz="4" w:space="0" w:color="auto"/>
              <w:right w:val="single" w:sz="12" w:space="0" w:color="000000" w:themeColor="text1"/>
            </w:tcBorders>
            <w:shd w:val="clear" w:color="auto" w:fill="auto"/>
            <w:vAlign w:val="center"/>
          </w:tcPr>
          <w:p w:rsidR="00697566" w:rsidRPr="00175F2B" w:rsidRDefault="008D2E8E" w:rsidP="00942EB1">
            <w:pPr>
              <w:spacing w:after="0"/>
              <w:rPr>
                <w:rFonts w:eastAsia="Times New Roman" w:cs="Arial"/>
                <w:color w:val="000000"/>
                <w:sz w:val="16"/>
                <w:szCs w:val="16"/>
                <w:lang w:eastAsia="de-AT"/>
              </w:rPr>
            </w:pPr>
            <w:r w:rsidRPr="007B0BBC">
              <w:rPr>
                <w:rFonts w:eastAsia="Times New Roman" w:cs="Arial"/>
                <w:noProof/>
                <w:color w:val="000000"/>
                <w:szCs w:val="20"/>
                <w:lang w:eastAsia="de-AT"/>
              </w:rPr>
              <w:drawing>
                <wp:inline distT="0" distB="0" distL="0" distR="0">
                  <wp:extent cx="186532" cy="144000"/>
                  <wp:effectExtent l="19050" t="0" r="3968" b="0"/>
                  <wp:docPr id="59"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6532" cy="144000"/>
                          </a:xfrm>
                          <a:prstGeom prst="rect">
                            <a:avLst/>
                          </a:prstGeom>
                          <a:noFill/>
                          <a:ln w="9525">
                            <a:noFill/>
                            <a:miter lim="800000"/>
                            <a:headEnd/>
                            <a:tailEnd/>
                          </a:ln>
                        </pic:spPr>
                      </pic:pic>
                    </a:graphicData>
                  </a:graphic>
                </wp:inline>
              </w:drawing>
            </w:r>
          </w:p>
        </w:tc>
      </w:tr>
      <w:tr w:rsidR="00697566" w:rsidRPr="00175F2B" w:rsidTr="00876689">
        <w:trPr>
          <w:trHeight w:val="516"/>
        </w:trPr>
        <w:tc>
          <w:tcPr>
            <w:tcW w:w="731" w:type="dxa"/>
            <w:gridSpan w:val="2"/>
            <w:vMerge/>
            <w:tcBorders>
              <w:left w:val="single" w:sz="12" w:space="0" w:color="000000"/>
              <w:right w:val="single" w:sz="8" w:space="0" w:color="auto"/>
            </w:tcBorders>
            <w:vAlign w:val="center"/>
            <w:hideMark/>
          </w:tcPr>
          <w:p w:rsidR="00697566" w:rsidRPr="00175F2B" w:rsidRDefault="00697566" w:rsidP="00942EB1">
            <w:pPr>
              <w:spacing w:after="0"/>
              <w:rPr>
                <w:rFonts w:eastAsia="Times New Roman" w:cs="Arial"/>
                <w:color w:val="262F77"/>
                <w:sz w:val="18"/>
                <w:szCs w:val="18"/>
                <w:lang w:eastAsia="de-AT"/>
              </w:rPr>
            </w:pPr>
          </w:p>
        </w:tc>
        <w:tc>
          <w:tcPr>
            <w:tcW w:w="6521" w:type="dxa"/>
            <w:tcBorders>
              <w:top w:val="single" w:sz="4" w:space="0" w:color="auto"/>
              <w:left w:val="nil"/>
              <w:bottom w:val="single" w:sz="4" w:space="0" w:color="auto"/>
              <w:right w:val="single" w:sz="4" w:space="0" w:color="auto"/>
            </w:tcBorders>
            <w:shd w:val="clear" w:color="000000" w:fill="FFFFFF"/>
            <w:noWrap/>
            <w:vAlign w:val="center"/>
            <w:hideMark/>
          </w:tcPr>
          <w:p w:rsidR="00697566" w:rsidRPr="00175F2B" w:rsidRDefault="00697566" w:rsidP="00942EB1">
            <w:pPr>
              <w:spacing w:after="0"/>
              <w:rPr>
                <w:rFonts w:eastAsia="Times New Roman" w:cs="Arial"/>
                <w:color w:val="000000"/>
                <w:sz w:val="18"/>
                <w:szCs w:val="18"/>
                <w:lang w:eastAsia="de-AT"/>
              </w:rPr>
            </w:pPr>
            <w:r w:rsidRPr="00175F2B">
              <w:rPr>
                <w:rFonts w:eastAsia="Times New Roman" w:cs="Arial"/>
                <w:color w:val="000000"/>
                <w:sz w:val="18"/>
                <w:szCs w:val="18"/>
                <w:lang w:eastAsia="de-AT"/>
              </w:rPr>
              <w:t>Verbesserung Ver- und Entsorgung</w:t>
            </w:r>
          </w:p>
        </w:tc>
        <w:tc>
          <w:tcPr>
            <w:tcW w:w="2694" w:type="dxa"/>
            <w:gridSpan w:val="2"/>
            <w:tcBorders>
              <w:top w:val="nil"/>
              <w:left w:val="nil"/>
              <w:bottom w:val="single" w:sz="4" w:space="0" w:color="auto"/>
              <w:right w:val="single" w:sz="12" w:space="0" w:color="000000" w:themeColor="text1"/>
            </w:tcBorders>
            <w:shd w:val="clear" w:color="auto" w:fill="auto"/>
            <w:vAlign w:val="center"/>
          </w:tcPr>
          <w:p w:rsidR="00697566" w:rsidRPr="00175F2B" w:rsidRDefault="008D2E8E" w:rsidP="00942EB1">
            <w:pPr>
              <w:spacing w:after="0"/>
              <w:rPr>
                <w:rFonts w:eastAsia="Times New Roman" w:cs="Arial"/>
                <w:color w:val="000000"/>
                <w:sz w:val="16"/>
                <w:szCs w:val="16"/>
                <w:lang w:eastAsia="de-AT"/>
              </w:rPr>
            </w:pPr>
            <w:r w:rsidRPr="007B0BBC">
              <w:rPr>
                <w:rFonts w:eastAsia="Times New Roman" w:cs="Arial"/>
                <w:noProof/>
                <w:color w:val="000000"/>
                <w:szCs w:val="20"/>
                <w:lang w:eastAsia="de-AT"/>
              </w:rPr>
              <w:drawing>
                <wp:inline distT="0" distB="0" distL="0" distR="0">
                  <wp:extent cx="186532" cy="144000"/>
                  <wp:effectExtent l="19050" t="0" r="3968" b="0"/>
                  <wp:docPr id="60"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6532" cy="144000"/>
                          </a:xfrm>
                          <a:prstGeom prst="rect">
                            <a:avLst/>
                          </a:prstGeom>
                          <a:noFill/>
                          <a:ln w="9525">
                            <a:noFill/>
                            <a:miter lim="800000"/>
                            <a:headEnd/>
                            <a:tailEnd/>
                          </a:ln>
                        </pic:spPr>
                      </pic:pic>
                    </a:graphicData>
                  </a:graphic>
                </wp:inline>
              </w:drawing>
            </w:r>
          </w:p>
        </w:tc>
      </w:tr>
      <w:tr w:rsidR="00697566" w:rsidRPr="00175F2B" w:rsidTr="00876689">
        <w:trPr>
          <w:trHeight w:val="516"/>
        </w:trPr>
        <w:tc>
          <w:tcPr>
            <w:tcW w:w="731" w:type="dxa"/>
            <w:gridSpan w:val="2"/>
            <w:vMerge/>
            <w:tcBorders>
              <w:left w:val="single" w:sz="12" w:space="0" w:color="000000"/>
              <w:right w:val="single" w:sz="8" w:space="0" w:color="auto"/>
            </w:tcBorders>
            <w:vAlign w:val="center"/>
            <w:hideMark/>
          </w:tcPr>
          <w:p w:rsidR="00697566" w:rsidRPr="00175F2B" w:rsidRDefault="00697566" w:rsidP="00942EB1">
            <w:pPr>
              <w:spacing w:after="0"/>
              <w:rPr>
                <w:rFonts w:eastAsia="Times New Roman" w:cs="Arial"/>
                <w:color w:val="262F77"/>
                <w:sz w:val="18"/>
                <w:szCs w:val="18"/>
                <w:lang w:eastAsia="de-AT"/>
              </w:rPr>
            </w:pPr>
          </w:p>
        </w:tc>
        <w:tc>
          <w:tcPr>
            <w:tcW w:w="6521" w:type="dxa"/>
            <w:tcBorders>
              <w:top w:val="single" w:sz="4" w:space="0" w:color="auto"/>
              <w:left w:val="nil"/>
              <w:bottom w:val="single" w:sz="4" w:space="0" w:color="auto"/>
              <w:right w:val="single" w:sz="4" w:space="0" w:color="auto"/>
            </w:tcBorders>
            <w:shd w:val="clear" w:color="000000" w:fill="FFFFFF"/>
            <w:vAlign w:val="center"/>
            <w:hideMark/>
          </w:tcPr>
          <w:p w:rsidR="00697566" w:rsidRPr="00175F2B" w:rsidRDefault="00697566" w:rsidP="00942EB1">
            <w:pPr>
              <w:spacing w:after="0"/>
              <w:rPr>
                <w:rFonts w:eastAsia="Times New Roman" w:cs="Arial"/>
                <w:color w:val="000000"/>
                <w:sz w:val="18"/>
                <w:szCs w:val="18"/>
                <w:lang w:eastAsia="de-AT"/>
              </w:rPr>
            </w:pPr>
            <w:r w:rsidRPr="00175F2B">
              <w:rPr>
                <w:rFonts w:eastAsia="Times New Roman" w:cs="Arial"/>
                <w:color w:val="000000"/>
                <w:sz w:val="18"/>
                <w:szCs w:val="18"/>
                <w:lang w:eastAsia="de-AT"/>
              </w:rPr>
              <w:t>Minimierung Personenschäden</w:t>
            </w:r>
          </w:p>
        </w:tc>
        <w:tc>
          <w:tcPr>
            <w:tcW w:w="2694" w:type="dxa"/>
            <w:gridSpan w:val="2"/>
            <w:tcBorders>
              <w:top w:val="nil"/>
              <w:left w:val="nil"/>
              <w:bottom w:val="single" w:sz="4" w:space="0" w:color="auto"/>
              <w:right w:val="single" w:sz="12" w:space="0" w:color="000000" w:themeColor="text1"/>
            </w:tcBorders>
            <w:shd w:val="clear" w:color="auto" w:fill="auto"/>
            <w:vAlign w:val="center"/>
          </w:tcPr>
          <w:p w:rsidR="00697566" w:rsidRPr="00175F2B" w:rsidRDefault="008D2E8E" w:rsidP="00942EB1">
            <w:pPr>
              <w:spacing w:after="0"/>
              <w:rPr>
                <w:rFonts w:eastAsia="Times New Roman" w:cs="Arial"/>
                <w:color w:val="000000"/>
                <w:sz w:val="16"/>
                <w:szCs w:val="16"/>
                <w:lang w:eastAsia="de-AT"/>
              </w:rPr>
            </w:pPr>
            <w:r w:rsidRPr="007B0BBC">
              <w:rPr>
                <w:rFonts w:eastAsia="Times New Roman" w:cs="Arial"/>
                <w:noProof/>
                <w:color w:val="000000"/>
                <w:szCs w:val="20"/>
                <w:lang w:eastAsia="de-AT"/>
              </w:rPr>
              <w:drawing>
                <wp:inline distT="0" distB="0" distL="0" distR="0">
                  <wp:extent cx="186532" cy="144000"/>
                  <wp:effectExtent l="19050" t="0" r="3968" b="0"/>
                  <wp:docPr id="61"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6532" cy="144000"/>
                          </a:xfrm>
                          <a:prstGeom prst="rect">
                            <a:avLst/>
                          </a:prstGeom>
                          <a:noFill/>
                          <a:ln w="9525">
                            <a:noFill/>
                            <a:miter lim="800000"/>
                            <a:headEnd/>
                            <a:tailEnd/>
                          </a:ln>
                        </pic:spPr>
                      </pic:pic>
                    </a:graphicData>
                  </a:graphic>
                </wp:inline>
              </w:drawing>
            </w:r>
          </w:p>
        </w:tc>
      </w:tr>
      <w:tr w:rsidR="00697566" w:rsidRPr="00175F2B" w:rsidTr="00876689">
        <w:trPr>
          <w:trHeight w:val="516"/>
        </w:trPr>
        <w:tc>
          <w:tcPr>
            <w:tcW w:w="731" w:type="dxa"/>
            <w:gridSpan w:val="2"/>
            <w:vMerge/>
            <w:tcBorders>
              <w:left w:val="single" w:sz="12" w:space="0" w:color="000000"/>
              <w:right w:val="single" w:sz="8" w:space="0" w:color="auto"/>
            </w:tcBorders>
            <w:vAlign w:val="center"/>
            <w:hideMark/>
          </w:tcPr>
          <w:p w:rsidR="00697566" w:rsidRPr="00175F2B" w:rsidRDefault="00697566" w:rsidP="00942EB1">
            <w:pPr>
              <w:spacing w:after="0"/>
              <w:rPr>
                <w:rFonts w:eastAsia="Times New Roman" w:cs="Arial"/>
                <w:color w:val="262F77"/>
                <w:sz w:val="18"/>
                <w:szCs w:val="18"/>
                <w:lang w:eastAsia="de-AT"/>
              </w:rPr>
            </w:pPr>
          </w:p>
        </w:tc>
        <w:tc>
          <w:tcPr>
            <w:tcW w:w="6521" w:type="dxa"/>
            <w:tcBorders>
              <w:top w:val="single" w:sz="4" w:space="0" w:color="auto"/>
              <w:left w:val="nil"/>
              <w:bottom w:val="single" w:sz="4" w:space="0" w:color="auto"/>
              <w:right w:val="single" w:sz="4" w:space="0" w:color="auto"/>
            </w:tcBorders>
            <w:shd w:val="clear" w:color="000000" w:fill="FFFFFF"/>
            <w:noWrap/>
            <w:vAlign w:val="center"/>
          </w:tcPr>
          <w:p w:rsidR="00697566" w:rsidRPr="00175F2B" w:rsidRDefault="00697566" w:rsidP="007E7BBE">
            <w:pPr>
              <w:spacing w:after="0"/>
              <w:rPr>
                <w:rFonts w:eastAsia="Times New Roman" w:cs="Arial"/>
                <w:color w:val="000000"/>
                <w:sz w:val="18"/>
                <w:szCs w:val="18"/>
                <w:lang w:eastAsia="de-AT"/>
              </w:rPr>
            </w:pPr>
            <w:r w:rsidRPr="006D33AE">
              <w:rPr>
                <w:rFonts w:eastAsia="Times New Roman" w:cs="Arial"/>
                <w:color w:val="000000"/>
                <w:sz w:val="18"/>
                <w:szCs w:val="18"/>
                <w:lang w:eastAsia="de-AT"/>
              </w:rPr>
              <w:t xml:space="preserve">Punktuelle </w:t>
            </w:r>
            <w:r w:rsidR="007E7BBE">
              <w:rPr>
                <w:rFonts w:eastAsia="Times New Roman" w:cs="Arial"/>
                <w:color w:val="000000"/>
                <w:sz w:val="18"/>
                <w:szCs w:val="18"/>
                <w:lang w:eastAsia="de-AT"/>
              </w:rPr>
              <w:t>Auswirkung auf</w:t>
            </w:r>
            <w:r w:rsidRPr="006D33AE">
              <w:rPr>
                <w:rFonts w:eastAsia="Times New Roman" w:cs="Arial"/>
                <w:color w:val="000000"/>
                <w:sz w:val="18"/>
                <w:szCs w:val="18"/>
                <w:lang w:eastAsia="de-AT"/>
              </w:rPr>
              <w:t xml:space="preserve"> das Ortsbild</w:t>
            </w:r>
          </w:p>
        </w:tc>
        <w:tc>
          <w:tcPr>
            <w:tcW w:w="2694" w:type="dxa"/>
            <w:gridSpan w:val="2"/>
            <w:tcBorders>
              <w:top w:val="single" w:sz="4" w:space="0" w:color="auto"/>
              <w:left w:val="nil"/>
              <w:bottom w:val="single" w:sz="4" w:space="0" w:color="auto"/>
              <w:right w:val="single" w:sz="12" w:space="0" w:color="000000" w:themeColor="text1"/>
            </w:tcBorders>
            <w:shd w:val="clear" w:color="auto" w:fill="auto"/>
            <w:vAlign w:val="center"/>
          </w:tcPr>
          <w:p w:rsidR="00697566" w:rsidRPr="00175F2B" w:rsidRDefault="008D2E8E" w:rsidP="00942EB1">
            <w:pPr>
              <w:spacing w:after="0"/>
              <w:rPr>
                <w:rFonts w:eastAsia="Times New Roman" w:cs="Arial"/>
                <w:color w:val="000000"/>
                <w:sz w:val="16"/>
                <w:szCs w:val="16"/>
                <w:lang w:eastAsia="de-AT"/>
              </w:rPr>
            </w:pPr>
            <w:r w:rsidRPr="007B0BBC">
              <w:rPr>
                <w:rFonts w:eastAsia="Times New Roman" w:cs="Arial"/>
                <w:noProof/>
                <w:color w:val="000000"/>
                <w:szCs w:val="20"/>
                <w:lang w:eastAsia="de-AT"/>
              </w:rPr>
              <w:drawing>
                <wp:inline distT="0" distB="0" distL="0" distR="0">
                  <wp:extent cx="186532" cy="144000"/>
                  <wp:effectExtent l="19050" t="0" r="3968" b="0"/>
                  <wp:docPr id="62"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6532" cy="144000"/>
                          </a:xfrm>
                          <a:prstGeom prst="rect">
                            <a:avLst/>
                          </a:prstGeom>
                          <a:noFill/>
                          <a:ln w="9525">
                            <a:noFill/>
                            <a:miter lim="800000"/>
                            <a:headEnd/>
                            <a:tailEnd/>
                          </a:ln>
                        </pic:spPr>
                      </pic:pic>
                    </a:graphicData>
                  </a:graphic>
                </wp:inline>
              </w:drawing>
            </w:r>
          </w:p>
        </w:tc>
      </w:tr>
      <w:tr w:rsidR="00697566" w:rsidRPr="00175F2B" w:rsidTr="00876689">
        <w:trPr>
          <w:trHeight w:val="516"/>
        </w:trPr>
        <w:tc>
          <w:tcPr>
            <w:tcW w:w="731" w:type="dxa"/>
            <w:gridSpan w:val="2"/>
            <w:vMerge/>
            <w:tcBorders>
              <w:left w:val="single" w:sz="12" w:space="0" w:color="000000"/>
              <w:right w:val="single" w:sz="8" w:space="0" w:color="auto"/>
            </w:tcBorders>
            <w:vAlign w:val="center"/>
            <w:hideMark/>
          </w:tcPr>
          <w:p w:rsidR="00697566" w:rsidRPr="00175F2B" w:rsidRDefault="00697566" w:rsidP="00942EB1">
            <w:pPr>
              <w:spacing w:after="0"/>
              <w:rPr>
                <w:rFonts w:eastAsia="Times New Roman" w:cs="Arial"/>
                <w:color w:val="262F77"/>
                <w:sz w:val="18"/>
                <w:szCs w:val="18"/>
                <w:lang w:eastAsia="de-AT"/>
              </w:rPr>
            </w:pPr>
          </w:p>
        </w:tc>
        <w:tc>
          <w:tcPr>
            <w:tcW w:w="6521" w:type="dxa"/>
            <w:tcBorders>
              <w:top w:val="single" w:sz="4" w:space="0" w:color="auto"/>
              <w:left w:val="nil"/>
              <w:bottom w:val="single" w:sz="4" w:space="0" w:color="auto"/>
              <w:right w:val="single" w:sz="4" w:space="0" w:color="auto"/>
            </w:tcBorders>
            <w:shd w:val="clear" w:color="000000" w:fill="FFFFFF"/>
            <w:vAlign w:val="center"/>
            <w:hideMark/>
          </w:tcPr>
          <w:p w:rsidR="00697566" w:rsidRPr="00175F2B" w:rsidRDefault="00697566" w:rsidP="007E7BBE">
            <w:pPr>
              <w:spacing w:after="0"/>
              <w:rPr>
                <w:rFonts w:eastAsia="Times New Roman" w:cs="Arial"/>
                <w:color w:val="000000"/>
                <w:sz w:val="18"/>
                <w:szCs w:val="18"/>
                <w:lang w:eastAsia="de-AT"/>
              </w:rPr>
            </w:pPr>
            <w:r w:rsidRPr="006D33AE">
              <w:rPr>
                <w:rFonts w:eastAsia="Times New Roman" w:cs="Arial"/>
                <w:color w:val="000000"/>
                <w:sz w:val="18"/>
                <w:szCs w:val="18"/>
                <w:lang w:eastAsia="de-AT"/>
              </w:rPr>
              <w:t xml:space="preserve">Flächige </w:t>
            </w:r>
            <w:r w:rsidR="007E7BBE">
              <w:rPr>
                <w:rFonts w:eastAsia="Times New Roman" w:cs="Arial"/>
                <w:color w:val="000000"/>
                <w:sz w:val="18"/>
                <w:szCs w:val="18"/>
                <w:lang w:eastAsia="de-AT"/>
              </w:rPr>
              <w:t>Auswirkung</w:t>
            </w:r>
            <w:r w:rsidR="007E7BBE" w:rsidRPr="006D33AE">
              <w:rPr>
                <w:rFonts w:eastAsia="Times New Roman" w:cs="Arial"/>
                <w:color w:val="000000"/>
                <w:sz w:val="18"/>
                <w:szCs w:val="18"/>
                <w:lang w:eastAsia="de-AT"/>
              </w:rPr>
              <w:t xml:space="preserve"> </w:t>
            </w:r>
            <w:r w:rsidR="007E7BBE">
              <w:rPr>
                <w:rFonts w:eastAsia="Times New Roman" w:cs="Arial"/>
                <w:color w:val="000000"/>
                <w:sz w:val="18"/>
                <w:szCs w:val="18"/>
                <w:lang w:eastAsia="de-AT"/>
              </w:rPr>
              <w:t>auf</w:t>
            </w:r>
            <w:r w:rsidR="007E7BBE" w:rsidRPr="006D33AE">
              <w:rPr>
                <w:rFonts w:eastAsia="Times New Roman" w:cs="Arial"/>
                <w:color w:val="000000"/>
                <w:sz w:val="18"/>
                <w:szCs w:val="18"/>
                <w:lang w:eastAsia="de-AT"/>
              </w:rPr>
              <w:t xml:space="preserve"> </w:t>
            </w:r>
            <w:r w:rsidRPr="006D33AE">
              <w:rPr>
                <w:rFonts w:eastAsia="Times New Roman" w:cs="Arial"/>
                <w:color w:val="000000"/>
                <w:sz w:val="18"/>
                <w:szCs w:val="18"/>
                <w:lang w:eastAsia="de-AT"/>
              </w:rPr>
              <w:t>das Ortsbild</w:t>
            </w:r>
          </w:p>
        </w:tc>
        <w:tc>
          <w:tcPr>
            <w:tcW w:w="2694" w:type="dxa"/>
            <w:gridSpan w:val="2"/>
            <w:tcBorders>
              <w:top w:val="single" w:sz="4" w:space="0" w:color="auto"/>
              <w:left w:val="nil"/>
              <w:bottom w:val="single" w:sz="4" w:space="0" w:color="auto"/>
              <w:right w:val="single" w:sz="12" w:space="0" w:color="000000" w:themeColor="text1"/>
            </w:tcBorders>
            <w:shd w:val="clear" w:color="auto" w:fill="auto"/>
            <w:vAlign w:val="center"/>
          </w:tcPr>
          <w:p w:rsidR="00697566" w:rsidRPr="00175F2B" w:rsidRDefault="008D2E8E" w:rsidP="00942EB1">
            <w:pPr>
              <w:spacing w:after="0"/>
              <w:rPr>
                <w:rFonts w:eastAsia="Times New Roman" w:cs="Arial"/>
                <w:color w:val="000000"/>
                <w:sz w:val="16"/>
                <w:szCs w:val="16"/>
                <w:lang w:eastAsia="de-AT"/>
              </w:rPr>
            </w:pPr>
            <w:r w:rsidRPr="007B0BBC">
              <w:rPr>
                <w:rFonts w:eastAsia="Times New Roman" w:cs="Arial"/>
                <w:noProof/>
                <w:color w:val="000000"/>
                <w:szCs w:val="20"/>
                <w:lang w:eastAsia="de-AT"/>
              </w:rPr>
              <w:drawing>
                <wp:inline distT="0" distB="0" distL="0" distR="0">
                  <wp:extent cx="186532" cy="144000"/>
                  <wp:effectExtent l="19050" t="0" r="3968" b="0"/>
                  <wp:docPr id="63"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6532" cy="144000"/>
                          </a:xfrm>
                          <a:prstGeom prst="rect">
                            <a:avLst/>
                          </a:prstGeom>
                          <a:noFill/>
                          <a:ln w="9525">
                            <a:noFill/>
                            <a:miter lim="800000"/>
                            <a:headEnd/>
                            <a:tailEnd/>
                          </a:ln>
                        </pic:spPr>
                      </pic:pic>
                    </a:graphicData>
                  </a:graphic>
                </wp:inline>
              </w:drawing>
            </w:r>
          </w:p>
        </w:tc>
      </w:tr>
      <w:tr w:rsidR="00697566" w:rsidRPr="00175F2B" w:rsidTr="00876689">
        <w:trPr>
          <w:trHeight w:val="516"/>
        </w:trPr>
        <w:tc>
          <w:tcPr>
            <w:tcW w:w="731" w:type="dxa"/>
            <w:gridSpan w:val="2"/>
            <w:vMerge/>
            <w:tcBorders>
              <w:left w:val="single" w:sz="12" w:space="0" w:color="000000"/>
              <w:bottom w:val="single" w:sz="12" w:space="0" w:color="auto"/>
              <w:right w:val="single" w:sz="8" w:space="0" w:color="auto"/>
            </w:tcBorders>
            <w:vAlign w:val="center"/>
          </w:tcPr>
          <w:p w:rsidR="00697566" w:rsidRPr="00175F2B" w:rsidRDefault="00697566" w:rsidP="00942EB1">
            <w:pPr>
              <w:spacing w:after="0"/>
              <w:rPr>
                <w:rFonts w:eastAsia="Times New Roman" w:cs="Arial"/>
                <w:color w:val="262F77"/>
                <w:sz w:val="18"/>
                <w:szCs w:val="18"/>
                <w:lang w:eastAsia="de-AT"/>
              </w:rPr>
            </w:pPr>
          </w:p>
        </w:tc>
        <w:tc>
          <w:tcPr>
            <w:tcW w:w="6521" w:type="dxa"/>
            <w:tcBorders>
              <w:top w:val="single" w:sz="4" w:space="0" w:color="auto"/>
              <w:left w:val="nil"/>
              <w:bottom w:val="single" w:sz="12" w:space="0" w:color="auto"/>
              <w:right w:val="single" w:sz="4" w:space="0" w:color="auto"/>
            </w:tcBorders>
            <w:shd w:val="clear" w:color="000000" w:fill="FFFFFF"/>
            <w:vAlign w:val="center"/>
          </w:tcPr>
          <w:p w:rsidR="00697566" w:rsidRPr="00175F2B" w:rsidRDefault="00697566" w:rsidP="007E7BBE">
            <w:pPr>
              <w:spacing w:after="0"/>
              <w:rPr>
                <w:rFonts w:eastAsia="Times New Roman" w:cs="Arial"/>
                <w:color w:val="000000"/>
                <w:sz w:val="18"/>
                <w:szCs w:val="18"/>
                <w:lang w:eastAsia="de-AT"/>
              </w:rPr>
            </w:pPr>
            <w:r>
              <w:rPr>
                <w:rFonts w:eastAsia="Times New Roman" w:cs="Arial"/>
                <w:color w:val="000000"/>
                <w:sz w:val="18"/>
                <w:szCs w:val="18"/>
                <w:lang w:eastAsia="de-AT"/>
              </w:rPr>
              <w:t>Reduktion Zeitverlust für Dritte</w:t>
            </w:r>
            <w:r w:rsidR="007E7BBE">
              <w:rPr>
                <w:rFonts w:eastAsia="Times New Roman" w:cs="Arial"/>
                <w:color w:val="000000"/>
                <w:sz w:val="18"/>
                <w:szCs w:val="18"/>
                <w:lang w:eastAsia="de-AT"/>
              </w:rPr>
              <w:t xml:space="preserve"> (z.B. durch Ladevorgänge verursachter Stau für den Personenverkehr)</w:t>
            </w:r>
          </w:p>
        </w:tc>
        <w:tc>
          <w:tcPr>
            <w:tcW w:w="2694" w:type="dxa"/>
            <w:gridSpan w:val="2"/>
            <w:tcBorders>
              <w:top w:val="single" w:sz="4" w:space="0" w:color="auto"/>
              <w:left w:val="nil"/>
              <w:bottom w:val="single" w:sz="12" w:space="0" w:color="auto"/>
              <w:right w:val="single" w:sz="12" w:space="0" w:color="000000" w:themeColor="text1"/>
            </w:tcBorders>
            <w:shd w:val="clear" w:color="auto" w:fill="auto"/>
            <w:vAlign w:val="center"/>
          </w:tcPr>
          <w:p w:rsidR="00697566" w:rsidRPr="00175F2B" w:rsidRDefault="008D2E8E" w:rsidP="00942EB1">
            <w:pPr>
              <w:spacing w:after="0"/>
              <w:rPr>
                <w:rFonts w:eastAsia="Times New Roman" w:cs="Arial"/>
                <w:color w:val="000000"/>
                <w:sz w:val="16"/>
                <w:szCs w:val="16"/>
                <w:lang w:eastAsia="de-AT"/>
              </w:rPr>
            </w:pPr>
            <w:r w:rsidRPr="007B0BBC">
              <w:rPr>
                <w:rFonts w:eastAsia="Times New Roman" w:cs="Arial"/>
                <w:noProof/>
                <w:color w:val="000000"/>
                <w:szCs w:val="20"/>
                <w:lang w:eastAsia="de-AT"/>
              </w:rPr>
              <w:drawing>
                <wp:inline distT="0" distB="0" distL="0" distR="0">
                  <wp:extent cx="186532" cy="144000"/>
                  <wp:effectExtent l="19050" t="0" r="3968" b="0"/>
                  <wp:docPr id="466"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6532" cy="144000"/>
                          </a:xfrm>
                          <a:prstGeom prst="rect">
                            <a:avLst/>
                          </a:prstGeom>
                          <a:noFill/>
                          <a:ln w="9525">
                            <a:noFill/>
                            <a:miter lim="800000"/>
                            <a:headEnd/>
                            <a:tailEnd/>
                          </a:ln>
                        </pic:spPr>
                      </pic:pic>
                    </a:graphicData>
                  </a:graphic>
                </wp:inline>
              </w:drawing>
            </w:r>
          </w:p>
        </w:tc>
      </w:tr>
      <w:tr w:rsidR="00697566" w:rsidRPr="00175F2B" w:rsidTr="00876689">
        <w:trPr>
          <w:trHeight w:val="516"/>
        </w:trPr>
        <w:tc>
          <w:tcPr>
            <w:tcW w:w="731" w:type="dxa"/>
            <w:gridSpan w:val="2"/>
            <w:vMerge w:val="restart"/>
            <w:tcBorders>
              <w:top w:val="single" w:sz="12" w:space="0" w:color="auto"/>
              <w:left w:val="single" w:sz="12" w:space="0" w:color="000000"/>
              <w:right w:val="single" w:sz="8" w:space="0" w:color="auto"/>
            </w:tcBorders>
            <w:shd w:val="clear" w:color="000000" w:fill="A6DAF5"/>
            <w:textDirection w:val="btLr"/>
            <w:vAlign w:val="center"/>
            <w:hideMark/>
          </w:tcPr>
          <w:p w:rsidR="00697566" w:rsidRPr="00934EAC" w:rsidRDefault="00697566" w:rsidP="00942EB1">
            <w:pPr>
              <w:spacing w:after="0"/>
              <w:jc w:val="center"/>
              <w:rPr>
                <w:rFonts w:eastAsia="Times New Roman" w:cs="Arial"/>
                <w:b/>
                <w:color w:val="262F77"/>
                <w:sz w:val="18"/>
                <w:szCs w:val="18"/>
                <w:lang w:eastAsia="de-AT"/>
              </w:rPr>
            </w:pPr>
            <w:r w:rsidRPr="00934EAC">
              <w:rPr>
                <w:rFonts w:eastAsia="Times New Roman" w:cs="Arial"/>
                <w:b/>
                <w:color w:val="262F77"/>
                <w:szCs w:val="20"/>
                <w:lang w:eastAsia="de-AT"/>
              </w:rPr>
              <w:t>Wirtschaft</w:t>
            </w:r>
          </w:p>
        </w:tc>
        <w:tc>
          <w:tcPr>
            <w:tcW w:w="6521" w:type="dxa"/>
            <w:tcBorders>
              <w:top w:val="nil"/>
              <w:left w:val="nil"/>
              <w:bottom w:val="single" w:sz="4" w:space="0" w:color="auto"/>
              <w:right w:val="single" w:sz="4" w:space="0" w:color="auto"/>
            </w:tcBorders>
            <w:shd w:val="clear" w:color="000000" w:fill="FFFFFF"/>
            <w:vAlign w:val="center"/>
            <w:hideMark/>
          </w:tcPr>
          <w:p w:rsidR="00697566" w:rsidRPr="00175F2B" w:rsidRDefault="00697566" w:rsidP="00697566">
            <w:pPr>
              <w:spacing w:after="0"/>
              <w:rPr>
                <w:rFonts w:eastAsia="Times New Roman" w:cs="Arial"/>
                <w:color w:val="000000"/>
                <w:sz w:val="18"/>
                <w:szCs w:val="18"/>
                <w:lang w:eastAsia="de-AT"/>
              </w:rPr>
            </w:pPr>
            <w:r w:rsidRPr="00175F2B">
              <w:rPr>
                <w:rFonts w:eastAsia="Times New Roman" w:cs="Arial"/>
                <w:color w:val="000000"/>
                <w:sz w:val="18"/>
                <w:szCs w:val="18"/>
                <w:lang w:eastAsia="de-AT"/>
              </w:rPr>
              <w:t xml:space="preserve">Steigerung </w:t>
            </w:r>
            <w:r w:rsidR="005724CE">
              <w:rPr>
                <w:rFonts w:eastAsia="Times New Roman" w:cs="Arial"/>
                <w:color w:val="000000"/>
                <w:sz w:val="18"/>
                <w:szCs w:val="18"/>
                <w:lang w:eastAsia="de-AT"/>
              </w:rPr>
              <w:t>Erreichbarkeit Betriebe/</w:t>
            </w:r>
            <w:r>
              <w:rPr>
                <w:rFonts w:eastAsia="Times New Roman" w:cs="Arial"/>
                <w:color w:val="000000"/>
                <w:sz w:val="18"/>
                <w:szCs w:val="18"/>
                <w:lang w:eastAsia="de-AT"/>
              </w:rPr>
              <w:t>Geschäfte für Zulieferer</w:t>
            </w:r>
          </w:p>
        </w:tc>
        <w:tc>
          <w:tcPr>
            <w:tcW w:w="2694" w:type="dxa"/>
            <w:gridSpan w:val="2"/>
            <w:tcBorders>
              <w:top w:val="nil"/>
              <w:left w:val="nil"/>
              <w:bottom w:val="single" w:sz="4" w:space="0" w:color="auto"/>
              <w:right w:val="single" w:sz="12" w:space="0" w:color="000000" w:themeColor="text1"/>
            </w:tcBorders>
            <w:shd w:val="clear" w:color="auto" w:fill="auto"/>
            <w:vAlign w:val="center"/>
          </w:tcPr>
          <w:p w:rsidR="00697566" w:rsidRPr="00175F2B" w:rsidRDefault="008D2E8E" w:rsidP="00942EB1">
            <w:pPr>
              <w:spacing w:after="0"/>
              <w:rPr>
                <w:rFonts w:eastAsia="Times New Roman" w:cs="Arial"/>
                <w:color w:val="000000"/>
                <w:sz w:val="16"/>
                <w:szCs w:val="16"/>
                <w:lang w:eastAsia="de-AT"/>
              </w:rPr>
            </w:pPr>
            <w:r w:rsidRPr="007B0BBC">
              <w:rPr>
                <w:rFonts w:eastAsia="Times New Roman" w:cs="Arial"/>
                <w:noProof/>
                <w:color w:val="000000"/>
                <w:szCs w:val="20"/>
                <w:lang w:eastAsia="de-AT"/>
              </w:rPr>
              <w:drawing>
                <wp:inline distT="0" distB="0" distL="0" distR="0">
                  <wp:extent cx="186532" cy="144000"/>
                  <wp:effectExtent l="19050" t="0" r="3968" b="0"/>
                  <wp:docPr id="469"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6532" cy="144000"/>
                          </a:xfrm>
                          <a:prstGeom prst="rect">
                            <a:avLst/>
                          </a:prstGeom>
                          <a:noFill/>
                          <a:ln w="9525">
                            <a:noFill/>
                            <a:miter lim="800000"/>
                            <a:headEnd/>
                            <a:tailEnd/>
                          </a:ln>
                        </pic:spPr>
                      </pic:pic>
                    </a:graphicData>
                  </a:graphic>
                </wp:inline>
              </w:drawing>
            </w:r>
          </w:p>
        </w:tc>
      </w:tr>
      <w:tr w:rsidR="00697566" w:rsidRPr="00175F2B" w:rsidTr="00876689">
        <w:trPr>
          <w:trHeight w:val="516"/>
        </w:trPr>
        <w:tc>
          <w:tcPr>
            <w:tcW w:w="731" w:type="dxa"/>
            <w:gridSpan w:val="2"/>
            <w:vMerge/>
            <w:tcBorders>
              <w:top w:val="single" w:sz="12" w:space="0" w:color="auto"/>
              <w:left w:val="single" w:sz="12" w:space="0" w:color="000000"/>
              <w:right w:val="single" w:sz="8" w:space="0" w:color="auto"/>
            </w:tcBorders>
            <w:shd w:val="clear" w:color="000000" w:fill="A6DAF5"/>
            <w:textDirection w:val="btLr"/>
            <w:vAlign w:val="center"/>
          </w:tcPr>
          <w:p w:rsidR="00697566" w:rsidRPr="00175F2B" w:rsidRDefault="00697566" w:rsidP="00942EB1">
            <w:pPr>
              <w:spacing w:after="0"/>
              <w:jc w:val="center"/>
              <w:rPr>
                <w:rFonts w:eastAsia="Times New Roman" w:cs="Arial"/>
                <w:color w:val="262F77"/>
                <w:szCs w:val="20"/>
                <w:lang w:eastAsia="de-AT"/>
              </w:rPr>
            </w:pPr>
          </w:p>
        </w:tc>
        <w:tc>
          <w:tcPr>
            <w:tcW w:w="6521" w:type="dxa"/>
            <w:tcBorders>
              <w:top w:val="nil"/>
              <w:left w:val="nil"/>
              <w:bottom w:val="single" w:sz="4" w:space="0" w:color="auto"/>
              <w:right w:val="single" w:sz="4" w:space="0" w:color="auto"/>
            </w:tcBorders>
            <w:shd w:val="clear" w:color="000000" w:fill="FFFFFF"/>
            <w:vAlign w:val="center"/>
          </w:tcPr>
          <w:p w:rsidR="00697566" w:rsidRPr="00175F2B" w:rsidRDefault="00697566" w:rsidP="005724CE">
            <w:pPr>
              <w:spacing w:after="0"/>
              <w:rPr>
                <w:rFonts w:eastAsia="Times New Roman" w:cs="Arial"/>
                <w:color w:val="000000"/>
                <w:sz w:val="18"/>
                <w:szCs w:val="18"/>
                <w:lang w:eastAsia="de-AT"/>
              </w:rPr>
            </w:pPr>
            <w:r>
              <w:rPr>
                <w:rFonts w:eastAsia="Times New Roman" w:cs="Arial"/>
                <w:color w:val="000000"/>
                <w:sz w:val="18"/>
                <w:szCs w:val="18"/>
                <w:lang w:eastAsia="de-AT"/>
              </w:rPr>
              <w:t>Steigerung Erreichba</w:t>
            </w:r>
            <w:r w:rsidR="005724CE">
              <w:rPr>
                <w:rFonts w:eastAsia="Times New Roman" w:cs="Arial"/>
                <w:color w:val="000000"/>
                <w:sz w:val="18"/>
                <w:szCs w:val="18"/>
                <w:lang w:eastAsia="de-AT"/>
              </w:rPr>
              <w:t>rkeit Betriebe/</w:t>
            </w:r>
            <w:r>
              <w:rPr>
                <w:rFonts w:eastAsia="Times New Roman" w:cs="Arial"/>
                <w:color w:val="000000"/>
                <w:sz w:val="18"/>
                <w:szCs w:val="18"/>
                <w:lang w:eastAsia="de-AT"/>
              </w:rPr>
              <w:t xml:space="preserve">Geschäfte für </w:t>
            </w:r>
            <w:proofErr w:type="spellStart"/>
            <w:r>
              <w:rPr>
                <w:rFonts w:eastAsia="Times New Roman" w:cs="Arial"/>
                <w:color w:val="000000"/>
                <w:sz w:val="18"/>
                <w:szCs w:val="18"/>
                <w:lang w:eastAsia="de-AT"/>
              </w:rPr>
              <w:t>Kund</w:t>
            </w:r>
            <w:r w:rsidR="005724CE">
              <w:rPr>
                <w:rFonts w:eastAsia="Times New Roman" w:cs="Arial"/>
                <w:color w:val="000000"/>
                <w:sz w:val="18"/>
                <w:szCs w:val="18"/>
                <w:lang w:eastAsia="de-AT"/>
              </w:rPr>
              <w:t>Inn</w:t>
            </w:r>
            <w:r>
              <w:rPr>
                <w:rFonts w:eastAsia="Times New Roman" w:cs="Arial"/>
                <w:color w:val="000000"/>
                <w:sz w:val="18"/>
                <w:szCs w:val="18"/>
                <w:lang w:eastAsia="de-AT"/>
              </w:rPr>
              <w:t>en</w:t>
            </w:r>
            <w:proofErr w:type="spellEnd"/>
          </w:p>
        </w:tc>
        <w:tc>
          <w:tcPr>
            <w:tcW w:w="2694" w:type="dxa"/>
            <w:gridSpan w:val="2"/>
            <w:tcBorders>
              <w:top w:val="nil"/>
              <w:left w:val="nil"/>
              <w:bottom w:val="single" w:sz="4" w:space="0" w:color="auto"/>
              <w:right w:val="single" w:sz="12" w:space="0" w:color="000000" w:themeColor="text1"/>
            </w:tcBorders>
            <w:shd w:val="clear" w:color="auto" w:fill="auto"/>
            <w:vAlign w:val="center"/>
          </w:tcPr>
          <w:p w:rsidR="00697566" w:rsidRPr="00175F2B" w:rsidRDefault="008D2E8E" w:rsidP="00697566">
            <w:pPr>
              <w:spacing w:after="0"/>
              <w:rPr>
                <w:rFonts w:eastAsia="Times New Roman" w:cs="Arial"/>
                <w:color w:val="000000"/>
                <w:sz w:val="16"/>
                <w:szCs w:val="16"/>
                <w:lang w:eastAsia="de-AT"/>
              </w:rPr>
            </w:pPr>
            <w:r w:rsidRPr="007B0BBC">
              <w:rPr>
                <w:rFonts w:eastAsia="Times New Roman" w:cs="Arial"/>
                <w:noProof/>
                <w:color w:val="000000"/>
                <w:szCs w:val="20"/>
                <w:lang w:eastAsia="de-AT"/>
              </w:rPr>
              <w:drawing>
                <wp:inline distT="0" distB="0" distL="0" distR="0">
                  <wp:extent cx="186532" cy="144000"/>
                  <wp:effectExtent l="19050" t="0" r="3968" b="0"/>
                  <wp:docPr id="470"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6532" cy="144000"/>
                          </a:xfrm>
                          <a:prstGeom prst="rect">
                            <a:avLst/>
                          </a:prstGeom>
                          <a:noFill/>
                          <a:ln w="9525">
                            <a:noFill/>
                            <a:miter lim="800000"/>
                            <a:headEnd/>
                            <a:tailEnd/>
                          </a:ln>
                        </pic:spPr>
                      </pic:pic>
                    </a:graphicData>
                  </a:graphic>
                </wp:inline>
              </w:drawing>
            </w:r>
          </w:p>
        </w:tc>
      </w:tr>
      <w:tr w:rsidR="00697566" w:rsidRPr="00175F2B" w:rsidTr="00876689">
        <w:trPr>
          <w:trHeight w:val="516"/>
        </w:trPr>
        <w:tc>
          <w:tcPr>
            <w:tcW w:w="731" w:type="dxa"/>
            <w:gridSpan w:val="2"/>
            <w:vMerge/>
            <w:tcBorders>
              <w:left w:val="single" w:sz="12" w:space="0" w:color="000000"/>
              <w:right w:val="single" w:sz="8" w:space="0" w:color="auto"/>
            </w:tcBorders>
            <w:vAlign w:val="center"/>
            <w:hideMark/>
          </w:tcPr>
          <w:p w:rsidR="00697566" w:rsidRPr="00175F2B" w:rsidRDefault="00697566" w:rsidP="00942EB1">
            <w:pPr>
              <w:spacing w:after="0"/>
              <w:rPr>
                <w:rFonts w:eastAsia="Times New Roman" w:cs="Arial"/>
                <w:color w:val="262F77"/>
                <w:sz w:val="18"/>
                <w:szCs w:val="18"/>
                <w:lang w:eastAsia="de-AT"/>
              </w:rPr>
            </w:pPr>
          </w:p>
        </w:tc>
        <w:tc>
          <w:tcPr>
            <w:tcW w:w="6521" w:type="dxa"/>
            <w:tcBorders>
              <w:top w:val="single" w:sz="4" w:space="0" w:color="auto"/>
              <w:left w:val="nil"/>
              <w:bottom w:val="single" w:sz="4" w:space="0" w:color="auto"/>
              <w:right w:val="single" w:sz="4" w:space="0" w:color="auto"/>
            </w:tcBorders>
            <w:shd w:val="clear" w:color="000000" w:fill="FFFFFF"/>
            <w:noWrap/>
            <w:vAlign w:val="center"/>
          </w:tcPr>
          <w:p w:rsidR="00697566" w:rsidRPr="00175F2B" w:rsidRDefault="008D2E8E" w:rsidP="00942EB1">
            <w:pPr>
              <w:spacing w:after="0"/>
              <w:rPr>
                <w:rFonts w:eastAsia="Times New Roman" w:cs="Arial"/>
                <w:color w:val="000000"/>
                <w:sz w:val="18"/>
                <w:szCs w:val="18"/>
                <w:lang w:eastAsia="de-AT"/>
              </w:rPr>
            </w:pPr>
            <w:r w:rsidRPr="00175F2B">
              <w:rPr>
                <w:rFonts w:eastAsia="Times New Roman" w:cs="Arial"/>
                <w:color w:val="000000"/>
                <w:sz w:val="18"/>
                <w:szCs w:val="18"/>
                <w:lang w:eastAsia="de-AT"/>
              </w:rPr>
              <w:t>Reduktion Transportkosten</w:t>
            </w:r>
          </w:p>
        </w:tc>
        <w:tc>
          <w:tcPr>
            <w:tcW w:w="2694" w:type="dxa"/>
            <w:gridSpan w:val="2"/>
            <w:tcBorders>
              <w:top w:val="single" w:sz="4" w:space="0" w:color="auto"/>
              <w:left w:val="nil"/>
              <w:bottom w:val="single" w:sz="4" w:space="0" w:color="auto"/>
              <w:right w:val="single" w:sz="12" w:space="0" w:color="000000" w:themeColor="text1"/>
            </w:tcBorders>
            <w:shd w:val="clear" w:color="auto" w:fill="auto"/>
            <w:vAlign w:val="center"/>
          </w:tcPr>
          <w:p w:rsidR="00697566" w:rsidRPr="00175F2B" w:rsidRDefault="008D2E8E" w:rsidP="00942EB1">
            <w:pPr>
              <w:spacing w:after="0"/>
              <w:rPr>
                <w:rFonts w:eastAsia="Times New Roman" w:cs="Arial"/>
                <w:color w:val="000000"/>
                <w:sz w:val="16"/>
                <w:szCs w:val="16"/>
                <w:lang w:eastAsia="de-AT"/>
              </w:rPr>
            </w:pPr>
            <w:r w:rsidRPr="007B0BBC">
              <w:rPr>
                <w:rFonts w:eastAsia="Times New Roman" w:cs="Arial"/>
                <w:noProof/>
                <w:color w:val="000000"/>
                <w:szCs w:val="20"/>
                <w:lang w:eastAsia="de-AT"/>
              </w:rPr>
              <w:drawing>
                <wp:inline distT="0" distB="0" distL="0" distR="0">
                  <wp:extent cx="186532" cy="144000"/>
                  <wp:effectExtent l="19050" t="0" r="3968" b="0"/>
                  <wp:docPr id="471"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6532" cy="144000"/>
                          </a:xfrm>
                          <a:prstGeom prst="rect">
                            <a:avLst/>
                          </a:prstGeom>
                          <a:noFill/>
                          <a:ln w="9525">
                            <a:noFill/>
                            <a:miter lim="800000"/>
                            <a:headEnd/>
                            <a:tailEnd/>
                          </a:ln>
                        </pic:spPr>
                      </pic:pic>
                    </a:graphicData>
                  </a:graphic>
                </wp:inline>
              </w:drawing>
            </w:r>
          </w:p>
        </w:tc>
      </w:tr>
      <w:tr w:rsidR="00697566" w:rsidRPr="00175F2B" w:rsidTr="00876689">
        <w:trPr>
          <w:trHeight w:val="516"/>
        </w:trPr>
        <w:tc>
          <w:tcPr>
            <w:tcW w:w="731" w:type="dxa"/>
            <w:gridSpan w:val="2"/>
            <w:vMerge/>
            <w:tcBorders>
              <w:left w:val="single" w:sz="12" w:space="0" w:color="000000"/>
              <w:right w:val="single" w:sz="8" w:space="0" w:color="auto"/>
            </w:tcBorders>
            <w:vAlign w:val="center"/>
          </w:tcPr>
          <w:p w:rsidR="00697566" w:rsidRPr="00175F2B" w:rsidRDefault="00697566" w:rsidP="00942EB1">
            <w:pPr>
              <w:spacing w:after="0"/>
              <w:rPr>
                <w:rFonts w:eastAsia="Times New Roman" w:cs="Arial"/>
                <w:color w:val="262F77"/>
                <w:sz w:val="18"/>
                <w:szCs w:val="18"/>
                <w:lang w:eastAsia="de-AT"/>
              </w:rPr>
            </w:pPr>
          </w:p>
        </w:tc>
        <w:tc>
          <w:tcPr>
            <w:tcW w:w="6521" w:type="dxa"/>
            <w:tcBorders>
              <w:top w:val="single" w:sz="4" w:space="0" w:color="auto"/>
              <w:left w:val="nil"/>
              <w:bottom w:val="single" w:sz="4" w:space="0" w:color="auto"/>
              <w:right w:val="single" w:sz="4" w:space="0" w:color="auto"/>
            </w:tcBorders>
            <w:shd w:val="clear" w:color="000000" w:fill="FFFFFF"/>
            <w:noWrap/>
            <w:vAlign w:val="center"/>
          </w:tcPr>
          <w:p w:rsidR="00697566" w:rsidRPr="00175F2B" w:rsidRDefault="008D2E8E" w:rsidP="00942EB1">
            <w:pPr>
              <w:spacing w:after="0"/>
              <w:rPr>
                <w:rFonts w:eastAsia="Times New Roman" w:cs="Arial"/>
                <w:color w:val="000000"/>
                <w:sz w:val="18"/>
                <w:szCs w:val="18"/>
                <w:lang w:eastAsia="de-AT"/>
              </w:rPr>
            </w:pPr>
            <w:r w:rsidRPr="00175F2B">
              <w:rPr>
                <w:rFonts w:eastAsia="Times New Roman" w:cs="Arial"/>
                <w:color w:val="000000"/>
                <w:sz w:val="18"/>
                <w:szCs w:val="18"/>
                <w:lang w:eastAsia="de-AT"/>
              </w:rPr>
              <w:t>Rentabilität</w:t>
            </w:r>
            <w:r>
              <w:rPr>
                <w:rFonts w:eastAsia="Times New Roman" w:cs="Arial"/>
                <w:color w:val="000000"/>
                <w:sz w:val="18"/>
                <w:szCs w:val="18"/>
                <w:lang w:eastAsia="de-AT"/>
              </w:rPr>
              <w:t>serhöhung für Transporteure/Speditionen</w:t>
            </w:r>
          </w:p>
        </w:tc>
        <w:tc>
          <w:tcPr>
            <w:tcW w:w="2694" w:type="dxa"/>
            <w:gridSpan w:val="2"/>
            <w:tcBorders>
              <w:top w:val="single" w:sz="4" w:space="0" w:color="auto"/>
              <w:left w:val="nil"/>
              <w:bottom w:val="single" w:sz="4" w:space="0" w:color="auto"/>
              <w:right w:val="single" w:sz="12" w:space="0" w:color="000000" w:themeColor="text1"/>
            </w:tcBorders>
            <w:shd w:val="clear" w:color="auto" w:fill="auto"/>
            <w:vAlign w:val="center"/>
          </w:tcPr>
          <w:p w:rsidR="00697566" w:rsidRPr="00175F2B" w:rsidRDefault="008D2E8E" w:rsidP="00942EB1">
            <w:pPr>
              <w:spacing w:after="0"/>
              <w:rPr>
                <w:rFonts w:eastAsia="Times New Roman" w:cs="Arial"/>
                <w:color w:val="000000"/>
                <w:sz w:val="16"/>
                <w:szCs w:val="16"/>
                <w:lang w:eastAsia="de-AT"/>
              </w:rPr>
            </w:pPr>
            <w:r w:rsidRPr="007B0BBC">
              <w:rPr>
                <w:rFonts w:eastAsia="Times New Roman" w:cs="Arial"/>
                <w:noProof/>
                <w:color w:val="000000"/>
                <w:szCs w:val="20"/>
                <w:lang w:eastAsia="de-AT"/>
              </w:rPr>
              <w:drawing>
                <wp:inline distT="0" distB="0" distL="0" distR="0">
                  <wp:extent cx="186532" cy="144000"/>
                  <wp:effectExtent l="19050" t="0" r="3968" b="0"/>
                  <wp:docPr id="472"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6532" cy="144000"/>
                          </a:xfrm>
                          <a:prstGeom prst="rect">
                            <a:avLst/>
                          </a:prstGeom>
                          <a:noFill/>
                          <a:ln w="9525">
                            <a:noFill/>
                            <a:miter lim="800000"/>
                            <a:headEnd/>
                            <a:tailEnd/>
                          </a:ln>
                        </pic:spPr>
                      </pic:pic>
                    </a:graphicData>
                  </a:graphic>
                </wp:inline>
              </w:drawing>
            </w:r>
          </w:p>
        </w:tc>
      </w:tr>
      <w:tr w:rsidR="00697566" w:rsidRPr="00175F2B" w:rsidTr="00876689">
        <w:trPr>
          <w:trHeight w:val="516"/>
        </w:trPr>
        <w:tc>
          <w:tcPr>
            <w:tcW w:w="731" w:type="dxa"/>
            <w:gridSpan w:val="2"/>
            <w:vMerge/>
            <w:tcBorders>
              <w:left w:val="single" w:sz="12" w:space="0" w:color="000000"/>
              <w:right w:val="single" w:sz="8" w:space="0" w:color="auto"/>
            </w:tcBorders>
            <w:vAlign w:val="center"/>
          </w:tcPr>
          <w:p w:rsidR="00697566" w:rsidRPr="00175F2B" w:rsidRDefault="00697566" w:rsidP="00942EB1">
            <w:pPr>
              <w:spacing w:after="0"/>
              <w:rPr>
                <w:rFonts w:eastAsia="Times New Roman" w:cs="Arial"/>
                <w:color w:val="262F77"/>
                <w:sz w:val="18"/>
                <w:szCs w:val="18"/>
                <w:lang w:eastAsia="de-AT"/>
              </w:rPr>
            </w:pPr>
          </w:p>
        </w:tc>
        <w:tc>
          <w:tcPr>
            <w:tcW w:w="6521" w:type="dxa"/>
            <w:tcBorders>
              <w:top w:val="single" w:sz="4" w:space="0" w:color="auto"/>
              <w:left w:val="nil"/>
              <w:bottom w:val="single" w:sz="4" w:space="0" w:color="auto"/>
              <w:right w:val="single" w:sz="4" w:space="0" w:color="auto"/>
            </w:tcBorders>
            <w:shd w:val="clear" w:color="000000" w:fill="FFFFFF"/>
            <w:noWrap/>
            <w:vAlign w:val="center"/>
          </w:tcPr>
          <w:p w:rsidR="00697566" w:rsidRPr="00175F2B" w:rsidRDefault="008D2E8E" w:rsidP="00942EB1">
            <w:pPr>
              <w:spacing w:after="0"/>
              <w:rPr>
                <w:rFonts w:eastAsia="Times New Roman" w:cs="Arial"/>
                <w:color w:val="000000"/>
                <w:sz w:val="18"/>
                <w:szCs w:val="18"/>
                <w:lang w:eastAsia="de-AT"/>
              </w:rPr>
            </w:pPr>
            <w:r>
              <w:rPr>
                <w:rFonts w:eastAsia="Times New Roman" w:cs="Arial"/>
                <w:color w:val="000000"/>
                <w:sz w:val="18"/>
                <w:szCs w:val="18"/>
                <w:lang w:eastAsia="de-AT"/>
              </w:rPr>
              <w:t>Liefe</w:t>
            </w:r>
            <w:r w:rsidR="005724CE">
              <w:rPr>
                <w:rFonts w:eastAsia="Times New Roman" w:cs="Arial"/>
                <w:color w:val="000000"/>
                <w:sz w:val="18"/>
                <w:szCs w:val="18"/>
                <w:lang w:eastAsia="de-AT"/>
              </w:rPr>
              <w:t>rkostenreduktion für Betriebe/</w:t>
            </w:r>
            <w:r>
              <w:rPr>
                <w:rFonts w:eastAsia="Times New Roman" w:cs="Arial"/>
                <w:color w:val="000000"/>
                <w:sz w:val="18"/>
                <w:szCs w:val="18"/>
                <w:lang w:eastAsia="de-AT"/>
              </w:rPr>
              <w:t>Geschäfte</w:t>
            </w:r>
          </w:p>
        </w:tc>
        <w:tc>
          <w:tcPr>
            <w:tcW w:w="2694" w:type="dxa"/>
            <w:gridSpan w:val="2"/>
            <w:tcBorders>
              <w:top w:val="single" w:sz="4" w:space="0" w:color="auto"/>
              <w:left w:val="nil"/>
              <w:bottom w:val="single" w:sz="4" w:space="0" w:color="auto"/>
              <w:right w:val="single" w:sz="12" w:space="0" w:color="000000" w:themeColor="text1"/>
            </w:tcBorders>
            <w:shd w:val="clear" w:color="auto" w:fill="auto"/>
            <w:vAlign w:val="center"/>
          </w:tcPr>
          <w:p w:rsidR="00697566" w:rsidRPr="00175F2B" w:rsidRDefault="008D2E8E" w:rsidP="00942EB1">
            <w:pPr>
              <w:spacing w:after="0"/>
              <w:rPr>
                <w:rFonts w:eastAsia="Times New Roman" w:cs="Arial"/>
                <w:color w:val="000000"/>
                <w:sz w:val="16"/>
                <w:szCs w:val="16"/>
                <w:lang w:eastAsia="de-AT"/>
              </w:rPr>
            </w:pPr>
            <w:r w:rsidRPr="007B0BBC">
              <w:rPr>
                <w:rFonts w:eastAsia="Times New Roman" w:cs="Arial"/>
                <w:noProof/>
                <w:color w:val="000000"/>
                <w:szCs w:val="20"/>
                <w:lang w:eastAsia="de-AT"/>
              </w:rPr>
              <w:drawing>
                <wp:inline distT="0" distB="0" distL="0" distR="0">
                  <wp:extent cx="186532" cy="144000"/>
                  <wp:effectExtent l="19050" t="0" r="3968" b="0"/>
                  <wp:docPr id="473"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6532" cy="144000"/>
                          </a:xfrm>
                          <a:prstGeom prst="rect">
                            <a:avLst/>
                          </a:prstGeom>
                          <a:noFill/>
                          <a:ln w="9525">
                            <a:noFill/>
                            <a:miter lim="800000"/>
                            <a:headEnd/>
                            <a:tailEnd/>
                          </a:ln>
                        </pic:spPr>
                      </pic:pic>
                    </a:graphicData>
                  </a:graphic>
                </wp:inline>
              </w:drawing>
            </w:r>
          </w:p>
        </w:tc>
      </w:tr>
      <w:tr w:rsidR="00697566" w:rsidRPr="00175F2B" w:rsidTr="00876689">
        <w:trPr>
          <w:trHeight w:val="516"/>
        </w:trPr>
        <w:tc>
          <w:tcPr>
            <w:tcW w:w="731" w:type="dxa"/>
            <w:gridSpan w:val="2"/>
            <w:vMerge/>
            <w:tcBorders>
              <w:left w:val="single" w:sz="12" w:space="0" w:color="000000"/>
              <w:right w:val="single" w:sz="8" w:space="0" w:color="auto"/>
            </w:tcBorders>
            <w:vAlign w:val="center"/>
            <w:hideMark/>
          </w:tcPr>
          <w:p w:rsidR="00697566" w:rsidRPr="00175F2B" w:rsidRDefault="00697566" w:rsidP="00942EB1">
            <w:pPr>
              <w:spacing w:after="0"/>
              <w:rPr>
                <w:rFonts w:eastAsia="Times New Roman" w:cs="Arial"/>
                <w:color w:val="262F77"/>
                <w:sz w:val="18"/>
                <w:szCs w:val="18"/>
                <w:lang w:eastAsia="de-AT"/>
              </w:rPr>
            </w:pPr>
          </w:p>
        </w:tc>
        <w:tc>
          <w:tcPr>
            <w:tcW w:w="6521" w:type="dxa"/>
            <w:tcBorders>
              <w:top w:val="single" w:sz="4" w:space="0" w:color="auto"/>
              <w:left w:val="nil"/>
              <w:bottom w:val="single" w:sz="4" w:space="0" w:color="auto"/>
              <w:right w:val="single" w:sz="4" w:space="0" w:color="auto"/>
            </w:tcBorders>
            <w:shd w:val="clear" w:color="000000" w:fill="FFFFFF"/>
            <w:noWrap/>
            <w:vAlign w:val="center"/>
            <w:hideMark/>
          </w:tcPr>
          <w:p w:rsidR="00697566" w:rsidRPr="00175F2B" w:rsidRDefault="002A6E34" w:rsidP="00697566">
            <w:pPr>
              <w:spacing w:after="0"/>
              <w:rPr>
                <w:rFonts w:eastAsia="Times New Roman" w:cs="Arial"/>
                <w:color w:val="000000"/>
                <w:sz w:val="18"/>
                <w:szCs w:val="18"/>
                <w:lang w:eastAsia="de-AT"/>
              </w:rPr>
            </w:pPr>
            <w:r>
              <w:rPr>
                <w:rFonts w:eastAsia="Times New Roman" w:cs="Arial"/>
                <w:color w:val="000000"/>
                <w:sz w:val="18"/>
                <w:szCs w:val="18"/>
                <w:lang w:eastAsia="de-AT"/>
              </w:rPr>
              <w:t xml:space="preserve">Steigerung Lieferzuverlässigkeit und Pünktlichkeit </w:t>
            </w:r>
          </w:p>
        </w:tc>
        <w:tc>
          <w:tcPr>
            <w:tcW w:w="2694" w:type="dxa"/>
            <w:gridSpan w:val="2"/>
            <w:tcBorders>
              <w:top w:val="single" w:sz="4" w:space="0" w:color="auto"/>
              <w:left w:val="nil"/>
              <w:bottom w:val="single" w:sz="4" w:space="0" w:color="auto"/>
              <w:right w:val="single" w:sz="12" w:space="0" w:color="000000" w:themeColor="text1"/>
            </w:tcBorders>
            <w:shd w:val="clear" w:color="auto" w:fill="auto"/>
            <w:vAlign w:val="center"/>
          </w:tcPr>
          <w:p w:rsidR="00697566" w:rsidRPr="00175F2B" w:rsidRDefault="008D2E8E" w:rsidP="00942EB1">
            <w:pPr>
              <w:spacing w:after="0"/>
              <w:rPr>
                <w:rFonts w:eastAsia="Times New Roman" w:cs="Arial"/>
                <w:color w:val="000000"/>
                <w:sz w:val="16"/>
                <w:szCs w:val="16"/>
                <w:lang w:eastAsia="de-AT"/>
              </w:rPr>
            </w:pPr>
            <w:r w:rsidRPr="007B0BBC">
              <w:rPr>
                <w:rFonts w:eastAsia="Times New Roman" w:cs="Arial"/>
                <w:noProof/>
                <w:color w:val="000000"/>
                <w:szCs w:val="20"/>
                <w:lang w:eastAsia="de-AT"/>
              </w:rPr>
              <w:drawing>
                <wp:inline distT="0" distB="0" distL="0" distR="0">
                  <wp:extent cx="186532" cy="144000"/>
                  <wp:effectExtent l="19050" t="0" r="3968" b="0"/>
                  <wp:docPr id="474"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6532" cy="144000"/>
                          </a:xfrm>
                          <a:prstGeom prst="rect">
                            <a:avLst/>
                          </a:prstGeom>
                          <a:noFill/>
                          <a:ln w="9525">
                            <a:noFill/>
                            <a:miter lim="800000"/>
                            <a:headEnd/>
                            <a:tailEnd/>
                          </a:ln>
                        </pic:spPr>
                      </pic:pic>
                    </a:graphicData>
                  </a:graphic>
                </wp:inline>
              </w:drawing>
            </w:r>
          </w:p>
        </w:tc>
      </w:tr>
      <w:tr w:rsidR="00697566" w:rsidRPr="00175F2B" w:rsidTr="00876689">
        <w:trPr>
          <w:trHeight w:val="516"/>
        </w:trPr>
        <w:tc>
          <w:tcPr>
            <w:tcW w:w="731" w:type="dxa"/>
            <w:gridSpan w:val="2"/>
            <w:vMerge/>
            <w:tcBorders>
              <w:left w:val="single" w:sz="12" w:space="0" w:color="000000"/>
              <w:right w:val="single" w:sz="8" w:space="0" w:color="auto"/>
            </w:tcBorders>
            <w:shd w:val="clear" w:color="000000" w:fill="A6DAF5"/>
            <w:textDirection w:val="btLr"/>
            <w:vAlign w:val="center"/>
            <w:hideMark/>
          </w:tcPr>
          <w:p w:rsidR="00697566" w:rsidRPr="00175F2B" w:rsidRDefault="00697566" w:rsidP="00942EB1">
            <w:pPr>
              <w:spacing w:after="0"/>
              <w:jc w:val="center"/>
              <w:rPr>
                <w:rFonts w:eastAsia="Times New Roman" w:cs="Arial"/>
                <w:color w:val="262F77"/>
                <w:sz w:val="18"/>
                <w:szCs w:val="18"/>
                <w:lang w:eastAsia="de-AT"/>
              </w:rPr>
            </w:pPr>
          </w:p>
        </w:tc>
        <w:tc>
          <w:tcPr>
            <w:tcW w:w="6521" w:type="dxa"/>
            <w:tcBorders>
              <w:top w:val="nil"/>
              <w:left w:val="nil"/>
              <w:bottom w:val="single" w:sz="4" w:space="0" w:color="auto"/>
              <w:right w:val="single" w:sz="4" w:space="0" w:color="auto"/>
            </w:tcBorders>
            <w:shd w:val="clear" w:color="000000" w:fill="FFFFFF"/>
            <w:noWrap/>
            <w:vAlign w:val="center"/>
          </w:tcPr>
          <w:p w:rsidR="00697566" w:rsidRPr="00175F2B" w:rsidRDefault="008D2E8E" w:rsidP="00942EB1">
            <w:pPr>
              <w:spacing w:after="0"/>
              <w:rPr>
                <w:rFonts w:eastAsia="Times New Roman" w:cs="Arial"/>
                <w:color w:val="000000"/>
                <w:sz w:val="18"/>
                <w:szCs w:val="18"/>
                <w:lang w:eastAsia="de-AT"/>
              </w:rPr>
            </w:pPr>
            <w:r>
              <w:rPr>
                <w:rFonts w:eastAsia="Times New Roman" w:cs="Arial"/>
                <w:color w:val="000000"/>
                <w:sz w:val="18"/>
                <w:szCs w:val="18"/>
                <w:lang w:eastAsia="de-AT"/>
              </w:rPr>
              <w:t>Steigerung Standortattraktivität für</w:t>
            </w:r>
            <w:r w:rsidR="005724CE">
              <w:rPr>
                <w:rFonts w:eastAsia="Times New Roman" w:cs="Arial"/>
                <w:color w:val="000000"/>
                <w:sz w:val="18"/>
                <w:szCs w:val="18"/>
                <w:lang w:eastAsia="de-AT"/>
              </w:rPr>
              <w:t xml:space="preserve"> Betrieb/</w:t>
            </w:r>
            <w:r>
              <w:rPr>
                <w:rFonts w:eastAsia="Times New Roman" w:cs="Arial"/>
                <w:color w:val="000000"/>
                <w:sz w:val="18"/>
                <w:szCs w:val="18"/>
                <w:lang w:eastAsia="de-AT"/>
              </w:rPr>
              <w:t>Geschäfte</w:t>
            </w:r>
          </w:p>
        </w:tc>
        <w:tc>
          <w:tcPr>
            <w:tcW w:w="2694" w:type="dxa"/>
            <w:gridSpan w:val="2"/>
            <w:tcBorders>
              <w:top w:val="nil"/>
              <w:left w:val="nil"/>
              <w:bottom w:val="single" w:sz="4" w:space="0" w:color="auto"/>
              <w:right w:val="single" w:sz="12" w:space="0" w:color="000000" w:themeColor="text1"/>
            </w:tcBorders>
            <w:shd w:val="clear" w:color="auto" w:fill="auto"/>
            <w:vAlign w:val="center"/>
          </w:tcPr>
          <w:p w:rsidR="00697566" w:rsidRPr="00175F2B" w:rsidRDefault="008D2E8E" w:rsidP="00942EB1">
            <w:pPr>
              <w:spacing w:after="0"/>
              <w:rPr>
                <w:rFonts w:eastAsia="Times New Roman" w:cs="Arial"/>
                <w:color w:val="000000"/>
                <w:sz w:val="16"/>
                <w:szCs w:val="16"/>
                <w:lang w:eastAsia="de-AT"/>
              </w:rPr>
            </w:pPr>
            <w:r w:rsidRPr="007B0BBC">
              <w:rPr>
                <w:rFonts w:eastAsia="Times New Roman" w:cs="Arial"/>
                <w:noProof/>
                <w:color w:val="000000"/>
                <w:szCs w:val="20"/>
                <w:lang w:eastAsia="de-AT"/>
              </w:rPr>
              <w:drawing>
                <wp:inline distT="0" distB="0" distL="0" distR="0">
                  <wp:extent cx="186532" cy="144000"/>
                  <wp:effectExtent l="19050" t="0" r="3968" b="0"/>
                  <wp:docPr id="475"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6532" cy="144000"/>
                          </a:xfrm>
                          <a:prstGeom prst="rect">
                            <a:avLst/>
                          </a:prstGeom>
                          <a:noFill/>
                          <a:ln w="9525">
                            <a:noFill/>
                            <a:miter lim="800000"/>
                            <a:headEnd/>
                            <a:tailEnd/>
                          </a:ln>
                        </pic:spPr>
                      </pic:pic>
                    </a:graphicData>
                  </a:graphic>
                </wp:inline>
              </w:drawing>
            </w:r>
          </w:p>
        </w:tc>
      </w:tr>
      <w:tr w:rsidR="00697566" w:rsidRPr="00175F2B" w:rsidTr="00876689">
        <w:trPr>
          <w:trHeight w:val="516"/>
        </w:trPr>
        <w:tc>
          <w:tcPr>
            <w:tcW w:w="731" w:type="dxa"/>
            <w:gridSpan w:val="2"/>
            <w:vMerge/>
            <w:tcBorders>
              <w:left w:val="single" w:sz="12" w:space="0" w:color="000000"/>
              <w:bottom w:val="single" w:sz="12" w:space="0" w:color="000000" w:themeColor="text1"/>
              <w:right w:val="single" w:sz="8" w:space="0" w:color="auto"/>
            </w:tcBorders>
            <w:vAlign w:val="center"/>
            <w:hideMark/>
          </w:tcPr>
          <w:p w:rsidR="00697566" w:rsidRPr="00175F2B" w:rsidRDefault="00697566" w:rsidP="00942EB1">
            <w:pPr>
              <w:spacing w:after="0"/>
              <w:rPr>
                <w:rFonts w:eastAsia="Times New Roman" w:cs="Arial"/>
                <w:color w:val="262F77"/>
                <w:sz w:val="18"/>
                <w:szCs w:val="18"/>
                <w:lang w:eastAsia="de-AT"/>
              </w:rPr>
            </w:pPr>
          </w:p>
        </w:tc>
        <w:tc>
          <w:tcPr>
            <w:tcW w:w="6521" w:type="dxa"/>
            <w:tcBorders>
              <w:top w:val="single" w:sz="4" w:space="0" w:color="auto"/>
              <w:left w:val="nil"/>
              <w:bottom w:val="single" w:sz="12" w:space="0" w:color="000000" w:themeColor="text1"/>
              <w:right w:val="single" w:sz="4" w:space="0" w:color="auto"/>
            </w:tcBorders>
            <w:shd w:val="clear" w:color="000000" w:fill="FFFFFF"/>
            <w:noWrap/>
            <w:vAlign w:val="center"/>
          </w:tcPr>
          <w:p w:rsidR="00697566" w:rsidRPr="00175F2B" w:rsidRDefault="008D2E8E" w:rsidP="00942EB1">
            <w:pPr>
              <w:spacing w:after="0"/>
              <w:rPr>
                <w:rFonts w:eastAsia="Times New Roman" w:cs="Arial"/>
                <w:color w:val="000000"/>
                <w:sz w:val="18"/>
                <w:szCs w:val="18"/>
                <w:lang w:eastAsia="de-AT"/>
              </w:rPr>
            </w:pPr>
            <w:r>
              <w:rPr>
                <w:rFonts w:eastAsia="Times New Roman" w:cs="Arial"/>
                <w:color w:val="000000"/>
                <w:sz w:val="18"/>
                <w:szCs w:val="18"/>
                <w:lang w:eastAsia="de-AT"/>
              </w:rPr>
              <w:t>Steigerung Verkehrssicherheit im Güterverkehr</w:t>
            </w:r>
          </w:p>
        </w:tc>
        <w:tc>
          <w:tcPr>
            <w:tcW w:w="2694" w:type="dxa"/>
            <w:gridSpan w:val="2"/>
            <w:tcBorders>
              <w:top w:val="single" w:sz="4" w:space="0" w:color="auto"/>
              <w:left w:val="nil"/>
              <w:bottom w:val="single" w:sz="12" w:space="0" w:color="000000" w:themeColor="text1"/>
              <w:right w:val="single" w:sz="12" w:space="0" w:color="000000" w:themeColor="text1"/>
            </w:tcBorders>
            <w:shd w:val="clear" w:color="auto" w:fill="auto"/>
            <w:vAlign w:val="center"/>
          </w:tcPr>
          <w:p w:rsidR="00697566" w:rsidRPr="00175F2B" w:rsidRDefault="008D2E8E" w:rsidP="00942EB1">
            <w:pPr>
              <w:spacing w:after="0"/>
              <w:rPr>
                <w:rFonts w:eastAsia="Times New Roman" w:cs="Arial"/>
                <w:color w:val="000000"/>
                <w:sz w:val="16"/>
                <w:szCs w:val="16"/>
                <w:lang w:eastAsia="de-AT"/>
              </w:rPr>
            </w:pPr>
            <w:r w:rsidRPr="007B0BBC">
              <w:rPr>
                <w:rFonts w:eastAsia="Times New Roman" w:cs="Arial"/>
                <w:noProof/>
                <w:color w:val="000000"/>
                <w:szCs w:val="20"/>
                <w:lang w:eastAsia="de-AT"/>
              </w:rPr>
              <w:drawing>
                <wp:inline distT="0" distB="0" distL="0" distR="0">
                  <wp:extent cx="186532" cy="144000"/>
                  <wp:effectExtent l="19050" t="0" r="3968" b="0"/>
                  <wp:docPr id="479"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6532" cy="144000"/>
                          </a:xfrm>
                          <a:prstGeom prst="rect">
                            <a:avLst/>
                          </a:prstGeom>
                          <a:noFill/>
                          <a:ln w="9525">
                            <a:noFill/>
                            <a:miter lim="800000"/>
                            <a:headEnd/>
                            <a:tailEnd/>
                          </a:ln>
                        </pic:spPr>
                      </pic:pic>
                    </a:graphicData>
                  </a:graphic>
                </wp:inline>
              </w:drawing>
            </w:r>
          </w:p>
        </w:tc>
      </w:tr>
    </w:tbl>
    <w:p w:rsidR="000A7E67" w:rsidRDefault="000A7E67" w:rsidP="000A7E67"/>
    <w:p w:rsidR="000A7E67" w:rsidRDefault="000A7E67">
      <w:pPr>
        <w:spacing w:after="200" w:line="276" w:lineRule="auto"/>
      </w:pPr>
      <w:r>
        <w:br w:type="page"/>
      </w:r>
    </w:p>
    <w:tbl>
      <w:tblPr>
        <w:tblW w:w="9961" w:type="dxa"/>
        <w:tblInd w:w="55" w:type="dxa"/>
        <w:tblLayout w:type="fixed"/>
        <w:tblCellMar>
          <w:left w:w="70" w:type="dxa"/>
          <w:right w:w="70" w:type="dxa"/>
        </w:tblCellMar>
        <w:tblLook w:val="04A0" w:firstRow="1" w:lastRow="0" w:firstColumn="1" w:lastColumn="0" w:noHBand="0" w:noVBand="1"/>
      </w:tblPr>
      <w:tblGrid>
        <w:gridCol w:w="2000"/>
        <w:gridCol w:w="5953"/>
        <w:gridCol w:w="2008"/>
      </w:tblGrid>
      <w:tr w:rsidR="000A7E67" w:rsidRPr="008005B6" w:rsidTr="00455227">
        <w:trPr>
          <w:trHeight w:val="1693"/>
        </w:trPr>
        <w:tc>
          <w:tcPr>
            <w:tcW w:w="996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A7E67" w:rsidRPr="0033147D" w:rsidRDefault="000A7E67" w:rsidP="00942EB1">
            <w:pPr>
              <w:spacing w:after="30"/>
              <w:jc w:val="center"/>
              <w:rPr>
                <w:rFonts w:eastAsia="Times New Roman" w:cs="Arial"/>
                <w:color w:val="262F77"/>
                <w:szCs w:val="20"/>
                <w:lang w:eastAsia="de-AT"/>
              </w:rPr>
            </w:pPr>
            <w:r w:rsidRPr="0033147D">
              <w:rPr>
                <w:rFonts w:eastAsia="Times New Roman" w:cs="Arial"/>
                <w:color w:val="262F77"/>
                <w:szCs w:val="20"/>
                <w:lang w:eastAsia="de-AT"/>
              </w:rPr>
              <w:lastRenderedPageBreak/>
              <w:t>Smart Urban Logistics</w:t>
            </w:r>
          </w:p>
          <w:p w:rsidR="005724CE" w:rsidRDefault="005724CE" w:rsidP="00942EB1">
            <w:pPr>
              <w:spacing w:after="0"/>
              <w:jc w:val="center"/>
              <w:rPr>
                <w:rFonts w:eastAsia="Times New Roman" w:cs="Arial"/>
                <w:b/>
                <w:bCs/>
                <w:color w:val="34922F"/>
                <w:sz w:val="26"/>
                <w:szCs w:val="26"/>
                <w:lang w:eastAsia="de-AT"/>
              </w:rPr>
            </w:pPr>
            <w:r>
              <w:rPr>
                <w:rFonts w:eastAsia="Times New Roman" w:cs="Arial"/>
                <w:color w:val="262F77"/>
                <w:sz w:val="22"/>
                <w:lang w:eastAsia="de-AT"/>
              </w:rPr>
              <w:t>Kommunikationsp</w:t>
            </w:r>
            <w:r w:rsidRPr="00331E27">
              <w:rPr>
                <w:rFonts w:eastAsia="Times New Roman" w:cs="Arial"/>
                <w:color w:val="262F77"/>
                <w:sz w:val="22"/>
                <w:lang w:eastAsia="de-AT"/>
              </w:rPr>
              <w:t>rozess</w:t>
            </w:r>
            <w:r w:rsidRPr="0033147D">
              <w:rPr>
                <w:rFonts w:eastAsia="Times New Roman" w:cs="Arial"/>
                <w:b/>
                <w:bCs/>
                <w:color w:val="34922F"/>
                <w:sz w:val="26"/>
                <w:szCs w:val="26"/>
                <w:lang w:eastAsia="de-AT"/>
              </w:rPr>
              <w:t xml:space="preserve"> </w:t>
            </w:r>
          </w:p>
          <w:p w:rsidR="000A7E67" w:rsidRDefault="000A7E67" w:rsidP="00942EB1">
            <w:pPr>
              <w:spacing w:after="0"/>
              <w:jc w:val="center"/>
              <w:rPr>
                <w:rFonts w:eastAsia="Times New Roman" w:cs="Arial"/>
                <w:b/>
                <w:bCs/>
                <w:color w:val="262F77"/>
                <w:sz w:val="24"/>
                <w:szCs w:val="24"/>
                <w:lang w:eastAsia="de-AT"/>
              </w:rPr>
            </w:pPr>
            <w:r w:rsidRPr="0033147D">
              <w:rPr>
                <w:rFonts w:eastAsia="Times New Roman" w:cs="Arial"/>
                <w:b/>
                <w:bCs/>
                <w:color w:val="34922F"/>
                <w:sz w:val="26"/>
                <w:szCs w:val="26"/>
                <w:lang w:eastAsia="de-AT"/>
              </w:rPr>
              <w:t>Name der Stadt:</w:t>
            </w:r>
            <w:r w:rsidRPr="0033147D">
              <w:rPr>
                <w:rFonts w:eastAsia="Times New Roman" w:cs="Arial"/>
                <w:b/>
                <w:bCs/>
                <w:color w:val="262F77"/>
                <w:sz w:val="16"/>
                <w:szCs w:val="16"/>
                <w:lang w:eastAsia="de-AT"/>
              </w:rPr>
              <w:t xml:space="preserve">    </w:t>
            </w:r>
            <w:r w:rsidRPr="0033147D">
              <w:rPr>
                <w:rFonts w:eastAsia="Times New Roman" w:cs="Arial"/>
                <w:bCs/>
                <w:color w:val="34922F"/>
                <w:sz w:val="16"/>
                <w:szCs w:val="16"/>
                <w:lang w:eastAsia="de-AT"/>
              </w:rPr>
              <w:t>...................................................................</w:t>
            </w:r>
            <w:r w:rsidRPr="008005B6">
              <w:rPr>
                <w:rFonts w:eastAsia="Times New Roman" w:cs="Arial"/>
                <w:color w:val="262F77"/>
                <w:szCs w:val="20"/>
                <w:lang w:eastAsia="de-AT"/>
              </w:rPr>
              <w:br/>
            </w:r>
            <w:r w:rsidRPr="007B0BBC">
              <w:rPr>
                <w:rFonts w:eastAsia="Times New Roman" w:cs="Arial"/>
                <w:b/>
                <w:bCs/>
                <w:color w:val="262F77"/>
                <w:sz w:val="24"/>
                <w:szCs w:val="24"/>
                <w:lang w:eastAsia="de-AT"/>
              </w:rPr>
              <w:t xml:space="preserve">Formular </w:t>
            </w:r>
            <w:r w:rsidR="008D2E8E">
              <w:rPr>
                <w:rFonts w:eastAsia="Times New Roman" w:cs="Arial"/>
                <w:b/>
                <w:bCs/>
                <w:color w:val="262F77"/>
                <w:sz w:val="24"/>
                <w:szCs w:val="24"/>
                <w:lang w:eastAsia="de-AT"/>
              </w:rPr>
              <w:t>–</w:t>
            </w:r>
            <w:r w:rsidRPr="007B0BBC">
              <w:rPr>
                <w:rFonts w:eastAsia="Times New Roman" w:cs="Arial"/>
                <w:b/>
                <w:bCs/>
                <w:color w:val="262F77"/>
                <w:sz w:val="24"/>
                <w:szCs w:val="24"/>
                <w:lang w:eastAsia="de-AT"/>
              </w:rPr>
              <w:t xml:space="preserve"> </w:t>
            </w:r>
            <w:r>
              <w:rPr>
                <w:rFonts w:eastAsia="Times New Roman" w:cs="Arial"/>
                <w:b/>
                <w:bCs/>
                <w:color w:val="262F77"/>
                <w:sz w:val="24"/>
                <w:szCs w:val="24"/>
                <w:lang w:eastAsia="de-AT"/>
              </w:rPr>
              <w:t>Machbarkeit</w:t>
            </w:r>
          </w:p>
          <w:p w:rsidR="008D2E8E" w:rsidRPr="008005B6" w:rsidRDefault="005724CE" w:rsidP="00942EB1">
            <w:pPr>
              <w:spacing w:after="0"/>
              <w:jc w:val="center"/>
              <w:rPr>
                <w:rFonts w:eastAsia="Times New Roman" w:cs="Arial"/>
                <w:color w:val="262F77"/>
                <w:szCs w:val="20"/>
                <w:lang w:eastAsia="de-AT"/>
              </w:rPr>
            </w:pPr>
            <w:r>
              <w:rPr>
                <w:rFonts w:eastAsia="Times New Roman" w:cs="Arial"/>
                <w:bCs/>
                <w:color w:val="262F77"/>
                <w:sz w:val="22"/>
                <w:lang w:eastAsia="de-AT"/>
              </w:rPr>
              <w:t xml:space="preserve">(+ </w:t>
            </w:r>
            <w:r w:rsidR="008D2E8E" w:rsidRPr="008D2E8E">
              <w:rPr>
                <w:rFonts w:eastAsia="Times New Roman" w:cs="Arial"/>
                <w:bCs/>
                <w:color w:val="262F77"/>
                <w:sz w:val="22"/>
                <w:lang w:eastAsia="de-AT"/>
              </w:rPr>
              <w:t>positive Wirkung; - negative Wirkung; 0 keine Wirkung; ? Wirkung unsicher)</w:t>
            </w:r>
          </w:p>
        </w:tc>
      </w:tr>
      <w:tr w:rsidR="000A7E67" w:rsidRPr="008005B6" w:rsidTr="00876689">
        <w:trPr>
          <w:trHeight w:val="480"/>
        </w:trPr>
        <w:tc>
          <w:tcPr>
            <w:tcW w:w="2000" w:type="dxa"/>
            <w:vMerge w:val="restart"/>
            <w:tcBorders>
              <w:top w:val="nil"/>
              <w:left w:val="single" w:sz="4" w:space="0" w:color="auto"/>
              <w:bottom w:val="single" w:sz="4" w:space="0" w:color="auto"/>
              <w:right w:val="single" w:sz="4" w:space="0" w:color="auto"/>
            </w:tcBorders>
            <w:shd w:val="clear" w:color="auto" w:fill="A6DAF5"/>
            <w:noWrap/>
            <w:vAlign w:val="center"/>
            <w:hideMark/>
          </w:tcPr>
          <w:p w:rsidR="000A7E67" w:rsidRPr="008005B6" w:rsidRDefault="000A7E67" w:rsidP="00942EB1">
            <w:pPr>
              <w:spacing w:after="0"/>
              <w:jc w:val="center"/>
              <w:rPr>
                <w:rFonts w:eastAsia="Times New Roman" w:cs="Arial"/>
                <w:b/>
                <w:bCs/>
                <w:color w:val="262F77"/>
                <w:szCs w:val="20"/>
                <w:lang w:eastAsia="de-AT"/>
              </w:rPr>
            </w:pPr>
            <w:r w:rsidRPr="008005B6">
              <w:rPr>
                <w:rFonts w:eastAsia="Times New Roman" w:cs="Arial"/>
                <w:b/>
                <w:bCs/>
                <w:color w:val="262F77"/>
                <w:szCs w:val="20"/>
                <w:lang w:eastAsia="de-AT"/>
              </w:rPr>
              <w:t>K</w:t>
            </w:r>
            <w:r>
              <w:rPr>
                <w:rFonts w:eastAsia="Times New Roman" w:cs="Arial"/>
                <w:b/>
                <w:bCs/>
                <w:color w:val="262F77"/>
                <w:szCs w:val="20"/>
                <w:lang w:eastAsia="de-AT"/>
              </w:rPr>
              <w:t>ri</w:t>
            </w:r>
            <w:r w:rsidRPr="008005B6">
              <w:rPr>
                <w:rFonts w:eastAsia="Times New Roman" w:cs="Arial"/>
                <w:b/>
                <w:bCs/>
                <w:color w:val="262F77"/>
                <w:szCs w:val="20"/>
                <w:lang w:eastAsia="de-AT"/>
              </w:rPr>
              <w:t>terium</w:t>
            </w:r>
          </w:p>
        </w:tc>
        <w:tc>
          <w:tcPr>
            <w:tcW w:w="5953" w:type="dxa"/>
            <w:vMerge w:val="restart"/>
            <w:tcBorders>
              <w:top w:val="nil"/>
              <w:left w:val="single" w:sz="4" w:space="0" w:color="auto"/>
              <w:bottom w:val="single" w:sz="4" w:space="0" w:color="auto"/>
              <w:right w:val="single" w:sz="4" w:space="0" w:color="auto"/>
            </w:tcBorders>
            <w:shd w:val="clear" w:color="000000" w:fill="A6DAF5"/>
            <w:noWrap/>
            <w:vAlign w:val="center"/>
            <w:hideMark/>
          </w:tcPr>
          <w:p w:rsidR="000A7E67" w:rsidRPr="008005B6" w:rsidRDefault="000A7E67" w:rsidP="00942EB1">
            <w:pPr>
              <w:spacing w:after="0"/>
              <w:jc w:val="center"/>
              <w:rPr>
                <w:rFonts w:eastAsia="Times New Roman" w:cs="Arial"/>
                <w:b/>
                <w:bCs/>
                <w:color w:val="262F77"/>
                <w:szCs w:val="20"/>
                <w:lang w:eastAsia="de-AT"/>
              </w:rPr>
            </w:pPr>
            <w:r w:rsidRPr="008005B6">
              <w:rPr>
                <w:rFonts w:eastAsia="Times New Roman" w:cs="Arial"/>
                <w:b/>
                <w:bCs/>
                <w:color w:val="262F77"/>
                <w:szCs w:val="20"/>
                <w:lang w:eastAsia="de-AT"/>
              </w:rPr>
              <w:t>Beschreibung</w:t>
            </w:r>
          </w:p>
        </w:tc>
        <w:tc>
          <w:tcPr>
            <w:tcW w:w="2008" w:type="dxa"/>
            <w:vMerge w:val="restart"/>
            <w:tcBorders>
              <w:top w:val="nil"/>
              <w:left w:val="single" w:sz="4" w:space="0" w:color="auto"/>
              <w:bottom w:val="single" w:sz="4" w:space="0" w:color="auto"/>
              <w:right w:val="single" w:sz="4" w:space="0" w:color="auto"/>
            </w:tcBorders>
            <w:shd w:val="clear" w:color="000000" w:fill="A6DAF5"/>
            <w:noWrap/>
            <w:vAlign w:val="center"/>
            <w:hideMark/>
          </w:tcPr>
          <w:p w:rsidR="000A7E67" w:rsidRPr="007B0BBC" w:rsidRDefault="000A7E67" w:rsidP="00942EB1">
            <w:pPr>
              <w:spacing w:after="0"/>
              <w:jc w:val="center"/>
              <w:rPr>
                <w:rFonts w:eastAsia="Times New Roman" w:cs="Arial"/>
                <w:b/>
                <w:bCs/>
                <w:color w:val="262F77"/>
                <w:szCs w:val="20"/>
                <w:lang w:eastAsia="de-AT"/>
              </w:rPr>
            </w:pPr>
            <w:r w:rsidRPr="007B0BBC">
              <w:rPr>
                <w:rFonts w:eastAsia="Times New Roman" w:cs="Arial"/>
                <w:b/>
                <w:bCs/>
                <w:color w:val="262F77"/>
                <w:szCs w:val="20"/>
                <w:lang w:eastAsia="de-AT"/>
              </w:rPr>
              <w:t>Einschätzung</w:t>
            </w:r>
          </w:p>
        </w:tc>
      </w:tr>
      <w:tr w:rsidR="000A7E67" w:rsidRPr="008005B6" w:rsidTr="00876689">
        <w:trPr>
          <w:trHeight w:val="480"/>
        </w:trPr>
        <w:tc>
          <w:tcPr>
            <w:tcW w:w="2000" w:type="dxa"/>
            <w:vMerge/>
            <w:tcBorders>
              <w:top w:val="single" w:sz="4" w:space="0" w:color="auto"/>
              <w:left w:val="single" w:sz="4" w:space="0" w:color="auto"/>
              <w:bottom w:val="single" w:sz="4" w:space="0" w:color="auto"/>
              <w:right w:val="single" w:sz="4" w:space="0" w:color="auto"/>
            </w:tcBorders>
            <w:shd w:val="clear" w:color="auto" w:fill="A6DAF5"/>
            <w:vAlign w:val="center"/>
            <w:hideMark/>
          </w:tcPr>
          <w:p w:rsidR="000A7E67" w:rsidRPr="008005B6" w:rsidRDefault="000A7E67" w:rsidP="00942EB1">
            <w:pPr>
              <w:spacing w:after="0"/>
              <w:rPr>
                <w:rFonts w:eastAsia="Times New Roman" w:cs="Arial"/>
                <w:b/>
                <w:bCs/>
                <w:color w:val="262F77"/>
                <w:szCs w:val="20"/>
                <w:lang w:eastAsia="de-AT"/>
              </w:rPr>
            </w:pPr>
          </w:p>
        </w:tc>
        <w:tc>
          <w:tcPr>
            <w:tcW w:w="5953" w:type="dxa"/>
            <w:vMerge/>
            <w:tcBorders>
              <w:top w:val="single" w:sz="4" w:space="0" w:color="auto"/>
              <w:left w:val="single" w:sz="4" w:space="0" w:color="auto"/>
              <w:bottom w:val="single" w:sz="4" w:space="0" w:color="auto"/>
              <w:right w:val="single" w:sz="4" w:space="0" w:color="auto"/>
            </w:tcBorders>
            <w:shd w:val="clear" w:color="000000" w:fill="A6DAF5"/>
            <w:vAlign w:val="center"/>
            <w:hideMark/>
          </w:tcPr>
          <w:p w:rsidR="000A7E67" w:rsidRPr="008005B6" w:rsidRDefault="000A7E67" w:rsidP="00942EB1">
            <w:pPr>
              <w:spacing w:after="0"/>
              <w:rPr>
                <w:rFonts w:eastAsia="Times New Roman" w:cs="Arial"/>
                <w:b/>
                <w:bCs/>
                <w:color w:val="262F77"/>
                <w:szCs w:val="20"/>
                <w:lang w:eastAsia="de-AT"/>
              </w:rPr>
            </w:pPr>
          </w:p>
        </w:tc>
        <w:tc>
          <w:tcPr>
            <w:tcW w:w="2008" w:type="dxa"/>
            <w:vMerge/>
            <w:tcBorders>
              <w:top w:val="single" w:sz="4" w:space="0" w:color="auto"/>
              <w:left w:val="single" w:sz="4" w:space="0" w:color="auto"/>
              <w:bottom w:val="single" w:sz="4" w:space="0" w:color="auto"/>
              <w:right w:val="single" w:sz="4" w:space="0" w:color="auto"/>
            </w:tcBorders>
            <w:shd w:val="clear" w:color="000000" w:fill="A6DAF5"/>
            <w:vAlign w:val="center"/>
            <w:hideMark/>
          </w:tcPr>
          <w:p w:rsidR="000A7E67" w:rsidRPr="008005B6" w:rsidRDefault="000A7E67" w:rsidP="00942EB1">
            <w:pPr>
              <w:spacing w:after="0"/>
              <w:rPr>
                <w:rFonts w:eastAsia="Times New Roman" w:cs="Arial"/>
                <w:b/>
                <w:bCs/>
                <w:color w:val="262F77"/>
                <w:szCs w:val="20"/>
                <w:lang w:eastAsia="de-AT"/>
              </w:rPr>
            </w:pPr>
          </w:p>
        </w:tc>
      </w:tr>
      <w:tr w:rsidR="000A7E67" w:rsidRPr="008005B6" w:rsidTr="00876689">
        <w:trPr>
          <w:trHeight w:val="851"/>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0A7E67" w:rsidRPr="007B0BBC" w:rsidRDefault="000A7E67" w:rsidP="00942EB1">
            <w:pPr>
              <w:spacing w:after="0"/>
              <w:rPr>
                <w:rFonts w:eastAsia="Times New Roman" w:cs="Arial"/>
                <w:szCs w:val="20"/>
                <w:lang w:eastAsia="de-AT"/>
              </w:rPr>
            </w:pPr>
            <w:r w:rsidRPr="007B0BBC">
              <w:rPr>
                <w:rFonts w:eastAsia="Times New Roman" w:cs="Arial"/>
                <w:szCs w:val="20"/>
                <w:lang w:eastAsia="de-AT"/>
              </w:rPr>
              <w:t>Projektpartner</w:t>
            </w:r>
          </w:p>
        </w:tc>
        <w:tc>
          <w:tcPr>
            <w:tcW w:w="5953" w:type="dxa"/>
            <w:tcBorders>
              <w:top w:val="nil"/>
              <w:left w:val="nil"/>
              <w:bottom w:val="single" w:sz="4" w:space="0" w:color="auto"/>
              <w:right w:val="single" w:sz="4" w:space="0" w:color="auto"/>
            </w:tcBorders>
            <w:shd w:val="clear" w:color="auto" w:fill="auto"/>
            <w:vAlign w:val="center"/>
            <w:hideMark/>
          </w:tcPr>
          <w:p w:rsidR="000A7E67" w:rsidRPr="007B0BBC" w:rsidRDefault="00C5480B" w:rsidP="002A6E34">
            <w:pPr>
              <w:spacing w:after="0"/>
              <w:rPr>
                <w:rFonts w:eastAsia="Times New Roman" w:cs="Arial"/>
                <w:szCs w:val="20"/>
                <w:lang w:eastAsia="de-AT"/>
              </w:rPr>
            </w:pPr>
            <w:r w:rsidRPr="00C5480B">
              <w:rPr>
                <w:rFonts w:eastAsia="Times New Roman" w:cs="Arial"/>
                <w:szCs w:val="20"/>
                <w:lang w:eastAsia="de-AT"/>
              </w:rPr>
              <w:t>Identifizieren sich die benötigten Projektpartner mit dem Projekt?</w:t>
            </w:r>
          </w:p>
        </w:tc>
        <w:tc>
          <w:tcPr>
            <w:tcW w:w="2008" w:type="dxa"/>
            <w:tcBorders>
              <w:top w:val="nil"/>
              <w:left w:val="nil"/>
              <w:bottom w:val="single" w:sz="4" w:space="0" w:color="auto"/>
              <w:right w:val="single" w:sz="4" w:space="0" w:color="auto"/>
            </w:tcBorders>
            <w:shd w:val="clear" w:color="auto" w:fill="auto"/>
            <w:noWrap/>
            <w:vAlign w:val="center"/>
            <w:hideMark/>
          </w:tcPr>
          <w:p w:rsidR="000A7E67" w:rsidRPr="008005B6" w:rsidRDefault="000A7E67" w:rsidP="00876689">
            <w:pPr>
              <w:spacing w:after="0"/>
              <w:rPr>
                <w:rFonts w:eastAsia="Times New Roman" w:cs="Arial"/>
                <w:color w:val="000000"/>
                <w:szCs w:val="20"/>
                <w:lang w:eastAsia="de-AT"/>
              </w:rPr>
            </w:pPr>
            <w:r w:rsidRPr="007B0BBC">
              <w:rPr>
                <w:rFonts w:eastAsia="Times New Roman" w:cs="Arial"/>
                <w:noProof/>
                <w:color w:val="000000"/>
                <w:szCs w:val="20"/>
                <w:lang w:eastAsia="de-AT"/>
              </w:rPr>
              <w:drawing>
                <wp:inline distT="0" distB="0" distL="0" distR="0">
                  <wp:extent cx="186532" cy="144000"/>
                  <wp:effectExtent l="19050" t="0" r="3968" b="0"/>
                  <wp:docPr id="6"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6532" cy="144000"/>
                          </a:xfrm>
                          <a:prstGeom prst="rect">
                            <a:avLst/>
                          </a:prstGeom>
                          <a:noFill/>
                          <a:ln w="9525">
                            <a:noFill/>
                            <a:miter lim="800000"/>
                            <a:headEnd/>
                            <a:tailEnd/>
                          </a:ln>
                        </pic:spPr>
                      </pic:pic>
                    </a:graphicData>
                  </a:graphic>
                </wp:inline>
              </w:drawing>
            </w:r>
            <w:r w:rsidRPr="008005B6">
              <w:rPr>
                <w:rFonts w:eastAsia="Times New Roman" w:cs="Arial"/>
                <w:color w:val="000000"/>
                <w:szCs w:val="20"/>
                <w:lang w:eastAsia="de-AT"/>
              </w:rPr>
              <w:t> </w:t>
            </w:r>
          </w:p>
        </w:tc>
      </w:tr>
      <w:tr w:rsidR="000A7E67" w:rsidRPr="008005B6" w:rsidTr="00876689">
        <w:trPr>
          <w:trHeight w:val="851"/>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0A7E67" w:rsidRPr="007B0BBC" w:rsidRDefault="000A7E67" w:rsidP="00942EB1">
            <w:pPr>
              <w:spacing w:after="0"/>
              <w:rPr>
                <w:rFonts w:eastAsia="Times New Roman" w:cs="Arial"/>
                <w:szCs w:val="20"/>
                <w:lang w:eastAsia="de-AT"/>
              </w:rPr>
            </w:pPr>
            <w:r w:rsidRPr="007B0BBC">
              <w:rPr>
                <w:rFonts w:eastAsia="Times New Roman" w:cs="Arial"/>
                <w:szCs w:val="20"/>
                <w:lang w:eastAsia="de-AT"/>
              </w:rPr>
              <w:t>Projekt-unterstützung</w:t>
            </w:r>
          </w:p>
        </w:tc>
        <w:tc>
          <w:tcPr>
            <w:tcW w:w="5953" w:type="dxa"/>
            <w:tcBorders>
              <w:top w:val="nil"/>
              <w:left w:val="nil"/>
              <w:bottom w:val="single" w:sz="4" w:space="0" w:color="auto"/>
              <w:right w:val="single" w:sz="4" w:space="0" w:color="auto"/>
            </w:tcBorders>
            <w:shd w:val="clear" w:color="auto" w:fill="auto"/>
            <w:vAlign w:val="center"/>
            <w:hideMark/>
          </w:tcPr>
          <w:p w:rsidR="000A7E67" w:rsidRPr="007B0BBC" w:rsidRDefault="00C5480B" w:rsidP="002A6E34">
            <w:pPr>
              <w:spacing w:after="0"/>
              <w:rPr>
                <w:rFonts w:eastAsia="Times New Roman" w:cs="Arial"/>
                <w:szCs w:val="20"/>
                <w:lang w:eastAsia="de-AT"/>
              </w:rPr>
            </w:pPr>
            <w:r w:rsidRPr="00C5480B">
              <w:rPr>
                <w:rFonts w:eastAsia="Times New Roman" w:cs="Arial"/>
                <w:szCs w:val="20"/>
                <w:lang w:eastAsia="de-AT"/>
              </w:rPr>
              <w:t>Unterstützen die relevanten Stakeholder das Projekt?</w:t>
            </w:r>
          </w:p>
        </w:tc>
        <w:tc>
          <w:tcPr>
            <w:tcW w:w="2008" w:type="dxa"/>
            <w:tcBorders>
              <w:top w:val="nil"/>
              <w:left w:val="nil"/>
              <w:bottom w:val="single" w:sz="4" w:space="0" w:color="auto"/>
              <w:right w:val="single" w:sz="4" w:space="0" w:color="auto"/>
            </w:tcBorders>
            <w:shd w:val="clear" w:color="auto" w:fill="auto"/>
            <w:noWrap/>
            <w:vAlign w:val="center"/>
            <w:hideMark/>
          </w:tcPr>
          <w:p w:rsidR="000A7E67" w:rsidRPr="008005B6" w:rsidRDefault="000A7E67" w:rsidP="00876689">
            <w:pPr>
              <w:spacing w:after="0"/>
              <w:rPr>
                <w:rFonts w:eastAsia="Times New Roman" w:cs="Arial"/>
                <w:color w:val="000000"/>
                <w:szCs w:val="20"/>
                <w:lang w:eastAsia="de-AT"/>
              </w:rPr>
            </w:pPr>
            <w:r w:rsidRPr="007B0BBC">
              <w:rPr>
                <w:rFonts w:eastAsia="Times New Roman" w:cs="Arial"/>
                <w:noProof/>
                <w:color w:val="000000"/>
                <w:szCs w:val="20"/>
                <w:lang w:eastAsia="de-AT"/>
              </w:rPr>
              <w:drawing>
                <wp:inline distT="0" distB="0" distL="0" distR="0">
                  <wp:extent cx="186532" cy="144000"/>
                  <wp:effectExtent l="19050" t="0" r="3968" b="0"/>
                  <wp:docPr id="8"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6532" cy="144000"/>
                          </a:xfrm>
                          <a:prstGeom prst="rect">
                            <a:avLst/>
                          </a:prstGeom>
                          <a:noFill/>
                          <a:ln w="9525">
                            <a:noFill/>
                            <a:miter lim="800000"/>
                            <a:headEnd/>
                            <a:tailEnd/>
                          </a:ln>
                        </pic:spPr>
                      </pic:pic>
                    </a:graphicData>
                  </a:graphic>
                </wp:inline>
              </w:drawing>
            </w:r>
            <w:r w:rsidRPr="008005B6">
              <w:rPr>
                <w:rFonts w:eastAsia="Times New Roman" w:cs="Arial"/>
                <w:color w:val="000000"/>
                <w:szCs w:val="20"/>
                <w:lang w:eastAsia="de-AT"/>
              </w:rPr>
              <w:t> </w:t>
            </w:r>
          </w:p>
        </w:tc>
      </w:tr>
      <w:tr w:rsidR="000A7E67" w:rsidRPr="008005B6" w:rsidTr="00876689">
        <w:trPr>
          <w:trHeight w:val="851"/>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0A7E67" w:rsidRPr="007B0BBC" w:rsidRDefault="000A7E67" w:rsidP="00942EB1">
            <w:pPr>
              <w:spacing w:after="0"/>
              <w:rPr>
                <w:rFonts w:eastAsia="Times New Roman" w:cs="Arial"/>
                <w:szCs w:val="20"/>
                <w:lang w:eastAsia="de-AT"/>
              </w:rPr>
            </w:pPr>
            <w:r w:rsidRPr="007B0BBC">
              <w:rPr>
                <w:rFonts w:eastAsia="Times New Roman" w:cs="Arial"/>
                <w:szCs w:val="20"/>
                <w:lang w:eastAsia="de-AT"/>
              </w:rPr>
              <w:t>finanzielle Machbarkeit</w:t>
            </w:r>
          </w:p>
        </w:tc>
        <w:tc>
          <w:tcPr>
            <w:tcW w:w="5953" w:type="dxa"/>
            <w:tcBorders>
              <w:top w:val="nil"/>
              <w:left w:val="nil"/>
              <w:bottom w:val="single" w:sz="4" w:space="0" w:color="auto"/>
              <w:right w:val="single" w:sz="4" w:space="0" w:color="auto"/>
            </w:tcBorders>
            <w:shd w:val="clear" w:color="auto" w:fill="auto"/>
            <w:vAlign w:val="center"/>
            <w:hideMark/>
          </w:tcPr>
          <w:p w:rsidR="000A7E67" w:rsidRPr="007B0BBC" w:rsidRDefault="000A7E67" w:rsidP="00942EB1">
            <w:pPr>
              <w:spacing w:after="0"/>
              <w:rPr>
                <w:rFonts w:eastAsia="Times New Roman" w:cs="Arial"/>
                <w:szCs w:val="20"/>
                <w:lang w:eastAsia="de-AT"/>
              </w:rPr>
            </w:pPr>
            <w:r w:rsidRPr="007B0BBC">
              <w:rPr>
                <w:rFonts w:eastAsia="Times New Roman" w:cs="Arial"/>
                <w:szCs w:val="20"/>
                <w:lang w:eastAsia="de-AT"/>
              </w:rPr>
              <w:t xml:space="preserve">Sind die abschätzbaren Kosten adäquat und </w:t>
            </w:r>
            <w:r w:rsidR="002A6E34">
              <w:rPr>
                <w:rFonts w:eastAsia="Times New Roman" w:cs="Arial"/>
                <w:szCs w:val="20"/>
                <w:lang w:eastAsia="de-AT"/>
              </w:rPr>
              <w:t xml:space="preserve">ist </w:t>
            </w:r>
            <w:r w:rsidRPr="007B0BBC">
              <w:rPr>
                <w:rFonts w:eastAsia="Times New Roman" w:cs="Arial"/>
                <w:szCs w:val="20"/>
                <w:lang w:eastAsia="de-AT"/>
              </w:rPr>
              <w:t>entsprechendes Budget vorhanden?</w:t>
            </w:r>
          </w:p>
        </w:tc>
        <w:tc>
          <w:tcPr>
            <w:tcW w:w="2008" w:type="dxa"/>
            <w:tcBorders>
              <w:top w:val="nil"/>
              <w:left w:val="nil"/>
              <w:bottom w:val="single" w:sz="4" w:space="0" w:color="auto"/>
              <w:right w:val="single" w:sz="4" w:space="0" w:color="auto"/>
            </w:tcBorders>
            <w:shd w:val="clear" w:color="auto" w:fill="auto"/>
            <w:noWrap/>
            <w:vAlign w:val="center"/>
            <w:hideMark/>
          </w:tcPr>
          <w:p w:rsidR="000A7E67" w:rsidRPr="008005B6" w:rsidRDefault="000A7E67" w:rsidP="00876689">
            <w:pPr>
              <w:spacing w:after="0"/>
              <w:rPr>
                <w:rFonts w:eastAsia="Times New Roman" w:cs="Arial"/>
                <w:color w:val="000000"/>
                <w:szCs w:val="20"/>
                <w:lang w:eastAsia="de-AT"/>
              </w:rPr>
            </w:pPr>
            <w:r w:rsidRPr="007B0BBC">
              <w:rPr>
                <w:rFonts w:eastAsia="Times New Roman" w:cs="Arial"/>
                <w:noProof/>
                <w:color w:val="000000"/>
                <w:szCs w:val="20"/>
                <w:lang w:eastAsia="de-AT"/>
              </w:rPr>
              <w:drawing>
                <wp:inline distT="0" distB="0" distL="0" distR="0">
                  <wp:extent cx="186532" cy="144000"/>
                  <wp:effectExtent l="19050" t="0" r="3968" b="0"/>
                  <wp:docPr id="9"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6532" cy="144000"/>
                          </a:xfrm>
                          <a:prstGeom prst="rect">
                            <a:avLst/>
                          </a:prstGeom>
                          <a:noFill/>
                          <a:ln w="9525">
                            <a:noFill/>
                            <a:miter lim="800000"/>
                            <a:headEnd/>
                            <a:tailEnd/>
                          </a:ln>
                        </pic:spPr>
                      </pic:pic>
                    </a:graphicData>
                  </a:graphic>
                </wp:inline>
              </w:drawing>
            </w:r>
            <w:r w:rsidRPr="008005B6">
              <w:rPr>
                <w:rFonts w:eastAsia="Times New Roman" w:cs="Arial"/>
                <w:color w:val="000000"/>
                <w:szCs w:val="20"/>
                <w:lang w:eastAsia="de-AT"/>
              </w:rPr>
              <w:t> </w:t>
            </w:r>
          </w:p>
        </w:tc>
      </w:tr>
      <w:tr w:rsidR="000A7E67" w:rsidRPr="008005B6" w:rsidTr="00876689">
        <w:trPr>
          <w:trHeight w:val="851"/>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0A7E67" w:rsidRPr="007B0BBC" w:rsidRDefault="000A7E67" w:rsidP="00942EB1">
            <w:pPr>
              <w:spacing w:after="0"/>
              <w:rPr>
                <w:rFonts w:eastAsia="Times New Roman" w:cs="Arial"/>
                <w:szCs w:val="20"/>
                <w:lang w:eastAsia="de-AT"/>
              </w:rPr>
            </w:pPr>
            <w:r w:rsidRPr="007B0BBC">
              <w:rPr>
                <w:rFonts w:eastAsia="Times New Roman" w:cs="Arial"/>
                <w:szCs w:val="20"/>
                <w:lang w:eastAsia="de-AT"/>
              </w:rPr>
              <w:t>technische Machbarkeit</w:t>
            </w:r>
          </w:p>
        </w:tc>
        <w:tc>
          <w:tcPr>
            <w:tcW w:w="5953" w:type="dxa"/>
            <w:tcBorders>
              <w:top w:val="nil"/>
              <w:left w:val="nil"/>
              <w:bottom w:val="single" w:sz="4" w:space="0" w:color="auto"/>
              <w:right w:val="single" w:sz="4" w:space="0" w:color="auto"/>
            </w:tcBorders>
            <w:shd w:val="clear" w:color="auto" w:fill="auto"/>
            <w:vAlign w:val="center"/>
            <w:hideMark/>
          </w:tcPr>
          <w:p w:rsidR="000A7E67" w:rsidRPr="007B0BBC" w:rsidRDefault="000A7E67" w:rsidP="00942EB1">
            <w:pPr>
              <w:spacing w:after="0"/>
              <w:rPr>
                <w:rFonts w:eastAsia="Times New Roman" w:cs="Arial"/>
                <w:szCs w:val="20"/>
                <w:lang w:eastAsia="de-AT"/>
              </w:rPr>
            </w:pPr>
            <w:r w:rsidRPr="007B0BBC">
              <w:rPr>
                <w:rFonts w:eastAsia="Times New Roman" w:cs="Arial"/>
                <w:szCs w:val="20"/>
                <w:lang w:eastAsia="de-AT"/>
              </w:rPr>
              <w:t>Ist die Umsetzung mit bewährter,</w:t>
            </w:r>
            <w:r>
              <w:rPr>
                <w:rFonts w:eastAsia="Times New Roman" w:cs="Arial"/>
                <w:szCs w:val="20"/>
                <w:lang w:eastAsia="de-AT"/>
              </w:rPr>
              <w:t xml:space="preserve"> getesteter Technologie </w:t>
            </w:r>
            <w:r w:rsidRPr="007B0BBC">
              <w:rPr>
                <w:rFonts w:eastAsia="Times New Roman" w:cs="Arial"/>
                <w:szCs w:val="20"/>
                <w:lang w:eastAsia="de-AT"/>
              </w:rPr>
              <w:t>möglich?</w:t>
            </w:r>
          </w:p>
        </w:tc>
        <w:tc>
          <w:tcPr>
            <w:tcW w:w="2008" w:type="dxa"/>
            <w:tcBorders>
              <w:top w:val="nil"/>
              <w:left w:val="nil"/>
              <w:bottom w:val="single" w:sz="4" w:space="0" w:color="auto"/>
              <w:right w:val="single" w:sz="4" w:space="0" w:color="auto"/>
            </w:tcBorders>
            <w:shd w:val="clear" w:color="auto" w:fill="auto"/>
            <w:noWrap/>
            <w:vAlign w:val="center"/>
            <w:hideMark/>
          </w:tcPr>
          <w:p w:rsidR="000A7E67" w:rsidRPr="008005B6" w:rsidRDefault="000A7E67" w:rsidP="00876689">
            <w:pPr>
              <w:spacing w:after="0"/>
              <w:rPr>
                <w:rFonts w:eastAsia="Times New Roman" w:cs="Arial"/>
                <w:color w:val="000000"/>
                <w:szCs w:val="20"/>
                <w:lang w:eastAsia="de-AT"/>
              </w:rPr>
            </w:pPr>
            <w:r w:rsidRPr="007B0BBC">
              <w:rPr>
                <w:rFonts w:eastAsia="Times New Roman" w:cs="Arial"/>
                <w:noProof/>
                <w:color w:val="000000"/>
                <w:szCs w:val="20"/>
                <w:lang w:eastAsia="de-AT"/>
              </w:rPr>
              <w:drawing>
                <wp:inline distT="0" distB="0" distL="0" distR="0">
                  <wp:extent cx="186532" cy="144000"/>
                  <wp:effectExtent l="19050" t="0" r="3968" b="0"/>
                  <wp:docPr id="11"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6532" cy="144000"/>
                          </a:xfrm>
                          <a:prstGeom prst="rect">
                            <a:avLst/>
                          </a:prstGeom>
                          <a:noFill/>
                          <a:ln w="9525">
                            <a:noFill/>
                            <a:miter lim="800000"/>
                            <a:headEnd/>
                            <a:tailEnd/>
                          </a:ln>
                        </pic:spPr>
                      </pic:pic>
                    </a:graphicData>
                  </a:graphic>
                </wp:inline>
              </w:drawing>
            </w:r>
            <w:r w:rsidRPr="008005B6">
              <w:rPr>
                <w:rFonts w:eastAsia="Times New Roman" w:cs="Arial"/>
                <w:color w:val="000000"/>
                <w:szCs w:val="20"/>
                <w:lang w:eastAsia="de-AT"/>
              </w:rPr>
              <w:t> </w:t>
            </w:r>
          </w:p>
        </w:tc>
      </w:tr>
      <w:tr w:rsidR="000A7E67" w:rsidRPr="008005B6" w:rsidTr="00876689">
        <w:trPr>
          <w:trHeight w:val="851"/>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0A7E67" w:rsidRPr="007B0BBC" w:rsidRDefault="000A7E67" w:rsidP="00942EB1">
            <w:pPr>
              <w:spacing w:after="0"/>
              <w:rPr>
                <w:rFonts w:eastAsia="Times New Roman" w:cs="Arial"/>
                <w:szCs w:val="20"/>
                <w:lang w:eastAsia="de-AT"/>
              </w:rPr>
            </w:pPr>
            <w:r w:rsidRPr="007B0BBC">
              <w:rPr>
                <w:rFonts w:eastAsia="Times New Roman" w:cs="Arial"/>
                <w:szCs w:val="20"/>
                <w:lang w:eastAsia="de-AT"/>
              </w:rPr>
              <w:t>rechtliche Machbarkeit</w:t>
            </w:r>
          </w:p>
        </w:tc>
        <w:tc>
          <w:tcPr>
            <w:tcW w:w="5953" w:type="dxa"/>
            <w:tcBorders>
              <w:top w:val="nil"/>
              <w:left w:val="nil"/>
              <w:bottom w:val="single" w:sz="4" w:space="0" w:color="auto"/>
              <w:right w:val="single" w:sz="4" w:space="0" w:color="auto"/>
            </w:tcBorders>
            <w:shd w:val="clear" w:color="auto" w:fill="auto"/>
            <w:vAlign w:val="center"/>
            <w:hideMark/>
          </w:tcPr>
          <w:p w:rsidR="000A7E67" w:rsidRPr="007B0BBC" w:rsidRDefault="000A7E67" w:rsidP="00942EB1">
            <w:pPr>
              <w:spacing w:after="0"/>
              <w:rPr>
                <w:rFonts w:eastAsia="Times New Roman" w:cs="Arial"/>
                <w:szCs w:val="20"/>
                <w:lang w:eastAsia="de-AT"/>
              </w:rPr>
            </w:pPr>
            <w:r w:rsidRPr="007B0BBC">
              <w:rPr>
                <w:rFonts w:eastAsia="Times New Roman" w:cs="Arial"/>
                <w:szCs w:val="20"/>
                <w:lang w:eastAsia="de-AT"/>
              </w:rPr>
              <w:t>Ist die Umsetzung unter gegebenen rechtlichen Rahmen</w:t>
            </w:r>
            <w:r w:rsidR="00130BD7">
              <w:rPr>
                <w:rFonts w:eastAsia="Times New Roman" w:cs="Arial"/>
                <w:szCs w:val="20"/>
                <w:lang w:eastAsia="de-AT"/>
              </w:rPr>
              <w:t>bedingungen möglich</w:t>
            </w:r>
            <w:r w:rsidR="002A6E34">
              <w:rPr>
                <w:rFonts w:eastAsia="Times New Roman" w:cs="Arial"/>
                <w:szCs w:val="20"/>
                <w:lang w:eastAsia="de-AT"/>
              </w:rPr>
              <w:t>?</w:t>
            </w:r>
          </w:p>
        </w:tc>
        <w:tc>
          <w:tcPr>
            <w:tcW w:w="2008" w:type="dxa"/>
            <w:tcBorders>
              <w:top w:val="nil"/>
              <w:left w:val="nil"/>
              <w:bottom w:val="single" w:sz="4" w:space="0" w:color="auto"/>
              <w:right w:val="single" w:sz="4" w:space="0" w:color="auto"/>
            </w:tcBorders>
            <w:shd w:val="clear" w:color="auto" w:fill="auto"/>
            <w:noWrap/>
            <w:vAlign w:val="center"/>
            <w:hideMark/>
          </w:tcPr>
          <w:p w:rsidR="000A7E67" w:rsidRPr="008005B6" w:rsidRDefault="000A7E67" w:rsidP="00876689">
            <w:pPr>
              <w:spacing w:after="0"/>
              <w:rPr>
                <w:rFonts w:eastAsia="Times New Roman" w:cs="Arial"/>
                <w:color w:val="000000"/>
                <w:szCs w:val="20"/>
                <w:lang w:eastAsia="de-AT"/>
              </w:rPr>
            </w:pPr>
            <w:r w:rsidRPr="007B0BBC">
              <w:rPr>
                <w:rFonts w:eastAsia="Times New Roman" w:cs="Arial"/>
                <w:noProof/>
                <w:color w:val="000000"/>
                <w:szCs w:val="20"/>
                <w:lang w:eastAsia="de-AT"/>
              </w:rPr>
              <w:drawing>
                <wp:inline distT="0" distB="0" distL="0" distR="0">
                  <wp:extent cx="186532" cy="144000"/>
                  <wp:effectExtent l="19050" t="0" r="3968" b="0"/>
                  <wp:docPr id="12"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6532" cy="144000"/>
                          </a:xfrm>
                          <a:prstGeom prst="rect">
                            <a:avLst/>
                          </a:prstGeom>
                          <a:noFill/>
                          <a:ln w="9525">
                            <a:noFill/>
                            <a:miter lim="800000"/>
                            <a:headEnd/>
                            <a:tailEnd/>
                          </a:ln>
                        </pic:spPr>
                      </pic:pic>
                    </a:graphicData>
                  </a:graphic>
                </wp:inline>
              </w:drawing>
            </w:r>
            <w:r w:rsidRPr="008005B6">
              <w:rPr>
                <w:rFonts w:eastAsia="Times New Roman" w:cs="Arial"/>
                <w:color w:val="000000"/>
                <w:szCs w:val="20"/>
                <w:lang w:eastAsia="de-AT"/>
              </w:rPr>
              <w:t> </w:t>
            </w:r>
          </w:p>
        </w:tc>
      </w:tr>
      <w:tr w:rsidR="000A7E67" w:rsidRPr="008005B6" w:rsidTr="00876689">
        <w:trPr>
          <w:trHeight w:val="851"/>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0A7E67" w:rsidRPr="007B0BBC" w:rsidRDefault="000A7E67" w:rsidP="00942EB1">
            <w:pPr>
              <w:spacing w:after="0"/>
              <w:rPr>
                <w:rFonts w:eastAsia="Times New Roman" w:cs="Arial"/>
                <w:szCs w:val="20"/>
                <w:lang w:eastAsia="de-AT"/>
              </w:rPr>
            </w:pPr>
            <w:r w:rsidRPr="007B0BBC">
              <w:rPr>
                <w:rFonts w:eastAsia="Times New Roman" w:cs="Arial"/>
                <w:szCs w:val="20"/>
                <w:lang w:eastAsia="de-AT"/>
              </w:rPr>
              <w:t>Kompatibil</w:t>
            </w:r>
            <w:r w:rsidR="00876689">
              <w:rPr>
                <w:rFonts w:eastAsia="Times New Roman" w:cs="Arial"/>
                <w:szCs w:val="20"/>
                <w:lang w:eastAsia="de-AT"/>
              </w:rPr>
              <w:t>ität mit existierenden Logistik</w:t>
            </w:r>
            <w:r w:rsidRPr="007B0BBC">
              <w:rPr>
                <w:rFonts w:eastAsia="Times New Roman" w:cs="Arial"/>
                <w:szCs w:val="20"/>
                <w:lang w:eastAsia="de-AT"/>
              </w:rPr>
              <w:t>systemen</w:t>
            </w:r>
          </w:p>
        </w:tc>
        <w:tc>
          <w:tcPr>
            <w:tcW w:w="5953" w:type="dxa"/>
            <w:tcBorders>
              <w:top w:val="nil"/>
              <w:left w:val="nil"/>
              <w:bottom w:val="single" w:sz="4" w:space="0" w:color="auto"/>
              <w:right w:val="single" w:sz="4" w:space="0" w:color="auto"/>
            </w:tcBorders>
            <w:shd w:val="clear" w:color="auto" w:fill="auto"/>
            <w:vAlign w:val="center"/>
            <w:hideMark/>
          </w:tcPr>
          <w:p w:rsidR="000A7E67" w:rsidRPr="007B0BBC" w:rsidRDefault="000A7E67" w:rsidP="00942EB1">
            <w:pPr>
              <w:spacing w:after="0"/>
              <w:rPr>
                <w:rFonts w:eastAsia="Times New Roman" w:cs="Arial"/>
                <w:szCs w:val="20"/>
                <w:lang w:eastAsia="de-AT"/>
              </w:rPr>
            </w:pPr>
            <w:r w:rsidRPr="007B0BBC">
              <w:rPr>
                <w:rFonts w:eastAsia="Times New Roman" w:cs="Arial"/>
                <w:szCs w:val="20"/>
                <w:lang w:eastAsia="de-AT"/>
              </w:rPr>
              <w:t>Können die angedachten LDL-Partner und deren Logistiksysteme eingesetzt werden?</w:t>
            </w:r>
          </w:p>
        </w:tc>
        <w:tc>
          <w:tcPr>
            <w:tcW w:w="2008" w:type="dxa"/>
            <w:tcBorders>
              <w:top w:val="nil"/>
              <w:left w:val="nil"/>
              <w:bottom w:val="single" w:sz="4" w:space="0" w:color="auto"/>
              <w:right w:val="single" w:sz="4" w:space="0" w:color="auto"/>
            </w:tcBorders>
            <w:shd w:val="clear" w:color="auto" w:fill="auto"/>
            <w:noWrap/>
            <w:vAlign w:val="center"/>
            <w:hideMark/>
          </w:tcPr>
          <w:p w:rsidR="000A7E67" w:rsidRPr="008005B6" w:rsidRDefault="000A7E67" w:rsidP="00876689">
            <w:pPr>
              <w:spacing w:after="0"/>
              <w:rPr>
                <w:rFonts w:eastAsia="Times New Roman" w:cs="Arial"/>
                <w:color w:val="000000"/>
                <w:szCs w:val="20"/>
                <w:lang w:eastAsia="de-AT"/>
              </w:rPr>
            </w:pPr>
            <w:r w:rsidRPr="007B0BBC">
              <w:rPr>
                <w:rFonts w:eastAsia="Times New Roman" w:cs="Arial"/>
                <w:noProof/>
                <w:color w:val="000000"/>
                <w:szCs w:val="20"/>
                <w:lang w:eastAsia="de-AT"/>
              </w:rPr>
              <w:drawing>
                <wp:inline distT="0" distB="0" distL="0" distR="0">
                  <wp:extent cx="186532" cy="144000"/>
                  <wp:effectExtent l="19050" t="0" r="3968" b="0"/>
                  <wp:docPr id="13"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6532" cy="144000"/>
                          </a:xfrm>
                          <a:prstGeom prst="rect">
                            <a:avLst/>
                          </a:prstGeom>
                          <a:noFill/>
                          <a:ln w="9525">
                            <a:noFill/>
                            <a:miter lim="800000"/>
                            <a:headEnd/>
                            <a:tailEnd/>
                          </a:ln>
                        </pic:spPr>
                      </pic:pic>
                    </a:graphicData>
                  </a:graphic>
                </wp:inline>
              </w:drawing>
            </w:r>
            <w:r w:rsidRPr="008005B6">
              <w:rPr>
                <w:rFonts w:eastAsia="Times New Roman" w:cs="Arial"/>
                <w:color w:val="000000"/>
                <w:szCs w:val="20"/>
                <w:lang w:eastAsia="de-AT"/>
              </w:rPr>
              <w:t> </w:t>
            </w:r>
          </w:p>
        </w:tc>
      </w:tr>
      <w:tr w:rsidR="000A7E67" w:rsidRPr="008005B6" w:rsidTr="00876689">
        <w:trPr>
          <w:trHeight w:val="851"/>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0A7E67" w:rsidRPr="007B0BBC" w:rsidRDefault="000A7E67" w:rsidP="00942EB1">
            <w:pPr>
              <w:spacing w:after="0"/>
              <w:rPr>
                <w:rFonts w:eastAsia="Times New Roman" w:cs="Arial"/>
                <w:szCs w:val="20"/>
                <w:lang w:eastAsia="de-AT"/>
              </w:rPr>
            </w:pPr>
            <w:r w:rsidRPr="007B0BBC">
              <w:rPr>
                <w:rFonts w:eastAsia="Times New Roman" w:cs="Arial"/>
                <w:szCs w:val="20"/>
                <w:lang w:eastAsia="de-AT"/>
              </w:rPr>
              <w:t>Stadtstrategie</w:t>
            </w:r>
          </w:p>
        </w:tc>
        <w:tc>
          <w:tcPr>
            <w:tcW w:w="5953" w:type="dxa"/>
            <w:tcBorders>
              <w:top w:val="nil"/>
              <w:left w:val="nil"/>
              <w:bottom w:val="single" w:sz="4" w:space="0" w:color="auto"/>
              <w:right w:val="single" w:sz="4" w:space="0" w:color="auto"/>
            </w:tcBorders>
            <w:shd w:val="clear" w:color="auto" w:fill="auto"/>
            <w:vAlign w:val="center"/>
            <w:hideMark/>
          </w:tcPr>
          <w:p w:rsidR="000A7E67" w:rsidRPr="007B0BBC" w:rsidRDefault="000A7E67" w:rsidP="00942EB1">
            <w:pPr>
              <w:spacing w:after="0"/>
              <w:rPr>
                <w:rFonts w:eastAsia="Times New Roman" w:cs="Arial"/>
                <w:szCs w:val="20"/>
                <w:lang w:eastAsia="de-AT"/>
              </w:rPr>
            </w:pPr>
            <w:r w:rsidRPr="007B0BBC">
              <w:rPr>
                <w:rFonts w:eastAsia="Times New Roman" w:cs="Arial"/>
                <w:szCs w:val="20"/>
                <w:lang w:eastAsia="de-AT"/>
              </w:rPr>
              <w:t>Trägt das Projekt zum Erreichen der Ziele der existierenden Stadtstrategie bei?</w:t>
            </w:r>
          </w:p>
        </w:tc>
        <w:tc>
          <w:tcPr>
            <w:tcW w:w="2008" w:type="dxa"/>
            <w:tcBorders>
              <w:top w:val="nil"/>
              <w:left w:val="nil"/>
              <w:bottom w:val="single" w:sz="4" w:space="0" w:color="auto"/>
              <w:right w:val="single" w:sz="4" w:space="0" w:color="auto"/>
            </w:tcBorders>
            <w:shd w:val="clear" w:color="auto" w:fill="auto"/>
            <w:noWrap/>
            <w:vAlign w:val="center"/>
            <w:hideMark/>
          </w:tcPr>
          <w:p w:rsidR="000A7E67" w:rsidRPr="008005B6" w:rsidRDefault="000A7E67" w:rsidP="00876689">
            <w:pPr>
              <w:spacing w:after="0"/>
              <w:rPr>
                <w:rFonts w:eastAsia="Times New Roman" w:cs="Arial"/>
                <w:color w:val="000000"/>
                <w:szCs w:val="20"/>
                <w:lang w:eastAsia="de-AT"/>
              </w:rPr>
            </w:pPr>
            <w:r w:rsidRPr="007B0BBC">
              <w:rPr>
                <w:rFonts w:eastAsia="Times New Roman" w:cs="Arial"/>
                <w:noProof/>
                <w:color w:val="000000"/>
                <w:szCs w:val="20"/>
                <w:lang w:eastAsia="de-AT"/>
              </w:rPr>
              <w:drawing>
                <wp:inline distT="0" distB="0" distL="0" distR="0">
                  <wp:extent cx="186532" cy="144000"/>
                  <wp:effectExtent l="19050" t="0" r="3968" b="0"/>
                  <wp:docPr id="14"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6532" cy="144000"/>
                          </a:xfrm>
                          <a:prstGeom prst="rect">
                            <a:avLst/>
                          </a:prstGeom>
                          <a:noFill/>
                          <a:ln w="9525">
                            <a:noFill/>
                            <a:miter lim="800000"/>
                            <a:headEnd/>
                            <a:tailEnd/>
                          </a:ln>
                        </pic:spPr>
                      </pic:pic>
                    </a:graphicData>
                  </a:graphic>
                </wp:inline>
              </w:drawing>
            </w:r>
            <w:r w:rsidRPr="008005B6">
              <w:rPr>
                <w:rFonts w:eastAsia="Times New Roman" w:cs="Arial"/>
                <w:color w:val="000000"/>
                <w:szCs w:val="20"/>
                <w:lang w:eastAsia="de-AT"/>
              </w:rPr>
              <w:t> </w:t>
            </w:r>
          </w:p>
        </w:tc>
      </w:tr>
      <w:tr w:rsidR="000A7E67" w:rsidRPr="008005B6" w:rsidTr="00876689">
        <w:trPr>
          <w:trHeight w:val="851"/>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0A7E67" w:rsidRPr="007B0BBC" w:rsidRDefault="000A7E67" w:rsidP="00942EB1">
            <w:pPr>
              <w:spacing w:after="0"/>
              <w:rPr>
                <w:rFonts w:eastAsia="Times New Roman" w:cs="Arial"/>
                <w:szCs w:val="20"/>
                <w:lang w:eastAsia="de-AT"/>
              </w:rPr>
            </w:pPr>
            <w:r w:rsidRPr="007B0BBC">
              <w:rPr>
                <w:rFonts w:eastAsia="Times New Roman" w:cs="Arial"/>
                <w:szCs w:val="20"/>
                <w:lang w:eastAsia="de-AT"/>
              </w:rPr>
              <w:t>Regionale Abstimmung</w:t>
            </w:r>
          </w:p>
        </w:tc>
        <w:tc>
          <w:tcPr>
            <w:tcW w:w="5953" w:type="dxa"/>
            <w:tcBorders>
              <w:top w:val="nil"/>
              <w:left w:val="nil"/>
              <w:bottom w:val="single" w:sz="4" w:space="0" w:color="auto"/>
              <w:right w:val="single" w:sz="4" w:space="0" w:color="auto"/>
            </w:tcBorders>
            <w:shd w:val="clear" w:color="auto" w:fill="auto"/>
            <w:vAlign w:val="center"/>
            <w:hideMark/>
          </w:tcPr>
          <w:p w:rsidR="000A7E67" w:rsidRPr="007B0BBC" w:rsidRDefault="000A7E67" w:rsidP="00942EB1">
            <w:pPr>
              <w:spacing w:after="0"/>
              <w:rPr>
                <w:rFonts w:eastAsia="Times New Roman" w:cs="Arial"/>
                <w:szCs w:val="20"/>
                <w:lang w:eastAsia="de-AT"/>
              </w:rPr>
            </w:pPr>
            <w:r w:rsidRPr="007B0BBC">
              <w:rPr>
                <w:rFonts w:eastAsia="Times New Roman" w:cs="Arial"/>
                <w:szCs w:val="20"/>
                <w:lang w:eastAsia="de-AT"/>
              </w:rPr>
              <w:t>Kann eine regionale Abstimmung bei Projekten, die über Stadtgrenzen hinaus reichen oder wirken, erzielt werden?</w:t>
            </w:r>
          </w:p>
        </w:tc>
        <w:tc>
          <w:tcPr>
            <w:tcW w:w="2008" w:type="dxa"/>
            <w:tcBorders>
              <w:top w:val="nil"/>
              <w:left w:val="nil"/>
              <w:bottom w:val="single" w:sz="4" w:space="0" w:color="auto"/>
              <w:right w:val="single" w:sz="4" w:space="0" w:color="auto"/>
            </w:tcBorders>
            <w:shd w:val="clear" w:color="auto" w:fill="auto"/>
            <w:noWrap/>
            <w:vAlign w:val="center"/>
            <w:hideMark/>
          </w:tcPr>
          <w:p w:rsidR="000A7E67" w:rsidRPr="008005B6" w:rsidRDefault="000A7E67" w:rsidP="00876689">
            <w:pPr>
              <w:spacing w:after="0"/>
              <w:rPr>
                <w:rFonts w:eastAsia="Times New Roman" w:cs="Arial"/>
                <w:color w:val="000000"/>
                <w:szCs w:val="20"/>
                <w:lang w:eastAsia="de-AT"/>
              </w:rPr>
            </w:pPr>
            <w:r w:rsidRPr="007B0BBC">
              <w:rPr>
                <w:rFonts w:eastAsia="Times New Roman" w:cs="Arial"/>
                <w:noProof/>
                <w:color w:val="000000"/>
                <w:szCs w:val="20"/>
                <w:lang w:eastAsia="de-AT"/>
              </w:rPr>
              <w:drawing>
                <wp:inline distT="0" distB="0" distL="0" distR="0">
                  <wp:extent cx="186532" cy="144000"/>
                  <wp:effectExtent l="19050" t="0" r="3968" b="0"/>
                  <wp:docPr id="15"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6532" cy="144000"/>
                          </a:xfrm>
                          <a:prstGeom prst="rect">
                            <a:avLst/>
                          </a:prstGeom>
                          <a:noFill/>
                          <a:ln w="9525">
                            <a:noFill/>
                            <a:miter lim="800000"/>
                            <a:headEnd/>
                            <a:tailEnd/>
                          </a:ln>
                        </pic:spPr>
                      </pic:pic>
                    </a:graphicData>
                  </a:graphic>
                </wp:inline>
              </w:drawing>
            </w:r>
            <w:r w:rsidRPr="008005B6">
              <w:rPr>
                <w:rFonts w:eastAsia="Times New Roman" w:cs="Arial"/>
                <w:color w:val="000000"/>
                <w:szCs w:val="20"/>
                <w:lang w:eastAsia="de-AT"/>
              </w:rPr>
              <w:t> </w:t>
            </w:r>
          </w:p>
        </w:tc>
      </w:tr>
    </w:tbl>
    <w:p w:rsidR="000A7E67" w:rsidRDefault="000A7E67" w:rsidP="000A7E67"/>
    <w:p w:rsidR="000A7E67" w:rsidRDefault="00792312" w:rsidP="00792312">
      <w:pPr>
        <w:jc w:val="both"/>
      </w:pPr>
      <w:r>
        <w:br w:type="page"/>
      </w:r>
    </w:p>
    <w:tbl>
      <w:tblPr>
        <w:tblW w:w="9903" w:type="dxa"/>
        <w:tblInd w:w="55" w:type="dxa"/>
        <w:tblCellMar>
          <w:left w:w="70" w:type="dxa"/>
          <w:right w:w="70" w:type="dxa"/>
        </w:tblCellMar>
        <w:tblLook w:val="04A0" w:firstRow="1" w:lastRow="0" w:firstColumn="1" w:lastColumn="0" w:noHBand="0" w:noVBand="1"/>
      </w:tblPr>
      <w:tblGrid>
        <w:gridCol w:w="1008"/>
        <w:gridCol w:w="2266"/>
        <w:gridCol w:w="1477"/>
        <w:gridCol w:w="5152"/>
      </w:tblGrid>
      <w:tr w:rsidR="000A7E67" w:rsidRPr="006A4AF1" w:rsidTr="00942EB1">
        <w:trPr>
          <w:trHeight w:val="1183"/>
        </w:trPr>
        <w:tc>
          <w:tcPr>
            <w:tcW w:w="99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0A7E67" w:rsidRPr="006A4AF1" w:rsidRDefault="000A7E67" w:rsidP="00942EB1">
            <w:pPr>
              <w:spacing w:after="0"/>
              <w:jc w:val="center"/>
              <w:rPr>
                <w:rFonts w:eastAsia="Times New Roman" w:cs="Arial"/>
                <w:color w:val="000000"/>
                <w:szCs w:val="20"/>
                <w:lang w:eastAsia="de-AT"/>
              </w:rPr>
            </w:pPr>
            <w:bookmarkStart w:id="54" w:name="RANGE!A1:F77"/>
            <w:r w:rsidRPr="006A4AF1">
              <w:rPr>
                <w:rFonts w:eastAsia="Times New Roman" w:cs="Arial"/>
                <w:color w:val="262F77"/>
                <w:szCs w:val="20"/>
                <w:lang w:eastAsia="de-AT"/>
              </w:rPr>
              <w:lastRenderedPageBreak/>
              <w:t>Smart Urban Logistics</w:t>
            </w:r>
            <w:r w:rsidRPr="006A4AF1">
              <w:rPr>
                <w:rFonts w:eastAsia="Times New Roman" w:cs="Arial"/>
                <w:color w:val="262F77"/>
                <w:sz w:val="22"/>
                <w:lang w:eastAsia="de-AT"/>
              </w:rPr>
              <w:br/>
            </w:r>
            <w:r w:rsidR="005724CE">
              <w:rPr>
                <w:rFonts w:eastAsia="Times New Roman" w:cs="Arial"/>
                <w:color w:val="262F77"/>
                <w:sz w:val="22"/>
                <w:lang w:eastAsia="de-AT"/>
              </w:rPr>
              <w:t>Kommunikationsp</w:t>
            </w:r>
            <w:r w:rsidR="005724CE" w:rsidRPr="00331E27">
              <w:rPr>
                <w:rFonts w:eastAsia="Times New Roman" w:cs="Arial"/>
                <w:color w:val="262F77"/>
                <w:sz w:val="22"/>
                <w:lang w:eastAsia="de-AT"/>
              </w:rPr>
              <w:t>rozess</w:t>
            </w:r>
            <w:r w:rsidRPr="006A4AF1">
              <w:rPr>
                <w:rFonts w:eastAsia="Times New Roman" w:cs="Arial"/>
                <w:color w:val="000000"/>
                <w:szCs w:val="20"/>
                <w:lang w:eastAsia="de-AT"/>
              </w:rPr>
              <w:br/>
            </w:r>
            <w:r w:rsidRPr="006A4AF1">
              <w:rPr>
                <w:rFonts w:eastAsia="Times New Roman" w:cs="Arial"/>
                <w:b/>
                <w:bCs/>
                <w:color w:val="34922F"/>
                <w:sz w:val="26"/>
                <w:szCs w:val="26"/>
                <w:lang w:eastAsia="de-AT"/>
              </w:rPr>
              <w:t>Name der Stadt:</w:t>
            </w:r>
            <w:r w:rsidRPr="006A4AF1">
              <w:rPr>
                <w:rFonts w:eastAsia="Times New Roman" w:cs="Arial"/>
                <w:b/>
                <w:bCs/>
                <w:color w:val="FFFFFF"/>
                <w:sz w:val="26"/>
                <w:szCs w:val="26"/>
                <w:lang w:eastAsia="de-AT"/>
              </w:rPr>
              <w:t>…</w:t>
            </w:r>
            <w:r w:rsidRPr="006A4AF1">
              <w:rPr>
                <w:rFonts w:eastAsia="Times New Roman" w:cs="Arial"/>
                <w:b/>
                <w:bCs/>
                <w:color w:val="34922F"/>
                <w:sz w:val="26"/>
                <w:szCs w:val="26"/>
                <w:lang w:eastAsia="de-AT"/>
              </w:rPr>
              <w:t>………………………………</w:t>
            </w:r>
            <w:r w:rsidRPr="006A4AF1">
              <w:rPr>
                <w:rFonts w:eastAsia="Times New Roman" w:cs="Arial"/>
                <w:b/>
                <w:bCs/>
                <w:color w:val="FFFFFF"/>
                <w:sz w:val="26"/>
                <w:szCs w:val="26"/>
                <w:lang w:eastAsia="de-AT"/>
              </w:rPr>
              <w:t xml:space="preserve">………………. </w:t>
            </w:r>
            <w:r w:rsidRPr="006A4AF1">
              <w:rPr>
                <w:rFonts w:eastAsia="Times New Roman" w:cs="Arial"/>
                <w:color w:val="000000"/>
                <w:szCs w:val="20"/>
                <w:lang w:eastAsia="de-AT"/>
              </w:rPr>
              <w:br/>
            </w:r>
            <w:r w:rsidRPr="006A4AF1">
              <w:rPr>
                <w:rFonts w:eastAsia="Times New Roman" w:cs="Arial"/>
                <w:b/>
                <w:bCs/>
                <w:color w:val="262F77"/>
                <w:sz w:val="24"/>
                <w:szCs w:val="24"/>
                <w:lang w:eastAsia="de-AT"/>
              </w:rPr>
              <w:t xml:space="preserve">Ergebnisse des </w:t>
            </w:r>
            <w:r w:rsidR="00C5480B">
              <w:rPr>
                <w:rFonts w:eastAsia="Times New Roman" w:cs="Arial"/>
                <w:b/>
                <w:bCs/>
                <w:color w:val="262F77"/>
                <w:sz w:val="24"/>
                <w:szCs w:val="24"/>
                <w:lang w:eastAsia="de-AT"/>
              </w:rPr>
              <w:t>Stakeholder-</w:t>
            </w:r>
            <w:r w:rsidRPr="006A4AF1">
              <w:rPr>
                <w:rFonts w:eastAsia="Times New Roman" w:cs="Arial"/>
                <w:b/>
                <w:bCs/>
                <w:color w:val="262F77"/>
                <w:sz w:val="24"/>
                <w:szCs w:val="24"/>
                <w:lang w:eastAsia="de-AT"/>
              </w:rPr>
              <w:t>Workshops</w:t>
            </w:r>
            <w:bookmarkEnd w:id="54"/>
          </w:p>
        </w:tc>
      </w:tr>
      <w:tr w:rsidR="000A7E67" w:rsidRPr="006A4AF1" w:rsidTr="00433400">
        <w:trPr>
          <w:trHeight w:val="425"/>
        </w:trPr>
        <w:tc>
          <w:tcPr>
            <w:tcW w:w="3274" w:type="dxa"/>
            <w:gridSpan w:val="2"/>
            <w:tcBorders>
              <w:top w:val="single" w:sz="4" w:space="0" w:color="auto"/>
              <w:left w:val="single" w:sz="4" w:space="0" w:color="auto"/>
              <w:bottom w:val="single" w:sz="4" w:space="0" w:color="auto"/>
              <w:right w:val="single" w:sz="4" w:space="0" w:color="auto"/>
            </w:tcBorders>
            <w:shd w:val="clear" w:color="000000" w:fill="A6DAF5"/>
            <w:noWrap/>
            <w:vAlign w:val="center"/>
            <w:hideMark/>
          </w:tcPr>
          <w:p w:rsidR="000A7E67" w:rsidRPr="006A4AF1" w:rsidRDefault="000A7E67" w:rsidP="00942EB1">
            <w:pPr>
              <w:spacing w:after="0"/>
              <w:rPr>
                <w:rFonts w:eastAsia="Times New Roman" w:cs="Arial"/>
                <w:b/>
                <w:bCs/>
                <w:color w:val="262F77"/>
                <w:szCs w:val="20"/>
                <w:lang w:eastAsia="de-AT"/>
              </w:rPr>
            </w:pPr>
            <w:r w:rsidRPr="006A4AF1">
              <w:rPr>
                <w:rFonts w:eastAsia="Times New Roman" w:cs="Arial"/>
                <w:b/>
                <w:bCs/>
                <w:color w:val="262F77"/>
                <w:szCs w:val="20"/>
                <w:lang w:eastAsia="de-AT"/>
              </w:rPr>
              <w:t>Datum Workshop:</w:t>
            </w:r>
          </w:p>
        </w:tc>
        <w:tc>
          <w:tcPr>
            <w:tcW w:w="6629" w:type="dxa"/>
            <w:gridSpan w:val="2"/>
            <w:tcBorders>
              <w:top w:val="single" w:sz="4" w:space="0" w:color="auto"/>
              <w:left w:val="nil"/>
              <w:bottom w:val="single" w:sz="4" w:space="0" w:color="auto"/>
              <w:right w:val="single" w:sz="4" w:space="0" w:color="auto"/>
            </w:tcBorders>
            <w:shd w:val="clear" w:color="auto" w:fill="auto"/>
            <w:noWrap/>
            <w:vAlign w:val="center"/>
            <w:hideMark/>
          </w:tcPr>
          <w:p w:rsidR="000A7E67" w:rsidRPr="006A4AF1" w:rsidRDefault="000A7E67" w:rsidP="00942EB1">
            <w:pPr>
              <w:spacing w:after="0"/>
              <w:rPr>
                <w:rFonts w:eastAsia="Times New Roman" w:cs="Arial"/>
                <w:color w:val="000000"/>
                <w:szCs w:val="20"/>
                <w:lang w:eastAsia="de-AT"/>
              </w:rPr>
            </w:pPr>
            <w:r w:rsidRPr="00C364FC">
              <w:rPr>
                <w:rFonts w:eastAsia="Times New Roman" w:cs="Arial"/>
                <w:noProof/>
                <w:color w:val="000000"/>
                <w:szCs w:val="20"/>
                <w:lang w:eastAsia="de-AT"/>
              </w:rPr>
              <w:drawing>
                <wp:inline distT="0" distB="0" distL="0" distR="0">
                  <wp:extent cx="186532" cy="144000"/>
                  <wp:effectExtent l="19050" t="0" r="3968" b="0"/>
                  <wp:docPr id="331"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6532" cy="144000"/>
                          </a:xfrm>
                          <a:prstGeom prst="rect">
                            <a:avLst/>
                          </a:prstGeom>
                          <a:noFill/>
                          <a:ln w="9525">
                            <a:noFill/>
                            <a:miter lim="800000"/>
                            <a:headEnd/>
                            <a:tailEnd/>
                          </a:ln>
                        </pic:spPr>
                      </pic:pic>
                    </a:graphicData>
                  </a:graphic>
                </wp:inline>
              </w:drawing>
            </w:r>
            <w:r w:rsidRPr="006A4AF1">
              <w:rPr>
                <w:rFonts w:eastAsia="Times New Roman" w:cs="Arial"/>
                <w:color w:val="000000"/>
                <w:szCs w:val="20"/>
                <w:lang w:eastAsia="de-AT"/>
              </w:rPr>
              <w:t> </w:t>
            </w:r>
          </w:p>
        </w:tc>
      </w:tr>
      <w:tr w:rsidR="000A7E67" w:rsidRPr="006A4AF1" w:rsidTr="00876689">
        <w:trPr>
          <w:cantSplit/>
          <w:trHeight w:val="425"/>
        </w:trPr>
        <w:tc>
          <w:tcPr>
            <w:tcW w:w="1008" w:type="dxa"/>
            <w:vMerge w:val="restart"/>
            <w:tcBorders>
              <w:top w:val="nil"/>
              <w:left w:val="single" w:sz="4" w:space="0" w:color="auto"/>
              <w:bottom w:val="single" w:sz="4" w:space="0" w:color="auto"/>
              <w:right w:val="single" w:sz="4" w:space="0" w:color="auto"/>
            </w:tcBorders>
            <w:shd w:val="clear" w:color="000000" w:fill="A6DAF5"/>
            <w:textDirection w:val="btLr"/>
            <w:vAlign w:val="center"/>
            <w:hideMark/>
          </w:tcPr>
          <w:p w:rsidR="000A7E67" w:rsidRPr="006A4AF1" w:rsidRDefault="000A7E67" w:rsidP="00942EB1">
            <w:pPr>
              <w:spacing w:after="0"/>
              <w:jc w:val="center"/>
              <w:rPr>
                <w:rFonts w:eastAsia="Times New Roman" w:cs="Arial"/>
                <w:b/>
                <w:bCs/>
                <w:color w:val="262F77"/>
                <w:szCs w:val="20"/>
                <w:lang w:eastAsia="de-AT"/>
              </w:rPr>
            </w:pPr>
            <w:r w:rsidRPr="006A4AF1">
              <w:rPr>
                <w:rFonts w:eastAsia="Times New Roman" w:cs="Arial"/>
                <w:b/>
                <w:bCs/>
                <w:color w:val="262F77"/>
                <w:szCs w:val="20"/>
                <w:lang w:eastAsia="de-AT"/>
              </w:rPr>
              <w:t>Anwesende</w:t>
            </w:r>
            <w:r w:rsidRPr="006A4AF1">
              <w:rPr>
                <w:rFonts w:eastAsia="Times New Roman" w:cs="Arial"/>
                <w:b/>
                <w:bCs/>
                <w:color w:val="262F77"/>
                <w:szCs w:val="20"/>
                <w:lang w:eastAsia="de-AT"/>
              </w:rPr>
              <w:br/>
              <w:t>Personen</w:t>
            </w:r>
          </w:p>
        </w:tc>
        <w:tc>
          <w:tcPr>
            <w:tcW w:w="3743" w:type="dxa"/>
            <w:gridSpan w:val="2"/>
            <w:tcBorders>
              <w:top w:val="single" w:sz="4" w:space="0" w:color="auto"/>
              <w:left w:val="nil"/>
              <w:bottom w:val="single" w:sz="4" w:space="0" w:color="auto"/>
              <w:right w:val="single" w:sz="4" w:space="0" w:color="auto"/>
            </w:tcBorders>
            <w:shd w:val="clear" w:color="000000" w:fill="A6DAF5"/>
            <w:noWrap/>
            <w:vAlign w:val="center"/>
            <w:hideMark/>
          </w:tcPr>
          <w:p w:rsidR="000A7E67" w:rsidRPr="006A4AF1" w:rsidRDefault="000A7E67" w:rsidP="00942EB1">
            <w:pPr>
              <w:spacing w:after="0"/>
              <w:jc w:val="center"/>
              <w:rPr>
                <w:rFonts w:eastAsia="Times New Roman" w:cs="Arial"/>
                <w:b/>
                <w:bCs/>
                <w:color w:val="262F77"/>
                <w:szCs w:val="20"/>
                <w:lang w:eastAsia="de-AT"/>
              </w:rPr>
            </w:pPr>
            <w:r w:rsidRPr="006A4AF1">
              <w:rPr>
                <w:rFonts w:eastAsia="Times New Roman" w:cs="Arial"/>
                <w:b/>
                <w:bCs/>
                <w:color w:val="262F77"/>
                <w:szCs w:val="20"/>
                <w:lang w:eastAsia="de-AT"/>
              </w:rPr>
              <w:t>Person</w:t>
            </w:r>
          </w:p>
        </w:tc>
        <w:tc>
          <w:tcPr>
            <w:tcW w:w="5152" w:type="dxa"/>
            <w:tcBorders>
              <w:top w:val="single" w:sz="4" w:space="0" w:color="auto"/>
              <w:left w:val="nil"/>
              <w:bottom w:val="single" w:sz="4" w:space="0" w:color="auto"/>
              <w:right w:val="single" w:sz="4" w:space="0" w:color="000000"/>
            </w:tcBorders>
            <w:shd w:val="clear" w:color="000000" w:fill="A6DAF5"/>
            <w:noWrap/>
            <w:vAlign w:val="center"/>
            <w:hideMark/>
          </w:tcPr>
          <w:p w:rsidR="000A7E67" w:rsidRPr="006A4AF1" w:rsidRDefault="000A7E67" w:rsidP="00942EB1">
            <w:pPr>
              <w:spacing w:after="0"/>
              <w:jc w:val="center"/>
              <w:rPr>
                <w:rFonts w:eastAsia="Times New Roman" w:cs="Arial"/>
                <w:b/>
                <w:bCs/>
                <w:color w:val="262F77"/>
                <w:szCs w:val="20"/>
                <w:lang w:eastAsia="de-AT"/>
              </w:rPr>
            </w:pPr>
            <w:r w:rsidRPr="006A4AF1">
              <w:rPr>
                <w:rFonts w:eastAsia="Times New Roman" w:cs="Arial"/>
                <w:b/>
                <w:bCs/>
                <w:color w:val="262F77"/>
                <w:szCs w:val="20"/>
                <w:lang w:eastAsia="de-AT"/>
              </w:rPr>
              <w:t>Funktion</w:t>
            </w:r>
          </w:p>
        </w:tc>
      </w:tr>
      <w:tr w:rsidR="000A7E67" w:rsidRPr="006A4AF1" w:rsidTr="00B37E17">
        <w:trPr>
          <w:trHeight w:val="425"/>
        </w:trPr>
        <w:tc>
          <w:tcPr>
            <w:tcW w:w="1008" w:type="dxa"/>
            <w:vMerge/>
            <w:tcBorders>
              <w:top w:val="nil"/>
              <w:left w:val="single" w:sz="4" w:space="0" w:color="auto"/>
              <w:bottom w:val="single" w:sz="4" w:space="0" w:color="auto"/>
              <w:right w:val="single" w:sz="4" w:space="0" w:color="auto"/>
            </w:tcBorders>
            <w:vAlign w:val="center"/>
            <w:hideMark/>
          </w:tcPr>
          <w:p w:rsidR="000A7E67" w:rsidRPr="006A4AF1" w:rsidRDefault="000A7E67" w:rsidP="00942EB1">
            <w:pPr>
              <w:spacing w:after="0"/>
              <w:rPr>
                <w:rFonts w:eastAsia="Times New Roman" w:cs="Arial"/>
                <w:b/>
                <w:bCs/>
                <w:color w:val="262F77"/>
                <w:szCs w:val="20"/>
                <w:lang w:eastAsia="de-AT"/>
              </w:rPr>
            </w:pPr>
          </w:p>
        </w:tc>
        <w:tc>
          <w:tcPr>
            <w:tcW w:w="3743" w:type="dxa"/>
            <w:gridSpan w:val="2"/>
            <w:tcBorders>
              <w:top w:val="single" w:sz="4" w:space="0" w:color="auto"/>
              <w:left w:val="nil"/>
              <w:bottom w:val="single" w:sz="4" w:space="0" w:color="auto"/>
              <w:right w:val="single" w:sz="4" w:space="0" w:color="auto"/>
            </w:tcBorders>
            <w:shd w:val="clear" w:color="auto" w:fill="auto"/>
            <w:noWrap/>
            <w:vAlign w:val="center"/>
            <w:hideMark/>
          </w:tcPr>
          <w:p w:rsidR="000A7E67" w:rsidRPr="006A4AF1" w:rsidRDefault="000A7E67" w:rsidP="00942EB1">
            <w:pPr>
              <w:spacing w:after="0"/>
              <w:rPr>
                <w:rFonts w:eastAsia="Times New Roman" w:cs="Arial"/>
                <w:color w:val="000000"/>
                <w:szCs w:val="20"/>
                <w:lang w:eastAsia="de-AT"/>
              </w:rPr>
            </w:pPr>
            <w:r w:rsidRPr="00C364FC">
              <w:rPr>
                <w:rFonts w:eastAsia="Times New Roman" w:cs="Arial"/>
                <w:noProof/>
                <w:color w:val="000000"/>
                <w:szCs w:val="20"/>
                <w:lang w:eastAsia="de-AT"/>
              </w:rPr>
              <w:drawing>
                <wp:anchor distT="0" distB="0" distL="114300" distR="114300" simplePos="0" relativeHeight="252132352" behindDoc="0" locked="0" layoutInCell="1" allowOverlap="1">
                  <wp:simplePos x="1865779" y="2330824"/>
                  <wp:positionH relativeFrom="margin">
                    <wp:align>left</wp:align>
                  </wp:positionH>
                  <wp:positionV relativeFrom="margin">
                    <wp:align>top</wp:align>
                  </wp:positionV>
                  <wp:extent cx="187811" cy="143435"/>
                  <wp:effectExtent l="19050" t="0" r="2689" b="0"/>
                  <wp:wrapSquare wrapText="bothSides"/>
                  <wp:docPr id="332"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7811" cy="143435"/>
                          </a:xfrm>
                          <a:prstGeom prst="rect">
                            <a:avLst/>
                          </a:prstGeom>
                          <a:noFill/>
                          <a:ln w="9525">
                            <a:noFill/>
                            <a:miter lim="800000"/>
                            <a:headEnd/>
                            <a:tailEnd/>
                          </a:ln>
                        </pic:spPr>
                      </pic:pic>
                    </a:graphicData>
                  </a:graphic>
                </wp:anchor>
              </w:drawing>
            </w:r>
            <w:r w:rsidRPr="006A4AF1">
              <w:rPr>
                <w:rFonts w:eastAsia="Times New Roman" w:cs="Arial"/>
                <w:color w:val="000000"/>
                <w:szCs w:val="20"/>
                <w:lang w:eastAsia="de-AT"/>
              </w:rPr>
              <w:t> </w:t>
            </w:r>
          </w:p>
        </w:tc>
        <w:tc>
          <w:tcPr>
            <w:tcW w:w="5152" w:type="dxa"/>
            <w:tcBorders>
              <w:top w:val="single" w:sz="4" w:space="0" w:color="auto"/>
              <w:left w:val="nil"/>
              <w:bottom w:val="single" w:sz="4" w:space="0" w:color="auto"/>
              <w:right w:val="single" w:sz="4" w:space="0" w:color="000000"/>
            </w:tcBorders>
            <w:shd w:val="clear" w:color="auto" w:fill="auto"/>
            <w:noWrap/>
            <w:vAlign w:val="center"/>
            <w:hideMark/>
          </w:tcPr>
          <w:p w:rsidR="000A7E67" w:rsidRPr="006A4AF1" w:rsidRDefault="000A7E67" w:rsidP="00942EB1">
            <w:pPr>
              <w:spacing w:after="0"/>
              <w:rPr>
                <w:rFonts w:eastAsia="Times New Roman" w:cs="Arial"/>
                <w:color w:val="000000"/>
                <w:szCs w:val="20"/>
                <w:lang w:eastAsia="de-AT"/>
              </w:rPr>
            </w:pPr>
            <w:r w:rsidRPr="00C364FC">
              <w:rPr>
                <w:rFonts w:eastAsia="Times New Roman" w:cs="Arial"/>
                <w:noProof/>
                <w:color w:val="000000"/>
                <w:szCs w:val="20"/>
                <w:lang w:eastAsia="de-AT"/>
              </w:rPr>
              <w:drawing>
                <wp:anchor distT="0" distB="0" distL="114300" distR="114300" simplePos="0" relativeHeight="252131328" behindDoc="0" locked="0" layoutInCell="1" allowOverlap="1">
                  <wp:simplePos x="3972485" y="2330824"/>
                  <wp:positionH relativeFrom="margin">
                    <wp:align>left</wp:align>
                  </wp:positionH>
                  <wp:positionV relativeFrom="margin">
                    <wp:align>top</wp:align>
                  </wp:positionV>
                  <wp:extent cx="187811" cy="143435"/>
                  <wp:effectExtent l="19050" t="0" r="2689" b="0"/>
                  <wp:wrapSquare wrapText="bothSides"/>
                  <wp:docPr id="333"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7811" cy="143435"/>
                          </a:xfrm>
                          <a:prstGeom prst="rect">
                            <a:avLst/>
                          </a:prstGeom>
                          <a:noFill/>
                          <a:ln w="9525">
                            <a:noFill/>
                            <a:miter lim="800000"/>
                            <a:headEnd/>
                            <a:tailEnd/>
                          </a:ln>
                        </pic:spPr>
                      </pic:pic>
                    </a:graphicData>
                  </a:graphic>
                </wp:anchor>
              </w:drawing>
            </w:r>
            <w:r w:rsidRPr="006A4AF1">
              <w:rPr>
                <w:rFonts w:eastAsia="Times New Roman" w:cs="Arial"/>
                <w:color w:val="000000"/>
                <w:szCs w:val="20"/>
                <w:lang w:eastAsia="de-AT"/>
              </w:rPr>
              <w:t> </w:t>
            </w:r>
          </w:p>
        </w:tc>
      </w:tr>
      <w:tr w:rsidR="000A7E67" w:rsidRPr="006A4AF1" w:rsidTr="00B37E17">
        <w:trPr>
          <w:trHeight w:val="425"/>
        </w:trPr>
        <w:tc>
          <w:tcPr>
            <w:tcW w:w="1008" w:type="dxa"/>
            <w:vMerge/>
            <w:tcBorders>
              <w:top w:val="nil"/>
              <w:left w:val="single" w:sz="4" w:space="0" w:color="auto"/>
              <w:bottom w:val="single" w:sz="4" w:space="0" w:color="auto"/>
              <w:right w:val="single" w:sz="4" w:space="0" w:color="auto"/>
            </w:tcBorders>
            <w:vAlign w:val="center"/>
            <w:hideMark/>
          </w:tcPr>
          <w:p w:rsidR="000A7E67" w:rsidRPr="006A4AF1" w:rsidRDefault="000A7E67" w:rsidP="00942EB1">
            <w:pPr>
              <w:spacing w:after="0"/>
              <w:rPr>
                <w:rFonts w:eastAsia="Times New Roman" w:cs="Arial"/>
                <w:b/>
                <w:bCs/>
                <w:color w:val="262F77"/>
                <w:szCs w:val="20"/>
                <w:lang w:eastAsia="de-AT"/>
              </w:rPr>
            </w:pPr>
          </w:p>
        </w:tc>
        <w:tc>
          <w:tcPr>
            <w:tcW w:w="3743" w:type="dxa"/>
            <w:gridSpan w:val="2"/>
            <w:tcBorders>
              <w:top w:val="single" w:sz="4" w:space="0" w:color="auto"/>
              <w:left w:val="nil"/>
              <w:bottom w:val="single" w:sz="4" w:space="0" w:color="auto"/>
              <w:right w:val="single" w:sz="4" w:space="0" w:color="auto"/>
            </w:tcBorders>
            <w:shd w:val="clear" w:color="auto" w:fill="auto"/>
            <w:noWrap/>
            <w:vAlign w:val="center"/>
            <w:hideMark/>
          </w:tcPr>
          <w:p w:rsidR="000A7E67" w:rsidRPr="006A4AF1" w:rsidRDefault="000A7E67" w:rsidP="00942EB1">
            <w:pPr>
              <w:spacing w:after="0"/>
              <w:rPr>
                <w:rFonts w:eastAsia="Times New Roman" w:cs="Arial"/>
                <w:color w:val="000000"/>
                <w:szCs w:val="20"/>
                <w:lang w:eastAsia="de-AT"/>
              </w:rPr>
            </w:pPr>
            <w:r w:rsidRPr="00C364FC">
              <w:rPr>
                <w:rFonts w:eastAsia="Times New Roman" w:cs="Arial"/>
                <w:noProof/>
                <w:color w:val="000000"/>
                <w:szCs w:val="20"/>
                <w:lang w:eastAsia="de-AT"/>
              </w:rPr>
              <w:drawing>
                <wp:anchor distT="0" distB="0" distL="114300" distR="114300" simplePos="0" relativeHeight="252133376" behindDoc="0" locked="0" layoutInCell="1" allowOverlap="1">
                  <wp:simplePos x="1865779" y="2519082"/>
                  <wp:positionH relativeFrom="margin">
                    <wp:align>left</wp:align>
                  </wp:positionH>
                  <wp:positionV relativeFrom="margin">
                    <wp:align>top</wp:align>
                  </wp:positionV>
                  <wp:extent cx="187811" cy="143436"/>
                  <wp:effectExtent l="19050" t="0" r="2689" b="0"/>
                  <wp:wrapSquare wrapText="bothSides"/>
                  <wp:docPr id="334"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7811" cy="143436"/>
                          </a:xfrm>
                          <a:prstGeom prst="rect">
                            <a:avLst/>
                          </a:prstGeom>
                          <a:noFill/>
                          <a:ln w="9525">
                            <a:noFill/>
                            <a:miter lim="800000"/>
                            <a:headEnd/>
                            <a:tailEnd/>
                          </a:ln>
                        </pic:spPr>
                      </pic:pic>
                    </a:graphicData>
                  </a:graphic>
                </wp:anchor>
              </w:drawing>
            </w:r>
            <w:r w:rsidRPr="006A4AF1">
              <w:rPr>
                <w:rFonts w:eastAsia="Times New Roman" w:cs="Arial"/>
                <w:color w:val="000000"/>
                <w:szCs w:val="20"/>
                <w:lang w:eastAsia="de-AT"/>
              </w:rPr>
              <w:t> </w:t>
            </w:r>
          </w:p>
        </w:tc>
        <w:tc>
          <w:tcPr>
            <w:tcW w:w="5152" w:type="dxa"/>
            <w:tcBorders>
              <w:top w:val="single" w:sz="4" w:space="0" w:color="auto"/>
              <w:left w:val="nil"/>
              <w:bottom w:val="single" w:sz="4" w:space="0" w:color="auto"/>
              <w:right w:val="single" w:sz="4" w:space="0" w:color="000000"/>
            </w:tcBorders>
            <w:shd w:val="clear" w:color="auto" w:fill="auto"/>
            <w:noWrap/>
            <w:vAlign w:val="center"/>
            <w:hideMark/>
          </w:tcPr>
          <w:p w:rsidR="000A7E67" w:rsidRPr="006A4AF1" w:rsidRDefault="000A7E67" w:rsidP="00942EB1">
            <w:pPr>
              <w:spacing w:after="0"/>
              <w:rPr>
                <w:rFonts w:eastAsia="Times New Roman" w:cs="Arial"/>
                <w:color w:val="000000"/>
                <w:szCs w:val="20"/>
                <w:lang w:eastAsia="de-AT"/>
              </w:rPr>
            </w:pPr>
            <w:r w:rsidRPr="00C364FC">
              <w:rPr>
                <w:rFonts w:eastAsia="Times New Roman" w:cs="Arial"/>
                <w:noProof/>
                <w:color w:val="000000"/>
                <w:szCs w:val="20"/>
                <w:lang w:eastAsia="de-AT"/>
              </w:rPr>
              <w:drawing>
                <wp:anchor distT="0" distB="0" distL="114300" distR="114300" simplePos="0" relativeHeight="252130304" behindDoc="0" locked="0" layoutInCell="1" allowOverlap="1">
                  <wp:simplePos x="3972485" y="2519082"/>
                  <wp:positionH relativeFrom="margin">
                    <wp:align>left</wp:align>
                  </wp:positionH>
                  <wp:positionV relativeFrom="margin">
                    <wp:align>top</wp:align>
                  </wp:positionV>
                  <wp:extent cx="187811" cy="143436"/>
                  <wp:effectExtent l="19050" t="0" r="2689" b="0"/>
                  <wp:wrapSquare wrapText="bothSides"/>
                  <wp:docPr id="335"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7811" cy="143436"/>
                          </a:xfrm>
                          <a:prstGeom prst="rect">
                            <a:avLst/>
                          </a:prstGeom>
                          <a:noFill/>
                          <a:ln w="9525">
                            <a:noFill/>
                            <a:miter lim="800000"/>
                            <a:headEnd/>
                            <a:tailEnd/>
                          </a:ln>
                        </pic:spPr>
                      </pic:pic>
                    </a:graphicData>
                  </a:graphic>
                </wp:anchor>
              </w:drawing>
            </w:r>
            <w:r w:rsidRPr="006A4AF1">
              <w:rPr>
                <w:rFonts w:eastAsia="Times New Roman" w:cs="Arial"/>
                <w:color w:val="000000"/>
                <w:szCs w:val="20"/>
                <w:lang w:eastAsia="de-AT"/>
              </w:rPr>
              <w:t> </w:t>
            </w:r>
          </w:p>
        </w:tc>
      </w:tr>
      <w:tr w:rsidR="000A7E67" w:rsidRPr="006A4AF1" w:rsidTr="00B37E17">
        <w:trPr>
          <w:trHeight w:val="425"/>
        </w:trPr>
        <w:tc>
          <w:tcPr>
            <w:tcW w:w="1008" w:type="dxa"/>
            <w:vMerge/>
            <w:tcBorders>
              <w:top w:val="nil"/>
              <w:left w:val="single" w:sz="4" w:space="0" w:color="auto"/>
              <w:bottom w:val="single" w:sz="4" w:space="0" w:color="auto"/>
              <w:right w:val="single" w:sz="4" w:space="0" w:color="auto"/>
            </w:tcBorders>
            <w:vAlign w:val="center"/>
            <w:hideMark/>
          </w:tcPr>
          <w:p w:rsidR="000A7E67" w:rsidRPr="006A4AF1" w:rsidRDefault="000A7E67" w:rsidP="00942EB1">
            <w:pPr>
              <w:spacing w:after="0"/>
              <w:rPr>
                <w:rFonts w:eastAsia="Times New Roman" w:cs="Arial"/>
                <w:b/>
                <w:bCs/>
                <w:color w:val="262F77"/>
                <w:szCs w:val="20"/>
                <w:lang w:eastAsia="de-AT"/>
              </w:rPr>
            </w:pPr>
          </w:p>
        </w:tc>
        <w:tc>
          <w:tcPr>
            <w:tcW w:w="3743" w:type="dxa"/>
            <w:gridSpan w:val="2"/>
            <w:tcBorders>
              <w:top w:val="single" w:sz="4" w:space="0" w:color="auto"/>
              <w:left w:val="nil"/>
              <w:bottom w:val="single" w:sz="4" w:space="0" w:color="auto"/>
              <w:right w:val="single" w:sz="4" w:space="0" w:color="auto"/>
            </w:tcBorders>
            <w:shd w:val="clear" w:color="auto" w:fill="auto"/>
            <w:noWrap/>
            <w:vAlign w:val="center"/>
            <w:hideMark/>
          </w:tcPr>
          <w:p w:rsidR="000A7E67" w:rsidRPr="006A4AF1" w:rsidRDefault="000A7E67" w:rsidP="00942EB1">
            <w:pPr>
              <w:spacing w:after="0"/>
              <w:rPr>
                <w:rFonts w:eastAsia="Times New Roman" w:cs="Arial"/>
                <w:color w:val="000000"/>
                <w:szCs w:val="20"/>
                <w:lang w:eastAsia="de-AT"/>
              </w:rPr>
            </w:pPr>
            <w:r w:rsidRPr="00C364FC">
              <w:rPr>
                <w:rFonts w:eastAsia="Times New Roman" w:cs="Arial"/>
                <w:noProof/>
                <w:color w:val="000000"/>
                <w:szCs w:val="20"/>
                <w:lang w:eastAsia="de-AT"/>
              </w:rPr>
              <w:drawing>
                <wp:anchor distT="0" distB="0" distL="114300" distR="114300" simplePos="0" relativeHeight="252129280" behindDoc="0" locked="0" layoutInCell="1" allowOverlap="1">
                  <wp:simplePos x="1865779" y="2707341"/>
                  <wp:positionH relativeFrom="margin">
                    <wp:align>left</wp:align>
                  </wp:positionH>
                  <wp:positionV relativeFrom="margin">
                    <wp:align>top</wp:align>
                  </wp:positionV>
                  <wp:extent cx="187811" cy="143435"/>
                  <wp:effectExtent l="19050" t="0" r="2689" b="0"/>
                  <wp:wrapSquare wrapText="bothSides"/>
                  <wp:docPr id="337"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7811" cy="143435"/>
                          </a:xfrm>
                          <a:prstGeom prst="rect">
                            <a:avLst/>
                          </a:prstGeom>
                          <a:noFill/>
                          <a:ln w="9525">
                            <a:noFill/>
                            <a:miter lim="800000"/>
                            <a:headEnd/>
                            <a:tailEnd/>
                          </a:ln>
                        </pic:spPr>
                      </pic:pic>
                    </a:graphicData>
                  </a:graphic>
                </wp:anchor>
              </w:drawing>
            </w:r>
            <w:r w:rsidRPr="006A4AF1">
              <w:rPr>
                <w:rFonts w:eastAsia="Times New Roman" w:cs="Arial"/>
                <w:color w:val="000000"/>
                <w:szCs w:val="20"/>
                <w:lang w:eastAsia="de-AT"/>
              </w:rPr>
              <w:t> </w:t>
            </w:r>
          </w:p>
        </w:tc>
        <w:tc>
          <w:tcPr>
            <w:tcW w:w="5152" w:type="dxa"/>
            <w:tcBorders>
              <w:top w:val="single" w:sz="4" w:space="0" w:color="auto"/>
              <w:left w:val="nil"/>
              <w:bottom w:val="single" w:sz="4" w:space="0" w:color="auto"/>
              <w:right w:val="single" w:sz="4" w:space="0" w:color="000000"/>
            </w:tcBorders>
            <w:shd w:val="clear" w:color="auto" w:fill="auto"/>
            <w:noWrap/>
            <w:vAlign w:val="center"/>
            <w:hideMark/>
          </w:tcPr>
          <w:p w:rsidR="000A7E67" w:rsidRPr="006A4AF1" w:rsidRDefault="000A7E67" w:rsidP="00942EB1">
            <w:pPr>
              <w:spacing w:after="0"/>
              <w:rPr>
                <w:rFonts w:eastAsia="Times New Roman" w:cs="Arial"/>
                <w:color w:val="000000"/>
                <w:szCs w:val="20"/>
                <w:lang w:eastAsia="de-AT"/>
              </w:rPr>
            </w:pPr>
            <w:r w:rsidRPr="00C364FC">
              <w:rPr>
                <w:rFonts w:eastAsia="Times New Roman" w:cs="Arial"/>
                <w:noProof/>
                <w:color w:val="000000"/>
                <w:szCs w:val="20"/>
                <w:lang w:eastAsia="de-AT"/>
              </w:rPr>
              <w:drawing>
                <wp:anchor distT="0" distB="0" distL="114300" distR="114300" simplePos="0" relativeHeight="252114944" behindDoc="0" locked="0" layoutInCell="1" allowOverlap="1">
                  <wp:simplePos x="3972485" y="2707341"/>
                  <wp:positionH relativeFrom="margin">
                    <wp:align>left</wp:align>
                  </wp:positionH>
                  <wp:positionV relativeFrom="margin">
                    <wp:align>top</wp:align>
                  </wp:positionV>
                  <wp:extent cx="187811" cy="143435"/>
                  <wp:effectExtent l="19050" t="0" r="2689" b="0"/>
                  <wp:wrapSquare wrapText="bothSides"/>
                  <wp:docPr id="338"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7811" cy="143435"/>
                          </a:xfrm>
                          <a:prstGeom prst="rect">
                            <a:avLst/>
                          </a:prstGeom>
                          <a:noFill/>
                          <a:ln w="9525">
                            <a:noFill/>
                            <a:miter lim="800000"/>
                            <a:headEnd/>
                            <a:tailEnd/>
                          </a:ln>
                        </pic:spPr>
                      </pic:pic>
                    </a:graphicData>
                  </a:graphic>
                </wp:anchor>
              </w:drawing>
            </w:r>
            <w:r w:rsidRPr="006A4AF1">
              <w:rPr>
                <w:rFonts w:eastAsia="Times New Roman" w:cs="Arial"/>
                <w:color w:val="000000"/>
                <w:szCs w:val="20"/>
                <w:lang w:eastAsia="de-AT"/>
              </w:rPr>
              <w:t> </w:t>
            </w:r>
          </w:p>
        </w:tc>
      </w:tr>
      <w:tr w:rsidR="000A7E67" w:rsidRPr="006A4AF1" w:rsidTr="00B37E17">
        <w:trPr>
          <w:trHeight w:val="425"/>
        </w:trPr>
        <w:tc>
          <w:tcPr>
            <w:tcW w:w="1008" w:type="dxa"/>
            <w:vMerge/>
            <w:tcBorders>
              <w:top w:val="nil"/>
              <w:left w:val="single" w:sz="4" w:space="0" w:color="auto"/>
              <w:bottom w:val="single" w:sz="4" w:space="0" w:color="auto"/>
              <w:right w:val="single" w:sz="4" w:space="0" w:color="auto"/>
            </w:tcBorders>
            <w:vAlign w:val="center"/>
            <w:hideMark/>
          </w:tcPr>
          <w:p w:rsidR="000A7E67" w:rsidRPr="006A4AF1" w:rsidRDefault="000A7E67" w:rsidP="00942EB1">
            <w:pPr>
              <w:spacing w:after="0"/>
              <w:rPr>
                <w:rFonts w:eastAsia="Times New Roman" w:cs="Arial"/>
                <w:b/>
                <w:bCs/>
                <w:color w:val="262F77"/>
                <w:szCs w:val="20"/>
                <w:lang w:eastAsia="de-AT"/>
              </w:rPr>
            </w:pPr>
          </w:p>
        </w:tc>
        <w:tc>
          <w:tcPr>
            <w:tcW w:w="3743" w:type="dxa"/>
            <w:gridSpan w:val="2"/>
            <w:tcBorders>
              <w:top w:val="single" w:sz="4" w:space="0" w:color="auto"/>
              <w:left w:val="nil"/>
              <w:bottom w:val="single" w:sz="4" w:space="0" w:color="auto"/>
              <w:right w:val="single" w:sz="4" w:space="0" w:color="auto"/>
            </w:tcBorders>
            <w:shd w:val="clear" w:color="auto" w:fill="auto"/>
            <w:noWrap/>
            <w:vAlign w:val="center"/>
            <w:hideMark/>
          </w:tcPr>
          <w:p w:rsidR="000A7E67" w:rsidRPr="006A4AF1" w:rsidRDefault="000A7E67" w:rsidP="00942EB1">
            <w:pPr>
              <w:spacing w:after="0"/>
              <w:rPr>
                <w:rFonts w:eastAsia="Times New Roman" w:cs="Arial"/>
                <w:color w:val="000000"/>
                <w:szCs w:val="20"/>
                <w:lang w:eastAsia="de-AT"/>
              </w:rPr>
            </w:pPr>
            <w:r w:rsidRPr="00C364FC">
              <w:rPr>
                <w:rFonts w:eastAsia="Times New Roman" w:cs="Arial"/>
                <w:noProof/>
                <w:color w:val="000000"/>
                <w:szCs w:val="20"/>
                <w:lang w:eastAsia="de-AT"/>
              </w:rPr>
              <w:drawing>
                <wp:anchor distT="0" distB="0" distL="114300" distR="114300" simplePos="0" relativeHeight="252128256" behindDoc="0" locked="0" layoutInCell="1" allowOverlap="1">
                  <wp:simplePos x="1865779" y="2891118"/>
                  <wp:positionH relativeFrom="margin">
                    <wp:align>left</wp:align>
                  </wp:positionH>
                  <wp:positionV relativeFrom="margin">
                    <wp:align>top</wp:align>
                  </wp:positionV>
                  <wp:extent cx="187811" cy="143435"/>
                  <wp:effectExtent l="19050" t="0" r="2689" b="0"/>
                  <wp:wrapSquare wrapText="bothSides"/>
                  <wp:docPr id="339"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7811" cy="143435"/>
                          </a:xfrm>
                          <a:prstGeom prst="rect">
                            <a:avLst/>
                          </a:prstGeom>
                          <a:noFill/>
                          <a:ln w="9525">
                            <a:noFill/>
                            <a:miter lim="800000"/>
                            <a:headEnd/>
                            <a:tailEnd/>
                          </a:ln>
                        </pic:spPr>
                      </pic:pic>
                    </a:graphicData>
                  </a:graphic>
                </wp:anchor>
              </w:drawing>
            </w:r>
            <w:r w:rsidRPr="006A4AF1">
              <w:rPr>
                <w:rFonts w:eastAsia="Times New Roman" w:cs="Arial"/>
                <w:color w:val="000000"/>
                <w:szCs w:val="20"/>
                <w:lang w:eastAsia="de-AT"/>
              </w:rPr>
              <w:t> </w:t>
            </w:r>
          </w:p>
        </w:tc>
        <w:tc>
          <w:tcPr>
            <w:tcW w:w="5152" w:type="dxa"/>
            <w:tcBorders>
              <w:top w:val="single" w:sz="4" w:space="0" w:color="auto"/>
              <w:left w:val="nil"/>
              <w:bottom w:val="single" w:sz="4" w:space="0" w:color="auto"/>
              <w:right w:val="single" w:sz="4" w:space="0" w:color="000000"/>
            </w:tcBorders>
            <w:shd w:val="clear" w:color="auto" w:fill="auto"/>
            <w:noWrap/>
            <w:vAlign w:val="center"/>
            <w:hideMark/>
          </w:tcPr>
          <w:p w:rsidR="000A7E67" w:rsidRPr="006A4AF1" w:rsidRDefault="000A7E67" w:rsidP="00942EB1">
            <w:pPr>
              <w:spacing w:after="0"/>
              <w:rPr>
                <w:rFonts w:eastAsia="Times New Roman" w:cs="Arial"/>
                <w:color w:val="000000"/>
                <w:szCs w:val="20"/>
                <w:lang w:eastAsia="de-AT"/>
              </w:rPr>
            </w:pPr>
            <w:r w:rsidRPr="00C364FC">
              <w:rPr>
                <w:rFonts w:eastAsia="Times New Roman" w:cs="Arial"/>
                <w:noProof/>
                <w:color w:val="000000"/>
                <w:szCs w:val="20"/>
                <w:lang w:eastAsia="de-AT"/>
              </w:rPr>
              <w:drawing>
                <wp:anchor distT="0" distB="0" distL="114300" distR="114300" simplePos="0" relativeHeight="252113920" behindDoc="0" locked="0" layoutInCell="1" allowOverlap="1">
                  <wp:simplePos x="3972485" y="2891118"/>
                  <wp:positionH relativeFrom="margin">
                    <wp:align>left</wp:align>
                  </wp:positionH>
                  <wp:positionV relativeFrom="margin">
                    <wp:align>top</wp:align>
                  </wp:positionV>
                  <wp:extent cx="187811" cy="143435"/>
                  <wp:effectExtent l="19050" t="0" r="2689" b="0"/>
                  <wp:wrapSquare wrapText="bothSides"/>
                  <wp:docPr id="340"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7811" cy="143435"/>
                          </a:xfrm>
                          <a:prstGeom prst="rect">
                            <a:avLst/>
                          </a:prstGeom>
                          <a:noFill/>
                          <a:ln w="9525">
                            <a:noFill/>
                            <a:miter lim="800000"/>
                            <a:headEnd/>
                            <a:tailEnd/>
                          </a:ln>
                        </pic:spPr>
                      </pic:pic>
                    </a:graphicData>
                  </a:graphic>
                </wp:anchor>
              </w:drawing>
            </w:r>
            <w:r w:rsidRPr="006A4AF1">
              <w:rPr>
                <w:rFonts w:eastAsia="Times New Roman" w:cs="Arial"/>
                <w:color w:val="000000"/>
                <w:szCs w:val="20"/>
                <w:lang w:eastAsia="de-AT"/>
              </w:rPr>
              <w:t> </w:t>
            </w:r>
          </w:p>
        </w:tc>
      </w:tr>
      <w:tr w:rsidR="000A7E67" w:rsidRPr="006A4AF1" w:rsidTr="00B37E17">
        <w:trPr>
          <w:trHeight w:val="425"/>
        </w:trPr>
        <w:tc>
          <w:tcPr>
            <w:tcW w:w="1008" w:type="dxa"/>
            <w:vMerge/>
            <w:tcBorders>
              <w:top w:val="nil"/>
              <w:left w:val="single" w:sz="4" w:space="0" w:color="auto"/>
              <w:bottom w:val="single" w:sz="4" w:space="0" w:color="auto"/>
              <w:right w:val="single" w:sz="4" w:space="0" w:color="auto"/>
            </w:tcBorders>
            <w:vAlign w:val="center"/>
            <w:hideMark/>
          </w:tcPr>
          <w:p w:rsidR="000A7E67" w:rsidRPr="006A4AF1" w:rsidRDefault="000A7E67" w:rsidP="00942EB1">
            <w:pPr>
              <w:spacing w:after="0"/>
              <w:rPr>
                <w:rFonts w:eastAsia="Times New Roman" w:cs="Arial"/>
                <w:b/>
                <w:bCs/>
                <w:color w:val="262F77"/>
                <w:szCs w:val="20"/>
                <w:lang w:eastAsia="de-AT"/>
              </w:rPr>
            </w:pPr>
          </w:p>
        </w:tc>
        <w:tc>
          <w:tcPr>
            <w:tcW w:w="3743" w:type="dxa"/>
            <w:gridSpan w:val="2"/>
            <w:tcBorders>
              <w:top w:val="single" w:sz="4" w:space="0" w:color="auto"/>
              <w:left w:val="nil"/>
              <w:bottom w:val="single" w:sz="4" w:space="0" w:color="auto"/>
              <w:right w:val="single" w:sz="4" w:space="0" w:color="auto"/>
            </w:tcBorders>
            <w:shd w:val="clear" w:color="auto" w:fill="auto"/>
            <w:noWrap/>
            <w:vAlign w:val="center"/>
            <w:hideMark/>
          </w:tcPr>
          <w:p w:rsidR="000A7E67" w:rsidRPr="006A4AF1" w:rsidRDefault="000A7E67" w:rsidP="00942EB1">
            <w:pPr>
              <w:spacing w:after="0"/>
              <w:rPr>
                <w:rFonts w:eastAsia="Times New Roman" w:cs="Arial"/>
                <w:color w:val="000000"/>
                <w:szCs w:val="20"/>
                <w:lang w:eastAsia="de-AT"/>
              </w:rPr>
            </w:pPr>
            <w:r w:rsidRPr="00C364FC">
              <w:rPr>
                <w:rFonts w:eastAsia="Times New Roman" w:cs="Arial"/>
                <w:noProof/>
                <w:color w:val="000000"/>
                <w:szCs w:val="20"/>
                <w:lang w:eastAsia="de-AT"/>
              </w:rPr>
              <w:drawing>
                <wp:anchor distT="0" distB="0" distL="114300" distR="114300" simplePos="0" relativeHeight="252127232" behindDoc="0" locked="0" layoutInCell="1" allowOverlap="1">
                  <wp:simplePos x="1865779" y="3079376"/>
                  <wp:positionH relativeFrom="margin">
                    <wp:align>left</wp:align>
                  </wp:positionH>
                  <wp:positionV relativeFrom="margin">
                    <wp:align>top</wp:align>
                  </wp:positionV>
                  <wp:extent cx="187811" cy="143436"/>
                  <wp:effectExtent l="19050" t="0" r="2689" b="0"/>
                  <wp:wrapSquare wrapText="bothSides"/>
                  <wp:docPr id="341"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7811" cy="143436"/>
                          </a:xfrm>
                          <a:prstGeom prst="rect">
                            <a:avLst/>
                          </a:prstGeom>
                          <a:noFill/>
                          <a:ln w="9525">
                            <a:noFill/>
                            <a:miter lim="800000"/>
                            <a:headEnd/>
                            <a:tailEnd/>
                          </a:ln>
                        </pic:spPr>
                      </pic:pic>
                    </a:graphicData>
                  </a:graphic>
                </wp:anchor>
              </w:drawing>
            </w:r>
            <w:r w:rsidRPr="006A4AF1">
              <w:rPr>
                <w:rFonts w:eastAsia="Times New Roman" w:cs="Arial"/>
                <w:color w:val="000000"/>
                <w:szCs w:val="20"/>
                <w:lang w:eastAsia="de-AT"/>
              </w:rPr>
              <w:t> </w:t>
            </w:r>
          </w:p>
        </w:tc>
        <w:tc>
          <w:tcPr>
            <w:tcW w:w="5152" w:type="dxa"/>
            <w:tcBorders>
              <w:top w:val="single" w:sz="4" w:space="0" w:color="auto"/>
              <w:left w:val="nil"/>
              <w:bottom w:val="single" w:sz="4" w:space="0" w:color="auto"/>
              <w:right w:val="single" w:sz="4" w:space="0" w:color="000000"/>
            </w:tcBorders>
            <w:shd w:val="clear" w:color="auto" w:fill="auto"/>
            <w:noWrap/>
            <w:vAlign w:val="center"/>
            <w:hideMark/>
          </w:tcPr>
          <w:p w:rsidR="000A7E67" w:rsidRPr="006A4AF1" w:rsidRDefault="000A7E67" w:rsidP="00942EB1">
            <w:pPr>
              <w:spacing w:after="0"/>
              <w:rPr>
                <w:rFonts w:eastAsia="Times New Roman" w:cs="Arial"/>
                <w:color w:val="000000"/>
                <w:szCs w:val="20"/>
                <w:lang w:eastAsia="de-AT"/>
              </w:rPr>
            </w:pPr>
            <w:r w:rsidRPr="00C364FC">
              <w:rPr>
                <w:rFonts w:eastAsia="Times New Roman" w:cs="Arial"/>
                <w:noProof/>
                <w:color w:val="000000"/>
                <w:szCs w:val="20"/>
                <w:lang w:eastAsia="de-AT"/>
              </w:rPr>
              <w:drawing>
                <wp:anchor distT="0" distB="0" distL="114300" distR="114300" simplePos="0" relativeHeight="252112896" behindDoc="0" locked="0" layoutInCell="1" allowOverlap="1">
                  <wp:simplePos x="3972485" y="3079376"/>
                  <wp:positionH relativeFrom="margin">
                    <wp:align>left</wp:align>
                  </wp:positionH>
                  <wp:positionV relativeFrom="margin">
                    <wp:align>top</wp:align>
                  </wp:positionV>
                  <wp:extent cx="187811" cy="143436"/>
                  <wp:effectExtent l="19050" t="0" r="2689" b="0"/>
                  <wp:wrapSquare wrapText="bothSides"/>
                  <wp:docPr id="342"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7811" cy="143436"/>
                          </a:xfrm>
                          <a:prstGeom prst="rect">
                            <a:avLst/>
                          </a:prstGeom>
                          <a:noFill/>
                          <a:ln w="9525">
                            <a:noFill/>
                            <a:miter lim="800000"/>
                            <a:headEnd/>
                            <a:tailEnd/>
                          </a:ln>
                        </pic:spPr>
                      </pic:pic>
                    </a:graphicData>
                  </a:graphic>
                </wp:anchor>
              </w:drawing>
            </w:r>
            <w:r w:rsidRPr="006A4AF1">
              <w:rPr>
                <w:rFonts w:eastAsia="Times New Roman" w:cs="Arial"/>
                <w:color w:val="000000"/>
                <w:szCs w:val="20"/>
                <w:lang w:eastAsia="de-AT"/>
              </w:rPr>
              <w:t> </w:t>
            </w:r>
          </w:p>
        </w:tc>
      </w:tr>
      <w:tr w:rsidR="000A7E67" w:rsidRPr="006A4AF1" w:rsidTr="00B37E17">
        <w:trPr>
          <w:trHeight w:val="425"/>
        </w:trPr>
        <w:tc>
          <w:tcPr>
            <w:tcW w:w="1008" w:type="dxa"/>
            <w:vMerge/>
            <w:tcBorders>
              <w:top w:val="nil"/>
              <w:left w:val="single" w:sz="4" w:space="0" w:color="auto"/>
              <w:bottom w:val="single" w:sz="4" w:space="0" w:color="auto"/>
              <w:right w:val="single" w:sz="4" w:space="0" w:color="auto"/>
            </w:tcBorders>
            <w:vAlign w:val="center"/>
            <w:hideMark/>
          </w:tcPr>
          <w:p w:rsidR="000A7E67" w:rsidRPr="006A4AF1" w:rsidRDefault="000A7E67" w:rsidP="00942EB1">
            <w:pPr>
              <w:spacing w:after="0"/>
              <w:rPr>
                <w:rFonts w:eastAsia="Times New Roman" w:cs="Arial"/>
                <w:b/>
                <w:bCs/>
                <w:color w:val="262F77"/>
                <w:szCs w:val="20"/>
                <w:lang w:eastAsia="de-AT"/>
              </w:rPr>
            </w:pPr>
          </w:p>
        </w:tc>
        <w:tc>
          <w:tcPr>
            <w:tcW w:w="3743" w:type="dxa"/>
            <w:gridSpan w:val="2"/>
            <w:tcBorders>
              <w:top w:val="single" w:sz="4" w:space="0" w:color="auto"/>
              <w:left w:val="nil"/>
              <w:bottom w:val="single" w:sz="4" w:space="0" w:color="auto"/>
              <w:right w:val="single" w:sz="4" w:space="0" w:color="auto"/>
            </w:tcBorders>
            <w:shd w:val="clear" w:color="auto" w:fill="auto"/>
            <w:noWrap/>
            <w:vAlign w:val="center"/>
            <w:hideMark/>
          </w:tcPr>
          <w:p w:rsidR="000A7E67" w:rsidRPr="006A4AF1" w:rsidRDefault="000A7E67" w:rsidP="00942EB1">
            <w:pPr>
              <w:spacing w:after="0"/>
              <w:rPr>
                <w:rFonts w:eastAsia="Times New Roman" w:cs="Arial"/>
                <w:color w:val="000000"/>
                <w:szCs w:val="20"/>
                <w:lang w:eastAsia="de-AT"/>
              </w:rPr>
            </w:pPr>
            <w:r w:rsidRPr="00C364FC">
              <w:rPr>
                <w:rFonts w:eastAsia="Times New Roman" w:cs="Arial"/>
                <w:noProof/>
                <w:color w:val="000000"/>
                <w:szCs w:val="20"/>
                <w:lang w:eastAsia="de-AT"/>
              </w:rPr>
              <w:drawing>
                <wp:anchor distT="0" distB="0" distL="114300" distR="114300" simplePos="0" relativeHeight="252126208" behindDoc="0" locked="0" layoutInCell="1" allowOverlap="1">
                  <wp:simplePos x="1865779" y="3267635"/>
                  <wp:positionH relativeFrom="margin">
                    <wp:align>left</wp:align>
                  </wp:positionH>
                  <wp:positionV relativeFrom="margin">
                    <wp:align>top</wp:align>
                  </wp:positionV>
                  <wp:extent cx="187811" cy="143436"/>
                  <wp:effectExtent l="19050" t="0" r="2689" b="0"/>
                  <wp:wrapSquare wrapText="bothSides"/>
                  <wp:docPr id="343"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7811" cy="143436"/>
                          </a:xfrm>
                          <a:prstGeom prst="rect">
                            <a:avLst/>
                          </a:prstGeom>
                          <a:noFill/>
                          <a:ln w="9525">
                            <a:noFill/>
                            <a:miter lim="800000"/>
                            <a:headEnd/>
                            <a:tailEnd/>
                          </a:ln>
                        </pic:spPr>
                      </pic:pic>
                    </a:graphicData>
                  </a:graphic>
                </wp:anchor>
              </w:drawing>
            </w:r>
            <w:r w:rsidRPr="006A4AF1">
              <w:rPr>
                <w:rFonts w:eastAsia="Times New Roman" w:cs="Arial"/>
                <w:color w:val="000000"/>
                <w:szCs w:val="20"/>
                <w:lang w:eastAsia="de-AT"/>
              </w:rPr>
              <w:t> </w:t>
            </w:r>
          </w:p>
        </w:tc>
        <w:tc>
          <w:tcPr>
            <w:tcW w:w="5152" w:type="dxa"/>
            <w:tcBorders>
              <w:top w:val="single" w:sz="4" w:space="0" w:color="auto"/>
              <w:left w:val="nil"/>
              <w:bottom w:val="single" w:sz="4" w:space="0" w:color="auto"/>
              <w:right w:val="single" w:sz="4" w:space="0" w:color="000000"/>
            </w:tcBorders>
            <w:shd w:val="clear" w:color="auto" w:fill="auto"/>
            <w:noWrap/>
            <w:vAlign w:val="center"/>
            <w:hideMark/>
          </w:tcPr>
          <w:p w:rsidR="000A7E67" w:rsidRPr="006A4AF1" w:rsidRDefault="000A7E67" w:rsidP="00942EB1">
            <w:pPr>
              <w:spacing w:after="0"/>
              <w:rPr>
                <w:rFonts w:eastAsia="Times New Roman" w:cs="Arial"/>
                <w:color w:val="000000"/>
                <w:szCs w:val="20"/>
                <w:lang w:eastAsia="de-AT"/>
              </w:rPr>
            </w:pPr>
            <w:r w:rsidRPr="00C364FC">
              <w:rPr>
                <w:rFonts w:eastAsia="Times New Roman" w:cs="Arial"/>
                <w:noProof/>
                <w:color w:val="000000"/>
                <w:szCs w:val="20"/>
                <w:lang w:eastAsia="de-AT"/>
              </w:rPr>
              <w:drawing>
                <wp:anchor distT="0" distB="0" distL="114300" distR="114300" simplePos="0" relativeHeight="252111872" behindDoc="0" locked="0" layoutInCell="1" allowOverlap="1">
                  <wp:simplePos x="3972485" y="3267635"/>
                  <wp:positionH relativeFrom="margin">
                    <wp:align>left</wp:align>
                  </wp:positionH>
                  <wp:positionV relativeFrom="margin">
                    <wp:align>top</wp:align>
                  </wp:positionV>
                  <wp:extent cx="187811" cy="143436"/>
                  <wp:effectExtent l="19050" t="0" r="2689" b="0"/>
                  <wp:wrapSquare wrapText="bothSides"/>
                  <wp:docPr id="344"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7811" cy="143436"/>
                          </a:xfrm>
                          <a:prstGeom prst="rect">
                            <a:avLst/>
                          </a:prstGeom>
                          <a:noFill/>
                          <a:ln w="9525">
                            <a:noFill/>
                            <a:miter lim="800000"/>
                            <a:headEnd/>
                            <a:tailEnd/>
                          </a:ln>
                        </pic:spPr>
                      </pic:pic>
                    </a:graphicData>
                  </a:graphic>
                </wp:anchor>
              </w:drawing>
            </w:r>
            <w:r w:rsidRPr="006A4AF1">
              <w:rPr>
                <w:rFonts w:eastAsia="Times New Roman" w:cs="Arial"/>
                <w:color w:val="000000"/>
                <w:szCs w:val="20"/>
                <w:lang w:eastAsia="de-AT"/>
              </w:rPr>
              <w:t> </w:t>
            </w:r>
          </w:p>
        </w:tc>
      </w:tr>
      <w:tr w:rsidR="000A7E67" w:rsidRPr="006A4AF1" w:rsidTr="00B37E17">
        <w:trPr>
          <w:trHeight w:val="425"/>
        </w:trPr>
        <w:tc>
          <w:tcPr>
            <w:tcW w:w="1008" w:type="dxa"/>
            <w:vMerge/>
            <w:tcBorders>
              <w:top w:val="nil"/>
              <w:left w:val="single" w:sz="4" w:space="0" w:color="auto"/>
              <w:bottom w:val="single" w:sz="4" w:space="0" w:color="auto"/>
              <w:right w:val="single" w:sz="4" w:space="0" w:color="auto"/>
            </w:tcBorders>
            <w:vAlign w:val="center"/>
            <w:hideMark/>
          </w:tcPr>
          <w:p w:rsidR="000A7E67" w:rsidRPr="006A4AF1" w:rsidRDefault="000A7E67" w:rsidP="00942EB1">
            <w:pPr>
              <w:spacing w:after="0"/>
              <w:rPr>
                <w:rFonts w:eastAsia="Times New Roman" w:cs="Arial"/>
                <w:b/>
                <w:bCs/>
                <w:color w:val="262F77"/>
                <w:szCs w:val="20"/>
                <w:lang w:eastAsia="de-AT"/>
              </w:rPr>
            </w:pPr>
          </w:p>
        </w:tc>
        <w:tc>
          <w:tcPr>
            <w:tcW w:w="3743" w:type="dxa"/>
            <w:gridSpan w:val="2"/>
            <w:tcBorders>
              <w:top w:val="single" w:sz="4" w:space="0" w:color="auto"/>
              <w:left w:val="nil"/>
              <w:bottom w:val="single" w:sz="4" w:space="0" w:color="auto"/>
              <w:right w:val="single" w:sz="4" w:space="0" w:color="auto"/>
            </w:tcBorders>
            <w:shd w:val="clear" w:color="auto" w:fill="auto"/>
            <w:noWrap/>
            <w:vAlign w:val="center"/>
            <w:hideMark/>
          </w:tcPr>
          <w:p w:rsidR="000A7E67" w:rsidRPr="006A4AF1" w:rsidRDefault="000A7E67" w:rsidP="00942EB1">
            <w:pPr>
              <w:spacing w:after="0"/>
              <w:rPr>
                <w:rFonts w:eastAsia="Times New Roman" w:cs="Arial"/>
                <w:color w:val="000000"/>
                <w:szCs w:val="20"/>
                <w:lang w:eastAsia="de-AT"/>
              </w:rPr>
            </w:pPr>
            <w:r w:rsidRPr="00C364FC">
              <w:rPr>
                <w:rFonts w:eastAsia="Times New Roman" w:cs="Arial"/>
                <w:noProof/>
                <w:color w:val="000000"/>
                <w:szCs w:val="20"/>
                <w:lang w:eastAsia="de-AT"/>
              </w:rPr>
              <w:drawing>
                <wp:anchor distT="0" distB="0" distL="114300" distR="114300" simplePos="0" relativeHeight="252125184" behindDoc="0" locked="0" layoutInCell="1" allowOverlap="1">
                  <wp:simplePos x="1865779" y="3451412"/>
                  <wp:positionH relativeFrom="margin">
                    <wp:align>left</wp:align>
                  </wp:positionH>
                  <wp:positionV relativeFrom="margin">
                    <wp:align>top</wp:align>
                  </wp:positionV>
                  <wp:extent cx="187811" cy="143435"/>
                  <wp:effectExtent l="19050" t="0" r="2689" b="0"/>
                  <wp:wrapSquare wrapText="bothSides"/>
                  <wp:docPr id="345"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7811" cy="143435"/>
                          </a:xfrm>
                          <a:prstGeom prst="rect">
                            <a:avLst/>
                          </a:prstGeom>
                          <a:noFill/>
                          <a:ln w="9525">
                            <a:noFill/>
                            <a:miter lim="800000"/>
                            <a:headEnd/>
                            <a:tailEnd/>
                          </a:ln>
                        </pic:spPr>
                      </pic:pic>
                    </a:graphicData>
                  </a:graphic>
                </wp:anchor>
              </w:drawing>
            </w:r>
            <w:r w:rsidRPr="006A4AF1">
              <w:rPr>
                <w:rFonts w:eastAsia="Times New Roman" w:cs="Arial"/>
                <w:color w:val="000000"/>
                <w:szCs w:val="20"/>
                <w:lang w:eastAsia="de-AT"/>
              </w:rPr>
              <w:t> </w:t>
            </w:r>
          </w:p>
        </w:tc>
        <w:tc>
          <w:tcPr>
            <w:tcW w:w="5152" w:type="dxa"/>
            <w:tcBorders>
              <w:top w:val="single" w:sz="4" w:space="0" w:color="auto"/>
              <w:left w:val="nil"/>
              <w:bottom w:val="single" w:sz="4" w:space="0" w:color="auto"/>
              <w:right w:val="single" w:sz="4" w:space="0" w:color="000000"/>
            </w:tcBorders>
            <w:shd w:val="clear" w:color="auto" w:fill="auto"/>
            <w:noWrap/>
            <w:vAlign w:val="center"/>
            <w:hideMark/>
          </w:tcPr>
          <w:p w:rsidR="000A7E67" w:rsidRPr="006A4AF1" w:rsidRDefault="000A7E67" w:rsidP="00942EB1">
            <w:pPr>
              <w:spacing w:after="0"/>
              <w:rPr>
                <w:rFonts w:eastAsia="Times New Roman" w:cs="Arial"/>
                <w:color w:val="000000"/>
                <w:szCs w:val="20"/>
                <w:lang w:eastAsia="de-AT"/>
              </w:rPr>
            </w:pPr>
            <w:r w:rsidRPr="00C364FC">
              <w:rPr>
                <w:rFonts w:eastAsia="Times New Roman" w:cs="Arial"/>
                <w:noProof/>
                <w:color w:val="000000"/>
                <w:szCs w:val="20"/>
                <w:lang w:eastAsia="de-AT"/>
              </w:rPr>
              <w:drawing>
                <wp:anchor distT="0" distB="0" distL="114300" distR="114300" simplePos="0" relativeHeight="252110848" behindDoc="0" locked="0" layoutInCell="1" allowOverlap="1">
                  <wp:simplePos x="3972485" y="3451412"/>
                  <wp:positionH relativeFrom="margin">
                    <wp:align>left</wp:align>
                  </wp:positionH>
                  <wp:positionV relativeFrom="margin">
                    <wp:align>top</wp:align>
                  </wp:positionV>
                  <wp:extent cx="187811" cy="143435"/>
                  <wp:effectExtent l="19050" t="0" r="2689" b="0"/>
                  <wp:wrapSquare wrapText="bothSides"/>
                  <wp:docPr id="346"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7811" cy="143435"/>
                          </a:xfrm>
                          <a:prstGeom prst="rect">
                            <a:avLst/>
                          </a:prstGeom>
                          <a:noFill/>
                          <a:ln w="9525">
                            <a:noFill/>
                            <a:miter lim="800000"/>
                            <a:headEnd/>
                            <a:tailEnd/>
                          </a:ln>
                        </pic:spPr>
                      </pic:pic>
                    </a:graphicData>
                  </a:graphic>
                </wp:anchor>
              </w:drawing>
            </w:r>
            <w:r w:rsidRPr="006A4AF1">
              <w:rPr>
                <w:rFonts w:eastAsia="Times New Roman" w:cs="Arial"/>
                <w:color w:val="000000"/>
                <w:szCs w:val="20"/>
                <w:lang w:eastAsia="de-AT"/>
              </w:rPr>
              <w:t> </w:t>
            </w:r>
          </w:p>
        </w:tc>
      </w:tr>
      <w:tr w:rsidR="000A7E67" w:rsidRPr="006A4AF1" w:rsidTr="00B37E17">
        <w:trPr>
          <w:trHeight w:val="425"/>
        </w:trPr>
        <w:tc>
          <w:tcPr>
            <w:tcW w:w="1008" w:type="dxa"/>
            <w:vMerge/>
            <w:tcBorders>
              <w:top w:val="nil"/>
              <w:left w:val="single" w:sz="4" w:space="0" w:color="auto"/>
              <w:bottom w:val="single" w:sz="4" w:space="0" w:color="auto"/>
              <w:right w:val="single" w:sz="4" w:space="0" w:color="auto"/>
            </w:tcBorders>
            <w:vAlign w:val="center"/>
            <w:hideMark/>
          </w:tcPr>
          <w:p w:rsidR="000A7E67" w:rsidRPr="006A4AF1" w:rsidRDefault="000A7E67" w:rsidP="00942EB1">
            <w:pPr>
              <w:spacing w:after="0"/>
              <w:rPr>
                <w:rFonts w:eastAsia="Times New Roman" w:cs="Arial"/>
                <w:b/>
                <w:bCs/>
                <w:color w:val="262F77"/>
                <w:szCs w:val="20"/>
                <w:lang w:eastAsia="de-AT"/>
              </w:rPr>
            </w:pPr>
          </w:p>
        </w:tc>
        <w:tc>
          <w:tcPr>
            <w:tcW w:w="3743" w:type="dxa"/>
            <w:gridSpan w:val="2"/>
            <w:tcBorders>
              <w:top w:val="single" w:sz="4" w:space="0" w:color="auto"/>
              <w:left w:val="nil"/>
              <w:bottom w:val="single" w:sz="4" w:space="0" w:color="auto"/>
              <w:right w:val="single" w:sz="4" w:space="0" w:color="auto"/>
            </w:tcBorders>
            <w:shd w:val="clear" w:color="auto" w:fill="auto"/>
            <w:noWrap/>
            <w:vAlign w:val="center"/>
            <w:hideMark/>
          </w:tcPr>
          <w:p w:rsidR="000A7E67" w:rsidRPr="006A4AF1" w:rsidRDefault="000A7E67" w:rsidP="00942EB1">
            <w:pPr>
              <w:spacing w:after="0"/>
              <w:rPr>
                <w:rFonts w:eastAsia="Times New Roman" w:cs="Arial"/>
                <w:color w:val="000000"/>
                <w:szCs w:val="20"/>
                <w:lang w:eastAsia="de-AT"/>
              </w:rPr>
            </w:pPr>
            <w:r w:rsidRPr="00C364FC">
              <w:rPr>
                <w:rFonts w:eastAsia="Times New Roman" w:cs="Arial"/>
                <w:noProof/>
                <w:color w:val="000000"/>
                <w:szCs w:val="20"/>
                <w:lang w:eastAsia="de-AT"/>
              </w:rPr>
              <w:drawing>
                <wp:anchor distT="0" distB="0" distL="114300" distR="114300" simplePos="0" relativeHeight="252124160" behindDoc="0" locked="0" layoutInCell="1" allowOverlap="1">
                  <wp:simplePos x="1865779" y="3639671"/>
                  <wp:positionH relativeFrom="margin">
                    <wp:align>left</wp:align>
                  </wp:positionH>
                  <wp:positionV relativeFrom="margin">
                    <wp:align>top</wp:align>
                  </wp:positionV>
                  <wp:extent cx="187811" cy="143435"/>
                  <wp:effectExtent l="19050" t="0" r="2689" b="0"/>
                  <wp:wrapSquare wrapText="bothSides"/>
                  <wp:docPr id="347"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7811" cy="143435"/>
                          </a:xfrm>
                          <a:prstGeom prst="rect">
                            <a:avLst/>
                          </a:prstGeom>
                          <a:noFill/>
                          <a:ln w="9525">
                            <a:noFill/>
                            <a:miter lim="800000"/>
                            <a:headEnd/>
                            <a:tailEnd/>
                          </a:ln>
                        </pic:spPr>
                      </pic:pic>
                    </a:graphicData>
                  </a:graphic>
                </wp:anchor>
              </w:drawing>
            </w:r>
            <w:r w:rsidRPr="006A4AF1">
              <w:rPr>
                <w:rFonts w:eastAsia="Times New Roman" w:cs="Arial"/>
                <w:color w:val="000000"/>
                <w:szCs w:val="20"/>
                <w:lang w:eastAsia="de-AT"/>
              </w:rPr>
              <w:t> </w:t>
            </w:r>
          </w:p>
        </w:tc>
        <w:tc>
          <w:tcPr>
            <w:tcW w:w="5152" w:type="dxa"/>
            <w:tcBorders>
              <w:top w:val="single" w:sz="4" w:space="0" w:color="auto"/>
              <w:left w:val="nil"/>
              <w:bottom w:val="single" w:sz="4" w:space="0" w:color="auto"/>
              <w:right w:val="single" w:sz="4" w:space="0" w:color="000000"/>
            </w:tcBorders>
            <w:shd w:val="clear" w:color="auto" w:fill="auto"/>
            <w:noWrap/>
            <w:vAlign w:val="center"/>
            <w:hideMark/>
          </w:tcPr>
          <w:p w:rsidR="000A7E67" w:rsidRPr="006A4AF1" w:rsidRDefault="000A7E67" w:rsidP="00942EB1">
            <w:pPr>
              <w:spacing w:after="0"/>
              <w:rPr>
                <w:rFonts w:eastAsia="Times New Roman" w:cs="Arial"/>
                <w:color w:val="000000"/>
                <w:szCs w:val="20"/>
                <w:lang w:eastAsia="de-AT"/>
              </w:rPr>
            </w:pPr>
            <w:r w:rsidRPr="00C364FC">
              <w:rPr>
                <w:rFonts w:eastAsia="Times New Roman" w:cs="Arial"/>
                <w:noProof/>
                <w:color w:val="000000"/>
                <w:szCs w:val="20"/>
                <w:lang w:eastAsia="de-AT"/>
              </w:rPr>
              <w:drawing>
                <wp:anchor distT="0" distB="0" distL="114300" distR="114300" simplePos="0" relativeHeight="252109824" behindDoc="0" locked="0" layoutInCell="1" allowOverlap="1">
                  <wp:simplePos x="3972485" y="3639671"/>
                  <wp:positionH relativeFrom="margin">
                    <wp:align>left</wp:align>
                  </wp:positionH>
                  <wp:positionV relativeFrom="margin">
                    <wp:align>top</wp:align>
                  </wp:positionV>
                  <wp:extent cx="187811" cy="143435"/>
                  <wp:effectExtent l="19050" t="0" r="2689" b="0"/>
                  <wp:wrapSquare wrapText="bothSides"/>
                  <wp:docPr id="348"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7811" cy="143435"/>
                          </a:xfrm>
                          <a:prstGeom prst="rect">
                            <a:avLst/>
                          </a:prstGeom>
                          <a:noFill/>
                          <a:ln w="9525">
                            <a:noFill/>
                            <a:miter lim="800000"/>
                            <a:headEnd/>
                            <a:tailEnd/>
                          </a:ln>
                        </pic:spPr>
                      </pic:pic>
                    </a:graphicData>
                  </a:graphic>
                </wp:anchor>
              </w:drawing>
            </w:r>
            <w:r w:rsidRPr="006A4AF1">
              <w:rPr>
                <w:rFonts w:eastAsia="Times New Roman" w:cs="Arial"/>
                <w:color w:val="000000"/>
                <w:szCs w:val="20"/>
                <w:lang w:eastAsia="de-AT"/>
              </w:rPr>
              <w:t> </w:t>
            </w:r>
          </w:p>
        </w:tc>
      </w:tr>
      <w:tr w:rsidR="000A7E67" w:rsidRPr="006A4AF1" w:rsidTr="00B37E17">
        <w:trPr>
          <w:trHeight w:val="425"/>
        </w:trPr>
        <w:tc>
          <w:tcPr>
            <w:tcW w:w="1008" w:type="dxa"/>
            <w:vMerge/>
            <w:tcBorders>
              <w:top w:val="nil"/>
              <w:left w:val="single" w:sz="4" w:space="0" w:color="auto"/>
              <w:bottom w:val="single" w:sz="4" w:space="0" w:color="auto"/>
              <w:right w:val="single" w:sz="4" w:space="0" w:color="auto"/>
            </w:tcBorders>
            <w:vAlign w:val="center"/>
            <w:hideMark/>
          </w:tcPr>
          <w:p w:rsidR="000A7E67" w:rsidRPr="006A4AF1" w:rsidRDefault="000A7E67" w:rsidP="00942EB1">
            <w:pPr>
              <w:spacing w:after="0"/>
              <w:rPr>
                <w:rFonts w:eastAsia="Times New Roman" w:cs="Arial"/>
                <w:b/>
                <w:bCs/>
                <w:color w:val="262F77"/>
                <w:szCs w:val="20"/>
                <w:lang w:eastAsia="de-AT"/>
              </w:rPr>
            </w:pPr>
          </w:p>
        </w:tc>
        <w:tc>
          <w:tcPr>
            <w:tcW w:w="3743" w:type="dxa"/>
            <w:gridSpan w:val="2"/>
            <w:tcBorders>
              <w:top w:val="single" w:sz="4" w:space="0" w:color="auto"/>
              <w:left w:val="nil"/>
              <w:bottom w:val="single" w:sz="4" w:space="0" w:color="auto"/>
              <w:right w:val="single" w:sz="4" w:space="0" w:color="auto"/>
            </w:tcBorders>
            <w:shd w:val="clear" w:color="auto" w:fill="auto"/>
            <w:noWrap/>
            <w:vAlign w:val="center"/>
            <w:hideMark/>
          </w:tcPr>
          <w:p w:rsidR="000A7E67" w:rsidRPr="006A4AF1" w:rsidRDefault="000A7E67" w:rsidP="00942EB1">
            <w:pPr>
              <w:spacing w:after="0"/>
              <w:rPr>
                <w:rFonts w:eastAsia="Times New Roman" w:cs="Arial"/>
                <w:color w:val="000000"/>
                <w:szCs w:val="20"/>
                <w:lang w:eastAsia="de-AT"/>
              </w:rPr>
            </w:pPr>
            <w:r w:rsidRPr="00C364FC">
              <w:rPr>
                <w:rFonts w:eastAsia="Times New Roman" w:cs="Arial"/>
                <w:noProof/>
                <w:color w:val="000000"/>
                <w:szCs w:val="20"/>
                <w:lang w:eastAsia="de-AT"/>
              </w:rPr>
              <w:drawing>
                <wp:anchor distT="0" distB="0" distL="114300" distR="114300" simplePos="0" relativeHeight="252123136" behindDoc="0" locked="0" layoutInCell="1" allowOverlap="1">
                  <wp:simplePos x="1865779" y="3823447"/>
                  <wp:positionH relativeFrom="margin">
                    <wp:align>left</wp:align>
                  </wp:positionH>
                  <wp:positionV relativeFrom="margin">
                    <wp:align>top</wp:align>
                  </wp:positionV>
                  <wp:extent cx="187811" cy="143435"/>
                  <wp:effectExtent l="19050" t="0" r="2689" b="0"/>
                  <wp:wrapSquare wrapText="bothSides"/>
                  <wp:docPr id="349"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7811" cy="143435"/>
                          </a:xfrm>
                          <a:prstGeom prst="rect">
                            <a:avLst/>
                          </a:prstGeom>
                          <a:noFill/>
                          <a:ln w="9525">
                            <a:noFill/>
                            <a:miter lim="800000"/>
                            <a:headEnd/>
                            <a:tailEnd/>
                          </a:ln>
                        </pic:spPr>
                      </pic:pic>
                    </a:graphicData>
                  </a:graphic>
                </wp:anchor>
              </w:drawing>
            </w:r>
            <w:r w:rsidRPr="006A4AF1">
              <w:rPr>
                <w:rFonts w:eastAsia="Times New Roman" w:cs="Arial"/>
                <w:color w:val="000000"/>
                <w:szCs w:val="20"/>
                <w:lang w:eastAsia="de-AT"/>
              </w:rPr>
              <w:t> </w:t>
            </w:r>
          </w:p>
        </w:tc>
        <w:tc>
          <w:tcPr>
            <w:tcW w:w="5152" w:type="dxa"/>
            <w:tcBorders>
              <w:top w:val="single" w:sz="4" w:space="0" w:color="auto"/>
              <w:left w:val="nil"/>
              <w:bottom w:val="single" w:sz="4" w:space="0" w:color="auto"/>
              <w:right w:val="single" w:sz="4" w:space="0" w:color="000000"/>
            </w:tcBorders>
            <w:shd w:val="clear" w:color="auto" w:fill="auto"/>
            <w:noWrap/>
            <w:vAlign w:val="center"/>
            <w:hideMark/>
          </w:tcPr>
          <w:p w:rsidR="000A7E67" w:rsidRPr="006A4AF1" w:rsidRDefault="000A7E67" w:rsidP="00942EB1">
            <w:pPr>
              <w:spacing w:after="0"/>
              <w:rPr>
                <w:rFonts w:eastAsia="Times New Roman" w:cs="Arial"/>
                <w:color w:val="000000"/>
                <w:szCs w:val="20"/>
                <w:lang w:eastAsia="de-AT"/>
              </w:rPr>
            </w:pPr>
            <w:r w:rsidRPr="00C364FC">
              <w:rPr>
                <w:rFonts w:eastAsia="Times New Roman" w:cs="Arial"/>
                <w:noProof/>
                <w:color w:val="000000"/>
                <w:szCs w:val="20"/>
                <w:lang w:eastAsia="de-AT"/>
              </w:rPr>
              <w:drawing>
                <wp:anchor distT="0" distB="0" distL="114300" distR="114300" simplePos="0" relativeHeight="252108800" behindDoc="0" locked="0" layoutInCell="1" allowOverlap="1">
                  <wp:simplePos x="3972485" y="3823447"/>
                  <wp:positionH relativeFrom="margin">
                    <wp:align>left</wp:align>
                  </wp:positionH>
                  <wp:positionV relativeFrom="margin">
                    <wp:align>top</wp:align>
                  </wp:positionV>
                  <wp:extent cx="187811" cy="143435"/>
                  <wp:effectExtent l="19050" t="0" r="2689" b="0"/>
                  <wp:wrapSquare wrapText="bothSides"/>
                  <wp:docPr id="350"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7811" cy="143435"/>
                          </a:xfrm>
                          <a:prstGeom prst="rect">
                            <a:avLst/>
                          </a:prstGeom>
                          <a:noFill/>
                          <a:ln w="9525">
                            <a:noFill/>
                            <a:miter lim="800000"/>
                            <a:headEnd/>
                            <a:tailEnd/>
                          </a:ln>
                        </pic:spPr>
                      </pic:pic>
                    </a:graphicData>
                  </a:graphic>
                </wp:anchor>
              </w:drawing>
            </w:r>
            <w:r w:rsidRPr="006A4AF1">
              <w:rPr>
                <w:rFonts w:eastAsia="Times New Roman" w:cs="Arial"/>
                <w:color w:val="000000"/>
                <w:szCs w:val="20"/>
                <w:lang w:eastAsia="de-AT"/>
              </w:rPr>
              <w:t> </w:t>
            </w:r>
          </w:p>
        </w:tc>
      </w:tr>
      <w:tr w:rsidR="000A7E67" w:rsidRPr="006A4AF1" w:rsidTr="00B37E17">
        <w:trPr>
          <w:trHeight w:val="425"/>
        </w:trPr>
        <w:tc>
          <w:tcPr>
            <w:tcW w:w="1008" w:type="dxa"/>
            <w:vMerge/>
            <w:tcBorders>
              <w:top w:val="nil"/>
              <w:left w:val="single" w:sz="4" w:space="0" w:color="auto"/>
              <w:bottom w:val="single" w:sz="4" w:space="0" w:color="auto"/>
              <w:right w:val="single" w:sz="4" w:space="0" w:color="auto"/>
            </w:tcBorders>
            <w:vAlign w:val="center"/>
            <w:hideMark/>
          </w:tcPr>
          <w:p w:rsidR="000A7E67" w:rsidRPr="006A4AF1" w:rsidRDefault="000A7E67" w:rsidP="00942EB1">
            <w:pPr>
              <w:spacing w:after="0"/>
              <w:rPr>
                <w:rFonts w:eastAsia="Times New Roman" w:cs="Arial"/>
                <w:b/>
                <w:bCs/>
                <w:color w:val="262F77"/>
                <w:szCs w:val="20"/>
                <w:lang w:eastAsia="de-AT"/>
              </w:rPr>
            </w:pPr>
          </w:p>
        </w:tc>
        <w:tc>
          <w:tcPr>
            <w:tcW w:w="3743" w:type="dxa"/>
            <w:gridSpan w:val="2"/>
            <w:tcBorders>
              <w:top w:val="single" w:sz="4" w:space="0" w:color="auto"/>
              <w:left w:val="nil"/>
              <w:bottom w:val="single" w:sz="4" w:space="0" w:color="auto"/>
              <w:right w:val="single" w:sz="4" w:space="0" w:color="auto"/>
            </w:tcBorders>
            <w:shd w:val="clear" w:color="auto" w:fill="auto"/>
            <w:noWrap/>
            <w:vAlign w:val="center"/>
            <w:hideMark/>
          </w:tcPr>
          <w:p w:rsidR="000A7E67" w:rsidRPr="006A4AF1" w:rsidRDefault="000A7E67" w:rsidP="00942EB1">
            <w:pPr>
              <w:spacing w:after="0"/>
              <w:rPr>
                <w:rFonts w:eastAsia="Times New Roman" w:cs="Arial"/>
                <w:color w:val="000000"/>
                <w:szCs w:val="20"/>
                <w:lang w:eastAsia="de-AT"/>
              </w:rPr>
            </w:pPr>
            <w:r w:rsidRPr="00C364FC">
              <w:rPr>
                <w:rFonts w:eastAsia="Times New Roman" w:cs="Arial"/>
                <w:noProof/>
                <w:color w:val="000000"/>
                <w:szCs w:val="20"/>
                <w:lang w:eastAsia="de-AT"/>
              </w:rPr>
              <w:drawing>
                <wp:anchor distT="0" distB="0" distL="114300" distR="114300" simplePos="0" relativeHeight="252122112" behindDoc="0" locked="0" layoutInCell="1" allowOverlap="1">
                  <wp:simplePos x="1865779" y="4011706"/>
                  <wp:positionH relativeFrom="margin">
                    <wp:align>left</wp:align>
                  </wp:positionH>
                  <wp:positionV relativeFrom="margin">
                    <wp:align>top</wp:align>
                  </wp:positionV>
                  <wp:extent cx="187811" cy="143435"/>
                  <wp:effectExtent l="19050" t="0" r="2689" b="0"/>
                  <wp:wrapSquare wrapText="bothSides"/>
                  <wp:docPr id="351"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7811" cy="143435"/>
                          </a:xfrm>
                          <a:prstGeom prst="rect">
                            <a:avLst/>
                          </a:prstGeom>
                          <a:noFill/>
                          <a:ln w="9525">
                            <a:noFill/>
                            <a:miter lim="800000"/>
                            <a:headEnd/>
                            <a:tailEnd/>
                          </a:ln>
                        </pic:spPr>
                      </pic:pic>
                    </a:graphicData>
                  </a:graphic>
                </wp:anchor>
              </w:drawing>
            </w:r>
            <w:r w:rsidRPr="006A4AF1">
              <w:rPr>
                <w:rFonts w:eastAsia="Times New Roman" w:cs="Arial"/>
                <w:color w:val="000000"/>
                <w:szCs w:val="20"/>
                <w:lang w:eastAsia="de-AT"/>
              </w:rPr>
              <w:t> </w:t>
            </w:r>
          </w:p>
        </w:tc>
        <w:tc>
          <w:tcPr>
            <w:tcW w:w="5152" w:type="dxa"/>
            <w:tcBorders>
              <w:top w:val="single" w:sz="4" w:space="0" w:color="auto"/>
              <w:left w:val="nil"/>
              <w:bottom w:val="single" w:sz="4" w:space="0" w:color="auto"/>
              <w:right w:val="single" w:sz="4" w:space="0" w:color="000000"/>
            </w:tcBorders>
            <w:shd w:val="clear" w:color="auto" w:fill="auto"/>
            <w:noWrap/>
            <w:vAlign w:val="center"/>
            <w:hideMark/>
          </w:tcPr>
          <w:p w:rsidR="000A7E67" w:rsidRPr="006A4AF1" w:rsidRDefault="000A7E67" w:rsidP="00942EB1">
            <w:pPr>
              <w:spacing w:after="0"/>
              <w:rPr>
                <w:rFonts w:eastAsia="Times New Roman" w:cs="Arial"/>
                <w:color w:val="000000"/>
                <w:szCs w:val="20"/>
                <w:lang w:eastAsia="de-AT"/>
              </w:rPr>
            </w:pPr>
            <w:r w:rsidRPr="00C364FC">
              <w:rPr>
                <w:rFonts w:eastAsia="Times New Roman" w:cs="Arial"/>
                <w:noProof/>
                <w:color w:val="000000"/>
                <w:szCs w:val="20"/>
                <w:lang w:eastAsia="de-AT"/>
              </w:rPr>
              <w:drawing>
                <wp:anchor distT="0" distB="0" distL="114300" distR="114300" simplePos="0" relativeHeight="252107776" behindDoc="0" locked="0" layoutInCell="1" allowOverlap="1">
                  <wp:simplePos x="3972485" y="4011706"/>
                  <wp:positionH relativeFrom="margin">
                    <wp:align>left</wp:align>
                  </wp:positionH>
                  <wp:positionV relativeFrom="margin">
                    <wp:align>top</wp:align>
                  </wp:positionV>
                  <wp:extent cx="187811" cy="143435"/>
                  <wp:effectExtent l="19050" t="0" r="2689" b="0"/>
                  <wp:wrapSquare wrapText="bothSides"/>
                  <wp:docPr id="352"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7811" cy="143435"/>
                          </a:xfrm>
                          <a:prstGeom prst="rect">
                            <a:avLst/>
                          </a:prstGeom>
                          <a:noFill/>
                          <a:ln w="9525">
                            <a:noFill/>
                            <a:miter lim="800000"/>
                            <a:headEnd/>
                            <a:tailEnd/>
                          </a:ln>
                        </pic:spPr>
                      </pic:pic>
                    </a:graphicData>
                  </a:graphic>
                </wp:anchor>
              </w:drawing>
            </w:r>
            <w:r w:rsidRPr="006A4AF1">
              <w:rPr>
                <w:rFonts w:eastAsia="Times New Roman" w:cs="Arial"/>
                <w:color w:val="000000"/>
                <w:szCs w:val="20"/>
                <w:lang w:eastAsia="de-AT"/>
              </w:rPr>
              <w:t> </w:t>
            </w:r>
          </w:p>
        </w:tc>
      </w:tr>
      <w:tr w:rsidR="000A7E67" w:rsidRPr="006A4AF1" w:rsidTr="00B37E17">
        <w:trPr>
          <w:trHeight w:val="425"/>
        </w:trPr>
        <w:tc>
          <w:tcPr>
            <w:tcW w:w="1008" w:type="dxa"/>
            <w:vMerge/>
            <w:tcBorders>
              <w:top w:val="nil"/>
              <w:left w:val="single" w:sz="4" w:space="0" w:color="auto"/>
              <w:bottom w:val="single" w:sz="4" w:space="0" w:color="auto"/>
              <w:right w:val="single" w:sz="4" w:space="0" w:color="auto"/>
            </w:tcBorders>
            <w:vAlign w:val="center"/>
            <w:hideMark/>
          </w:tcPr>
          <w:p w:rsidR="000A7E67" w:rsidRPr="006A4AF1" w:rsidRDefault="000A7E67" w:rsidP="00942EB1">
            <w:pPr>
              <w:spacing w:after="0"/>
              <w:rPr>
                <w:rFonts w:eastAsia="Times New Roman" w:cs="Arial"/>
                <w:b/>
                <w:bCs/>
                <w:color w:val="262F77"/>
                <w:szCs w:val="20"/>
                <w:lang w:eastAsia="de-AT"/>
              </w:rPr>
            </w:pPr>
          </w:p>
        </w:tc>
        <w:tc>
          <w:tcPr>
            <w:tcW w:w="3743" w:type="dxa"/>
            <w:gridSpan w:val="2"/>
            <w:tcBorders>
              <w:top w:val="single" w:sz="4" w:space="0" w:color="auto"/>
              <w:left w:val="nil"/>
              <w:bottom w:val="single" w:sz="4" w:space="0" w:color="auto"/>
              <w:right w:val="single" w:sz="4" w:space="0" w:color="auto"/>
            </w:tcBorders>
            <w:shd w:val="clear" w:color="auto" w:fill="auto"/>
            <w:noWrap/>
            <w:vAlign w:val="center"/>
            <w:hideMark/>
          </w:tcPr>
          <w:p w:rsidR="000A7E67" w:rsidRPr="006A4AF1" w:rsidRDefault="000A7E67" w:rsidP="00942EB1">
            <w:pPr>
              <w:spacing w:after="0"/>
              <w:rPr>
                <w:rFonts w:eastAsia="Times New Roman" w:cs="Arial"/>
                <w:color w:val="000000"/>
                <w:szCs w:val="20"/>
                <w:lang w:eastAsia="de-AT"/>
              </w:rPr>
            </w:pPr>
            <w:r w:rsidRPr="00C364FC">
              <w:rPr>
                <w:rFonts w:eastAsia="Times New Roman" w:cs="Arial"/>
                <w:noProof/>
                <w:color w:val="000000"/>
                <w:szCs w:val="20"/>
                <w:lang w:eastAsia="de-AT"/>
              </w:rPr>
              <w:drawing>
                <wp:anchor distT="0" distB="0" distL="114300" distR="114300" simplePos="0" relativeHeight="252121088" behindDoc="0" locked="0" layoutInCell="1" allowOverlap="1">
                  <wp:simplePos x="1865779" y="4199965"/>
                  <wp:positionH relativeFrom="margin">
                    <wp:align>left</wp:align>
                  </wp:positionH>
                  <wp:positionV relativeFrom="margin">
                    <wp:align>top</wp:align>
                  </wp:positionV>
                  <wp:extent cx="187811" cy="143435"/>
                  <wp:effectExtent l="19050" t="0" r="2689" b="0"/>
                  <wp:wrapSquare wrapText="bothSides"/>
                  <wp:docPr id="353"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7811" cy="143435"/>
                          </a:xfrm>
                          <a:prstGeom prst="rect">
                            <a:avLst/>
                          </a:prstGeom>
                          <a:noFill/>
                          <a:ln w="9525">
                            <a:noFill/>
                            <a:miter lim="800000"/>
                            <a:headEnd/>
                            <a:tailEnd/>
                          </a:ln>
                        </pic:spPr>
                      </pic:pic>
                    </a:graphicData>
                  </a:graphic>
                </wp:anchor>
              </w:drawing>
            </w:r>
            <w:r w:rsidRPr="006A4AF1">
              <w:rPr>
                <w:rFonts w:eastAsia="Times New Roman" w:cs="Arial"/>
                <w:color w:val="000000"/>
                <w:szCs w:val="20"/>
                <w:lang w:eastAsia="de-AT"/>
              </w:rPr>
              <w:t> </w:t>
            </w:r>
          </w:p>
        </w:tc>
        <w:tc>
          <w:tcPr>
            <w:tcW w:w="5152" w:type="dxa"/>
            <w:tcBorders>
              <w:top w:val="single" w:sz="4" w:space="0" w:color="auto"/>
              <w:left w:val="nil"/>
              <w:bottom w:val="single" w:sz="4" w:space="0" w:color="auto"/>
              <w:right w:val="single" w:sz="4" w:space="0" w:color="000000"/>
            </w:tcBorders>
            <w:shd w:val="clear" w:color="auto" w:fill="auto"/>
            <w:noWrap/>
            <w:vAlign w:val="center"/>
            <w:hideMark/>
          </w:tcPr>
          <w:p w:rsidR="000A7E67" w:rsidRPr="006A4AF1" w:rsidRDefault="000A7E67" w:rsidP="00942EB1">
            <w:pPr>
              <w:spacing w:after="0"/>
              <w:rPr>
                <w:rFonts w:eastAsia="Times New Roman" w:cs="Arial"/>
                <w:color w:val="000000"/>
                <w:szCs w:val="20"/>
                <w:lang w:eastAsia="de-AT"/>
              </w:rPr>
            </w:pPr>
            <w:r w:rsidRPr="00C364FC">
              <w:rPr>
                <w:rFonts w:eastAsia="Times New Roman" w:cs="Arial"/>
                <w:noProof/>
                <w:color w:val="000000"/>
                <w:szCs w:val="20"/>
                <w:lang w:eastAsia="de-AT"/>
              </w:rPr>
              <w:drawing>
                <wp:anchor distT="0" distB="0" distL="114300" distR="114300" simplePos="0" relativeHeight="252106752" behindDoc="0" locked="0" layoutInCell="1" allowOverlap="1">
                  <wp:simplePos x="3972485" y="4199965"/>
                  <wp:positionH relativeFrom="margin">
                    <wp:align>left</wp:align>
                  </wp:positionH>
                  <wp:positionV relativeFrom="margin">
                    <wp:align>top</wp:align>
                  </wp:positionV>
                  <wp:extent cx="187811" cy="143435"/>
                  <wp:effectExtent l="19050" t="0" r="2689" b="0"/>
                  <wp:wrapSquare wrapText="bothSides"/>
                  <wp:docPr id="354"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7811" cy="143435"/>
                          </a:xfrm>
                          <a:prstGeom prst="rect">
                            <a:avLst/>
                          </a:prstGeom>
                          <a:noFill/>
                          <a:ln w="9525">
                            <a:noFill/>
                            <a:miter lim="800000"/>
                            <a:headEnd/>
                            <a:tailEnd/>
                          </a:ln>
                        </pic:spPr>
                      </pic:pic>
                    </a:graphicData>
                  </a:graphic>
                </wp:anchor>
              </w:drawing>
            </w:r>
            <w:r w:rsidRPr="006A4AF1">
              <w:rPr>
                <w:rFonts w:eastAsia="Times New Roman" w:cs="Arial"/>
                <w:color w:val="000000"/>
                <w:szCs w:val="20"/>
                <w:lang w:eastAsia="de-AT"/>
              </w:rPr>
              <w:t> </w:t>
            </w:r>
          </w:p>
        </w:tc>
      </w:tr>
      <w:tr w:rsidR="000A7E67" w:rsidRPr="006A4AF1" w:rsidTr="00B37E17">
        <w:trPr>
          <w:trHeight w:val="425"/>
        </w:trPr>
        <w:tc>
          <w:tcPr>
            <w:tcW w:w="1008" w:type="dxa"/>
            <w:vMerge/>
            <w:tcBorders>
              <w:top w:val="nil"/>
              <w:left w:val="single" w:sz="4" w:space="0" w:color="auto"/>
              <w:bottom w:val="single" w:sz="4" w:space="0" w:color="auto"/>
              <w:right w:val="single" w:sz="4" w:space="0" w:color="auto"/>
            </w:tcBorders>
            <w:vAlign w:val="center"/>
            <w:hideMark/>
          </w:tcPr>
          <w:p w:rsidR="000A7E67" w:rsidRPr="006A4AF1" w:rsidRDefault="000A7E67" w:rsidP="00942EB1">
            <w:pPr>
              <w:spacing w:after="0"/>
              <w:rPr>
                <w:rFonts w:eastAsia="Times New Roman" w:cs="Arial"/>
                <w:b/>
                <w:bCs/>
                <w:color w:val="262F77"/>
                <w:szCs w:val="20"/>
                <w:lang w:eastAsia="de-AT"/>
              </w:rPr>
            </w:pPr>
          </w:p>
        </w:tc>
        <w:tc>
          <w:tcPr>
            <w:tcW w:w="3743" w:type="dxa"/>
            <w:gridSpan w:val="2"/>
            <w:tcBorders>
              <w:top w:val="single" w:sz="4" w:space="0" w:color="auto"/>
              <w:left w:val="nil"/>
              <w:bottom w:val="single" w:sz="4" w:space="0" w:color="auto"/>
              <w:right w:val="single" w:sz="4" w:space="0" w:color="auto"/>
            </w:tcBorders>
            <w:shd w:val="clear" w:color="auto" w:fill="auto"/>
            <w:noWrap/>
            <w:vAlign w:val="center"/>
            <w:hideMark/>
          </w:tcPr>
          <w:p w:rsidR="000A7E67" w:rsidRPr="006A4AF1" w:rsidRDefault="000A7E67" w:rsidP="00942EB1">
            <w:pPr>
              <w:spacing w:after="0"/>
              <w:rPr>
                <w:rFonts w:eastAsia="Times New Roman" w:cs="Arial"/>
                <w:color w:val="000000"/>
                <w:szCs w:val="20"/>
                <w:lang w:eastAsia="de-AT"/>
              </w:rPr>
            </w:pPr>
            <w:r w:rsidRPr="00C364FC">
              <w:rPr>
                <w:rFonts w:eastAsia="Times New Roman" w:cs="Arial"/>
                <w:noProof/>
                <w:color w:val="000000"/>
                <w:szCs w:val="20"/>
                <w:lang w:eastAsia="de-AT"/>
              </w:rPr>
              <w:drawing>
                <wp:anchor distT="0" distB="0" distL="114300" distR="114300" simplePos="0" relativeHeight="252120064" behindDoc="0" locked="0" layoutInCell="1" allowOverlap="1">
                  <wp:simplePos x="1865779" y="4383741"/>
                  <wp:positionH relativeFrom="margin">
                    <wp:align>left</wp:align>
                  </wp:positionH>
                  <wp:positionV relativeFrom="margin">
                    <wp:align>top</wp:align>
                  </wp:positionV>
                  <wp:extent cx="187811" cy="143435"/>
                  <wp:effectExtent l="19050" t="0" r="2689" b="0"/>
                  <wp:wrapSquare wrapText="bothSides"/>
                  <wp:docPr id="355"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7811" cy="143435"/>
                          </a:xfrm>
                          <a:prstGeom prst="rect">
                            <a:avLst/>
                          </a:prstGeom>
                          <a:noFill/>
                          <a:ln w="9525">
                            <a:noFill/>
                            <a:miter lim="800000"/>
                            <a:headEnd/>
                            <a:tailEnd/>
                          </a:ln>
                        </pic:spPr>
                      </pic:pic>
                    </a:graphicData>
                  </a:graphic>
                </wp:anchor>
              </w:drawing>
            </w:r>
            <w:r w:rsidRPr="006A4AF1">
              <w:rPr>
                <w:rFonts w:eastAsia="Times New Roman" w:cs="Arial"/>
                <w:color w:val="000000"/>
                <w:szCs w:val="20"/>
                <w:lang w:eastAsia="de-AT"/>
              </w:rPr>
              <w:t> </w:t>
            </w:r>
          </w:p>
        </w:tc>
        <w:tc>
          <w:tcPr>
            <w:tcW w:w="5152" w:type="dxa"/>
            <w:tcBorders>
              <w:top w:val="single" w:sz="4" w:space="0" w:color="auto"/>
              <w:left w:val="nil"/>
              <w:bottom w:val="single" w:sz="4" w:space="0" w:color="auto"/>
              <w:right w:val="single" w:sz="4" w:space="0" w:color="000000"/>
            </w:tcBorders>
            <w:shd w:val="clear" w:color="auto" w:fill="auto"/>
            <w:noWrap/>
            <w:vAlign w:val="center"/>
            <w:hideMark/>
          </w:tcPr>
          <w:p w:rsidR="000A7E67" w:rsidRPr="006A4AF1" w:rsidRDefault="000A7E67" w:rsidP="00942EB1">
            <w:pPr>
              <w:spacing w:after="0"/>
              <w:rPr>
                <w:rFonts w:eastAsia="Times New Roman" w:cs="Arial"/>
                <w:color w:val="000000"/>
                <w:szCs w:val="20"/>
                <w:lang w:eastAsia="de-AT"/>
              </w:rPr>
            </w:pPr>
            <w:r w:rsidRPr="00C364FC">
              <w:rPr>
                <w:rFonts w:eastAsia="Times New Roman" w:cs="Arial"/>
                <w:noProof/>
                <w:color w:val="000000"/>
                <w:szCs w:val="20"/>
                <w:lang w:eastAsia="de-AT"/>
              </w:rPr>
              <w:drawing>
                <wp:anchor distT="0" distB="0" distL="114300" distR="114300" simplePos="0" relativeHeight="252105728" behindDoc="0" locked="0" layoutInCell="1" allowOverlap="1">
                  <wp:simplePos x="3972485" y="4383741"/>
                  <wp:positionH relativeFrom="margin">
                    <wp:align>left</wp:align>
                  </wp:positionH>
                  <wp:positionV relativeFrom="margin">
                    <wp:align>top</wp:align>
                  </wp:positionV>
                  <wp:extent cx="187811" cy="143435"/>
                  <wp:effectExtent l="19050" t="0" r="2689" b="0"/>
                  <wp:wrapSquare wrapText="bothSides"/>
                  <wp:docPr id="356"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7811" cy="143435"/>
                          </a:xfrm>
                          <a:prstGeom prst="rect">
                            <a:avLst/>
                          </a:prstGeom>
                          <a:noFill/>
                          <a:ln w="9525">
                            <a:noFill/>
                            <a:miter lim="800000"/>
                            <a:headEnd/>
                            <a:tailEnd/>
                          </a:ln>
                        </pic:spPr>
                      </pic:pic>
                    </a:graphicData>
                  </a:graphic>
                </wp:anchor>
              </w:drawing>
            </w:r>
            <w:r w:rsidRPr="006A4AF1">
              <w:rPr>
                <w:rFonts w:eastAsia="Times New Roman" w:cs="Arial"/>
                <w:color w:val="000000"/>
                <w:szCs w:val="20"/>
                <w:lang w:eastAsia="de-AT"/>
              </w:rPr>
              <w:t> </w:t>
            </w:r>
          </w:p>
        </w:tc>
      </w:tr>
      <w:tr w:rsidR="000A7E67" w:rsidRPr="006A4AF1" w:rsidTr="00B37E17">
        <w:trPr>
          <w:trHeight w:val="425"/>
        </w:trPr>
        <w:tc>
          <w:tcPr>
            <w:tcW w:w="1008" w:type="dxa"/>
            <w:vMerge/>
            <w:tcBorders>
              <w:top w:val="nil"/>
              <w:left w:val="single" w:sz="4" w:space="0" w:color="auto"/>
              <w:bottom w:val="single" w:sz="4" w:space="0" w:color="auto"/>
              <w:right w:val="single" w:sz="4" w:space="0" w:color="auto"/>
            </w:tcBorders>
            <w:vAlign w:val="center"/>
            <w:hideMark/>
          </w:tcPr>
          <w:p w:rsidR="000A7E67" w:rsidRPr="006A4AF1" w:rsidRDefault="000A7E67" w:rsidP="00942EB1">
            <w:pPr>
              <w:spacing w:after="0"/>
              <w:rPr>
                <w:rFonts w:eastAsia="Times New Roman" w:cs="Arial"/>
                <w:b/>
                <w:bCs/>
                <w:color w:val="262F77"/>
                <w:szCs w:val="20"/>
                <w:lang w:eastAsia="de-AT"/>
              </w:rPr>
            </w:pPr>
          </w:p>
        </w:tc>
        <w:tc>
          <w:tcPr>
            <w:tcW w:w="3743" w:type="dxa"/>
            <w:gridSpan w:val="2"/>
            <w:tcBorders>
              <w:top w:val="single" w:sz="4" w:space="0" w:color="auto"/>
              <w:left w:val="nil"/>
              <w:bottom w:val="single" w:sz="4" w:space="0" w:color="auto"/>
              <w:right w:val="single" w:sz="4" w:space="0" w:color="auto"/>
            </w:tcBorders>
            <w:shd w:val="clear" w:color="auto" w:fill="auto"/>
            <w:noWrap/>
            <w:vAlign w:val="center"/>
            <w:hideMark/>
          </w:tcPr>
          <w:p w:rsidR="000A7E67" w:rsidRPr="006A4AF1" w:rsidRDefault="000A7E67" w:rsidP="00942EB1">
            <w:pPr>
              <w:spacing w:after="0"/>
              <w:rPr>
                <w:rFonts w:eastAsia="Times New Roman" w:cs="Arial"/>
                <w:color w:val="000000"/>
                <w:szCs w:val="20"/>
                <w:lang w:eastAsia="de-AT"/>
              </w:rPr>
            </w:pPr>
            <w:r w:rsidRPr="00C364FC">
              <w:rPr>
                <w:rFonts w:eastAsia="Times New Roman" w:cs="Arial"/>
                <w:noProof/>
                <w:color w:val="000000"/>
                <w:szCs w:val="20"/>
                <w:lang w:eastAsia="de-AT"/>
              </w:rPr>
              <w:drawing>
                <wp:anchor distT="0" distB="0" distL="114300" distR="114300" simplePos="0" relativeHeight="252119040" behindDoc="0" locked="0" layoutInCell="1" allowOverlap="1">
                  <wp:simplePos x="1865779" y="4572000"/>
                  <wp:positionH relativeFrom="margin">
                    <wp:align>left</wp:align>
                  </wp:positionH>
                  <wp:positionV relativeFrom="margin">
                    <wp:align>top</wp:align>
                  </wp:positionV>
                  <wp:extent cx="187811" cy="143435"/>
                  <wp:effectExtent l="19050" t="0" r="2689" b="0"/>
                  <wp:wrapSquare wrapText="bothSides"/>
                  <wp:docPr id="358"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7811" cy="143435"/>
                          </a:xfrm>
                          <a:prstGeom prst="rect">
                            <a:avLst/>
                          </a:prstGeom>
                          <a:noFill/>
                          <a:ln w="9525">
                            <a:noFill/>
                            <a:miter lim="800000"/>
                            <a:headEnd/>
                            <a:tailEnd/>
                          </a:ln>
                        </pic:spPr>
                      </pic:pic>
                    </a:graphicData>
                  </a:graphic>
                </wp:anchor>
              </w:drawing>
            </w:r>
            <w:r w:rsidRPr="006A4AF1">
              <w:rPr>
                <w:rFonts w:eastAsia="Times New Roman" w:cs="Arial"/>
                <w:color w:val="000000"/>
                <w:szCs w:val="20"/>
                <w:lang w:eastAsia="de-AT"/>
              </w:rPr>
              <w:t> </w:t>
            </w:r>
          </w:p>
        </w:tc>
        <w:tc>
          <w:tcPr>
            <w:tcW w:w="5152" w:type="dxa"/>
            <w:tcBorders>
              <w:top w:val="single" w:sz="4" w:space="0" w:color="auto"/>
              <w:left w:val="nil"/>
              <w:bottom w:val="single" w:sz="4" w:space="0" w:color="auto"/>
              <w:right w:val="single" w:sz="4" w:space="0" w:color="000000"/>
            </w:tcBorders>
            <w:shd w:val="clear" w:color="auto" w:fill="auto"/>
            <w:noWrap/>
            <w:vAlign w:val="center"/>
            <w:hideMark/>
          </w:tcPr>
          <w:p w:rsidR="000A7E67" w:rsidRPr="006A4AF1" w:rsidRDefault="000A7E67" w:rsidP="00942EB1">
            <w:pPr>
              <w:spacing w:after="0"/>
              <w:rPr>
                <w:rFonts w:eastAsia="Times New Roman" w:cs="Arial"/>
                <w:color w:val="000000"/>
                <w:szCs w:val="20"/>
                <w:lang w:eastAsia="de-AT"/>
              </w:rPr>
            </w:pPr>
            <w:r w:rsidRPr="00C364FC">
              <w:rPr>
                <w:rFonts w:eastAsia="Times New Roman" w:cs="Arial"/>
                <w:noProof/>
                <w:color w:val="000000"/>
                <w:szCs w:val="20"/>
                <w:lang w:eastAsia="de-AT"/>
              </w:rPr>
              <w:drawing>
                <wp:anchor distT="0" distB="0" distL="114300" distR="114300" simplePos="0" relativeHeight="252104704" behindDoc="0" locked="0" layoutInCell="1" allowOverlap="1">
                  <wp:simplePos x="3972485" y="4572000"/>
                  <wp:positionH relativeFrom="margin">
                    <wp:align>left</wp:align>
                  </wp:positionH>
                  <wp:positionV relativeFrom="margin">
                    <wp:align>top</wp:align>
                  </wp:positionV>
                  <wp:extent cx="187811" cy="143435"/>
                  <wp:effectExtent l="19050" t="0" r="2689" b="0"/>
                  <wp:wrapSquare wrapText="bothSides"/>
                  <wp:docPr id="359"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7811" cy="143435"/>
                          </a:xfrm>
                          <a:prstGeom prst="rect">
                            <a:avLst/>
                          </a:prstGeom>
                          <a:noFill/>
                          <a:ln w="9525">
                            <a:noFill/>
                            <a:miter lim="800000"/>
                            <a:headEnd/>
                            <a:tailEnd/>
                          </a:ln>
                        </pic:spPr>
                      </pic:pic>
                    </a:graphicData>
                  </a:graphic>
                </wp:anchor>
              </w:drawing>
            </w:r>
            <w:r w:rsidRPr="006A4AF1">
              <w:rPr>
                <w:rFonts w:eastAsia="Times New Roman" w:cs="Arial"/>
                <w:color w:val="000000"/>
                <w:szCs w:val="20"/>
                <w:lang w:eastAsia="de-AT"/>
              </w:rPr>
              <w:t> </w:t>
            </w:r>
          </w:p>
        </w:tc>
      </w:tr>
      <w:tr w:rsidR="000A7E67" w:rsidRPr="006A4AF1" w:rsidTr="00B37E17">
        <w:trPr>
          <w:trHeight w:val="425"/>
        </w:trPr>
        <w:tc>
          <w:tcPr>
            <w:tcW w:w="1008" w:type="dxa"/>
            <w:vMerge/>
            <w:tcBorders>
              <w:top w:val="nil"/>
              <w:left w:val="single" w:sz="4" w:space="0" w:color="auto"/>
              <w:bottom w:val="single" w:sz="4" w:space="0" w:color="auto"/>
              <w:right w:val="single" w:sz="4" w:space="0" w:color="auto"/>
            </w:tcBorders>
            <w:vAlign w:val="center"/>
            <w:hideMark/>
          </w:tcPr>
          <w:p w:rsidR="000A7E67" w:rsidRPr="006A4AF1" w:rsidRDefault="000A7E67" w:rsidP="00942EB1">
            <w:pPr>
              <w:spacing w:after="0"/>
              <w:rPr>
                <w:rFonts w:eastAsia="Times New Roman" w:cs="Arial"/>
                <w:b/>
                <w:bCs/>
                <w:color w:val="262F77"/>
                <w:szCs w:val="20"/>
                <w:lang w:eastAsia="de-AT"/>
              </w:rPr>
            </w:pPr>
          </w:p>
        </w:tc>
        <w:tc>
          <w:tcPr>
            <w:tcW w:w="3743" w:type="dxa"/>
            <w:gridSpan w:val="2"/>
            <w:tcBorders>
              <w:top w:val="single" w:sz="4" w:space="0" w:color="auto"/>
              <w:left w:val="nil"/>
              <w:bottom w:val="single" w:sz="4" w:space="0" w:color="auto"/>
              <w:right w:val="single" w:sz="4" w:space="0" w:color="auto"/>
            </w:tcBorders>
            <w:shd w:val="clear" w:color="auto" w:fill="auto"/>
            <w:noWrap/>
            <w:vAlign w:val="center"/>
            <w:hideMark/>
          </w:tcPr>
          <w:p w:rsidR="000A7E67" w:rsidRPr="006A4AF1" w:rsidRDefault="000A7E67" w:rsidP="00942EB1">
            <w:pPr>
              <w:spacing w:after="0"/>
              <w:rPr>
                <w:rFonts w:eastAsia="Times New Roman" w:cs="Arial"/>
                <w:color w:val="000000"/>
                <w:szCs w:val="20"/>
                <w:lang w:eastAsia="de-AT"/>
              </w:rPr>
            </w:pPr>
            <w:r w:rsidRPr="00C364FC">
              <w:rPr>
                <w:rFonts w:eastAsia="Times New Roman" w:cs="Arial"/>
                <w:noProof/>
                <w:color w:val="000000"/>
                <w:szCs w:val="20"/>
                <w:lang w:eastAsia="de-AT"/>
              </w:rPr>
              <w:drawing>
                <wp:anchor distT="0" distB="0" distL="114300" distR="114300" simplePos="0" relativeHeight="252118016" behindDoc="0" locked="0" layoutInCell="1" allowOverlap="1">
                  <wp:simplePos x="1865779" y="4760259"/>
                  <wp:positionH relativeFrom="margin">
                    <wp:align>left</wp:align>
                  </wp:positionH>
                  <wp:positionV relativeFrom="margin">
                    <wp:align>top</wp:align>
                  </wp:positionV>
                  <wp:extent cx="187811" cy="143435"/>
                  <wp:effectExtent l="19050" t="0" r="2689" b="0"/>
                  <wp:wrapSquare wrapText="bothSides"/>
                  <wp:docPr id="360"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7811" cy="143435"/>
                          </a:xfrm>
                          <a:prstGeom prst="rect">
                            <a:avLst/>
                          </a:prstGeom>
                          <a:noFill/>
                          <a:ln w="9525">
                            <a:noFill/>
                            <a:miter lim="800000"/>
                            <a:headEnd/>
                            <a:tailEnd/>
                          </a:ln>
                        </pic:spPr>
                      </pic:pic>
                    </a:graphicData>
                  </a:graphic>
                </wp:anchor>
              </w:drawing>
            </w:r>
            <w:r w:rsidRPr="006A4AF1">
              <w:rPr>
                <w:rFonts w:eastAsia="Times New Roman" w:cs="Arial"/>
                <w:color w:val="000000"/>
                <w:szCs w:val="20"/>
                <w:lang w:eastAsia="de-AT"/>
              </w:rPr>
              <w:t> </w:t>
            </w:r>
          </w:p>
        </w:tc>
        <w:tc>
          <w:tcPr>
            <w:tcW w:w="5152" w:type="dxa"/>
            <w:tcBorders>
              <w:top w:val="single" w:sz="4" w:space="0" w:color="auto"/>
              <w:left w:val="nil"/>
              <w:bottom w:val="single" w:sz="4" w:space="0" w:color="auto"/>
              <w:right w:val="single" w:sz="4" w:space="0" w:color="000000"/>
            </w:tcBorders>
            <w:shd w:val="clear" w:color="auto" w:fill="auto"/>
            <w:noWrap/>
            <w:vAlign w:val="center"/>
            <w:hideMark/>
          </w:tcPr>
          <w:p w:rsidR="000A7E67" w:rsidRPr="006A4AF1" w:rsidRDefault="000A7E67" w:rsidP="00942EB1">
            <w:pPr>
              <w:spacing w:after="0"/>
              <w:rPr>
                <w:rFonts w:eastAsia="Times New Roman" w:cs="Arial"/>
                <w:color w:val="000000"/>
                <w:szCs w:val="20"/>
                <w:lang w:eastAsia="de-AT"/>
              </w:rPr>
            </w:pPr>
            <w:r w:rsidRPr="00C364FC">
              <w:rPr>
                <w:rFonts w:eastAsia="Times New Roman" w:cs="Arial"/>
                <w:noProof/>
                <w:color w:val="000000"/>
                <w:szCs w:val="20"/>
                <w:lang w:eastAsia="de-AT"/>
              </w:rPr>
              <w:drawing>
                <wp:anchor distT="0" distB="0" distL="114300" distR="114300" simplePos="0" relativeHeight="252103680" behindDoc="0" locked="0" layoutInCell="1" allowOverlap="1">
                  <wp:simplePos x="3972485" y="4760259"/>
                  <wp:positionH relativeFrom="margin">
                    <wp:align>left</wp:align>
                  </wp:positionH>
                  <wp:positionV relativeFrom="margin">
                    <wp:align>top</wp:align>
                  </wp:positionV>
                  <wp:extent cx="187811" cy="143435"/>
                  <wp:effectExtent l="19050" t="0" r="2689" b="0"/>
                  <wp:wrapSquare wrapText="bothSides"/>
                  <wp:docPr id="361"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7811" cy="143435"/>
                          </a:xfrm>
                          <a:prstGeom prst="rect">
                            <a:avLst/>
                          </a:prstGeom>
                          <a:noFill/>
                          <a:ln w="9525">
                            <a:noFill/>
                            <a:miter lim="800000"/>
                            <a:headEnd/>
                            <a:tailEnd/>
                          </a:ln>
                        </pic:spPr>
                      </pic:pic>
                    </a:graphicData>
                  </a:graphic>
                </wp:anchor>
              </w:drawing>
            </w:r>
            <w:r w:rsidRPr="006A4AF1">
              <w:rPr>
                <w:rFonts w:eastAsia="Times New Roman" w:cs="Arial"/>
                <w:color w:val="000000"/>
                <w:szCs w:val="20"/>
                <w:lang w:eastAsia="de-AT"/>
              </w:rPr>
              <w:t> </w:t>
            </w:r>
          </w:p>
        </w:tc>
      </w:tr>
      <w:tr w:rsidR="000A7E67" w:rsidRPr="006A4AF1" w:rsidTr="00B37E17">
        <w:trPr>
          <w:trHeight w:val="425"/>
        </w:trPr>
        <w:tc>
          <w:tcPr>
            <w:tcW w:w="1008" w:type="dxa"/>
            <w:vMerge/>
            <w:tcBorders>
              <w:top w:val="nil"/>
              <w:left w:val="single" w:sz="4" w:space="0" w:color="auto"/>
              <w:bottom w:val="single" w:sz="4" w:space="0" w:color="auto"/>
              <w:right w:val="single" w:sz="4" w:space="0" w:color="auto"/>
            </w:tcBorders>
            <w:vAlign w:val="center"/>
            <w:hideMark/>
          </w:tcPr>
          <w:p w:rsidR="000A7E67" w:rsidRPr="006A4AF1" w:rsidRDefault="000A7E67" w:rsidP="00942EB1">
            <w:pPr>
              <w:spacing w:after="0"/>
              <w:rPr>
                <w:rFonts w:eastAsia="Times New Roman" w:cs="Arial"/>
                <w:b/>
                <w:bCs/>
                <w:color w:val="262F77"/>
                <w:szCs w:val="20"/>
                <w:lang w:eastAsia="de-AT"/>
              </w:rPr>
            </w:pPr>
          </w:p>
        </w:tc>
        <w:tc>
          <w:tcPr>
            <w:tcW w:w="3743" w:type="dxa"/>
            <w:gridSpan w:val="2"/>
            <w:tcBorders>
              <w:top w:val="single" w:sz="4" w:space="0" w:color="auto"/>
              <w:left w:val="nil"/>
              <w:bottom w:val="single" w:sz="4" w:space="0" w:color="auto"/>
              <w:right w:val="single" w:sz="4" w:space="0" w:color="auto"/>
            </w:tcBorders>
            <w:shd w:val="clear" w:color="auto" w:fill="auto"/>
            <w:noWrap/>
            <w:vAlign w:val="center"/>
            <w:hideMark/>
          </w:tcPr>
          <w:p w:rsidR="000A7E67" w:rsidRPr="006A4AF1" w:rsidRDefault="000A7E67" w:rsidP="00942EB1">
            <w:pPr>
              <w:spacing w:after="0"/>
              <w:rPr>
                <w:rFonts w:eastAsia="Times New Roman" w:cs="Arial"/>
                <w:color w:val="000000"/>
                <w:szCs w:val="20"/>
                <w:lang w:eastAsia="de-AT"/>
              </w:rPr>
            </w:pPr>
            <w:r w:rsidRPr="00C364FC">
              <w:rPr>
                <w:rFonts w:eastAsia="Times New Roman" w:cs="Arial"/>
                <w:noProof/>
                <w:color w:val="000000"/>
                <w:szCs w:val="20"/>
                <w:lang w:eastAsia="de-AT"/>
              </w:rPr>
              <w:drawing>
                <wp:anchor distT="0" distB="0" distL="114300" distR="114300" simplePos="0" relativeHeight="252116992" behindDoc="0" locked="0" layoutInCell="1" allowOverlap="1">
                  <wp:simplePos x="1865779" y="4944035"/>
                  <wp:positionH relativeFrom="margin">
                    <wp:align>left</wp:align>
                  </wp:positionH>
                  <wp:positionV relativeFrom="margin">
                    <wp:align>top</wp:align>
                  </wp:positionV>
                  <wp:extent cx="187811" cy="143436"/>
                  <wp:effectExtent l="19050" t="0" r="2689" b="0"/>
                  <wp:wrapSquare wrapText="bothSides"/>
                  <wp:docPr id="362"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7811" cy="143436"/>
                          </a:xfrm>
                          <a:prstGeom prst="rect">
                            <a:avLst/>
                          </a:prstGeom>
                          <a:noFill/>
                          <a:ln w="9525">
                            <a:noFill/>
                            <a:miter lim="800000"/>
                            <a:headEnd/>
                            <a:tailEnd/>
                          </a:ln>
                        </pic:spPr>
                      </pic:pic>
                    </a:graphicData>
                  </a:graphic>
                </wp:anchor>
              </w:drawing>
            </w:r>
            <w:r w:rsidRPr="006A4AF1">
              <w:rPr>
                <w:rFonts w:eastAsia="Times New Roman" w:cs="Arial"/>
                <w:color w:val="000000"/>
                <w:szCs w:val="20"/>
                <w:lang w:eastAsia="de-AT"/>
              </w:rPr>
              <w:t> </w:t>
            </w:r>
          </w:p>
        </w:tc>
        <w:tc>
          <w:tcPr>
            <w:tcW w:w="5152" w:type="dxa"/>
            <w:tcBorders>
              <w:top w:val="single" w:sz="4" w:space="0" w:color="auto"/>
              <w:left w:val="nil"/>
              <w:bottom w:val="single" w:sz="4" w:space="0" w:color="auto"/>
              <w:right w:val="single" w:sz="4" w:space="0" w:color="000000"/>
            </w:tcBorders>
            <w:shd w:val="clear" w:color="auto" w:fill="auto"/>
            <w:noWrap/>
            <w:vAlign w:val="center"/>
            <w:hideMark/>
          </w:tcPr>
          <w:p w:rsidR="000A7E67" w:rsidRPr="006A4AF1" w:rsidRDefault="000A7E67" w:rsidP="00942EB1">
            <w:pPr>
              <w:spacing w:after="0"/>
              <w:rPr>
                <w:rFonts w:eastAsia="Times New Roman" w:cs="Arial"/>
                <w:color w:val="000000"/>
                <w:szCs w:val="20"/>
                <w:lang w:eastAsia="de-AT"/>
              </w:rPr>
            </w:pPr>
            <w:r w:rsidRPr="00C364FC">
              <w:rPr>
                <w:rFonts w:eastAsia="Times New Roman" w:cs="Arial"/>
                <w:noProof/>
                <w:color w:val="000000"/>
                <w:szCs w:val="20"/>
                <w:lang w:eastAsia="de-AT"/>
              </w:rPr>
              <w:drawing>
                <wp:anchor distT="0" distB="0" distL="114300" distR="114300" simplePos="0" relativeHeight="252102656" behindDoc="0" locked="0" layoutInCell="1" allowOverlap="1">
                  <wp:simplePos x="3972485" y="4944035"/>
                  <wp:positionH relativeFrom="margin">
                    <wp:align>left</wp:align>
                  </wp:positionH>
                  <wp:positionV relativeFrom="margin">
                    <wp:align>top</wp:align>
                  </wp:positionV>
                  <wp:extent cx="187811" cy="143436"/>
                  <wp:effectExtent l="19050" t="0" r="2689" b="0"/>
                  <wp:wrapSquare wrapText="bothSides"/>
                  <wp:docPr id="363"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7811" cy="143436"/>
                          </a:xfrm>
                          <a:prstGeom prst="rect">
                            <a:avLst/>
                          </a:prstGeom>
                          <a:noFill/>
                          <a:ln w="9525">
                            <a:noFill/>
                            <a:miter lim="800000"/>
                            <a:headEnd/>
                            <a:tailEnd/>
                          </a:ln>
                        </pic:spPr>
                      </pic:pic>
                    </a:graphicData>
                  </a:graphic>
                </wp:anchor>
              </w:drawing>
            </w:r>
            <w:r w:rsidRPr="006A4AF1">
              <w:rPr>
                <w:rFonts w:eastAsia="Times New Roman" w:cs="Arial"/>
                <w:color w:val="000000"/>
                <w:szCs w:val="20"/>
                <w:lang w:eastAsia="de-AT"/>
              </w:rPr>
              <w:t> </w:t>
            </w:r>
          </w:p>
        </w:tc>
      </w:tr>
      <w:tr w:rsidR="000A7E67" w:rsidRPr="006A4AF1" w:rsidTr="00B37E17">
        <w:trPr>
          <w:trHeight w:val="425"/>
        </w:trPr>
        <w:tc>
          <w:tcPr>
            <w:tcW w:w="1008" w:type="dxa"/>
            <w:vMerge/>
            <w:tcBorders>
              <w:top w:val="nil"/>
              <w:left w:val="single" w:sz="4" w:space="0" w:color="auto"/>
              <w:bottom w:val="single" w:sz="4" w:space="0" w:color="auto"/>
              <w:right w:val="single" w:sz="4" w:space="0" w:color="auto"/>
            </w:tcBorders>
            <w:vAlign w:val="center"/>
            <w:hideMark/>
          </w:tcPr>
          <w:p w:rsidR="000A7E67" w:rsidRPr="006A4AF1" w:rsidRDefault="000A7E67" w:rsidP="00942EB1">
            <w:pPr>
              <w:spacing w:after="0"/>
              <w:rPr>
                <w:rFonts w:eastAsia="Times New Roman" w:cs="Arial"/>
                <w:b/>
                <w:bCs/>
                <w:color w:val="262F77"/>
                <w:szCs w:val="20"/>
                <w:lang w:eastAsia="de-AT"/>
              </w:rPr>
            </w:pPr>
          </w:p>
        </w:tc>
        <w:tc>
          <w:tcPr>
            <w:tcW w:w="3743" w:type="dxa"/>
            <w:gridSpan w:val="2"/>
            <w:tcBorders>
              <w:top w:val="single" w:sz="4" w:space="0" w:color="auto"/>
              <w:left w:val="nil"/>
              <w:bottom w:val="single" w:sz="4" w:space="0" w:color="auto"/>
              <w:right w:val="single" w:sz="4" w:space="0" w:color="auto"/>
            </w:tcBorders>
            <w:shd w:val="clear" w:color="auto" w:fill="auto"/>
            <w:noWrap/>
            <w:vAlign w:val="center"/>
            <w:hideMark/>
          </w:tcPr>
          <w:p w:rsidR="000A7E67" w:rsidRPr="006A4AF1" w:rsidRDefault="000A7E67" w:rsidP="00942EB1">
            <w:pPr>
              <w:spacing w:after="0"/>
              <w:rPr>
                <w:rFonts w:eastAsia="Times New Roman" w:cs="Arial"/>
                <w:color w:val="000000"/>
                <w:szCs w:val="20"/>
                <w:lang w:eastAsia="de-AT"/>
              </w:rPr>
            </w:pPr>
            <w:r w:rsidRPr="00C364FC">
              <w:rPr>
                <w:rFonts w:eastAsia="Times New Roman" w:cs="Arial"/>
                <w:noProof/>
                <w:color w:val="000000"/>
                <w:szCs w:val="20"/>
                <w:lang w:eastAsia="de-AT"/>
              </w:rPr>
              <w:drawing>
                <wp:anchor distT="0" distB="0" distL="114300" distR="114300" simplePos="0" relativeHeight="252115968" behindDoc="0" locked="0" layoutInCell="1" allowOverlap="1">
                  <wp:simplePos x="1865779" y="5132294"/>
                  <wp:positionH relativeFrom="margin">
                    <wp:align>left</wp:align>
                  </wp:positionH>
                  <wp:positionV relativeFrom="margin">
                    <wp:align>top</wp:align>
                  </wp:positionV>
                  <wp:extent cx="187811" cy="143435"/>
                  <wp:effectExtent l="19050" t="0" r="2689" b="0"/>
                  <wp:wrapSquare wrapText="bothSides"/>
                  <wp:docPr id="364"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7811" cy="143435"/>
                          </a:xfrm>
                          <a:prstGeom prst="rect">
                            <a:avLst/>
                          </a:prstGeom>
                          <a:noFill/>
                          <a:ln w="9525">
                            <a:noFill/>
                            <a:miter lim="800000"/>
                            <a:headEnd/>
                            <a:tailEnd/>
                          </a:ln>
                        </pic:spPr>
                      </pic:pic>
                    </a:graphicData>
                  </a:graphic>
                </wp:anchor>
              </w:drawing>
            </w:r>
            <w:r w:rsidRPr="006A4AF1">
              <w:rPr>
                <w:rFonts w:eastAsia="Times New Roman" w:cs="Arial"/>
                <w:color w:val="000000"/>
                <w:szCs w:val="20"/>
                <w:lang w:eastAsia="de-AT"/>
              </w:rPr>
              <w:t> </w:t>
            </w:r>
          </w:p>
        </w:tc>
        <w:tc>
          <w:tcPr>
            <w:tcW w:w="5152" w:type="dxa"/>
            <w:tcBorders>
              <w:top w:val="single" w:sz="4" w:space="0" w:color="auto"/>
              <w:left w:val="nil"/>
              <w:bottom w:val="single" w:sz="4" w:space="0" w:color="auto"/>
              <w:right w:val="single" w:sz="4" w:space="0" w:color="000000"/>
            </w:tcBorders>
            <w:shd w:val="clear" w:color="auto" w:fill="auto"/>
            <w:noWrap/>
            <w:vAlign w:val="center"/>
            <w:hideMark/>
          </w:tcPr>
          <w:p w:rsidR="000A7E67" w:rsidRPr="006A4AF1" w:rsidRDefault="000A7E67" w:rsidP="00942EB1">
            <w:pPr>
              <w:spacing w:after="0"/>
              <w:rPr>
                <w:rFonts w:eastAsia="Times New Roman" w:cs="Arial"/>
                <w:color w:val="000000"/>
                <w:szCs w:val="20"/>
                <w:lang w:eastAsia="de-AT"/>
              </w:rPr>
            </w:pPr>
            <w:r w:rsidRPr="00C364FC">
              <w:rPr>
                <w:rFonts w:eastAsia="Times New Roman" w:cs="Arial"/>
                <w:noProof/>
                <w:color w:val="000000"/>
                <w:szCs w:val="20"/>
                <w:lang w:eastAsia="de-AT"/>
              </w:rPr>
              <w:drawing>
                <wp:anchor distT="0" distB="0" distL="114300" distR="114300" simplePos="0" relativeHeight="252101632" behindDoc="0" locked="0" layoutInCell="1" allowOverlap="1">
                  <wp:simplePos x="3972485" y="5132294"/>
                  <wp:positionH relativeFrom="margin">
                    <wp:align>left</wp:align>
                  </wp:positionH>
                  <wp:positionV relativeFrom="margin">
                    <wp:align>top</wp:align>
                  </wp:positionV>
                  <wp:extent cx="187811" cy="143435"/>
                  <wp:effectExtent l="19050" t="0" r="2689" b="0"/>
                  <wp:wrapSquare wrapText="bothSides"/>
                  <wp:docPr id="365"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7811" cy="143435"/>
                          </a:xfrm>
                          <a:prstGeom prst="rect">
                            <a:avLst/>
                          </a:prstGeom>
                          <a:noFill/>
                          <a:ln w="9525">
                            <a:noFill/>
                            <a:miter lim="800000"/>
                            <a:headEnd/>
                            <a:tailEnd/>
                          </a:ln>
                        </pic:spPr>
                      </pic:pic>
                    </a:graphicData>
                  </a:graphic>
                </wp:anchor>
              </w:drawing>
            </w:r>
            <w:r w:rsidRPr="006A4AF1">
              <w:rPr>
                <w:rFonts w:eastAsia="Times New Roman" w:cs="Arial"/>
                <w:color w:val="000000"/>
                <w:szCs w:val="20"/>
                <w:lang w:eastAsia="de-AT"/>
              </w:rPr>
              <w:t> </w:t>
            </w:r>
          </w:p>
        </w:tc>
      </w:tr>
      <w:tr w:rsidR="000A7E67" w:rsidRPr="006A4AF1" w:rsidTr="00B37E17">
        <w:trPr>
          <w:trHeight w:val="425"/>
        </w:trPr>
        <w:tc>
          <w:tcPr>
            <w:tcW w:w="3274" w:type="dxa"/>
            <w:gridSpan w:val="2"/>
            <w:tcBorders>
              <w:top w:val="single" w:sz="4" w:space="0" w:color="auto"/>
              <w:left w:val="single" w:sz="4" w:space="0" w:color="auto"/>
              <w:bottom w:val="single" w:sz="4" w:space="0" w:color="auto"/>
              <w:right w:val="single" w:sz="4" w:space="0" w:color="auto"/>
            </w:tcBorders>
            <w:shd w:val="clear" w:color="000000" w:fill="A6DAF5"/>
            <w:noWrap/>
            <w:vAlign w:val="center"/>
            <w:hideMark/>
          </w:tcPr>
          <w:p w:rsidR="000A7E67" w:rsidRPr="006A4AF1" w:rsidRDefault="00C5480B" w:rsidP="00942EB1">
            <w:pPr>
              <w:spacing w:after="0"/>
              <w:rPr>
                <w:rFonts w:eastAsia="Times New Roman" w:cs="Arial"/>
                <w:b/>
                <w:bCs/>
                <w:color w:val="262F77"/>
                <w:szCs w:val="20"/>
                <w:lang w:eastAsia="de-AT"/>
              </w:rPr>
            </w:pPr>
            <w:r>
              <w:rPr>
                <w:rFonts w:eastAsia="Times New Roman" w:cs="Arial"/>
                <w:b/>
                <w:bCs/>
                <w:color w:val="262F77"/>
                <w:szCs w:val="20"/>
                <w:lang w:eastAsia="de-AT"/>
              </w:rPr>
              <w:t>A</w:t>
            </w:r>
            <w:r w:rsidR="000A7E67" w:rsidRPr="006A4AF1">
              <w:rPr>
                <w:rFonts w:eastAsia="Times New Roman" w:cs="Arial"/>
                <w:b/>
                <w:bCs/>
                <w:color w:val="262F77"/>
                <w:szCs w:val="20"/>
                <w:lang w:eastAsia="de-AT"/>
              </w:rPr>
              <w:t>usgewähltes Thema:</w:t>
            </w:r>
          </w:p>
        </w:tc>
        <w:tc>
          <w:tcPr>
            <w:tcW w:w="6629" w:type="dxa"/>
            <w:gridSpan w:val="2"/>
            <w:tcBorders>
              <w:top w:val="single" w:sz="4" w:space="0" w:color="auto"/>
              <w:left w:val="nil"/>
              <w:bottom w:val="single" w:sz="4" w:space="0" w:color="auto"/>
              <w:right w:val="single" w:sz="4" w:space="0" w:color="auto"/>
            </w:tcBorders>
            <w:shd w:val="clear" w:color="auto" w:fill="auto"/>
            <w:noWrap/>
            <w:vAlign w:val="center"/>
            <w:hideMark/>
          </w:tcPr>
          <w:p w:rsidR="000A7E67" w:rsidRPr="006A4AF1" w:rsidRDefault="000A7E67" w:rsidP="00942EB1">
            <w:pPr>
              <w:spacing w:after="0"/>
              <w:rPr>
                <w:rFonts w:eastAsia="Times New Roman" w:cs="Arial"/>
                <w:color w:val="000000"/>
                <w:szCs w:val="20"/>
                <w:lang w:eastAsia="de-AT"/>
              </w:rPr>
            </w:pPr>
            <w:r w:rsidRPr="00C364FC">
              <w:rPr>
                <w:rFonts w:eastAsia="Times New Roman" w:cs="Arial"/>
                <w:noProof/>
                <w:color w:val="000000"/>
                <w:szCs w:val="20"/>
                <w:lang w:eastAsia="de-AT"/>
              </w:rPr>
              <w:drawing>
                <wp:anchor distT="0" distB="0" distL="114300" distR="114300" simplePos="0" relativeHeight="252100608" behindDoc="0" locked="0" layoutInCell="1" allowOverlap="1">
                  <wp:simplePos x="3031191" y="5320553"/>
                  <wp:positionH relativeFrom="margin">
                    <wp:align>left</wp:align>
                  </wp:positionH>
                  <wp:positionV relativeFrom="margin">
                    <wp:align>top</wp:align>
                  </wp:positionV>
                  <wp:extent cx="187811" cy="143435"/>
                  <wp:effectExtent l="19050" t="0" r="2689" b="0"/>
                  <wp:wrapSquare wrapText="bothSides"/>
                  <wp:docPr id="366"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7811" cy="143435"/>
                          </a:xfrm>
                          <a:prstGeom prst="rect">
                            <a:avLst/>
                          </a:prstGeom>
                          <a:noFill/>
                          <a:ln w="9525">
                            <a:noFill/>
                            <a:miter lim="800000"/>
                            <a:headEnd/>
                            <a:tailEnd/>
                          </a:ln>
                        </pic:spPr>
                      </pic:pic>
                    </a:graphicData>
                  </a:graphic>
                </wp:anchor>
              </w:drawing>
            </w:r>
            <w:r w:rsidRPr="006A4AF1">
              <w:rPr>
                <w:rFonts w:eastAsia="Times New Roman" w:cs="Arial"/>
                <w:color w:val="000000"/>
                <w:szCs w:val="20"/>
                <w:lang w:eastAsia="de-AT"/>
              </w:rPr>
              <w:t> </w:t>
            </w:r>
          </w:p>
        </w:tc>
      </w:tr>
      <w:tr w:rsidR="000A7E67" w:rsidRPr="006A4AF1" w:rsidTr="00876689">
        <w:trPr>
          <w:cantSplit/>
          <w:trHeight w:val="425"/>
        </w:trPr>
        <w:tc>
          <w:tcPr>
            <w:tcW w:w="1008" w:type="dxa"/>
            <w:vMerge w:val="restart"/>
            <w:tcBorders>
              <w:top w:val="nil"/>
              <w:left w:val="single" w:sz="4" w:space="0" w:color="auto"/>
              <w:bottom w:val="single" w:sz="4" w:space="0" w:color="000000"/>
              <w:right w:val="nil"/>
            </w:tcBorders>
            <w:shd w:val="clear" w:color="000000" w:fill="A6DAF5"/>
            <w:textDirection w:val="btLr"/>
            <w:vAlign w:val="center"/>
            <w:hideMark/>
          </w:tcPr>
          <w:p w:rsidR="000A7E67" w:rsidRPr="006A4AF1" w:rsidRDefault="00C5480B" w:rsidP="00942EB1">
            <w:pPr>
              <w:spacing w:after="0"/>
              <w:jc w:val="center"/>
              <w:rPr>
                <w:rFonts w:eastAsia="Times New Roman" w:cs="Arial"/>
                <w:b/>
                <w:bCs/>
                <w:color w:val="262F77"/>
                <w:szCs w:val="20"/>
                <w:lang w:eastAsia="de-AT"/>
              </w:rPr>
            </w:pPr>
            <w:r>
              <w:rPr>
                <w:rFonts w:eastAsia="Times New Roman" w:cs="Arial"/>
                <w:b/>
                <w:bCs/>
                <w:color w:val="262F77"/>
                <w:szCs w:val="20"/>
                <w:lang w:eastAsia="de-AT"/>
              </w:rPr>
              <w:t>D</w:t>
            </w:r>
            <w:r w:rsidR="000A7E67" w:rsidRPr="006A4AF1">
              <w:rPr>
                <w:rFonts w:eastAsia="Times New Roman" w:cs="Arial"/>
                <w:b/>
                <w:bCs/>
                <w:color w:val="262F77"/>
                <w:szCs w:val="20"/>
                <w:lang w:eastAsia="de-AT"/>
              </w:rPr>
              <w:t>is</w:t>
            </w:r>
            <w:r w:rsidR="000A7E67">
              <w:rPr>
                <w:rFonts w:eastAsia="Times New Roman" w:cs="Arial"/>
                <w:b/>
                <w:bCs/>
                <w:color w:val="262F77"/>
                <w:szCs w:val="20"/>
                <w:lang w:eastAsia="de-AT"/>
              </w:rPr>
              <w:t>kuti</w:t>
            </w:r>
            <w:r w:rsidR="000A7E67" w:rsidRPr="006A4AF1">
              <w:rPr>
                <w:rFonts w:eastAsia="Times New Roman" w:cs="Arial"/>
                <w:b/>
                <w:bCs/>
                <w:color w:val="262F77"/>
                <w:szCs w:val="20"/>
                <w:lang w:eastAsia="de-AT"/>
              </w:rPr>
              <w:t>erte Lösungsansätze</w:t>
            </w:r>
          </w:p>
        </w:tc>
        <w:tc>
          <w:tcPr>
            <w:tcW w:w="3743" w:type="dxa"/>
            <w:gridSpan w:val="2"/>
            <w:tcBorders>
              <w:top w:val="single" w:sz="4" w:space="0" w:color="auto"/>
              <w:left w:val="single" w:sz="4" w:space="0" w:color="auto"/>
              <w:bottom w:val="single" w:sz="4" w:space="0" w:color="auto"/>
              <w:right w:val="single" w:sz="4" w:space="0" w:color="auto"/>
            </w:tcBorders>
            <w:shd w:val="clear" w:color="000000" w:fill="A6DAF5"/>
            <w:noWrap/>
            <w:vAlign w:val="center"/>
            <w:hideMark/>
          </w:tcPr>
          <w:p w:rsidR="000A7E67" w:rsidRPr="006A4AF1" w:rsidRDefault="000A7E67" w:rsidP="00942EB1">
            <w:pPr>
              <w:spacing w:after="0"/>
              <w:jc w:val="center"/>
              <w:rPr>
                <w:rFonts w:eastAsia="Times New Roman" w:cs="Arial"/>
                <w:b/>
                <w:bCs/>
                <w:color w:val="262F77"/>
                <w:szCs w:val="20"/>
                <w:lang w:eastAsia="de-AT"/>
              </w:rPr>
            </w:pPr>
            <w:r w:rsidRPr="006A4AF1">
              <w:rPr>
                <w:rFonts w:eastAsia="Times New Roman" w:cs="Arial"/>
                <w:b/>
                <w:bCs/>
                <w:color w:val="262F77"/>
                <w:szCs w:val="20"/>
                <w:lang w:eastAsia="de-AT"/>
              </w:rPr>
              <w:t>Lösungsansatz</w:t>
            </w:r>
          </w:p>
        </w:tc>
        <w:tc>
          <w:tcPr>
            <w:tcW w:w="5152" w:type="dxa"/>
            <w:tcBorders>
              <w:top w:val="single" w:sz="4" w:space="0" w:color="auto"/>
              <w:left w:val="nil"/>
              <w:bottom w:val="single" w:sz="4" w:space="0" w:color="auto"/>
              <w:right w:val="single" w:sz="4" w:space="0" w:color="000000"/>
            </w:tcBorders>
            <w:shd w:val="clear" w:color="000000" w:fill="A6DAF5"/>
            <w:noWrap/>
            <w:vAlign w:val="center"/>
            <w:hideMark/>
          </w:tcPr>
          <w:p w:rsidR="000A7E67" w:rsidRPr="006A4AF1" w:rsidRDefault="000A7E67" w:rsidP="00942EB1">
            <w:pPr>
              <w:spacing w:after="0"/>
              <w:jc w:val="center"/>
              <w:rPr>
                <w:rFonts w:eastAsia="Times New Roman" w:cs="Arial"/>
                <w:b/>
                <w:bCs/>
                <w:color w:val="262F77"/>
                <w:szCs w:val="20"/>
                <w:lang w:eastAsia="de-AT"/>
              </w:rPr>
            </w:pPr>
            <w:r w:rsidRPr="006A4AF1">
              <w:rPr>
                <w:rFonts w:eastAsia="Times New Roman" w:cs="Arial"/>
                <w:b/>
                <w:bCs/>
                <w:color w:val="262F77"/>
                <w:szCs w:val="20"/>
                <w:lang w:eastAsia="de-AT"/>
              </w:rPr>
              <w:t>Anmerkung</w:t>
            </w:r>
          </w:p>
        </w:tc>
      </w:tr>
      <w:tr w:rsidR="000A7E67" w:rsidRPr="006A4AF1" w:rsidTr="00942EB1">
        <w:trPr>
          <w:trHeight w:val="425"/>
        </w:trPr>
        <w:tc>
          <w:tcPr>
            <w:tcW w:w="1008" w:type="dxa"/>
            <w:vMerge/>
            <w:tcBorders>
              <w:top w:val="nil"/>
              <w:left w:val="single" w:sz="4" w:space="0" w:color="auto"/>
              <w:bottom w:val="single" w:sz="4" w:space="0" w:color="000000"/>
              <w:right w:val="nil"/>
            </w:tcBorders>
            <w:vAlign w:val="center"/>
            <w:hideMark/>
          </w:tcPr>
          <w:p w:rsidR="000A7E67" w:rsidRPr="006A4AF1" w:rsidRDefault="000A7E67" w:rsidP="00942EB1">
            <w:pPr>
              <w:spacing w:after="0"/>
              <w:rPr>
                <w:rFonts w:eastAsia="Times New Roman" w:cs="Arial"/>
                <w:b/>
                <w:bCs/>
                <w:color w:val="262F77"/>
                <w:szCs w:val="20"/>
                <w:lang w:eastAsia="de-AT"/>
              </w:rPr>
            </w:pPr>
          </w:p>
        </w:tc>
        <w:tc>
          <w:tcPr>
            <w:tcW w:w="374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A7E67" w:rsidRPr="006A4AF1" w:rsidRDefault="000A7E67" w:rsidP="00942EB1">
            <w:pPr>
              <w:spacing w:after="0"/>
              <w:rPr>
                <w:rFonts w:eastAsia="Times New Roman" w:cs="Arial"/>
                <w:color w:val="000000"/>
                <w:szCs w:val="20"/>
                <w:lang w:eastAsia="de-AT"/>
              </w:rPr>
            </w:pPr>
            <w:r w:rsidRPr="00C364FC">
              <w:rPr>
                <w:rFonts w:eastAsia="Times New Roman" w:cs="Arial"/>
                <w:noProof/>
                <w:color w:val="000000"/>
                <w:szCs w:val="20"/>
                <w:lang w:eastAsia="de-AT"/>
              </w:rPr>
              <w:drawing>
                <wp:inline distT="0" distB="0" distL="0" distR="0">
                  <wp:extent cx="186532" cy="144000"/>
                  <wp:effectExtent l="19050" t="0" r="3968" b="0"/>
                  <wp:docPr id="373"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6532" cy="144000"/>
                          </a:xfrm>
                          <a:prstGeom prst="rect">
                            <a:avLst/>
                          </a:prstGeom>
                          <a:noFill/>
                          <a:ln w="9525">
                            <a:noFill/>
                            <a:miter lim="800000"/>
                            <a:headEnd/>
                            <a:tailEnd/>
                          </a:ln>
                        </pic:spPr>
                      </pic:pic>
                    </a:graphicData>
                  </a:graphic>
                </wp:inline>
              </w:drawing>
            </w:r>
            <w:r w:rsidRPr="006A4AF1">
              <w:rPr>
                <w:rFonts w:eastAsia="Times New Roman" w:cs="Arial"/>
                <w:color w:val="000000"/>
                <w:szCs w:val="20"/>
                <w:lang w:eastAsia="de-AT"/>
              </w:rPr>
              <w:t> </w:t>
            </w:r>
          </w:p>
        </w:tc>
        <w:tc>
          <w:tcPr>
            <w:tcW w:w="5152" w:type="dxa"/>
            <w:tcBorders>
              <w:top w:val="single" w:sz="4" w:space="0" w:color="auto"/>
              <w:left w:val="nil"/>
              <w:bottom w:val="single" w:sz="4" w:space="0" w:color="auto"/>
              <w:right w:val="single" w:sz="4" w:space="0" w:color="000000"/>
            </w:tcBorders>
            <w:shd w:val="clear" w:color="auto" w:fill="auto"/>
            <w:noWrap/>
            <w:vAlign w:val="center"/>
            <w:hideMark/>
          </w:tcPr>
          <w:p w:rsidR="000A7E67" w:rsidRPr="006A4AF1" w:rsidRDefault="000A7E67" w:rsidP="00942EB1">
            <w:pPr>
              <w:spacing w:after="0"/>
              <w:rPr>
                <w:rFonts w:eastAsia="Times New Roman" w:cs="Arial"/>
                <w:color w:val="000000"/>
                <w:szCs w:val="20"/>
                <w:lang w:eastAsia="de-AT"/>
              </w:rPr>
            </w:pPr>
            <w:r w:rsidRPr="00C364FC">
              <w:rPr>
                <w:rFonts w:eastAsia="Times New Roman" w:cs="Arial"/>
                <w:noProof/>
                <w:color w:val="000000"/>
                <w:szCs w:val="20"/>
                <w:lang w:eastAsia="de-AT"/>
              </w:rPr>
              <w:drawing>
                <wp:inline distT="0" distB="0" distL="0" distR="0">
                  <wp:extent cx="186532" cy="144000"/>
                  <wp:effectExtent l="19050" t="0" r="3968" b="0"/>
                  <wp:docPr id="374"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6532" cy="144000"/>
                          </a:xfrm>
                          <a:prstGeom prst="rect">
                            <a:avLst/>
                          </a:prstGeom>
                          <a:noFill/>
                          <a:ln w="9525">
                            <a:noFill/>
                            <a:miter lim="800000"/>
                            <a:headEnd/>
                            <a:tailEnd/>
                          </a:ln>
                        </pic:spPr>
                      </pic:pic>
                    </a:graphicData>
                  </a:graphic>
                </wp:inline>
              </w:drawing>
            </w:r>
            <w:r w:rsidRPr="006A4AF1">
              <w:rPr>
                <w:rFonts w:eastAsia="Times New Roman" w:cs="Arial"/>
                <w:color w:val="000000"/>
                <w:szCs w:val="20"/>
                <w:lang w:eastAsia="de-AT"/>
              </w:rPr>
              <w:t> </w:t>
            </w:r>
          </w:p>
        </w:tc>
      </w:tr>
      <w:tr w:rsidR="000A7E67" w:rsidRPr="006A4AF1" w:rsidTr="00942EB1">
        <w:trPr>
          <w:trHeight w:val="425"/>
        </w:trPr>
        <w:tc>
          <w:tcPr>
            <w:tcW w:w="1008" w:type="dxa"/>
            <w:vMerge/>
            <w:tcBorders>
              <w:top w:val="nil"/>
              <w:left w:val="single" w:sz="4" w:space="0" w:color="auto"/>
              <w:bottom w:val="single" w:sz="4" w:space="0" w:color="000000"/>
              <w:right w:val="nil"/>
            </w:tcBorders>
            <w:vAlign w:val="center"/>
            <w:hideMark/>
          </w:tcPr>
          <w:p w:rsidR="000A7E67" w:rsidRPr="006A4AF1" w:rsidRDefault="000A7E67" w:rsidP="00942EB1">
            <w:pPr>
              <w:spacing w:after="0"/>
              <w:rPr>
                <w:rFonts w:eastAsia="Times New Roman" w:cs="Arial"/>
                <w:b/>
                <w:bCs/>
                <w:color w:val="262F77"/>
                <w:szCs w:val="20"/>
                <w:lang w:eastAsia="de-AT"/>
              </w:rPr>
            </w:pPr>
          </w:p>
        </w:tc>
        <w:tc>
          <w:tcPr>
            <w:tcW w:w="374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A7E67" w:rsidRPr="006A4AF1" w:rsidRDefault="000A7E67" w:rsidP="00942EB1">
            <w:pPr>
              <w:spacing w:after="0"/>
              <w:rPr>
                <w:rFonts w:eastAsia="Times New Roman" w:cs="Arial"/>
                <w:color w:val="000000"/>
                <w:szCs w:val="20"/>
                <w:lang w:eastAsia="de-AT"/>
              </w:rPr>
            </w:pPr>
            <w:r w:rsidRPr="00C364FC">
              <w:rPr>
                <w:rFonts w:eastAsia="Times New Roman" w:cs="Arial"/>
                <w:noProof/>
                <w:color w:val="000000"/>
                <w:szCs w:val="20"/>
                <w:lang w:eastAsia="de-AT"/>
              </w:rPr>
              <w:drawing>
                <wp:inline distT="0" distB="0" distL="0" distR="0">
                  <wp:extent cx="186532" cy="144000"/>
                  <wp:effectExtent l="19050" t="0" r="3968" b="0"/>
                  <wp:docPr id="375"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6532" cy="144000"/>
                          </a:xfrm>
                          <a:prstGeom prst="rect">
                            <a:avLst/>
                          </a:prstGeom>
                          <a:noFill/>
                          <a:ln w="9525">
                            <a:noFill/>
                            <a:miter lim="800000"/>
                            <a:headEnd/>
                            <a:tailEnd/>
                          </a:ln>
                        </pic:spPr>
                      </pic:pic>
                    </a:graphicData>
                  </a:graphic>
                </wp:inline>
              </w:drawing>
            </w:r>
            <w:r w:rsidRPr="006A4AF1">
              <w:rPr>
                <w:rFonts w:eastAsia="Times New Roman" w:cs="Arial"/>
                <w:color w:val="000000"/>
                <w:szCs w:val="20"/>
                <w:lang w:eastAsia="de-AT"/>
              </w:rPr>
              <w:t> </w:t>
            </w:r>
          </w:p>
        </w:tc>
        <w:tc>
          <w:tcPr>
            <w:tcW w:w="5152" w:type="dxa"/>
            <w:tcBorders>
              <w:top w:val="single" w:sz="4" w:space="0" w:color="auto"/>
              <w:left w:val="nil"/>
              <w:bottom w:val="single" w:sz="4" w:space="0" w:color="auto"/>
              <w:right w:val="single" w:sz="4" w:space="0" w:color="000000"/>
            </w:tcBorders>
            <w:shd w:val="clear" w:color="auto" w:fill="auto"/>
            <w:noWrap/>
            <w:vAlign w:val="center"/>
            <w:hideMark/>
          </w:tcPr>
          <w:p w:rsidR="000A7E67" w:rsidRPr="006A4AF1" w:rsidRDefault="000A7E67" w:rsidP="00942EB1">
            <w:pPr>
              <w:spacing w:after="0"/>
              <w:rPr>
                <w:rFonts w:eastAsia="Times New Roman" w:cs="Arial"/>
                <w:color w:val="000000"/>
                <w:szCs w:val="20"/>
                <w:lang w:eastAsia="de-AT"/>
              </w:rPr>
            </w:pPr>
            <w:r w:rsidRPr="00C364FC">
              <w:rPr>
                <w:rFonts w:eastAsia="Times New Roman" w:cs="Arial"/>
                <w:noProof/>
                <w:color w:val="000000"/>
                <w:szCs w:val="20"/>
                <w:lang w:eastAsia="de-AT"/>
              </w:rPr>
              <w:drawing>
                <wp:inline distT="0" distB="0" distL="0" distR="0">
                  <wp:extent cx="186532" cy="144000"/>
                  <wp:effectExtent l="19050" t="0" r="3968" b="0"/>
                  <wp:docPr id="376"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6532" cy="144000"/>
                          </a:xfrm>
                          <a:prstGeom prst="rect">
                            <a:avLst/>
                          </a:prstGeom>
                          <a:noFill/>
                          <a:ln w="9525">
                            <a:noFill/>
                            <a:miter lim="800000"/>
                            <a:headEnd/>
                            <a:tailEnd/>
                          </a:ln>
                        </pic:spPr>
                      </pic:pic>
                    </a:graphicData>
                  </a:graphic>
                </wp:inline>
              </w:drawing>
            </w:r>
            <w:r w:rsidRPr="006A4AF1">
              <w:rPr>
                <w:rFonts w:eastAsia="Times New Roman" w:cs="Arial"/>
                <w:color w:val="000000"/>
                <w:szCs w:val="20"/>
                <w:lang w:eastAsia="de-AT"/>
              </w:rPr>
              <w:t> </w:t>
            </w:r>
          </w:p>
        </w:tc>
      </w:tr>
      <w:tr w:rsidR="000A7E67" w:rsidRPr="006A4AF1" w:rsidTr="00942EB1">
        <w:trPr>
          <w:trHeight w:val="425"/>
        </w:trPr>
        <w:tc>
          <w:tcPr>
            <w:tcW w:w="1008" w:type="dxa"/>
            <w:vMerge/>
            <w:tcBorders>
              <w:top w:val="nil"/>
              <w:left w:val="single" w:sz="4" w:space="0" w:color="auto"/>
              <w:bottom w:val="single" w:sz="4" w:space="0" w:color="000000"/>
              <w:right w:val="nil"/>
            </w:tcBorders>
            <w:vAlign w:val="center"/>
            <w:hideMark/>
          </w:tcPr>
          <w:p w:rsidR="000A7E67" w:rsidRPr="006A4AF1" w:rsidRDefault="000A7E67" w:rsidP="00942EB1">
            <w:pPr>
              <w:spacing w:after="0"/>
              <w:rPr>
                <w:rFonts w:eastAsia="Times New Roman" w:cs="Arial"/>
                <w:b/>
                <w:bCs/>
                <w:color w:val="262F77"/>
                <w:szCs w:val="20"/>
                <w:lang w:eastAsia="de-AT"/>
              </w:rPr>
            </w:pPr>
          </w:p>
        </w:tc>
        <w:tc>
          <w:tcPr>
            <w:tcW w:w="374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A7E67" w:rsidRPr="006A4AF1" w:rsidRDefault="000A7E67" w:rsidP="00942EB1">
            <w:pPr>
              <w:spacing w:after="0"/>
              <w:rPr>
                <w:rFonts w:eastAsia="Times New Roman" w:cs="Arial"/>
                <w:color w:val="000000"/>
                <w:szCs w:val="20"/>
                <w:lang w:eastAsia="de-AT"/>
              </w:rPr>
            </w:pPr>
            <w:r w:rsidRPr="00C364FC">
              <w:rPr>
                <w:rFonts w:eastAsia="Times New Roman" w:cs="Arial"/>
                <w:noProof/>
                <w:color w:val="000000"/>
                <w:szCs w:val="20"/>
                <w:lang w:eastAsia="de-AT"/>
              </w:rPr>
              <w:drawing>
                <wp:inline distT="0" distB="0" distL="0" distR="0">
                  <wp:extent cx="186532" cy="144000"/>
                  <wp:effectExtent l="19050" t="0" r="3968" b="0"/>
                  <wp:docPr id="378"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6532" cy="144000"/>
                          </a:xfrm>
                          <a:prstGeom prst="rect">
                            <a:avLst/>
                          </a:prstGeom>
                          <a:noFill/>
                          <a:ln w="9525">
                            <a:noFill/>
                            <a:miter lim="800000"/>
                            <a:headEnd/>
                            <a:tailEnd/>
                          </a:ln>
                        </pic:spPr>
                      </pic:pic>
                    </a:graphicData>
                  </a:graphic>
                </wp:inline>
              </w:drawing>
            </w:r>
            <w:r w:rsidRPr="006A4AF1">
              <w:rPr>
                <w:rFonts w:eastAsia="Times New Roman" w:cs="Arial"/>
                <w:color w:val="000000"/>
                <w:szCs w:val="20"/>
                <w:lang w:eastAsia="de-AT"/>
              </w:rPr>
              <w:t> </w:t>
            </w:r>
          </w:p>
        </w:tc>
        <w:tc>
          <w:tcPr>
            <w:tcW w:w="5152" w:type="dxa"/>
            <w:tcBorders>
              <w:top w:val="single" w:sz="4" w:space="0" w:color="auto"/>
              <w:left w:val="nil"/>
              <w:bottom w:val="single" w:sz="4" w:space="0" w:color="auto"/>
              <w:right w:val="single" w:sz="4" w:space="0" w:color="000000"/>
            </w:tcBorders>
            <w:shd w:val="clear" w:color="auto" w:fill="auto"/>
            <w:noWrap/>
            <w:vAlign w:val="center"/>
            <w:hideMark/>
          </w:tcPr>
          <w:p w:rsidR="000A7E67" w:rsidRPr="006A4AF1" w:rsidRDefault="000A7E67" w:rsidP="00942EB1">
            <w:pPr>
              <w:spacing w:after="0"/>
              <w:rPr>
                <w:rFonts w:eastAsia="Times New Roman" w:cs="Arial"/>
                <w:color w:val="000000"/>
                <w:szCs w:val="20"/>
                <w:lang w:eastAsia="de-AT"/>
              </w:rPr>
            </w:pPr>
            <w:r w:rsidRPr="00C364FC">
              <w:rPr>
                <w:rFonts w:eastAsia="Times New Roman" w:cs="Arial"/>
                <w:noProof/>
                <w:color w:val="000000"/>
                <w:szCs w:val="20"/>
                <w:lang w:eastAsia="de-AT"/>
              </w:rPr>
              <w:drawing>
                <wp:inline distT="0" distB="0" distL="0" distR="0">
                  <wp:extent cx="186532" cy="144000"/>
                  <wp:effectExtent l="19050" t="0" r="3968" b="0"/>
                  <wp:docPr id="379"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6532" cy="144000"/>
                          </a:xfrm>
                          <a:prstGeom prst="rect">
                            <a:avLst/>
                          </a:prstGeom>
                          <a:noFill/>
                          <a:ln w="9525">
                            <a:noFill/>
                            <a:miter lim="800000"/>
                            <a:headEnd/>
                            <a:tailEnd/>
                          </a:ln>
                        </pic:spPr>
                      </pic:pic>
                    </a:graphicData>
                  </a:graphic>
                </wp:inline>
              </w:drawing>
            </w:r>
            <w:r w:rsidRPr="006A4AF1">
              <w:rPr>
                <w:rFonts w:eastAsia="Times New Roman" w:cs="Arial"/>
                <w:color w:val="000000"/>
                <w:szCs w:val="20"/>
                <w:lang w:eastAsia="de-AT"/>
              </w:rPr>
              <w:t> </w:t>
            </w:r>
          </w:p>
        </w:tc>
      </w:tr>
      <w:tr w:rsidR="000A7E67" w:rsidRPr="006A4AF1" w:rsidTr="00942EB1">
        <w:trPr>
          <w:trHeight w:val="425"/>
        </w:trPr>
        <w:tc>
          <w:tcPr>
            <w:tcW w:w="1008" w:type="dxa"/>
            <w:vMerge/>
            <w:tcBorders>
              <w:top w:val="nil"/>
              <w:left w:val="single" w:sz="4" w:space="0" w:color="auto"/>
              <w:bottom w:val="single" w:sz="4" w:space="0" w:color="000000"/>
              <w:right w:val="nil"/>
            </w:tcBorders>
            <w:vAlign w:val="center"/>
            <w:hideMark/>
          </w:tcPr>
          <w:p w:rsidR="000A7E67" w:rsidRPr="006A4AF1" w:rsidRDefault="000A7E67" w:rsidP="00942EB1">
            <w:pPr>
              <w:spacing w:after="0"/>
              <w:rPr>
                <w:rFonts w:eastAsia="Times New Roman" w:cs="Arial"/>
                <w:b/>
                <w:bCs/>
                <w:color w:val="262F77"/>
                <w:szCs w:val="20"/>
                <w:lang w:eastAsia="de-AT"/>
              </w:rPr>
            </w:pPr>
          </w:p>
        </w:tc>
        <w:tc>
          <w:tcPr>
            <w:tcW w:w="374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A7E67" w:rsidRPr="006A4AF1" w:rsidRDefault="000A7E67" w:rsidP="00942EB1">
            <w:pPr>
              <w:spacing w:after="0"/>
              <w:rPr>
                <w:rFonts w:eastAsia="Times New Roman" w:cs="Arial"/>
                <w:color w:val="000000"/>
                <w:szCs w:val="20"/>
                <w:lang w:eastAsia="de-AT"/>
              </w:rPr>
            </w:pPr>
            <w:r w:rsidRPr="00C364FC">
              <w:rPr>
                <w:rFonts w:eastAsia="Times New Roman" w:cs="Arial"/>
                <w:noProof/>
                <w:color w:val="000000"/>
                <w:szCs w:val="20"/>
                <w:lang w:eastAsia="de-AT"/>
              </w:rPr>
              <w:drawing>
                <wp:inline distT="0" distB="0" distL="0" distR="0">
                  <wp:extent cx="186532" cy="144000"/>
                  <wp:effectExtent l="19050" t="0" r="3968" b="0"/>
                  <wp:docPr id="380"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6532" cy="144000"/>
                          </a:xfrm>
                          <a:prstGeom prst="rect">
                            <a:avLst/>
                          </a:prstGeom>
                          <a:noFill/>
                          <a:ln w="9525">
                            <a:noFill/>
                            <a:miter lim="800000"/>
                            <a:headEnd/>
                            <a:tailEnd/>
                          </a:ln>
                        </pic:spPr>
                      </pic:pic>
                    </a:graphicData>
                  </a:graphic>
                </wp:inline>
              </w:drawing>
            </w:r>
            <w:r w:rsidRPr="006A4AF1">
              <w:rPr>
                <w:rFonts w:eastAsia="Times New Roman" w:cs="Arial"/>
                <w:color w:val="000000"/>
                <w:szCs w:val="20"/>
                <w:lang w:eastAsia="de-AT"/>
              </w:rPr>
              <w:t> </w:t>
            </w:r>
          </w:p>
        </w:tc>
        <w:tc>
          <w:tcPr>
            <w:tcW w:w="5152" w:type="dxa"/>
            <w:tcBorders>
              <w:top w:val="single" w:sz="4" w:space="0" w:color="auto"/>
              <w:left w:val="nil"/>
              <w:bottom w:val="single" w:sz="4" w:space="0" w:color="auto"/>
              <w:right w:val="single" w:sz="4" w:space="0" w:color="000000"/>
            </w:tcBorders>
            <w:shd w:val="clear" w:color="auto" w:fill="auto"/>
            <w:vAlign w:val="center"/>
            <w:hideMark/>
          </w:tcPr>
          <w:p w:rsidR="000A7E67" w:rsidRPr="006A4AF1" w:rsidRDefault="000A7E67" w:rsidP="00942EB1">
            <w:pPr>
              <w:spacing w:after="0"/>
              <w:rPr>
                <w:rFonts w:eastAsia="Times New Roman" w:cs="Arial"/>
                <w:color w:val="000000"/>
                <w:szCs w:val="20"/>
                <w:lang w:eastAsia="de-AT"/>
              </w:rPr>
            </w:pPr>
            <w:r w:rsidRPr="00C364FC">
              <w:rPr>
                <w:rFonts w:eastAsia="Times New Roman" w:cs="Arial"/>
                <w:noProof/>
                <w:color w:val="000000"/>
                <w:szCs w:val="20"/>
                <w:lang w:eastAsia="de-AT"/>
              </w:rPr>
              <w:drawing>
                <wp:inline distT="0" distB="0" distL="0" distR="0">
                  <wp:extent cx="186532" cy="144000"/>
                  <wp:effectExtent l="19050" t="0" r="3968" b="0"/>
                  <wp:docPr id="381"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6532" cy="144000"/>
                          </a:xfrm>
                          <a:prstGeom prst="rect">
                            <a:avLst/>
                          </a:prstGeom>
                          <a:noFill/>
                          <a:ln w="9525">
                            <a:noFill/>
                            <a:miter lim="800000"/>
                            <a:headEnd/>
                            <a:tailEnd/>
                          </a:ln>
                        </pic:spPr>
                      </pic:pic>
                    </a:graphicData>
                  </a:graphic>
                </wp:inline>
              </w:drawing>
            </w:r>
            <w:r w:rsidRPr="006A4AF1">
              <w:rPr>
                <w:rFonts w:eastAsia="Times New Roman" w:cs="Arial"/>
                <w:color w:val="000000"/>
                <w:szCs w:val="20"/>
                <w:lang w:eastAsia="de-AT"/>
              </w:rPr>
              <w:t> </w:t>
            </w:r>
          </w:p>
        </w:tc>
      </w:tr>
      <w:tr w:rsidR="000A7E67" w:rsidRPr="006A4AF1" w:rsidTr="00942EB1">
        <w:trPr>
          <w:trHeight w:val="425"/>
        </w:trPr>
        <w:tc>
          <w:tcPr>
            <w:tcW w:w="1008" w:type="dxa"/>
            <w:vMerge/>
            <w:tcBorders>
              <w:top w:val="nil"/>
              <w:left w:val="single" w:sz="4" w:space="0" w:color="auto"/>
              <w:bottom w:val="single" w:sz="4" w:space="0" w:color="000000"/>
              <w:right w:val="nil"/>
            </w:tcBorders>
            <w:vAlign w:val="center"/>
            <w:hideMark/>
          </w:tcPr>
          <w:p w:rsidR="000A7E67" w:rsidRPr="006A4AF1" w:rsidRDefault="000A7E67" w:rsidP="00942EB1">
            <w:pPr>
              <w:spacing w:after="0"/>
              <w:rPr>
                <w:rFonts w:eastAsia="Times New Roman" w:cs="Arial"/>
                <w:b/>
                <w:bCs/>
                <w:color w:val="262F77"/>
                <w:szCs w:val="20"/>
                <w:lang w:eastAsia="de-AT"/>
              </w:rPr>
            </w:pPr>
          </w:p>
        </w:tc>
        <w:tc>
          <w:tcPr>
            <w:tcW w:w="374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A7E67" w:rsidRPr="006A4AF1" w:rsidRDefault="000A7E67" w:rsidP="00942EB1">
            <w:pPr>
              <w:spacing w:after="0"/>
              <w:rPr>
                <w:rFonts w:eastAsia="Times New Roman" w:cs="Arial"/>
                <w:color w:val="000000"/>
                <w:szCs w:val="20"/>
                <w:lang w:eastAsia="de-AT"/>
              </w:rPr>
            </w:pPr>
            <w:r w:rsidRPr="00C364FC">
              <w:rPr>
                <w:rFonts w:eastAsia="Times New Roman" w:cs="Arial"/>
                <w:noProof/>
                <w:color w:val="000000"/>
                <w:szCs w:val="20"/>
                <w:lang w:eastAsia="de-AT"/>
              </w:rPr>
              <w:drawing>
                <wp:inline distT="0" distB="0" distL="0" distR="0">
                  <wp:extent cx="186532" cy="144000"/>
                  <wp:effectExtent l="19050" t="0" r="3968" b="0"/>
                  <wp:docPr id="382"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6532" cy="144000"/>
                          </a:xfrm>
                          <a:prstGeom prst="rect">
                            <a:avLst/>
                          </a:prstGeom>
                          <a:noFill/>
                          <a:ln w="9525">
                            <a:noFill/>
                            <a:miter lim="800000"/>
                            <a:headEnd/>
                            <a:tailEnd/>
                          </a:ln>
                        </pic:spPr>
                      </pic:pic>
                    </a:graphicData>
                  </a:graphic>
                </wp:inline>
              </w:drawing>
            </w:r>
            <w:r w:rsidRPr="006A4AF1">
              <w:rPr>
                <w:rFonts w:eastAsia="Times New Roman" w:cs="Arial"/>
                <w:color w:val="000000"/>
                <w:szCs w:val="20"/>
                <w:lang w:eastAsia="de-AT"/>
              </w:rPr>
              <w:t> </w:t>
            </w:r>
          </w:p>
        </w:tc>
        <w:tc>
          <w:tcPr>
            <w:tcW w:w="5152" w:type="dxa"/>
            <w:tcBorders>
              <w:top w:val="single" w:sz="4" w:space="0" w:color="auto"/>
              <w:left w:val="nil"/>
              <w:bottom w:val="single" w:sz="4" w:space="0" w:color="auto"/>
              <w:right w:val="single" w:sz="4" w:space="0" w:color="000000"/>
            </w:tcBorders>
            <w:shd w:val="clear" w:color="auto" w:fill="auto"/>
            <w:vAlign w:val="center"/>
            <w:hideMark/>
          </w:tcPr>
          <w:p w:rsidR="000A7E67" w:rsidRPr="006A4AF1" w:rsidRDefault="000A7E67" w:rsidP="00942EB1">
            <w:pPr>
              <w:spacing w:after="0"/>
              <w:rPr>
                <w:rFonts w:eastAsia="Times New Roman" w:cs="Arial"/>
                <w:color w:val="000000"/>
                <w:szCs w:val="20"/>
                <w:lang w:eastAsia="de-AT"/>
              </w:rPr>
            </w:pPr>
            <w:r w:rsidRPr="00C364FC">
              <w:rPr>
                <w:rFonts w:eastAsia="Times New Roman" w:cs="Arial"/>
                <w:noProof/>
                <w:color w:val="000000"/>
                <w:szCs w:val="20"/>
                <w:lang w:eastAsia="de-AT"/>
              </w:rPr>
              <w:drawing>
                <wp:inline distT="0" distB="0" distL="0" distR="0">
                  <wp:extent cx="186532" cy="144000"/>
                  <wp:effectExtent l="19050" t="0" r="3968" b="0"/>
                  <wp:docPr id="383"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6532" cy="144000"/>
                          </a:xfrm>
                          <a:prstGeom prst="rect">
                            <a:avLst/>
                          </a:prstGeom>
                          <a:noFill/>
                          <a:ln w="9525">
                            <a:noFill/>
                            <a:miter lim="800000"/>
                            <a:headEnd/>
                            <a:tailEnd/>
                          </a:ln>
                        </pic:spPr>
                      </pic:pic>
                    </a:graphicData>
                  </a:graphic>
                </wp:inline>
              </w:drawing>
            </w:r>
            <w:r w:rsidRPr="006A4AF1">
              <w:rPr>
                <w:rFonts w:eastAsia="Times New Roman" w:cs="Arial"/>
                <w:color w:val="000000"/>
                <w:szCs w:val="20"/>
                <w:lang w:eastAsia="de-AT"/>
              </w:rPr>
              <w:t> </w:t>
            </w:r>
          </w:p>
        </w:tc>
      </w:tr>
      <w:tr w:rsidR="000A7E67" w:rsidRPr="006A4AF1" w:rsidTr="00942EB1">
        <w:trPr>
          <w:trHeight w:val="425"/>
        </w:trPr>
        <w:tc>
          <w:tcPr>
            <w:tcW w:w="1008" w:type="dxa"/>
            <w:vMerge/>
            <w:tcBorders>
              <w:top w:val="nil"/>
              <w:left w:val="single" w:sz="4" w:space="0" w:color="auto"/>
              <w:bottom w:val="single" w:sz="4" w:space="0" w:color="000000"/>
              <w:right w:val="nil"/>
            </w:tcBorders>
            <w:vAlign w:val="center"/>
            <w:hideMark/>
          </w:tcPr>
          <w:p w:rsidR="000A7E67" w:rsidRPr="006A4AF1" w:rsidRDefault="000A7E67" w:rsidP="00942EB1">
            <w:pPr>
              <w:spacing w:after="0"/>
              <w:rPr>
                <w:rFonts w:eastAsia="Times New Roman" w:cs="Arial"/>
                <w:b/>
                <w:bCs/>
                <w:color w:val="262F77"/>
                <w:szCs w:val="20"/>
                <w:lang w:eastAsia="de-AT"/>
              </w:rPr>
            </w:pPr>
          </w:p>
        </w:tc>
        <w:tc>
          <w:tcPr>
            <w:tcW w:w="374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A7E67" w:rsidRPr="006A4AF1" w:rsidRDefault="000A7E67" w:rsidP="00942EB1">
            <w:pPr>
              <w:spacing w:after="0"/>
              <w:rPr>
                <w:rFonts w:eastAsia="Times New Roman" w:cs="Arial"/>
                <w:color w:val="000000"/>
                <w:szCs w:val="20"/>
                <w:lang w:eastAsia="de-AT"/>
              </w:rPr>
            </w:pPr>
            <w:r w:rsidRPr="00C364FC">
              <w:rPr>
                <w:rFonts w:eastAsia="Times New Roman" w:cs="Arial"/>
                <w:noProof/>
                <w:color w:val="000000"/>
                <w:szCs w:val="20"/>
                <w:lang w:eastAsia="de-AT"/>
              </w:rPr>
              <w:drawing>
                <wp:inline distT="0" distB="0" distL="0" distR="0">
                  <wp:extent cx="186532" cy="144000"/>
                  <wp:effectExtent l="19050" t="0" r="3968" b="0"/>
                  <wp:docPr id="384"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6532" cy="144000"/>
                          </a:xfrm>
                          <a:prstGeom prst="rect">
                            <a:avLst/>
                          </a:prstGeom>
                          <a:noFill/>
                          <a:ln w="9525">
                            <a:noFill/>
                            <a:miter lim="800000"/>
                            <a:headEnd/>
                            <a:tailEnd/>
                          </a:ln>
                        </pic:spPr>
                      </pic:pic>
                    </a:graphicData>
                  </a:graphic>
                </wp:inline>
              </w:drawing>
            </w:r>
            <w:r w:rsidRPr="006A4AF1">
              <w:rPr>
                <w:rFonts w:eastAsia="Times New Roman" w:cs="Arial"/>
                <w:color w:val="000000"/>
                <w:szCs w:val="20"/>
                <w:lang w:eastAsia="de-AT"/>
              </w:rPr>
              <w:t> </w:t>
            </w:r>
          </w:p>
        </w:tc>
        <w:tc>
          <w:tcPr>
            <w:tcW w:w="5152" w:type="dxa"/>
            <w:tcBorders>
              <w:top w:val="single" w:sz="4" w:space="0" w:color="auto"/>
              <w:left w:val="nil"/>
              <w:bottom w:val="single" w:sz="4" w:space="0" w:color="auto"/>
              <w:right w:val="single" w:sz="4" w:space="0" w:color="000000"/>
            </w:tcBorders>
            <w:shd w:val="clear" w:color="auto" w:fill="auto"/>
            <w:vAlign w:val="center"/>
            <w:hideMark/>
          </w:tcPr>
          <w:p w:rsidR="000A7E67" w:rsidRPr="006A4AF1" w:rsidRDefault="000A7E67" w:rsidP="00942EB1">
            <w:pPr>
              <w:spacing w:after="0"/>
              <w:rPr>
                <w:rFonts w:eastAsia="Times New Roman" w:cs="Arial"/>
                <w:color w:val="000000"/>
                <w:szCs w:val="20"/>
                <w:lang w:eastAsia="de-AT"/>
              </w:rPr>
            </w:pPr>
            <w:r w:rsidRPr="00C364FC">
              <w:rPr>
                <w:rFonts w:eastAsia="Times New Roman" w:cs="Arial"/>
                <w:noProof/>
                <w:color w:val="000000"/>
                <w:szCs w:val="20"/>
                <w:lang w:eastAsia="de-AT"/>
              </w:rPr>
              <w:drawing>
                <wp:inline distT="0" distB="0" distL="0" distR="0">
                  <wp:extent cx="186532" cy="144000"/>
                  <wp:effectExtent l="19050" t="0" r="3968" b="0"/>
                  <wp:docPr id="385"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6532" cy="144000"/>
                          </a:xfrm>
                          <a:prstGeom prst="rect">
                            <a:avLst/>
                          </a:prstGeom>
                          <a:noFill/>
                          <a:ln w="9525">
                            <a:noFill/>
                            <a:miter lim="800000"/>
                            <a:headEnd/>
                            <a:tailEnd/>
                          </a:ln>
                        </pic:spPr>
                      </pic:pic>
                    </a:graphicData>
                  </a:graphic>
                </wp:inline>
              </w:drawing>
            </w:r>
            <w:r w:rsidRPr="006A4AF1">
              <w:rPr>
                <w:rFonts w:eastAsia="Times New Roman" w:cs="Arial"/>
                <w:color w:val="000000"/>
                <w:szCs w:val="20"/>
                <w:lang w:eastAsia="de-AT"/>
              </w:rPr>
              <w:t> </w:t>
            </w:r>
          </w:p>
        </w:tc>
      </w:tr>
      <w:tr w:rsidR="00455227" w:rsidRPr="006A4AF1" w:rsidTr="00455227">
        <w:trPr>
          <w:trHeight w:val="425"/>
        </w:trPr>
        <w:tc>
          <w:tcPr>
            <w:tcW w:w="9903" w:type="dxa"/>
            <w:gridSpan w:val="4"/>
            <w:tcBorders>
              <w:top w:val="nil"/>
              <w:left w:val="single" w:sz="4" w:space="0" w:color="auto"/>
              <w:bottom w:val="single" w:sz="4" w:space="0" w:color="auto"/>
              <w:right w:val="single" w:sz="4" w:space="0" w:color="auto"/>
            </w:tcBorders>
            <w:shd w:val="clear" w:color="000000" w:fill="A6DAF5"/>
            <w:vAlign w:val="center"/>
          </w:tcPr>
          <w:p w:rsidR="00455227" w:rsidRPr="00C364FC" w:rsidRDefault="00455227" w:rsidP="00455227">
            <w:pPr>
              <w:spacing w:after="0"/>
              <w:jc w:val="center"/>
              <w:rPr>
                <w:rFonts w:eastAsia="Times New Roman" w:cs="Arial"/>
                <w:noProof/>
                <w:color w:val="000000"/>
                <w:szCs w:val="20"/>
                <w:lang w:eastAsia="de-AT"/>
              </w:rPr>
            </w:pPr>
            <w:r w:rsidRPr="00455227">
              <w:rPr>
                <w:rFonts w:eastAsia="Times New Roman" w:cs="Arial"/>
                <w:b/>
                <w:bCs/>
                <w:color w:val="262F77"/>
                <w:szCs w:val="20"/>
                <w:lang w:eastAsia="de-AT"/>
              </w:rPr>
              <w:t>Ergebnisse</w:t>
            </w:r>
          </w:p>
        </w:tc>
      </w:tr>
      <w:tr w:rsidR="00B37E17" w:rsidRPr="006A4AF1" w:rsidTr="00B37E17">
        <w:trPr>
          <w:trHeight w:val="425"/>
        </w:trPr>
        <w:tc>
          <w:tcPr>
            <w:tcW w:w="3274" w:type="dxa"/>
            <w:gridSpan w:val="2"/>
            <w:vMerge w:val="restart"/>
            <w:tcBorders>
              <w:top w:val="nil"/>
              <w:left w:val="single" w:sz="4" w:space="0" w:color="auto"/>
              <w:right w:val="single" w:sz="4" w:space="0" w:color="auto"/>
            </w:tcBorders>
            <w:shd w:val="clear" w:color="000000" w:fill="A6DAF5"/>
            <w:vAlign w:val="center"/>
          </w:tcPr>
          <w:p w:rsidR="00B37E17" w:rsidRPr="006A4AF1" w:rsidRDefault="00B37E17" w:rsidP="00942EB1">
            <w:pPr>
              <w:spacing w:after="0"/>
              <w:jc w:val="center"/>
              <w:rPr>
                <w:rFonts w:eastAsia="Times New Roman" w:cs="Arial"/>
                <w:b/>
                <w:bCs/>
                <w:color w:val="262F77"/>
                <w:szCs w:val="20"/>
                <w:lang w:eastAsia="de-AT"/>
              </w:rPr>
            </w:pPr>
            <w:r>
              <w:rPr>
                <w:rFonts w:eastAsia="Times New Roman" w:cs="Arial"/>
                <w:b/>
                <w:bCs/>
                <w:color w:val="262F77"/>
                <w:szCs w:val="20"/>
                <w:lang w:eastAsia="de-AT"/>
              </w:rPr>
              <w:t>Potenziell umsetzbare Lösungen</w:t>
            </w:r>
          </w:p>
        </w:tc>
        <w:tc>
          <w:tcPr>
            <w:tcW w:w="6629" w:type="dxa"/>
            <w:gridSpan w:val="2"/>
            <w:tcBorders>
              <w:top w:val="single" w:sz="4" w:space="0" w:color="auto"/>
              <w:left w:val="nil"/>
              <w:bottom w:val="single" w:sz="4" w:space="0" w:color="auto"/>
              <w:right w:val="single" w:sz="4" w:space="0" w:color="auto"/>
            </w:tcBorders>
            <w:shd w:val="clear" w:color="auto" w:fill="auto"/>
            <w:noWrap/>
            <w:vAlign w:val="center"/>
          </w:tcPr>
          <w:p w:rsidR="00B37E17" w:rsidRPr="00C364FC" w:rsidRDefault="00B37E17" w:rsidP="00942EB1">
            <w:pPr>
              <w:spacing w:after="0"/>
              <w:rPr>
                <w:rFonts w:eastAsia="Times New Roman" w:cs="Arial"/>
                <w:noProof/>
                <w:color w:val="000000"/>
                <w:szCs w:val="20"/>
                <w:lang w:eastAsia="de-AT"/>
              </w:rPr>
            </w:pPr>
            <w:r w:rsidRPr="00C364FC">
              <w:rPr>
                <w:rFonts w:eastAsia="Times New Roman" w:cs="Arial"/>
                <w:noProof/>
                <w:color w:val="000000"/>
                <w:szCs w:val="20"/>
                <w:lang w:eastAsia="de-AT"/>
              </w:rPr>
              <w:drawing>
                <wp:inline distT="0" distB="0" distL="0" distR="0">
                  <wp:extent cx="186532" cy="144000"/>
                  <wp:effectExtent l="19050" t="0" r="3968" b="0"/>
                  <wp:docPr id="67"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6532" cy="144000"/>
                          </a:xfrm>
                          <a:prstGeom prst="rect">
                            <a:avLst/>
                          </a:prstGeom>
                          <a:noFill/>
                          <a:ln w="9525">
                            <a:noFill/>
                            <a:miter lim="800000"/>
                            <a:headEnd/>
                            <a:tailEnd/>
                          </a:ln>
                        </pic:spPr>
                      </pic:pic>
                    </a:graphicData>
                  </a:graphic>
                </wp:inline>
              </w:drawing>
            </w:r>
          </w:p>
        </w:tc>
      </w:tr>
      <w:tr w:rsidR="00B37E17" w:rsidRPr="006A4AF1" w:rsidTr="00B37E17">
        <w:trPr>
          <w:trHeight w:val="425"/>
        </w:trPr>
        <w:tc>
          <w:tcPr>
            <w:tcW w:w="3274" w:type="dxa"/>
            <w:gridSpan w:val="2"/>
            <w:vMerge/>
            <w:tcBorders>
              <w:left w:val="single" w:sz="4" w:space="0" w:color="auto"/>
              <w:bottom w:val="single" w:sz="4" w:space="0" w:color="auto"/>
              <w:right w:val="single" w:sz="4" w:space="0" w:color="auto"/>
            </w:tcBorders>
            <w:shd w:val="clear" w:color="000000" w:fill="A6DAF5"/>
            <w:textDirection w:val="btLr"/>
            <w:vAlign w:val="center"/>
          </w:tcPr>
          <w:p w:rsidR="00B37E17" w:rsidRPr="006A4AF1" w:rsidRDefault="00B37E17" w:rsidP="00942EB1">
            <w:pPr>
              <w:spacing w:after="0"/>
              <w:jc w:val="center"/>
              <w:rPr>
                <w:rFonts w:eastAsia="Times New Roman" w:cs="Arial"/>
                <w:b/>
                <w:bCs/>
                <w:color w:val="262F77"/>
                <w:szCs w:val="20"/>
                <w:lang w:eastAsia="de-AT"/>
              </w:rPr>
            </w:pPr>
          </w:p>
        </w:tc>
        <w:tc>
          <w:tcPr>
            <w:tcW w:w="6629" w:type="dxa"/>
            <w:gridSpan w:val="2"/>
            <w:tcBorders>
              <w:top w:val="single" w:sz="4" w:space="0" w:color="auto"/>
              <w:left w:val="nil"/>
              <w:bottom w:val="single" w:sz="4" w:space="0" w:color="auto"/>
              <w:right w:val="single" w:sz="4" w:space="0" w:color="auto"/>
            </w:tcBorders>
            <w:shd w:val="clear" w:color="auto" w:fill="auto"/>
            <w:noWrap/>
            <w:vAlign w:val="center"/>
          </w:tcPr>
          <w:p w:rsidR="00B37E17" w:rsidRPr="00C364FC" w:rsidRDefault="00B37E17" w:rsidP="00942EB1">
            <w:pPr>
              <w:spacing w:after="0"/>
              <w:rPr>
                <w:rFonts w:eastAsia="Times New Roman" w:cs="Arial"/>
                <w:noProof/>
                <w:color w:val="000000"/>
                <w:szCs w:val="20"/>
                <w:lang w:eastAsia="de-AT"/>
              </w:rPr>
            </w:pPr>
            <w:r w:rsidRPr="00C364FC">
              <w:rPr>
                <w:rFonts w:eastAsia="Times New Roman" w:cs="Arial"/>
                <w:noProof/>
                <w:color w:val="000000"/>
                <w:szCs w:val="20"/>
                <w:lang w:eastAsia="de-AT"/>
              </w:rPr>
              <w:drawing>
                <wp:inline distT="0" distB="0" distL="0" distR="0">
                  <wp:extent cx="186532" cy="144000"/>
                  <wp:effectExtent l="19050" t="0" r="3968" b="0"/>
                  <wp:docPr id="68"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6532" cy="144000"/>
                          </a:xfrm>
                          <a:prstGeom prst="rect">
                            <a:avLst/>
                          </a:prstGeom>
                          <a:noFill/>
                          <a:ln w="9525">
                            <a:noFill/>
                            <a:miter lim="800000"/>
                            <a:headEnd/>
                            <a:tailEnd/>
                          </a:ln>
                        </pic:spPr>
                      </pic:pic>
                    </a:graphicData>
                  </a:graphic>
                </wp:inline>
              </w:drawing>
            </w:r>
          </w:p>
        </w:tc>
      </w:tr>
    </w:tbl>
    <w:tbl>
      <w:tblPr>
        <w:tblpPr w:leftFromText="141" w:rightFromText="141" w:vertAnchor="text" w:tblpY="1"/>
        <w:tblOverlap w:val="never"/>
        <w:tblW w:w="9903" w:type="dxa"/>
        <w:tblCellMar>
          <w:left w:w="70" w:type="dxa"/>
          <w:right w:w="70" w:type="dxa"/>
        </w:tblCellMar>
        <w:tblLook w:val="04A0" w:firstRow="1" w:lastRow="0" w:firstColumn="1" w:lastColumn="0" w:noHBand="0" w:noVBand="1"/>
      </w:tblPr>
      <w:tblGrid>
        <w:gridCol w:w="9903"/>
      </w:tblGrid>
      <w:tr w:rsidR="00B37E17" w:rsidRPr="006A4AF1" w:rsidTr="00B37E17">
        <w:trPr>
          <w:trHeight w:val="1185"/>
        </w:trPr>
        <w:tc>
          <w:tcPr>
            <w:tcW w:w="9903" w:type="dxa"/>
            <w:tcBorders>
              <w:top w:val="single" w:sz="4" w:space="0" w:color="auto"/>
              <w:left w:val="single" w:sz="4" w:space="0" w:color="auto"/>
              <w:bottom w:val="single" w:sz="4" w:space="0" w:color="auto"/>
              <w:right w:val="single" w:sz="4" w:space="0" w:color="auto"/>
            </w:tcBorders>
            <w:vAlign w:val="center"/>
            <w:hideMark/>
          </w:tcPr>
          <w:p w:rsidR="00B37E17" w:rsidRPr="006A4AF1" w:rsidRDefault="00B37E17" w:rsidP="00B37E17">
            <w:pPr>
              <w:spacing w:after="0"/>
              <w:jc w:val="center"/>
              <w:rPr>
                <w:rFonts w:eastAsia="Times New Roman" w:cs="Arial"/>
                <w:b/>
                <w:bCs/>
                <w:color w:val="1F497D"/>
                <w:sz w:val="28"/>
                <w:szCs w:val="28"/>
                <w:lang w:eastAsia="de-AT"/>
              </w:rPr>
            </w:pPr>
            <w:r w:rsidRPr="006A4AF1">
              <w:rPr>
                <w:rFonts w:eastAsia="Times New Roman" w:cs="Arial"/>
                <w:color w:val="262F77"/>
                <w:szCs w:val="20"/>
                <w:lang w:eastAsia="de-AT"/>
              </w:rPr>
              <w:lastRenderedPageBreak/>
              <w:t>Smart Urban Logistics</w:t>
            </w:r>
            <w:r w:rsidRPr="006A4AF1">
              <w:rPr>
                <w:rFonts w:eastAsia="Times New Roman" w:cs="Arial"/>
                <w:color w:val="262F77"/>
                <w:sz w:val="22"/>
                <w:lang w:eastAsia="de-AT"/>
              </w:rPr>
              <w:br/>
            </w:r>
            <w:r w:rsidR="005724CE">
              <w:rPr>
                <w:rFonts w:eastAsia="Times New Roman" w:cs="Arial"/>
                <w:color w:val="262F77"/>
                <w:sz w:val="22"/>
                <w:lang w:eastAsia="de-AT"/>
              </w:rPr>
              <w:t xml:space="preserve"> Kommunikationsp</w:t>
            </w:r>
            <w:r w:rsidR="005724CE" w:rsidRPr="00331E27">
              <w:rPr>
                <w:rFonts w:eastAsia="Times New Roman" w:cs="Arial"/>
                <w:color w:val="262F77"/>
                <w:sz w:val="22"/>
                <w:lang w:eastAsia="de-AT"/>
              </w:rPr>
              <w:t>rozess</w:t>
            </w:r>
            <w:r w:rsidR="005724CE" w:rsidRPr="006A4AF1">
              <w:rPr>
                <w:rFonts w:eastAsia="Times New Roman" w:cs="Arial"/>
                <w:color w:val="000000"/>
                <w:szCs w:val="20"/>
                <w:lang w:eastAsia="de-AT"/>
              </w:rPr>
              <w:t xml:space="preserve"> </w:t>
            </w:r>
            <w:r w:rsidRPr="006A4AF1">
              <w:rPr>
                <w:rFonts w:eastAsia="Times New Roman" w:cs="Arial"/>
                <w:color w:val="000000"/>
                <w:szCs w:val="20"/>
                <w:lang w:eastAsia="de-AT"/>
              </w:rPr>
              <w:br/>
            </w:r>
            <w:r w:rsidRPr="006A4AF1">
              <w:rPr>
                <w:rFonts w:eastAsia="Times New Roman" w:cs="Arial"/>
                <w:b/>
                <w:bCs/>
                <w:color w:val="34922F"/>
                <w:sz w:val="26"/>
                <w:szCs w:val="26"/>
                <w:lang w:eastAsia="de-AT"/>
              </w:rPr>
              <w:t>Name der Stadt:</w:t>
            </w:r>
            <w:r w:rsidRPr="006A4AF1">
              <w:rPr>
                <w:rFonts w:eastAsia="Times New Roman" w:cs="Arial"/>
                <w:b/>
                <w:bCs/>
                <w:color w:val="FFFFFF"/>
                <w:sz w:val="26"/>
                <w:szCs w:val="26"/>
                <w:lang w:eastAsia="de-AT"/>
              </w:rPr>
              <w:t>…</w:t>
            </w:r>
            <w:r w:rsidRPr="006A4AF1">
              <w:rPr>
                <w:rFonts w:eastAsia="Times New Roman" w:cs="Arial"/>
                <w:b/>
                <w:bCs/>
                <w:color w:val="34922F"/>
                <w:sz w:val="26"/>
                <w:szCs w:val="26"/>
                <w:lang w:eastAsia="de-AT"/>
              </w:rPr>
              <w:t>………………………………</w:t>
            </w:r>
            <w:r w:rsidRPr="006A4AF1">
              <w:rPr>
                <w:rFonts w:eastAsia="Times New Roman" w:cs="Arial"/>
                <w:b/>
                <w:bCs/>
                <w:color w:val="FFFFFF"/>
                <w:sz w:val="26"/>
                <w:szCs w:val="26"/>
                <w:lang w:eastAsia="de-AT"/>
              </w:rPr>
              <w:t xml:space="preserve">………………. </w:t>
            </w:r>
            <w:r w:rsidRPr="006A4AF1">
              <w:rPr>
                <w:rFonts w:eastAsia="Times New Roman" w:cs="Arial"/>
                <w:color w:val="000000"/>
                <w:szCs w:val="20"/>
                <w:lang w:eastAsia="de-AT"/>
              </w:rPr>
              <w:br/>
            </w:r>
            <w:r w:rsidRPr="006A4AF1">
              <w:rPr>
                <w:rFonts w:eastAsia="Times New Roman" w:cs="Arial"/>
                <w:b/>
                <w:bCs/>
                <w:color w:val="262F77"/>
                <w:sz w:val="24"/>
                <w:szCs w:val="24"/>
                <w:lang w:eastAsia="de-AT"/>
              </w:rPr>
              <w:t xml:space="preserve">Ergebnisse des </w:t>
            </w:r>
            <w:r w:rsidR="00C5480B">
              <w:rPr>
                <w:rFonts w:eastAsia="Times New Roman" w:cs="Arial"/>
                <w:b/>
                <w:bCs/>
                <w:color w:val="262F77"/>
                <w:sz w:val="24"/>
                <w:szCs w:val="24"/>
                <w:lang w:eastAsia="de-AT"/>
              </w:rPr>
              <w:t>Stakeholder-</w:t>
            </w:r>
            <w:r w:rsidRPr="006A4AF1">
              <w:rPr>
                <w:rFonts w:eastAsia="Times New Roman" w:cs="Arial"/>
                <w:b/>
                <w:bCs/>
                <w:color w:val="262F77"/>
                <w:sz w:val="24"/>
                <w:szCs w:val="24"/>
                <w:lang w:eastAsia="de-AT"/>
              </w:rPr>
              <w:t>Workshops</w:t>
            </w:r>
          </w:p>
        </w:tc>
      </w:tr>
    </w:tbl>
    <w:tbl>
      <w:tblPr>
        <w:tblW w:w="9903" w:type="dxa"/>
        <w:tblInd w:w="55" w:type="dxa"/>
        <w:tblCellMar>
          <w:left w:w="70" w:type="dxa"/>
          <w:right w:w="70" w:type="dxa"/>
        </w:tblCellMar>
        <w:tblLook w:val="04A0" w:firstRow="1" w:lastRow="0" w:firstColumn="1" w:lastColumn="0" w:noHBand="0" w:noVBand="1"/>
      </w:tblPr>
      <w:tblGrid>
        <w:gridCol w:w="1008"/>
        <w:gridCol w:w="8079"/>
        <w:gridCol w:w="816"/>
      </w:tblGrid>
      <w:tr w:rsidR="000A7E67" w:rsidRPr="006A4AF1" w:rsidTr="00B37E17">
        <w:trPr>
          <w:trHeight w:val="425"/>
        </w:trPr>
        <w:tc>
          <w:tcPr>
            <w:tcW w:w="1008" w:type="dxa"/>
            <w:vMerge w:val="restart"/>
            <w:tcBorders>
              <w:top w:val="nil"/>
              <w:left w:val="single" w:sz="4" w:space="0" w:color="auto"/>
              <w:bottom w:val="single" w:sz="4" w:space="0" w:color="auto"/>
              <w:right w:val="single" w:sz="4" w:space="0" w:color="auto"/>
            </w:tcBorders>
            <w:shd w:val="clear" w:color="000000" w:fill="A6DAF5"/>
            <w:textDirection w:val="btLr"/>
            <w:vAlign w:val="center"/>
            <w:hideMark/>
          </w:tcPr>
          <w:p w:rsidR="000A7E67" w:rsidRPr="006A4AF1" w:rsidRDefault="00C5480B" w:rsidP="00942EB1">
            <w:pPr>
              <w:spacing w:after="0"/>
              <w:jc w:val="center"/>
              <w:rPr>
                <w:rFonts w:eastAsia="Times New Roman" w:cs="Arial"/>
                <w:b/>
                <w:bCs/>
                <w:color w:val="262F77"/>
                <w:szCs w:val="20"/>
                <w:lang w:eastAsia="de-AT"/>
              </w:rPr>
            </w:pPr>
            <w:r>
              <w:rPr>
                <w:rFonts w:eastAsia="Times New Roman" w:cs="Arial"/>
                <w:b/>
                <w:bCs/>
                <w:color w:val="262F77"/>
                <w:szCs w:val="20"/>
                <w:lang w:eastAsia="de-AT"/>
              </w:rPr>
              <w:t>W</w:t>
            </w:r>
            <w:r w:rsidR="000A7E67" w:rsidRPr="006A4AF1">
              <w:rPr>
                <w:rFonts w:eastAsia="Times New Roman" w:cs="Arial"/>
                <w:b/>
                <w:bCs/>
                <w:color w:val="262F77"/>
                <w:szCs w:val="20"/>
                <w:lang w:eastAsia="de-AT"/>
              </w:rPr>
              <w:t>eitere</w:t>
            </w:r>
            <w:r w:rsidR="000A7E67" w:rsidRPr="006A4AF1">
              <w:rPr>
                <w:rFonts w:eastAsia="Times New Roman" w:cs="Arial"/>
                <w:b/>
                <w:bCs/>
                <w:color w:val="262F77"/>
                <w:szCs w:val="20"/>
                <w:lang w:eastAsia="de-AT"/>
              </w:rPr>
              <w:br/>
              <w:t>Vorgehensweise</w:t>
            </w:r>
          </w:p>
        </w:tc>
        <w:tc>
          <w:tcPr>
            <w:tcW w:w="8079" w:type="dxa"/>
            <w:tcBorders>
              <w:left w:val="nil"/>
              <w:bottom w:val="single" w:sz="4" w:space="0" w:color="auto"/>
              <w:right w:val="single" w:sz="4" w:space="0" w:color="auto"/>
            </w:tcBorders>
            <w:shd w:val="clear" w:color="auto" w:fill="auto"/>
            <w:noWrap/>
            <w:vAlign w:val="center"/>
            <w:hideMark/>
          </w:tcPr>
          <w:p w:rsidR="000A7E67" w:rsidRPr="006A4AF1" w:rsidRDefault="000A7E67" w:rsidP="00942EB1">
            <w:pPr>
              <w:spacing w:after="0"/>
              <w:rPr>
                <w:rFonts w:eastAsia="Times New Roman" w:cs="Arial"/>
                <w:color w:val="000000"/>
                <w:sz w:val="18"/>
                <w:szCs w:val="18"/>
                <w:lang w:eastAsia="de-AT"/>
              </w:rPr>
            </w:pPr>
            <w:r w:rsidRPr="006A4AF1">
              <w:rPr>
                <w:rFonts w:eastAsia="Times New Roman" w:cs="Arial"/>
                <w:color w:val="000000"/>
                <w:sz w:val="18"/>
                <w:szCs w:val="18"/>
                <w:lang w:eastAsia="de-AT"/>
              </w:rPr>
              <w:t>Installierung einer Arbeitsgruppe zur vertiefenden Diskussion</w:t>
            </w:r>
          </w:p>
        </w:tc>
        <w:tc>
          <w:tcPr>
            <w:tcW w:w="816" w:type="dxa"/>
            <w:tcBorders>
              <w:top w:val="nil"/>
              <w:left w:val="nil"/>
              <w:bottom w:val="single" w:sz="4" w:space="0" w:color="auto"/>
              <w:right w:val="single" w:sz="4" w:space="0" w:color="auto"/>
            </w:tcBorders>
            <w:shd w:val="clear" w:color="auto" w:fill="auto"/>
            <w:noWrap/>
            <w:vAlign w:val="center"/>
            <w:hideMark/>
          </w:tcPr>
          <w:p w:rsidR="000A7E67" w:rsidRPr="006A4AF1" w:rsidRDefault="000A7E67" w:rsidP="00942EB1">
            <w:pPr>
              <w:spacing w:after="0"/>
              <w:rPr>
                <w:rFonts w:eastAsia="Times New Roman" w:cs="Arial"/>
                <w:color w:val="000000"/>
                <w:szCs w:val="20"/>
                <w:lang w:eastAsia="de-AT"/>
              </w:rPr>
            </w:pPr>
            <w:r w:rsidRPr="00C364FC">
              <w:rPr>
                <w:rFonts w:eastAsia="Times New Roman" w:cs="Arial"/>
                <w:noProof/>
                <w:color w:val="000000"/>
                <w:szCs w:val="20"/>
                <w:lang w:eastAsia="de-AT"/>
              </w:rPr>
              <w:drawing>
                <wp:inline distT="0" distB="0" distL="0" distR="0">
                  <wp:extent cx="186532" cy="144000"/>
                  <wp:effectExtent l="19050" t="0" r="3968" b="0"/>
                  <wp:docPr id="386"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6532" cy="144000"/>
                          </a:xfrm>
                          <a:prstGeom prst="rect">
                            <a:avLst/>
                          </a:prstGeom>
                          <a:noFill/>
                          <a:ln w="9525">
                            <a:noFill/>
                            <a:miter lim="800000"/>
                            <a:headEnd/>
                            <a:tailEnd/>
                          </a:ln>
                        </pic:spPr>
                      </pic:pic>
                    </a:graphicData>
                  </a:graphic>
                </wp:inline>
              </w:drawing>
            </w:r>
          </w:p>
        </w:tc>
      </w:tr>
      <w:tr w:rsidR="000A7E67" w:rsidRPr="006A4AF1" w:rsidTr="00942EB1">
        <w:trPr>
          <w:trHeight w:val="425"/>
        </w:trPr>
        <w:tc>
          <w:tcPr>
            <w:tcW w:w="1008" w:type="dxa"/>
            <w:vMerge/>
            <w:tcBorders>
              <w:top w:val="nil"/>
              <w:left w:val="single" w:sz="4" w:space="0" w:color="auto"/>
              <w:bottom w:val="single" w:sz="4" w:space="0" w:color="auto"/>
              <w:right w:val="single" w:sz="4" w:space="0" w:color="auto"/>
            </w:tcBorders>
            <w:vAlign w:val="center"/>
            <w:hideMark/>
          </w:tcPr>
          <w:p w:rsidR="000A7E67" w:rsidRPr="006A4AF1" w:rsidRDefault="000A7E67" w:rsidP="00942EB1">
            <w:pPr>
              <w:spacing w:after="0"/>
              <w:rPr>
                <w:rFonts w:eastAsia="Times New Roman" w:cs="Arial"/>
                <w:b/>
                <w:bCs/>
                <w:color w:val="262F77"/>
                <w:szCs w:val="20"/>
                <w:lang w:eastAsia="de-AT"/>
              </w:rPr>
            </w:pPr>
          </w:p>
        </w:tc>
        <w:tc>
          <w:tcPr>
            <w:tcW w:w="8079" w:type="dxa"/>
            <w:tcBorders>
              <w:top w:val="single" w:sz="4" w:space="0" w:color="auto"/>
              <w:left w:val="nil"/>
              <w:bottom w:val="single" w:sz="4" w:space="0" w:color="auto"/>
              <w:right w:val="single" w:sz="4" w:space="0" w:color="000000"/>
            </w:tcBorders>
            <w:shd w:val="clear" w:color="auto" w:fill="auto"/>
            <w:noWrap/>
            <w:vAlign w:val="center"/>
            <w:hideMark/>
          </w:tcPr>
          <w:p w:rsidR="000A7E67" w:rsidRPr="006A4AF1" w:rsidRDefault="000A7E67" w:rsidP="00942EB1">
            <w:pPr>
              <w:spacing w:after="0"/>
              <w:rPr>
                <w:rFonts w:eastAsia="Times New Roman" w:cs="Arial"/>
                <w:color w:val="000000"/>
                <w:sz w:val="18"/>
                <w:szCs w:val="18"/>
                <w:lang w:eastAsia="de-AT"/>
              </w:rPr>
            </w:pPr>
            <w:r w:rsidRPr="006A4AF1">
              <w:rPr>
                <w:rFonts w:eastAsia="Times New Roman" w:cs="Arial"/>
                <w:color w:val="000000"/>
                <w:sz w:val="18"/>
                <w:szCs w:val="18"/>
                <w:lang w:eastAsia="de-AT"/>
              </w:rPr>
              <w:t xml:space="preserve">Entwicklung einer Güterverkehrsstrategie </w:t>
            </w:r>
          </w:p>
        </w:tc>
        <w:tc>
          <w:tcPr>
            <w:tcW w:w="816" w:type="dxa"/>
            <w:tcBorders>
              <w:top w:val="nil"/>
              <w:left w:val="nil"/>
              <w:bottom w:val="single" w:sz="4" w:space="0" w:color="auto"/>
              <w:right w:val="single" w:sz="4" w:space="0" w:color="auto"/>
            </w:tcBorders>
            <w:shd w:val="clear" w:color="auto" w:fill="auto"/>
            <w:noWrap/>
            <w:vAlign w:val="center"/>
            <w:hideMark/>
          </w:tcPr>
          <w:p w:rsidR="000A7E67" w:rsidRPr="00942EB1" w:rsidRDefault="000A7E67" w:rsidP="00942EB1">
            <w:pPr>
              <w:spacing w:after="0"/>
              <w:rPr>
                <w:rFonts w:eastAsia="Times New Roman" w:cs="Arial"/>
                <w:b/>
                <w:color w:val="000000"/>
                <w:sz w:val="28"/>
                <w:szCs w:val="28"/>
                <w:lang w:eastAsia="de-AT"/>
              </w:rPr>
            </w:pPr>
            <w:r w:rsidRPr="00942EB1">
              <w:rPr>
                <w:rFonts w:eastAsia="Times New Roman" w:cs="Arial"/>
                <w:b/>
                <w:noProof/>
                <w:color w:val="000000"/>
                <w:sz w:val="28"/>
                <w:szCs w:val="28"/>
                <w:lang w:eastAsia="de-AT"/>
              </w:rPr>
              <w:drawing>
                <wp:inline distT="0" distB="0" distL="0" distR="0">
                  <wp:extent cx="186532" cy="144000"/>
                  <wp:effectExtent l="19050" t="0" r="3968" b="0"/>
                  <wp:docPr id="387"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6532" cy="144000"/>
                          </a:xfrm>
                          <a:prstGeom prst="rect">
                            <a:avLst/>
                          </a:prstGeom>
                          <a:noFill/>
                          <a:ln w="9525">
                            <a:noFill/>
                            <a:miter lim="800000"/>
                            <a:headEnd/>
                            <a:tailEnd/>
                          </a:ln>
                        </pic:spPr>
                      </pic:pic>
                    </a:graphicData>
                  </a:graphic>
                </wp:inline>
              </w:drawing>
            </w:r>
          </w:p>
        </w:tc>
      </w:tr>
      <w:tr w:rsidR="000A7E67" w:rsidRPr="006A4AF1" w:rsidTr="00942EB1">
        <w:trPr>
          <w:trHeight w:val="425"/>
        </w:trPr>
        <w:tc>
          <w:tcPr>
            <w:tcW w:w="1008" w:type="dxa"/>
            <w:vMerge/>
            <w:tcBorders>
              <w:top w:val="nil"/>
              <w:left w:val="single" w:sz="4" w:space="0" w:color="auto"/>
              <w:bottom w:val="single" w:sz="4" w:space="0" w:color="auto"/>
              <w:right w:val="single" w:sz="4" w:space="0" w:color="auto"/>
            </w:tcBorders>
            <w:vAlign w:val="center"/>
            <w:hideMark/>
          </w:tcPr>
          <w:p w:rsidR="000A7E67" w:rsidRPr="006A4AF1" w:rsidRDefault="000A7E67" w:rsidP="00942EB1">
            <w:pPr>
              <w:spacing w:after="0"/>
              <w:rPr>
                <w:rFonts w:eastAsia="Times New Roman" w:cs="Arial"/>
                <w:b/>
                <w:bCs/>
                <w:color w:val="262F77"/>
                <w:szCs w:val="20"/>
                <w:lang w:eastAsia="de-AT"/>
              </w:rPr>
            </w:pPr>
          </w:p>
        </w:tc>
        <w:tc>
          <w:tcPr>
            <w:tcW w:w="8079" w:type="dxa"/>
            <w:tcBorders>
              <w:top w:val="single" w:sz="4" w:space="0" w:color="auto"/>
              <w:left w:val="nil"/>
              <w:bottom w:val="single" w:sz="4" w:space="0" w:color="auto"/>
              <w:right w:val="single" w:sz="4" w:space="0" w:color="auto"/>
            </w:tcBorders>
            <w:shd w:val="clear" w:color="auto" w:fill="auto"/>
            <w:noWrap/>
            <w:vAlign w:val="center"/>
            <w:hideMark/>
          </w:tcPr>
          <w:p w:rsidR="000A7E67" w:rsidRPr="006A4AF1" w:rsidRDefault="000A7E67" w:rsidP="00942EB1">
            <w:pPr>
              <w:spacing w:after="0"/>
              <w:rPr>
                <w:rFonts w:eastAsia="Times New Roman" w:cs="Arial"/>
                <w:color w:val="000000"/>
                <w:sz w:val="18"/>
                <w:szCs w:val="18"/>
                <w:lang w:eastAsia="de-AT"/>
              </w:rPr>
            </w:pPr>
            <w:r w:rsidRPr="006A4AF1">
              <w:rPr>
                <w:rFonts w:eastAsia="Times New Roman" w:cs="Arial"/>
                <w:color w:val="000000"/>
                <w:sz w:val="18"/>
                <w:szCs w:val="18"/>
                <w:lang w:eastAsia="de-AT"/>
              </w:rPr>
              <w:t xml:space="preserve">Ausarbeitung einer vertieften Machbarkeitsanalyse zum ausgewählten Thema </w:t>
            </w:r>
          </w:p>
        </w:tc>
        <w:tc>
          <w:tcPr>
            <w:tcW w:w="816" w:type="dxa"/>
            <w:tcBorders>
              <w:top w:val="nil"/>
              <w:left w:val="nil"/>
              <w:bottom w:val="single" w:sz="4" w:space="0" w:color="auto"/>
              <w:right w:val="single" w:sz="4" w:space="0" w:color="auto"/>
            </w:tcBorders>
            <w:shd w:val="clear" w:color="auto" w:fill="auto"/>
            <w:noWrap/>
            <w:vAlign w:val="center"/>
            <w:hideMark/>
          </w:tcPr>
          <w:p w:rsidR="000A7E67" w:rsidRPr="00942EB1" w:rsidRDefault="000A7E67" w:rsidP="00942EB1">
            <w:pPr>
              <w:spacing w:after="0"/>
              <w:rPr>
                <w:rFonts w:eastAsia="Times New Roman" w:cs="Arial"/>
                <w:b/>
                <w:color w:val="000000"/>
                <w:sz w:val="28"/>
                <w:szCs w:val="28"/>
                <w:lang w:eastAsia="de-AT"/>
              </w:rPr>
            </w:pPr>
            <w:r w:rsidRPr="00942EB1">
              <w:rPr>
                <w:rFonts w:eastAsia="Times New Roman" w:cs="Arial"/>
                <w:b/>
                <w:noProof/>
                <w:color w:val="000000"/>
                <w:sz w:val="28"/>
                <w:szCs w:val="28"/>
                <w:lang w:eastAsia="de-AT"/>
              </w:rPr>
              <w:drawing>
                <wp:inline distT="0" distB="0" distL="0" distR="0">
                  <wp:extent cx="186532" cy="144000"/>
                  <wp:effectExtent l="19050" t="0" r="3968" b="0"/>
                  <wp:docPr id="388"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6532" cy="144000"/>
                          </a:xfrm>
                          <a:prstGeom prst="rect">
                            <a:avLst/>
                          </a:prstGeom>
                          <a:noFill/>
                          <a:ln w="9525">
                            <a:noFill/>
                            <a:miter lim="800000"/>
                            <a:headEnd/>
                            <a:tailEnd/>
                          </a:ln>
                        </pic:spPr>
                      </pic:pic>
                    </a:graphicData>
                  </a:graphic>
                </wp:inline>
              </w:drawing>
            </w:r>
          </w:p>
        </w:tc>
      </w:tr>
      <w:tr w:rsidR="000A7E67" w:rsidRPr="006A4AF1" w:rsidTr="00942EB1">
        <w:trPr>
          <w:trHeight w:val="425"/>
        </w:trPr>
        <w:tc>
          <w:tcPr>
            <w:tcW w:w="1008" w:type="dxa"/>
            <w:vMerge/>
            <w:tcBorders>
              <w:top w:val="nil"/>
              <w:left w:val="single" w:sz="4" w:space="0" w:color="auto"/>
              <w:bottom w:val="single" w:sz="4" w:space="0" w:color="auto"/>
              <w:right w:val="single" w:sz="4" w:space="0" w:color="auto"/>
            </w:tcBorders>
            <w:vAlign w:val="center"/>
            <w:hideMark/>
          </w:tcPr>
          <w:p w:rsidR="000A7E67" w:rsidRPr="006A4AF1" w:rsidRDefault="000A7E67" w:rsidP="00942EB1">
            <w:pPr>
              <w:spacing w:after="0"/>
              <w:rPr>
                <w:rFonts w:eastAsia="Times New Roman" w:cs="Arial"/>
                <w:b/>
                <w:bCs/>
                <w:color w:val="262F77"/>
                <w:szCs w:val="20"/>
                <w:lang w:eastAsia="de-AT"/>
              </w:rPr>
            </w:pPr>
          </w:p>
        </w:tc>
        <w:tc>
          <w:tcPr>
            <w:tcW w:w="8079" w:type="dxa"/>
            <w:tcBorders>
              <w:top w:val="single" w:sz="4" w:space="0" w:color="auto"/>
              <w:left w:val="nil"/>
              <w:bottom w:val="single" w:sz="4" w:space="0" w:color="auto"/>
              <w:right w:val="single" w:sz="4" w:space="0" w:color="auto"/>
            </w:tcBorders>
            <w:shd w:val="clear" w:color="auto" w:fill="auto"/>
            <w:noWrap/>
            <w:vAlign w:val="center"/>
            <w:hideMark/>
          </w:tcPr>
          <w:p w:rsidR="000A7E67" w:rsidRPr="006A4AF1" w:rsidRDefault="000A7E67" w:rsidP="00942EB1">
            <w:pPr>
              <w:spacing w:after="0"/>
              <w:rPr>
                <w:rFonts w:eastAsia="Times New Roman" w:cs="Arial"/>
                <w:color w:val="000000"/>
                <w:sz w:val="18"/>
                <w:szCs w:val="18"/>
                <w:lang w:eastAsia="de-AT"/>
              </w:rPr>
            </w:pPr>
            <w:r w:rsidRPr="006A4AF1">
              <w:rPr>
                <w:rFonts w:eastAsia="Times New Roman" w:cs="Arial"/>
                <w:color w:val="000000"/>
                <w:sz w:val="18"/>
                <w:szCs w:val="18"/>
                <w:lang w:eastAsia="de-AT"/>
              </w:rPr>
              <w:t>Beschluss zur Ausarbeitung eines ausgewählten Lösungsansatzes</w:t>
            </w:r>
          </w:p>
        </w:tc>
        <w:tc>
          <w:tcPr>
            <w:tcW w:w="816" w:type="dxa"/>
            <w:tcBorders>
              <w:top w:val="nil"/>
              <w:left w:val="nil"/>
              <w:bottom w:val="single" w:sz="4" w:space="0" w:color="auto"/>
              <w:right w:val="single" w:sz="4" w:space="0" w:color="auto"/>
            </w:tcBorders>
            <w:shd w:val="clear" w:color="auto" w:fill="auto"/>
            <w:noWrap/>
            <w:vAlign w:val="center"/>
            <w:hideMark/>
          </w:tcPr>
          <w:p w:rsidR="000A7E67" w:rsidRPr="00942EB1" w:rsidRDefault="000A7E67" w:rsidP="00942EB1">
            <w:pPr>
              <w:spacing w:after="0"/>
              <w:rPr>
                <w:rFonts w:eastAsia="Times New Roman" w:cs="Arial"/>
                <w:b/>
                <w:color w:val="000000"/>
                <w:sz w:val="28"/>
                <w:szCs w:val="28"/>
                <w:lang w:eastAsia="de-AT"/>
              </w:rPr>
            </w:pPr>
            <w:r w:rsidRPr="00942EB1">
              <w:rPr>
                <w:rFonts w:eastAsia="Times New Roman" w:cs="Arial"/>
                <w:b/>
                <w:noProof/>
                <w:color w:val="000000"/>
                <w:sz w:val="28"/>
                <w:szCs w:val="28"/>
                <w:lang w:eastAsia="de-AT"/>
              </w:rPr>
              <w:drawing>
                <wp:inline distT="0" distB="0" distL="0" distR="0">
                  <wp:extent cx="186532" cy="144000"/>
                  <wp:effectExtent l="19050" t="0" r="3968" b="0"/>
                  <wp:docPr id="389"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6532" cy="144000"/>
                          </a:xfrm>
                          <a:prstGeom prst="rect">
                            <a:avLst/>
                          </a:prstGeom>
                          <a:noFill/>
                          <a:ln w="9525">
                            <a:noFill/>
                            <a:miter lim="800000"/>
                            <a:headEnd/>
                            <a:tailEnd/>
                          </a:ln>
                        </pic:spPr>
                      </pic:pic>
                    </a:graphicData>
                  </a:graphic>
                </wp:inline>
              </w:drawing>
            </w:r>
          </w:p>
        </w:tc>
      </w:tr>
      <w:tr w:rsidR="000A7E67" w:rsidRPr="006A4AF1" w:rsidTr="00942EB1">
        <w:trPr>
          <w:trHeight w:val="425"/>
        </w:trPr>
        <w:tc>
          <w:tcPr>
            <w:tcW w:w="1008" w:type="dxa"/>
            <w:vMerge/>
            <w:tcBorders>
              <w:top w:val="nil"/>
              <w:left w:val="single" w:sz="4" w:space="0" w:color="auto"/>
              <w:bottom w:val="single" w:sz="4" w:space="0" w:color="auto"/>
              <w:right w:val="single" w:sz="4" w:space="0" w:color="auto"/>
            </w:tcBorders>
            <w:vAlign w:val="center"/>
            <w:hideMark/>
          </w:tcPr>
          <w:p w:rsidR="000A7E67" w:rsidRPr="006A4AF1" w:rsidRDefault="000A7E67" w:rsidP="00942EB1">
            <w:pPr>
              <w:spacing w:after="0"/>
              <w:rPr>
                <w:rFonts w:eastAsia="Times New Roman" w:cs="Arial"/>
                <w:b/>
                <w:bCs/>
                <w:color w:val="262F77"/>
                <w:szCs w:val="20"/>
                <w:lang w:eastAsia="de-AT"/>
              </w:rPr>
            </w:pPr>
          </w:p>
        </w:tc>
        <w:tc>
          <w:tcPr>
            <w:tcW w:w="8079" w:type="dxa"/>
            <w:tcBorders>
              <w:top w:val="single" w:sz="4" w:space="0" w:color="auto"/>
              <w:left w:val="nil"/>
              <w:bottom w:val="single" w:sz="4" w:space="0" w:color="auto"/>
              <w:right w:val="single" w:sz="4" w:space="0" w:color="auto"/>
            </w:tcBorders>
            <w:shd w:val="clear" w:color="auto" w:fill="auto"/>
            <w:noWrap/>
            <w:vAlign w:val="center"/>
            <w:hideMark/>
          </w:tcPr>
          <w:p w:rsidR="000A7E67" w:rsidRPr="006A4AF1" w:rsidRDefault="000A7E67" w:rsidP="002A6E34">
            <w:pPr>
              <w:spacing w:after="0"/>
              <w:rPr>
                <w:rFonts w:eastAsia="Times New Roman" w:cs="Arial"/>
                <w:color w:val="000000"/>
                <w:sz w:val="18"/>
                <w:szCs w:val="18"/>
                <w:lang w:eastAsia="de-AT"/>
              </w:rPr>
            </w:pPr>
            <w:r w:rsidRPr="006A4AF1">
              <w:rPr>
                <w:rFonts w:eastAsia="Times New Roman" w:cs="Arial"/>
                <w:color w:val="000000"/>
                <w:sz w:val="18"/>
                <w:szCs w:val="18"/>
                <w:lang w:eastAsia="de-AT"/>
              </w:rPr>
              <w:t xml:space="preserve">Beschluss zur </w:t>
            </w:r>
            <w:r w:rsidR="002A6E34">
              <w:rPr>
                <w:rFonts w:eastAsia="Times New Roman" w:cs="Arial"/>
                <w:color w:val="000000"/>
                <w:sz w:val="18"/>
                <w:szCs w:val="18"/>
                <w:lang w:eastAsia="de-AT"/>
              </w:rPr>
              <w:t>Realisierung</w:t>
            </w:r>
            <w:r w:rsidR="002A6E34" w:rsidRPr="006A4AF1">
              <w:rPr>
                <w:rFonts w:eastAsia="Times New Roman" w:cs="Arial"/>
                <w:color w:val="000000"/>
                <w:sz w:val="18"/>
                <w:szCs w:val="18"/>
                <w:lang w:eastAsia="de-AT"/>
              </w:rPr>
              <w:t xml:space="preserve"> </w:t>
            </w:r>
            <w:r w:rsidRPr="006A4AF1">
              <w:rPr>
                <w:rFonts w:eastAsia="Times New Roman" w:cs="Arial"/>
                <w:color w:val="000000"/>
                <w:sz w:val="18"/>
                <w:szCs w:val="18"/>
                <w:lang w:eastAsia="de-AT"/>
              </w:rPr>
              <w:t>konkreter rasch umsetzbarer einfacher Maßnahmen</w:t>
            </w:r>
          </w:p>
        </w:tc>
        <w:tc>
          <w:tcPr>
            <w:tcW w:w="816" w:type="dxa"/>
            <w:tcBorders>
              <w:top w:val="nil"/>
              <w:left w:val="nil"/>
              <w:bottom w:val="single" w:sz="4" w:space="0" w:color="auto"/>
              <w:right w:val="single" w:sz="4" w:space="0" w:color="auto"/>
            </w:tcBorders>
            <w:shd w:val="clear" w:color="auto" w:fill="auto"/>
            <w:noWrap/>
            <w:vAlign w:val="center"/>
            <w:hideMark/>
          </w:tcPr>
          <w:p w:rsidR="000A7E67" w:rsidRPr="00942EB1" w:rsidRDefault="000A7E67" w:rsidP="00942EB1">
            <w:pPr>
              <w:spacing w:after="0"/>
              <w:rPr>
                <w:rFonts w:eastAsia="Times New Roman" w:cs="Arial"/>
                <w:b/>
                <w:color w:val="000000"/>
                <w:sz w:val="28"/>
                <w:szCs w:val="28"/>
                <w:lang w:eastAsia="de-AT"/>
              </w:rPr>
            </w:pPr>
            <w:r w:rsidRPr="00942EB1">
              <w:rPr>
                <w:rFonts w:eastAsia="Times New Roman" w:cs="Arial"/>
                <w:b/>
                <w:noProof/>
                <w:color w:val="000000"/>
                <w:sz w:val="28"/>
                <w:szCs w:val="28"/>
                <w:lang w:eastAsia="de-AT"/>
              </w:rPr>
              <w:drawing>
                <wp:inline distT="0" distB="0" distL="0" distR="0">
                  <wp:extent cx="186532" cy="144000"/>
                  <wp:effectExtent l="19050" t="0" r="3968" b="0"/>
                  <wp:docPr id="390"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6532" cy="144000"/>
                          </a:xfrm>
                          <a:prstGeom prst="rect">
                            <a:avLst/>
                          </a:prstGeom>
                          <a:noFill/>
                          <a:ln w="9525">
                            <a:noFill/>
                            <a:miter lim="800000"/>
                            <a:headEnd/>
                            <a:tailEnd/>
                          </a:ln>
                        </pic:spPr>
                      </pic:pic>
                    </a:graphicData>
                  </a:graphic>
                </wp:inline>
              </w:drawing>
            </w:r>
          </w:p>
        </w:tc>
      </w:tr>
      <w:tr w:rsidR="000A7E67" w:rsidRPr="006A4AF1" w:rsidTr="00942EB1">
        <w:trPr>
          <w:trHeight w:val="425"/>
        </w:trPr>
        <w:tc>
          <w:tcPr>
            <w:tcW w:w="1008" w:type="dxa"/>
            <w:vMerge/>
            <w:tcBorders>
              <w:top w:val="nil"/>
              <w:left w:val="single" w:sz="4" w:space="0" w:color="auto"/>
              <w:bottom w:val="single" w:sz="4" w:space="0" w:color="auto"/>
              <w:right w:val="single" w:sz="4" w:space="0" w:color="auto"/>
            </w:tcBorders>
            <w:vAlign w:val="center"/>
            <w:hideMark/>
          </w:tcPr>
          <w:p w:rsidR="000A7E67" w:rsidRPr="006A4AF1" w:rsidRDefault="000A7E67" w:rsidP="00942EB1">
            <w:pPr>
              <w:spacing w:after="0"/>
              <w:rPr>
                <w:rFonts w:eastAsia="Times New Roman" w:cs="Arial"/>
                <w:b/>
                <w:bCs/>
                <w:color w:val="262F77"/>
                <w:szCs w:val="20"/>
                <w:lang w:eastAsia="de-AT"/>
              </w:rPr>
            </w:pPr>
          </w:p>
        </w:tc>
        <w:tc>
          <w:tcPr>
            <w:tcW w:w="8079" w:type="dxa"/>
            <w:tcBorders>
              <w:top w:val="single" w:sz="4" w:space="0" w:color="auto"/>
              <w:left w:val="nil"/>
              <w:bottom w:val="single" w:sz="4" w:space="0" w:color="auto"/>
              <w:right w:val="single" w:sz="4" w:space="0" w:color="auto"/>
            </w:tcBorders>
            <w:shd w:val="clear" w:color="auto" w:fill="auto"/>
            <w:noWrap/>
            <w:vAlign w:val="center"/>
            <w:hideMark/>
          </w:tcPr>
          <w:p w:rsidR="000A7E67" w:rsidRPr="006A4AF1" w:rsidRDefault="000A7E67" w:rsidP="00942EB1">
            <w:pPr>
              <w:spacing w:after="0"/>
              <w:rPr>
                <w:rFonts w:eastAsia="Times New Roman" w:cs="Arial"/>
                <w:color w:val="000000"/>
                <w:sz w:val="18"/>
                <w:szCs w:val="18"/>
                <w:lang w:eastAsia="de-AT"/>
              </w:rPr>
            </w:pPr>
            <w:r w:rsidRPr="006A4AF1">
              <w:rPr>
                <w:rFonts w:eastAsia="Times New Roman" w:cs="Arial"/>
                <w:color w:val="000000"/>
                <w:sz w:val="18"/>
                <w:szCs w:val="18"/>
                <w:lang w:eastAsia="de-AT"/>
              </w:rPr>
              <w:t>Integration in laufende oder geplante Projekte</w:t>
            </w:r>
          </w:p>
        </w:tc>
        <w:tc>
          <w:tcPr>
            <w:tcW w:w="816" w:type="dxa"/>
            <w:tcBorders>
              <w:top w:val="nil"/>
              <w:left w:val="nil"/>
              <w:bottom w:val="single" w:sz="4" w:space="0" w:color="auto"/>
              <w:right w:val="single" w:sz="4" w:space="0" w:color="auto"/>
            </w:tcBorders>
            <w:shd w:val="clear" w:color="auto" w:fill="auto"/>
            <w:noWrap/>
            <w:vAlign w:val="center"/>
            <w:hideMark/>
          </w:tcPr>
          <w:p w:rsidR="000A7E67" w:rsidRPr="00942EB1" w:rsidRDefault="000A7E67" w:rsidP="00942EB1">
            <w:pPr>
              <w:spacing w:after="0"/>
              <w:rPr>
                <w:rFonts w:eastAsia="Times New Roman" w:cs="Arial"/>
                <w:b/>
                <w:color w:val="000000"/>
                <w:sz w:val="28"/>
                <w:szCs w:val="28"/>
                <w:lang w:eastAsia="de-AT"/>
              </w:rPr>
            </w:pPr>
            <w:r w:rsidRPr="00942EB1">
              <w:rPr>
                <w:rFonts w:eastAsia="Times New Roman" w:cs="Arial"/>
                <w:b/>
                <w:noProof/>
                <w:color w:val="000000"/>
                <w:sz w:val="28"/>
                <w:szCs w:val="28"/>
                <w:lang w:eastAsia="de-AT"/>
              </w:rPr>
              <w:drawing>
                <wp:inline distT="0" distB="0" distL="0" distR="0">
                  <wp:extent cx="186532" cy="144000"/>
                  <wp:effectExtent l="19050" t="0" r="3968" b="0"/>
                  <wp:docPr id="391"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6532" cy="144000"/>
                          </a:xfrm>
                          <a:prstGeom prst="rect">
                            <a:avLst/>
                          </a:prstGeom>
                          <a:noFill/>
                          <a:ln w="9525">
                            <a:noFill/>
                            <a:miter lim="800000"/>
                            <a:headEnd/>
                            <a:tailEnd/>
                          </a:ln>
                        </pic:spPr>
                      </pic:pic>
                    </a:graphicData>
                  </a:graphic>
                </wp:inline>
              </w:drawing>
            </w:r>
          </w:p>
        </w:tc>
      </w:tr>
      <w:tr w:rsidR="000A7E67" w:rsidRPr="006A4AF1" w:rsidTr="00942EB1">
        <w:trPr>
          <w:trHeight w:val="425"/>
        </w:trPr>
        <w:tc>
          <w:tcPr>
            <w:tcW w:w="1008" w:type="dxa"/>
            <w:vMerge/>
            <w:tcBorders>
              <w:top w:val="nil"/>
              <w:left w:val="single" w:sz="4" w:space="0" w:color="auto"/>
              <w:bottom w:val="single" w:sz="4" w:space="0" w:color="auto"/>
              <w:right w:val="single" w:sz="4" w:space="0" w:color="auto"/>
            </w:tcBorders>
            <w:vAlign w:val="center"/>
            <w:hideMark/>
          </w:tcPr>
          <w:p w:rsidR="000A7E67" w:rsidRPr="006A4AF1" w:rsidRDefault="000A7E67" w:rsidP="00942EB1">
            <w:pPr>
              <w:spacing w:after="0"/>
              <w:rPr>
                <w:rFonts w:eastAsia="Times New Roman" w:cs="Arial"/>
                <w:b/>
                <w:bCs/>
                <w:color w:val="262F77"/>
                <w:szCs w:val="20"/>
                <w:lang w:eastAsia="de-AT"/>
              </w:rPr>
            </w:pPr>
          </w:p>
        </w:tc>
        <w:tc>
          <w:tcPr>
            <w:tcW w:w="8079" w:type="dxa"/>
            <w:tcBorders>
              <w:top w:val="single" w:sz="4" w:space="0" w:color="auto"/>
              <w:left w:val="nil"/>
              <w:bottom w:val="single" w:sz="4" w:space="0" w:color="auto"/>
              <w:right w:val="single" w:sz="4" w:space="0" w:color="auto"/>
            </w:tcBorders>
            <w:shd w:val="clear" w:color="auto" w:fill="auto"/>
            <w:noWrap/>
            <w:vAlign w:val="center"/>
            <w:hideMark/>
          </w:tcPr>
          <w:p w:rsidR="000A7E67" w:rsidRPr="006A4AF1" w:rsidRDefault="000A7E67" w:rsidP="00942EB1">
            <w:pPr>
              <w:spacing w:after="0"/>
              <w:rPr>
                <w:rFonts w:eastAsia="Times New Roman" w:cs="Arial"/>
                <w:color w:val="000000"/>
                <w:sz w:val="18"/>
                <w:szCs w:val="18"/>
                <w:lang w:eastAsia="de-AT"/>
              </w:rPr>
            </w:pPr>
            <w:proofErr w:type="spellStart"/>
            <w:r>
              <w:rPr>
                <w:rFonts w:eastAsia="Times New Roman" w:cs="Arial"/>
                <w:color w:val="000000"/>
                <w:sz w:val="18"/>
                <w:szCs w:val="18"/>
                <w:lang w:eastAsia="de-AT"/>
              </w:rPr>
              <w:t>Terminisierung</w:t>
            </w:r>
            <w:proofErr w:type="spellEnd"/>
            <w:r>
              <w:rPr>
                <w:rFonts w:eastAsia="Times New Roman" w:cs="Arial"/>
                <w:color w:val="000000"/>
                <w:sz w:val="18"/>
                <w:szCs w:val="18"/>
                <w:lang w:eastAsia="de-AT"/>
              </w:rPr>
              <w:t xml:space="preserve"> </w:t>
            </w:r>
            <w:r w:rsidRPr="006A4AF1">
              <w:rPr>
                <w:rFonts w:eastAsia="Times New Roman" w:cs="Arial"/>
                <w:color w:val="000000"/>
                <w:sz w:val="18"/>
                <w:szCs w:val="18"/>
                <w:lang w:eastAsia="de-AT"/>
              </w:rPr>
              <w:t>eines weiteren Workshops vor der Strategiesitzung</w:t>
            </w:r>
          </w:p>
        </w:tc>
        <w:tc>
          <w:tcPr>
            <w:tcW w:w="816" w:type="dxa"/>
            <w:tcBorders>
              <w:top w:val="nil"/>
              <w:left w:val="nil"/>
              <w:bottom w:val="single" w:sz="4" w:space="0" w:color="auto"/>
              <w:right w:val="single" w:sz="4" w:space="0" w:color="auto"/>
            </w:tcBorders>
            <w:shd w:val="clear" w:color="auto" w:fill="auto"/>
            <w:noWrap/>
            <w:vAlign w:val="center"/>
            <w:hideMark/>
          </w:tcPr>
          <w:p w:rsidR="000A7E67" w:rsidRPr="00942EB1" w:rsidRDefault="000A7E67" w:rsidP="00942EB1">
            <w:pPr>
              <w:spacing w:after="0"/>
              <w:rPr>
                <w:rFonts w:eastAsia="Times New Roman" w:cs="Arial"/>
                <w:b/>
                <w:color w:val="000000"/>
                <w:sz w:val="28"/>
                <w:szCs w:val="28"/>
                <w:lang w:eastAsia="de-AT"/>
              </w:rPr>
            </w:pPr>
            <w:r w:rsidRPr="00942EB1">
              <w:rPr>
                <w:rFonts w:eastAsia="Times New Roman" w:cs="Arial"/>
                <w:b/>
                <w:noProof/>
                <w:color w:val="000000"/>
                <w:sz w:val="28"/>
                <w:szCs w:val="28"/>
                <w:lang w:eastAsia="de-AT"/>
              </w:rPr>
              <w:drawing>
                <wp:inline distT="0" distB="0" distL="0" distR="0">
                  <wp:extent cx="186532" cy="144000"/>
                  <wp:effectExtent l="19050" t="0" r="3968" b="0"/>
                  <wp:docPr id="392"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6532" cy="144000"/>
                          </a:xfrm>
                          <a:prstGeom prst="rect">
                            <a:avLst/>
                          </a:prstGeom>
                          <a:noFill/>
                          <a:ln w="9525">
                            <a:noFill/>
                            <a:miter lim="800000"/>
                            <a:headEnd/>
                            <a:tailEnd/>
                          </a:ln>
                        </pic:spPr>
                      </pic:pic>
                    </a:graphicData>
                  </a:graphic>
                </wp:inline>
              </w:drawing>
            </w:r>
          </w:p>
        </w:tc>
      </w:tr>
      <w:tr w:rsidR="000A7E67" w:rsidRPr="006A4AF1" w:rsidTr="00942EB1">
        <w:trPr>
          <w:trHeight w:val="425"/>
        </w:trPr>
        <w:tc>
          <w:tcPr>
            <w:tcW w:w="1008" w:type="dxa"/>
            <w:vMerge/>
            <w:tcBorders>
              <w:top w:val="nil"/>
              <w:left w:val="single" w:sz="4" w:space="0" w:color="auto"/>
              <w:bottom w:val="single" w:sz="4" w:space="0" w:color="auto"/>
              <w:right w:val="single" w:sz="4" w:space="0" w:color="auto"/>
            </w:tcBorders>
            <w:vAlign w:val="center"/>
            <w:hideMark/>
          </w:tcPr>
          <w:p w:rsidR="000A7E67" w:rsidRPr="006A4AF1" w:rsidRDefault="000A7E67" w:rsidP="00942EB1">
            <w:pPr>
              <w:spacing w:after="0"/>
              <w:rPr>
                <w:rFonts w:eastAsia="Times New Roman" w:cs="Arial"/>
                <w:b/>
                <w:bCs/>
                <w:color w:val="262F77"/>
                <w:szCs w:val="20"/>
                <w:lang w:eastAsia="de-AT"/>
              </w:rPr>
            </w:pPr>
          </w:p>
        </w:tc>
        <w:tc>
          <w:tcPr>
            <w:tcW w:w="8079" w:type="dxa"/>
            <w:tcBorders>
              <w:top w:val="single" w:sz="4" w:space="0" w:color="auto"/>
              <w:left w:val="nil"/>
              <w:bottom w:val="single" w:sz="4" w:space="0" w:color="auto"/>
              <w:right w:val="single" w:sz="4" w:space="0" w:color="000000"/>
            </w:tcBorders>
            <w:shd w:val="clear" w:color="auto" w:fill="auto"/>
            <w:vAlign w:val="center"/>
            <w:hideMark/>
          </w:tcPr>
          <w:p w:rsidR="000A7E67" w:rsidRPr="006A4AF1" w:rsidRDefault="000A7E67" w:rsidP="002A6E34">
            <w:pPr>
              <w:spacing w:after="0"/>
              <w:rPr>
                <w:rFonts w:eastAsia="Times New Roman" w:cs="Arial"/>
                <w:color w:val="000000"/>
                <w:sz w:val="18"/>
                <w:szCs w:val="18"/>
                <w:lang w:eastAsia="de-AT"/>
              </w:rPr>
            </w:pPr>
            <w:r w:rsidRPr="006A4AF1">
              <w:rPr>
                <w:rFonts w:eastAsia="Times New Roman" w:cs="Arial"/>
                <w:color w:val="000000"/>
                <w:sz w:val="18"/>
                <w:szCs w:val="18"/>
                <w:lang w:eastAsia="de-AT"/>
              </w:rPr>
              <w:t>Beauftragung an</w:t>
            </w:r>
            <w:r w:rsidR="005724CE">
              <w:rPr>
                <w:rFonts w:eastAsia="Times New Roman" w:cs="Arial"/>
                <w:color w:val="000000"/>
                <w:sz w:val="18"/>
                <w:szCs w:val="18"/>
                <w:lang w:eastAsia="de-AT"/>
              </w:rPr>
              <w:t xml:space="preserve"> den </w:t>
            </w:r>
            <w:proofErr w:type="spellStart"/>
            <w:r w:rsidR="005724CE">
              <w:rPr>
                <w:rFonts w:eastAsia="Times New Roman" w:cs="Arial"/>
                <w:color w:val="000000"/>
                <w:sz w:val="18"/>
                <w:szCs w:val="18"/>
                <w:lang w:eastAsia="de-AT"/>
              </w:rPr>
              <w:t>Workshopveranstalter</w:t>
            </w:r>
            <w:proofErr w:type="spellEnd"/>
            <w:r w:rsidR="005724CE">
              <w:rPr>
                <w:rFonts w:eastAsia="Times New Roman" w:cs="Arial"/>
                <w:color w:val="000000"/>
                <w:sz w:val="18"/>
                <w:szCs w:val="18"/>
                <w:lang w:eastAsia="de-AT"/>
              </w:rPr>
              <w:t>/</w:t>
            </w:r>
            <w:r w:rsidR="002A6E34">
              <w:rPr>
                <w:rFonts w:eastAsia="Times New Roman" w:cs="Arial"/>
                <w:color w:val="000000"/>
                <w:sz w:val="18"/>
                <w:szCs w:val="18"/>
                <w:lang w:eastAsia="de-AT"/>
              </w:rPr>
              <w:t>Coach/Berater</w:t>
            </w:r>
            <w:r w:rsidRPr="006A4AF1">
              <w:rPr>
                <w:rFonts w:eastAsia="Times New Roman" w:cs="Arial"/>
                <w:color w:val="000000"/>
                <w:sz w:val="18"/>
                <w:szCs w:val="18"/>
                <w:lang w:eastAsia="de-AT"/>
              </w:rPr>
              <w:t xml:space="preserve">, </w:t>
            </w:r>
            <w:r w:rsidRPr="006A4AF1">
              <w:rPr>
                <w:rFonts w:eastAsia="Times New Roman" w:cs="Arial"/>
                <w:color w:val="000000"/>
                <w:sz w:val="18"/>
                <w:szCs w:val="18"/>
                <w:lang w:eastAsia="de-AT"/>
              </w:rPr>
              <w:br/>
              <w:t xml:space="preserve">Vorschläge für </w:t>
            </w:r>
            <w:r w:rsidR="002A6E34">
              <w:rPr>
                <w:rFonts w:eastAsia="Times New Roman" w:cs="Arial"/>
                <w:color w:val="000000"/>
                <w:sz w:val="18"/>
                <w:szCs w:val="18"/>
                <w:lang w:eastAsia="de-AT"/>
              </w:rPr>
              <w:t xml:space="preserve">die </w:t>
            </w:r>
            <w:r w:rsidRPr="006A4AF1">
              <w:rPr>
                <w:rFonts w:eastAsia="Times New Roman" w:cs="Arial"/>
                <w:color w:val="000000"/>
                <w:sz w:val="18"/>
                <w:szCs w:val="18"/>
                <w:lang w:eastAsia="de-AT"/>
              </w:rPr>
              <w:t xml:space="preserve">Strategiesitzung </w:t>
            </w:r>
            <w:r w:rsidR="002A6E34">
              <w:rPr>
                <w:rFonts w:eastAsia="Times New Roman" w:cs="Arial"/>
                <w:color w:val="000000"/>
                <w:sz w:val="18"/>
                <w:szCs w:val="18"/>
                <w:lang w:eastAsia="de-AT"/>
              </w:rPr>
              <w:t>vorzubereiten</w:t>
            </w:r>
          </w:p>
        </w:tc>
        <w:tc>
          <w:tcPr>
            <w:tcW w:w="816" w:type="dxa"/>
            <w:tcBorders>
              <w:top w:val="nil"/>
              <w:left w:val="nil"/>
              <w:bottom w:val="single" w:sz="4" w:space="0" w:color="auto"/>
              <w:right w:val="single" w:sz="4" w:space="0" w:color="auto"/>
            </w:tcBorders>
            <w:shd w:val="clear" w:color="auto" w:fill="auto"/>
            <w:noWrap/>
            <w:vAlign w:val="center"/>
            <w:hideMark/>
          </w:tcPr>
          <w:p w:rsidR="000A7E67" w:rsidRPr="00942EB1" w:rsidRDefault="000A7E67" w:rsidP="00942EB1">
            <w:pPr>
              <w:spacing w:after="0"/>
              <w:rPr>
                <w:rFonts w:eastAsia="Times New Roman" w:cs="Arial"/>
                <w:b/>
                <w:color w:val="000000"/>
                <w:sz w:val="28"/>
                <w:szCs w:val="28"/>
                <w:lang w:eastAsia="de-AT"/>
              </w:rPr>
            </w:pPr>
            <w:r w:rsidRPr="00942EB1">
              <w:rPr>
                <w:rFonts w:eastAsia="Times New Roman" w:cs="Arial"/>
                <w:b/>
                <w:noProof/>
                <w:color w:val="000000"/>
                <w:sz w:val="28"/>
                <w:szCs w:val="28"/>
                <w:lang w:eastAsia="de-AT"/>
              </w:rPr>
              <w:drawing>
                <wp:inline distT="0" distB="0" distL="0" distR="0">
                  <wp:extent cx="186532" cy="144000"/>
                  <wp:effectExtent l="19050" t="0" r="3968" b="0"/>
                  <wp:docPr id="393"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6532" cy="144000"/>
                          </a:xfrm>
                          <a:prstGeom prst="rect">
                            <a:avLst/>
                          </a:prstGeom>
                          <a:noFill/>
                          <a:ln w="9525">
                            <a:noFill/>
                            <a:miter lim="800000"/>
                            <a:headEnd/>
                            <a:tailEnd/>
                          </a:ln>
                        </pic:spPr>
                      </pic:pic>
                    </a:graphicData>
                  </a:graphic>
                </wp:inline>
              </w:drawing>
            </w:r>
          </w:p>
        </w:tc>
      </w:tr>
      <w:tr w:rsidR="000A7E67" w:rsidRPr="006A4AF1" w:rsidTr="00B37E17">
        <w:trPr>
          <w:trHeight w:val="425"/>
        </w:trPr>
        <w:tc>
          <w:tcPr>
            <w:tcW w:w="1008" w:type="dxa"/>
            <w:vMerge/>
            <w:tcBorders>
              <w:top w:val="nil"/>
              <w:left w:val="single" w:sz="4" w:space="0" w:color="auto"/>
              <w:bottom w:val="single" w:sz="4" w:space="0" w:color="auto"/>
              <w:right w:val="single" w:sz="4" w:space="0" w:color="auto"/>
            </w:tcBorders>
            <w:vAlign w:val="center"/>
            <w:hideMark/>
          </w:tcPr>
          <w:p w:rsidR="000A7E67" w:rsidRPr="006A4AF1" w:rsidRDefault="000A7E67" w:rsidP="00942EB1">
            <w:pPr>
              <w:spacing w:after="0"/>
              <w:rPr>
                <w:rFonts w:eastAsia="Times New Roman" w:cs="Arial"/>
                <w:b/>
                <w:bCs/>
                <w:color w:val="262F77"/>
                <w:szCs w:val="20"/>
                <w:lang w:eastAsia="de-AT"/>
              </w:rPr>
            </w:pPr>
          </w:p>
        </w:tc>
        <w:tc>
          <w:tcPr>
            <w:tcW w:w="8079" w:type="dxa"/>
            <w:tcBorders>
              <w:top w:val="single" w:sz="4" w:space="0" w:color="auto"/>
              <w:left w:val="nil"/>
              <w:bottom w:val="single" w:sz="4" w:space="0" w:color="auto"/>
              <w:right w:val="single" w:sz="4" w:space="0" w:color="000000"/>
            </w:tcBorders>
            <w:shd w:val="clear" w:color="auto" w:fill="auto"/>
            <w:noWrap/>
            <w:vAlign w:val="center"/>
            <w:hideMark/>
          </w:tcPr>
          <w:p w:rsidR="000A7E67" w:rsidRPr="006A4AF1" w:rsidRDefault="00433400" w:rsidP="00942EB1">
            <w:pPr>
              <w:spacing w:after="0"/>
              <w:rPr>
                <w:rFonts w:eastAsia="Times New Roman" w:cs="Arial"/>
                <w:color w:val="000000"/>
                <w:sz w:val="18"/>
                <w:szCs w:val="18"/>
                <w:lang w:eastAsia="de-AT"/>
              </w:rPr>
            </w:pPr>
            <w:r>
              <w:rPr>
                <w:rFonts w:eastAsia="Times New Roman" w:cs="Arial"/>
                <w:color w:val="000000"/>
                <w:sz w:val="18"/>
                <w:szCs w:val="18"/>
                <w:lang w:eastAsia="de-AT"/>
              </w:rPr>
              <w:t>S</w:t>
            </w:r>
            <w:r w:rsidR="000A7E67" w:rsidRPr="006A4AF1">
              <w:rPr>
                <w:rFonts w:eastAsia="Times New Roman" w:cs="Arial"/>
                <w:color w:val="000000"/>
                <w:sz w:val="18"/>
                <w:szCs w:val="18"/>
                <w:lang w:eastAsia="de-AT"/>
              </w:rPr>
              <w:t xml:space="preserve">onstiges: </w:t>
            </w:r>
          </w:p>
        </w:tc>
        <w:tc>
          <w:tcPr>
            <w:tcW w:w="816" w:type="dxa"/>
            <w:tcBorders>
              <w:top w:val="nil"/>
              <w:left w:val="nil"/>
              <w:bottom w:val="single" w:sz="4" w:space="0" w:color="auto"/>
              <w:right w:val="single" w:sz="4" w:space="0" w:color="auto"/>
            </w:tcBorders>
            <w:shd w:val="clear" w:color="auto" w:fill="auto"/>
            <w:noWrap/>
            <w:vAlign w:val="center"/>
            <w:hideMark/>
          </w:tcPr>
          <w:p w:rsidR="000A7E67" w:rsidRPr="00942EB1" w:rsidRDefault="000A7E67" w:rsidP="00942EB1">
            <w:pPr>
              <w:spacing w:after="0"/>
              <w:rPr>
                <w:rFonts w:eastAsia="Times New Roman" w:cs="Arial"/>
                <w:b/>
                <w:color w:val="000000"/>
                <w:sz w:val="28"/>
                <w:szCs w:val="28"/>
                <w:lang w:eastAsia="de-AT"/>
              </w:rPr>
            </w:pPr>
            <w:r w:rsidRPr="00942EB1">
              <w:rPr>
                <w:rFonts w:eastAsia="Times New Roman" w:cs="Arial"/>
                <w:b/>
                <w:noProof/>
                <w:color w:val="000000"/>
                <w:sz w:val="28"/>
                <w:szCs w:val="28"/>
                <w:lang w:eastAsia="de-AT"/>
              </w:rPr>
              <w:drawing>
                <wp:anchor distT="0" distB="0" distL="71755" distR="71755" simplePos="0" relativeHeight="252099584" behindDoc="0" locked="0" layoutInCell="1" allowOverlap="1">
                  <wp:simplePos x="6908426" y="9646024"/>
                  <wp:positionH relativeFrom="margin">
                    <wp:posOffset>0</wp:posOffset>
                  </wp:positionH>
                  <wp:positionV relativeFrom="margin">
                    <wp:posOffset>36195</wp:posOffset>
                  </wp:positionV>
                  <wp:extent cx="187811" cy="143435"/>
                  <wp:effectExtent l="19050" t="0" r="2689" b="0"/>
                  <wp:wrapSquare wrapText="bothSides"/>
                  <wp:docPr id="394"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7811" cy="143435"/>
                          </a:xfrm>
                          <a:prstGeom prst="rect">
                            <a:avLst/>
                          </a:prstGeom>
                          <a:noFill/>
                          <a:ln w="9525">
                            <a:noFill/>
                            <a:miter lim="800000"/>
                            <a:headEnd/>
                            <a:tailEnd/>
                          </a:ln>
                        </pic:spPr>
                      </pic:pic>
                    </a:graphicData>
                  </a:graphic>
                </wp:anchor>
              </w:drawing>
            </w:r>
          </w:p>
        </w:tc>
      </w:tr>
      <w:tr w:rsidR="000A7E67" w:rsidRPr="006A4AF1" w:rsidTr="00433400">
        <w:trPr>
          <w:cantSplit/>
          <w:trHeight w:val="425"/>
        </w:trPr>
        <w:tc>
          <w:tcPr>
            <w:tcW w:w="1008" w:type="dxa"/>
            <w:vMerge w:val="restart"/>
            <w:tcBorders>
              <w:top w:val="single" w:sz="4" w:space="0" w:color="auto"/>
              <w:left w:val="single" w:sz="4" w:space="0" w:color="auto"/>
              <w:bottom w:val="single" w:sz="4" w:space="0" w:color="auto"/>
              <w:right w:val="single" w:sz="4" w:space="0" w:color="auto"/>
            </w:tcBorders>
            <w:shd w:val="clear" w:color="000000" w:fill="A6DAF5"/>
            <w:noWrap/>
            <w:textDirection w:val="btLr"/>
            <w:vAlign w:val="center"/>
            <w:hideMark/>
          </w:tcPr>
          <w:p w:rsidR="000A7E67" w:rsidRPr="006A4AF1" w:rsidRDefault="000A7E67" w:rsidP="00942EB1">
            <w:pPr>
              <w:spacing w:after="0"/>
              <w:jc w:val="center"/>
              <w:rPr>
                <w:rFonts w:eastAsia="Times New Roman" w:cs="Arial"/>
                <w:b/>
                <w:bCs/>
                <w:color w:val="262F77"/>
                <w:szCs w:val="20"/>
                <w:lang w:eastAsia="de-AT"/>
              </w:rPr>
            </w:pPr>
            <w:r w:rsidRPr="006A4AF1">
              <w:rPr>
                <w:rFonts w:eastAsia="Times New Roman" w:cs="Arial"/>
                <w:b/>
                <w:bCs/>
                <w:color w:val="262F77"/>
                <w:szCs w:val="20"/>
                <w:lang w:eastAsia="de-AT"/>
              </w:rPr>
              <w:t>Offene Fragen</w:t>
            </w:r>
          </w:p>
        </w:tc>
        <w:tc>
          <w:tcPr>
            <w:tcW w:w="889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A7E67" w:rsidRPr="006A4AF1" w:rsidRDefault="000A7E67" w:rsidP="00942EB1">
            <w:pPr>
              <w:spacing w:after="0"/>
              <w:rPr>
                <w:rFonts w:eastAsia="Times New Roman" w:cs="Arial"/>
                <w:color w:val="000000"/>
                <w:szCs w:val="20"/>
                <w:lang w:eastAsia="de-AT"/>
              </w:rPr>
            </w:pPr>
            <w:r w:rsidRPr="00C364FC">
              <w:rPr>
                <w:rFonts w:eastAsia="Times New Roman" w:cs="Arial"/>
                <w:noProof/>
                <w:color w:val="000000"/>
                <w:szCs w:val="20"/>
                <w:lang w:eastAsia="de-AT"/>
              </w:rPr>
              <w:drawing>
                <wp:anchor distT="0" distB="0" distL="114300" distR="114300" simplePos="0" relativeHeight="252094464" behindDoc="0" locked="0" layoutInCell="1" allowOverlap="1">
                  <wp:simplePos x="1865779" y="1940859"/>
                  <wp:positionH relativeFrom="margin">
                    <wp:align>left</wp:align>
                  </wp:positionH>
                  <wp:positionV relativeFrom="margin">
                    <wp:align>top</wp:align>
                  </wp:positionV>
                  <wp:extent cx="187811" cy="143435"/>
                  <wp:effectExtent l="19050" t="0" r="2689" b="0"/>
                  <wp:wrapSquare wrapText="bothSides"/>
                  <wp:docPr id="395"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7811" cy="143435"/>
                          </a:xfrm>
                          <a:prstGeom prst="rect">
                            <a:avLst/>
                          </a:prstGeom>
                          <a:noFill/>
                          <a:ln w="9525">
                            <a:noFill/>
                            <a:miter lim="800000"/>
                            <a:headEnd/>
                            <a:tailEnd/>
                          </a:ln>
                        </pic:spPr>
                      </pic:pic>
                    </a:graphicData>
                  </a:graphic>
                </wp:anchor>
              </w:drawing>
            </w:r>
            <w:r w:rsidRPr="006A4AF1">
              <w:rPr>
                <w:rFonts w:eastAsia="Times New Roman" w:cs="Arial"/>
                <w:color w:val="000000"/>
                <w:szCs w:val="20"/>
                <w:lang w:eastAsia="de-AT"/>
              </w:rPr>
              <w:t> </w:t>
            </w:r>
          </w:p>
        </w:tc>
      </w:tr>
      <w:tr w:rsidR="000A7E67" w:rsidRPr="006A4AF1" w:rsidTr="00433400">
        <w:trPr>
          <w:cantSplit/>
          <w:trHeight w:val="425"/>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0A7E67" w:rsidRPr="006A4AF1" w:rsidRDefault="000A7E67" w:rsidP="00942EB1">
            <w:pPr>
              <w:spacing w:after="0"/>
              <w:rPr>
                <w:rFonts w:eastAsia="Times New Roman" w:cs="Arial"/>
                <w:b/>
                <w:bCs/>
                <w:color w:val="262F77"/>
                <w:szCs w:val="20"/>
                <w:lang w:eastAsia="de-AT"/>
              </w:rPr>
            </w:pPr>
          </w:p>
        </w:tc>
        <w:tc>
          <w:tcPr>
            <w:tcW w:w="889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0A7E67" w:rsidRPr="006A4AF1" w:rsidRDefault="000A7E67" w:rsidP="00942EB1">
            <w:pPr>
              <w:spacing w:after="0"/>
              <w:rPr>
                <w:rFonts w:eastAsia="Times New Roman" w:cs="Arial"/>
                <w:color w:val="000000"/>
                <w:szCs w:val="20"/>
                <w:lang w:eastAsia="de-AT"/>
              </w:rPr>
            </w:pPr>
            <w:r w:rsidRPr="00C364FC">
              <w:rPr>
                <w:rFonts w:eastAsia="Times New Roman" w:cs="Arial"/>
                <w:noProof/>
                <w:color w:val="000000"/>
                <w:szCs w:val="20"/>
                <w:lang w:eastAsia="de-AT"/>
              </w:rPr>
              <w:drawing>
                <wp:anchor distT="0" distB="0" distL="114300" distR="114300" simplePos="0" relativeHeight="252095488" behindDoc="0" locked="0" layoutInCell="1" allowOverlap="1">
                  <wp:simplePos x="1865779" y="2129118"/>
                  <wp:positionH relativeFrom="margin">
                    <wp:align>left</wp:align>
                  </wp:positionH>
                  <wp:positionV relativeFrom="margin">
                    <wp:align>top</wp:align>
                  </wp:positionV>
                  <wp:extent cx="187811" cy="143435"/>
                  <wp:effectExtent l="19050" t="0" r="2689" b="0"/>
                  <wp:wrapSquare wrapText="bothSides"/>
                  <wp:docPr id="397"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7811" cy="143435"/>
                          </a:xfrm>
                          <a:prstGeom prst="rect">
                            <a:avLst/>
                          </a:prstGeom>
                          <a:noFill/>
                          <a:ln w="9525">
                            <a:noFill/>
                            <a:miter lim="800000"/>
                            <a:headEnd/>
                            <a:tailEnd/>
                          </a:ln>
                        </pic:spPr>
                      </pic:pic>
                    </a:graphicData>
                  </a:graphic>
                </wp:anchor>
              </w:drawing>
            </w:r>
            <w:r w:rsidRPr="006A4AF1">
              <w:rPr>
                <w:rFonts w:eastAsia="Times New Roman" w:cs="Arial"/>
                <w:color w:val="000000"/>
                <w:szCs w:val="20"/>
                <w:lang w:eastAsia="de-AT"/>
              </w:rPr>
              <w:t> </w:t>
            </w:r>
          </w:p>
        </w:tc>
      </w:tr>
      <w:tr w:rsidR="000A7E67" w:rsidRPr="006A4AF1" w:rsidTr="00433400">
        <w:trPr>
          <w:cantSplit/>
          <w:trHeight w:val="425"/>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0A7E67" w:rsidRPr="006A4AF1" w:rsidRDefault="000A7E67" w:rsidP="00942EB1">
            <w:pPr>
              <w:spacing w:after="0"/>
              <w:rPr>
                <w:rFonts w:eastAsia="Times New Roman" w:cs="Arial"/>
                <w:b/>
                <w:bCs/>
                <w:color w:val="262F77"/>
                <w:szCs w:val="20"/>
                <w:lang w:eastAsia="de-AT"/>
              </w:rPr>
            </w:pPr>
          </w:p>
        </w:tc>
        <w:tc>
          <w:tcPr>
            <w:tcW w:w="889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0A7E67" w:rsidRPr="006A4AF1" w:rsidRDefault="000A7E67" w:rsidP="00942EB1">
            <w:pPr>
              <w:spacing w:after="0"/>
              <w:rPr>
                <w:rFonts w:eastAsia="Times New Roman" w:cs="Arial"/>
                <w:color w:val="000000"/>
                <w:szCs w:val="20"/>
                <w:lang w:eastAsia="de-AT"/>
              </w:rPr>
            </w:pPr>
            <w:r w:rsidRPr="00C364FC">
              <w:rPr>
                <w:rFonts w:eastAsia="Times New Roman" w:cs="Arial"/>
                <w:noProof/>
                <w:color w:val="000000"/>
                <w:szCs w:val="20"/>
                <w:lang w:eastAsia="de-AT"/>
              </w:rPr>
              <w:drawing>
                <wp:anchor distT="0" distB="0" distL="114300" distR="114300" simplePos="0" relativeHeight="252096512" behindDoc="0" locked="0" layoutInCell="1" allowOverlap="1">
                  <wp:simplePos x="1865779" y="2312894"/>
                  <wp:positionH relativeFrom="margin">
                    <wp:align>left</wp:align>
                  </wp:positionH>
                  <wp:positionV relativeFrom="margin">
                    <wp:align>top</wp:align>
                  </wp:positionV>
                  <wp:extent cx="187811" cy="143435"/>
                  <wp:effectExtent l="19050" t="0" r="2689" b="0"/>
                  <wp:wrapSquare wrapText="bothSides"/>
                  <wp:docPr id="398"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7811" cy="143435"/>
                          </a:xfrm>
                          <a:prstGeom prst="rect">
                            <a:avLst/>
                          </a:prstGeom>
                          <a:noFill/>
                          <a:ln w="9525">
                            <a:noFill/>
                            <a:miter lim="800000"/>
                            <a:headEnd/>
                            <a:tailEnd/>
                          </a:ln>
                        </pic:spPr>
                      </pic:pic>
                    </a:graphicData>
                  </a:graphic>
                </wp:anchor>
              </w:drawing>
            </w:r>
            <w:r w:rsidRPr="006A4AF1">
              <w:rPr>
                <w:rFonts w:eastAsia="Times New Roman" w:cs="Arial"/>
                <w:color w:val="000000"/>
                <w:szCs w:val="20"/>
                <w:lang w:eastAsia="de-AT"/>
              </w:rPr>
              <w:t> </w:t>
            </w:r>
          </w:p>
        </w:tc>
      </w:tr>
      <w:tr w:rsidR="000A7E67" w:rsidRPr="006A4AF1" w:rsidTr="00433400">
        <w:trPr>
          <w:cantSplit/>
          <w:trHeight w:val="425"/>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0A7E67" w:rsidRPr="006A4AF1" w:rsidRDefault="000A7E67" w:rsidP="00942EB1">
            <w:pPr>
              <w:spacing w:after="0"/>
              <w:rPr>
                <w:rFonts w:eastAsia="Times New Roman" w:cs="Arial"/>
                <w:b/>
                <w:bCs/>
                <w:color w:val="262F77"/>
                <w:szCs w:val="20"/>
                <w:lang w:eastAsia="de-AT"/>
              </w:rPr>
            </w:pPr>
          </w:p>
        </w:tc>
        <w:tc>
          <w:tcPr>
            <w:tcW w:w="889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0A7E67" w:rsidRPr="006A4AF1" w:rsidRDefault="000A7E67" w:rsidP="00942EB1">
            <w:pPr>
              <w:spacing w:after="0"/>
              <w:rPr>
                <w:rFonts w:eastAsia="Times New Roman" w:cs="Arial"/>
                <w:color w:val="000000"/>
                <w:szCs w:val="20"/>
                <w:lang w:eastAsia="de-AT"/>
              </w:rPr>
            </w:pPr>
            <w:r w:rsidRPr="00C364FC">
              <w:rPr>
                <w:rFonts w:eastAsia="Times New Roman" w:cs="Arial"/>
                <w:noProof/>
                <w:color w:val="000000"/>
                <w:szCs w:val="20"/>
                <w:lang w:eastAsia="de-AT"/>
              </w:rPr>
              <w:drawing>
                <wp:anchor distT="0" distB="0" distL="114300" distR="114300" simplePos="0" relativeHeight="252097536" behindDoc="0" locked="0" layoutInCell="1" allowOverlap="1">
                  <wp:simplePos x="1865779" y="2501153"/>
                  <wp:positionH relativeFrom="margin">
                    <wp:align>left</wp:align>
                  </wp:positionH>
                  <wp:positionV relativeFrom="margin">
                    <wp:align>top</wp:align>
                  </wp:positionV>
                  <wp:extent cx="187811" cy="143435"/>
                  <wp:effectExtent l="19050" t="0" r="2689" b="0"/>
                  <wp:wrapSquare wrapText="bothSides"/>
                  <wp:docPr id="399"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7811" cy="143435"/>
                          </a:xfrm>
                          <a:prstGeom prst="rect">
                            <a:avLst/>
                          </a:prstGeom>
                          <a:noFill/>
                          <a:ln w="9525">
                            <a:noFill/>
                            <a:miter lim="800000"/>
                            <a:headEnd/>
                            <a:tailEnd/>
                          </a:ln>
                        </pic:spPr>
                      </pic:pic>
                    </a:graphicData>
                  </a:graphic>
                </wp:anchor>
              </w:drawing>
            </w:r>
            <w:r w:rsidRPr="006A4AF1">
              <w:rPr>
                <w:rFonts w:eastAsia="Times New Roman" w:cs="Arial"/>
                <w:color w:val="000000"/>
                <w:szCs w:val="20"/>
                <w:lang w:eastAsia="de-AT"/>
              </w:rPr>
              <w:t> </w:t>
            </w:r>
          </w:p>
        </w:tc>
      </w:tr>
      <w:tr w:rsidR="000A7E67" w:rsidRPr="006A4AF1" w:rsidTr="00433400">
        <w:trPr>
          <w:cantSplit/>
          <w:trHeight w:val="425"/>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0A7E67" w:rsidRPr="006A4AF1" w:rsidRDefault="000A7E67" w:rsidP="00942EB1">
            <w:pPr>
              <w:spacing w:after="0"/>
              <w:rPr>
                <w:rFonts w:eastAsia="Times New Roman" w:cs="Arial"/>
                <w:b/>
                <w:bCs/>
                <w:color w:val="262F77"/>
                <w:szCs w:val="20"/>
                <w:lang w:eastAsia="de-AT"/>
              </w:rPr>
            </w:pPr>
          </w:p>
        </w:tc>
        <w:tc>
          <w:tcPr>
            <w:tcW w:w="889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0A7E67" w:rsidRPr="006A4AF1" w:rsidRDefault="000A7E67" w:rsidP="00942EB1">
            <w:pPr>
              <w:spacing w:after="0"/>
              <w:rPr>
                <w:rFonts w:eastAsia="Times New Roman" w:cs="Arial"/>
                <w:color w:val="000000"/>
                <w:szCs w:val="20"/>
                <w:lang w:eastAsia="de-AT"/>
              </w:rPr>
            </w:pPr>
            <w:r w:rsidRPr="00C364FC">
              <w:rPr>
                <w:rFonts w:eastAsia="Times New Roman" w:cs="Arial"/>
                <w:noProof/>
                <w:color w:val="000000"/>
                <w:szCs w:val="20"/>
                <w:lang w:eastAsia="de-AT"/>
              </w:rPr>
              <w:drawing>
                <wp:anchor distT="0" distB="0" distL="114300" distR="114300" simplePos="0" relativeHeight="252098560" behindDoc="0" locked="0" layoutInCell="1" allowOverlap="1">
                  <wp:simplePos x="1865779" y="2684929"/>
                  <wp:positionH relativeFrom="margin">
                    <wp:align>left</wp:align>
                  </wp:positionH>
                  <wp:positionV relativeFrom="margin">
                    <wp:align>top</wp:align>
                  </wp:positionV>
                  <wp:extent cx="187811" cy="143436"/>
                  <wp:effectExtent l="19050" t="0" r="2689" b="0"/>
                  <wp:wrapSquare wrapText="bothSides"/>
                  <wp:docPr id="400"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7811" cy="143436"/>
                          </a:xfrm>
                          <a:prstGeom prst="rect">
                            <a:avLst/>
                          </a:prstGeom>
                          <a:noFill/>
                          <a:ln w="9525">
                            <a:noFill/>
                            <a:miter lim="800000"/>
                            <a:headEnd/>
                            <a:tailEnd/>
                          </a:ln>
                        </pic:spPr>
                      </pic:pic>
                    </a:graphicData>
                  </a:graphic>
                </wp:anchor>
              </w:drawing>
            </w:r>
            <w:r w:rsidRPr="006A4AF1">
              <w:rPr>
                <w:rFonts w:eastAsia="Times New Roman" w:cs="Arial"/>
                <w:color w:val="000000"/>
                <w:szCs w:val="20"/>
                <w:lang w:eastAsia="de-AT"/>
              </w:rPr>
              <w:t> </w:t>
            </w:r>
          </w:p>
        </w:tc>
      </w:tr>
      <w:tr w:rsidR="000A7E67" w:rsidRPr="006A4AF1" w:rsidTr="00433400">
        <w:trPr>
          <w:cantSplit/>
          <w:trHeight w:val="425"/>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0A7E67" w:rsidRPr="006A4AF1" w:rsidRDefault="000A7E67" w:rsidP="00942EB1">
            <w:pPr>
              <w:spacing w:after="0"/>
              <w:rPr>
                <w:rFonts w:eastAsia="Times New Roman" w:cs="Arial"/>
                <w:b/>
                <w:bCs/>
                <w:color w:val="262F77"/>
                <w:szCs w:val="20"/>
                <w:lang w:eastAsia="de-AT"/>
              </w:rPr>
            </w:pPr>
          </w:p>
        </w:tc>
        <w:tc>
          <w:tcPr>
            <w:tcW w:w="889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0A7E67" w:rsidRPr="006A4AF1" w:rsidRDefault="000A7E67" w:rsidP="00942EB1">
            <w:pPr>
              <w:spacing w:after="0"/>
              <w:rPr>
                <w:rFonts w:eastAsia="Times New Roman" w:cs="Arial"/>
                <w:color w:val="000000"/>
                <w:szCs w:val="20"/>
                <w:lang w:eastAsia="de-AT"/>
              </w:rPr>
            </w:pPr>
            <w:r w:rsidRPr="00C364FC">
              <w:rPr>
                <w:rFonts w:eastAsia="Times New Roman" w:cs="Arial"/>
                <w:noProof/>
                <w:color w:val="000000"/>
                <w:szCs w:val="20"/>
                <w:lang w:eastAsia="de-AT"/>
              </w:rPr>
              <w:drawing>
                <wp:anchor distT="0" distB="0" distL="114300" distR="114300" simplePos="0" relativeHeight="252093440" behindDoc="0" locked="0" layoutInCell="1" allowOverlap="1">
                  <wp:simplePos x="1865779" y="2873188"/>
                  <wp:positionH relativeFrom="margin">
                    <wp:align>left</wp:align>
                  </wp:positionH>
                  <wp:positionV relativeFrom="margin">
                    <wp:align>top</wp:align>
                  </wp:positionV>
                  <wp:extent cx="187811" cy="143436"/>
                  <wp:effectExtent l="19050" t="0" r="2689" b="0"/>
                  <wp:wrapSquare wrapText="bothSides"/>
                  <wp:docPr id="401"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7811" cy="143436"/>
                          </a:xfrm>
                          <a:prstGeom prst="rect">
                            <a:avLst/>
                          </a:prstGeom>
                          <a:noFill/>
                          <a:ln w="9525">
                            <a:noFill/>
                            <a:miter lim="800000"/>
                            <a:headEnd/>
                            <a:tailEnd/>
                          </a:ln>
                        </pic:spPr>
                      </pic:pic>
                    </a:graphicData>
                  </a:graphic>
                </wp:anchor>
              </w:drawing>
            </w:r>
            <w:r w:rsidRPr="006A4AF1">
              <w:rPr>
                <w:rFonts w:eastAsia="Times New Roman" w:cs="Arial"/>
                <w:color w:val="000000"/>
                <w:szCs w:val="20"/>
                <w:lang w:eastAsia="de-AT"/>
              </w:rPr>
              <w:t> </w:t>
            </w:r>
          </w:p>
        </w:tc>
      </w:tr>
      <w:tr w:rsidR="000A7E67" w:rsidRPr="006A4AF1" w:rsidTr="00433400">
        <w:trPr>
          <w:cantSplit/>
          <w:trHeight w:val="425"/>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0A7E67" w:rsidRPr="006A4AF1" w:rsidRDefault="000A7E67" w:rsidP="00942EB1">
            <w:pPr>
              <w:spacing w:after="0"/>
              <w:rPr>
                <w:rFonts w:eastAsia="Times New Roman" w:cs="Arial"/>
                <w:b/>
                <w:bCs/>
                <w:color w:val="262F77"/>
                <w:szCs w:val="20"/>
                <w:lang w:eastAsia="de-AT"/>
              </w:rPr>
            </w:pPr>
          </w:p>
        </w:tc>
        <w:tc>
          <w:tcPr>
            <w:tcW w:w="889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0A7E67" w:rsidRPr="006A4AF1" w:rsidRDefault="000A7E67" w:rsidP="00942EB1">
            <w:pPr>
              <w:spacing w:after="0"/>
              <w:rPr>
                <w:rFonts w:eastAsia="Times New Roman" w:cs="Arial"/>
                <w:color w:val="000000"/>
                <w:szCs w:val="20"/>
                <w:lang w:eastAsia="de-AT"/>
              </w:rPr>
            </w:pPr>
            <w:r w:rsidRPr="00C364FC">
              <w:rPr>
                <w:rFonts w:eastAsia="Times New Roman" w:cs="Arial"/>
                <w:noProof/>
                <w:color w:val="000000"/>
                <w:szCs w:val="20"/>
                <w:lang w:eastAsia="de-AT"/>
              </w:rPr>
              <w:drawing>
                <wp:anchor distT="0" distB="0" distL="114300" distR="114300" simplePos="0" relativeHeight="252092416" behindDoc="0" locked="0" layoutInCell="1" allowOverlap="1">
                  <wp:simplePos x="1865779" y="3061447"/>
                  <wp:positionH relativeFrom="margin">
                    <wp:align>left</wp:align>
                  </wp:positionH>
                  <wp:positionV relativeFrom="margin">
                    <wp:align>top</wp:align>
                  </wp:positionV>
                  <wp:extent cx="187811" cy="143435"/>
                  <wp:effectExtent l="19050" t="0" r="2689" b="0"/>
                  <wp:wrapSquare wrapText="bothSides"/>
                  <wp:docPr id="402"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7811" cy="143435"/>
                          </a:xfrm>
                          <a:prstGeom prst="rect">
                            <a:avLst/>
                          </a:prstGeom>
                          <a:noFill/>
                          <a:ln w="9525">
                            <a:noFill/>
                            <a:miter lim="800000"/>
                            <a:headEnd/>
                            <a:tailEnd/>
                          </a:ln>
                        </pic:spPr>
                      </pic:pic>
                    </a:graphicData>
                  </a:graphic>
                </wp:anchor>
              </w:drawing>
            </w:r>
            <w:r w:rsidRPr="006A4AF1">
              <w:rPr>
                <w:rFonts w:eastAsia="Times New Roman" w:cs="Arial"/>
                <w:color w:val="000000"/>
                <w:szCs w:val="20"/>
                <w:lang w:eastAsia="de-AT"/>
              </w:rPr>
              <w:t> </w:t>
            </w:r>
          </w:p>
        </w:tc>
      </w:tr>
      <w:tr w:rsidR="000A7E67" w:rsidRPr="006A4AF1" w:rsidTr="00433400">
        <w:trPr>
          <w:cantSplit/>
          <w:trHeight w:val="425"/>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0A7E67" w:rsidRPr="006A4AF1" w:rsidRDefault="000A7E67" w:rsidP="00942EB1">
            <w:pPr>
              <w:spacing w:after="0"/>
              <w:rPr>
                <w:rFonts w:eastAsia="Times New Roman" w:cs="Arial"/>
                <w:b/>
                <w:bCs/>
                <w:color w:val="262F77"/>
                <w:szCs w:val="20"/>
                <w:lang w:eastAsia="de-AT"/>
              </w:rPr>
            </w:pPr>
          </w:p>
        </w:tc>
        <w:tc>
          <w:tcPr>
            <w:tcW w:w="889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0A7E67" w:rsidRPr="006A4AF1" w:rsidRDefault="000A7E67" w:rsidP="00942EB1">
            <w:pPr>
              <w:spacing w:after="0"/>
              <w:rPr>
                <w:rFonts w:eastAsia="Times New Roman" w:cs="Arial"/>
                <w:color w:val="000000"/>
                <w:szCs w:val="20"/>
                <w:lang w:eastAsia="de-AT"/>
              </w:rPr>
            </w:pPr>
            <w:r w:rsidRPr="00C364FC">
              <w:rPr>
                <w:rFonts w:eastAsia="Times New Roman" w:cs="Arial"/>
                <w:noProof/>
                <w:color w:val="000000"/>
                <w:szCs w:val="20"/>
                <w:lang w:eastAsia="de-AT"/>
              </w:rPr>
              <w:drawing>
                <wp:anchor distT="0" distB="0" distL="114300" distR="114300" simplePos="0" relativeHeight="252091392" behindDoc="0" locked="0" layoutInCell="1" allowOverlap="1">
                  <wp:simplePos x="1865779" y="3245224"/>
                  <wp:positionH relativeFrom="margin">
                    <wp:align>left</wp:align>
                  </wp:positionH>
                  <wp:positionV relativeFrom="margin">
                    <wp:align>top</wp:align>
                  </wp:positionV>
                  <wp:extent cx="187811" cy="143435"/>
                  <wp:effectExtent l="19050" t="0" r="2689" b="0"/>
                  <wp:wrapSquare wrapText="bothSides"/>
                  <wp:docPr id="403"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7811" cy="143435"/>
                          </a:xfrm>
                          <a:prstGeom prst="rect">
                            <a:avLst/>
                          </a:prstGeom>
                          <a:noFill/>
                          <a:ln w="9525">
                            <a:noFill/>
                            <a:miter lim="800000"/>
                            <a:headEnd/>
                            <a:tailEnd/>
                          </a:ln>
                        </pic:spPr>
                      </pic:pic>
                    </a:graphicData>
                  </a:graphic>
                </wp:anchor>
              </w:drawing>
            </w:r>
            <w:r w:rsidRPr="006A4AF1">
              <w:rPr>
                <w:rFonts w:eastAsia="Times New Roman" w:cs="Arial"/>
                <w:color w:val="000000"/>
                <w:szCs w:val="20"/>
                <w:lang w:eastAsia="de-AT"/>
              </w:rPr>
              <w:t> </w:t>
            </w:r>
          </w:p>
        </w:tc>
      </w:tr>
      <w:tr w:rsidR="000A7E67" w:rsidRPr="006A4AF1" w:rsidTr="00433400">
        <w:trPr>
          <w:cantSplit/>
          <w:trHeight w:val="425"/>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0A7E67" w:rsidRPr="006A4AF1" w:rsidRDefault="000A7E67" w:rsidP="00942EB1">
            <w:pPr>
              <w:spacing w:after="0"/>
              <w:rPr>
                <w:rFonts w:eastAsia="Times New Roman" w:cs="Arial"/>
                <w:b/>
                <w:bCs/>
                <w:color w:val="262F77"/>
                <w:szCs w:val="20"/>
                <w:lang w:eastAsia="de-AT"/>
              </w:rPr>
            </w:pPr>
          </w:p>
        </w:tc>
        <w:tc>
          <w:tcPr>
            <w:tcW w:w="889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0A7E67" w:rsidRPr="006A4AF1" w:rsidRDefault="000A7E67" w:rsidP="00942EB1">
            <w:pPr>
              <w:spacing w:after="0"/>
              <w:rPr>
                <w:rFonts w:eastAsia="Times New Roman" w:cs="Arial"/>
                <w:color w:val="000000"/>
                <w:szCs w:val="20"/>
                <w:lang w:eastAsia="de-AT"/>
              </w:rPr>
            </w:pPr>
            <w:r w:rsidRPr="00C364FC">
              <w:rPr>
                <w:rFonts w:eastAsia="Times New Roman" w:cs="Arial"/>
                <w:noProof/>
                <w:color w:val="000000"/>
                <w:szCs w:val="20"/>
                <w:lang w:eastAsia="de-AT"/>
              </w:rPr>
              <w:drawing>
                <wp:anchor distT="0" distB="0" distL="114300" distR="114300" simplePos="0" relativeHeight="252090368" behindDoc="0" locked="0" layoutInCell="1" allowOverlap="1">
                  <wp:simplePos x="1865779" y="3433482"/>
                  <wp:positionH relativeFrom="margin">
                    <wp:align>left</wp:align>
                  </wp:positionH>
                  <wp:positionV relativeFrom="margin">
                    <wp:align>top</wp:align>
                  </wp:positionV>
                  <wp:extent cx="187811" cy="143436"/>
                  <wp:effectExtent l="19050" t="0" r="2689" b="0"/>
                  <wp:wrapSquare wrapText="bothSides"/>
                  <wp:docPr id="404"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7811" cy="143436"/>
                          </a:xfrm>
                          <a:prstGeom prst="rect">
                            <a:avLst/>
                          </a:prstGeom>
                          <a:noFill/>
                          <a:ln w="9525">
                            <a:noFill/>
                            <a:miter lim="800000"/>
                            <a:headEnd/>
                            <a:tailEnd/>
                          </a:ln>
                        </pic:spPr>
                      </pic:pic>
                    </a:graphicData>
                  </a:graphic>
                </wp:anchor>
              </w:drawing>
            </w:r>
            <w:r w:rsidRPr="006A4AF1">
              <w:rPr>
                <w:rFonts w:eastAsia="Times New Roman" w:cs="Arial"/>
                <w:color w:val="000000"/>
                <w:szCs w:val="20"/>
                <w:lang w:eastAsia="de-AT"/>
              </w:rPr>
              <w:t> </w:t>
            </w:r>
          </w:p>
        </w:tc>
      </w:tr>
      <w:tr w:rsidR="000A7E67" w:rsidRPr="006A4AF1" w:rsidTr="00433400">
        <w:trPr>
          <w:cantSplit/>
          <w:trHeight w:val="425"/>
        </w:trPr>
        <w:tc>
          <w:tcPr>
            <w:tcW w:w="1008" w:type="dxa"/>
            <w:vMerge w:val="restart"/>
            <w:tcBorders>
              <w:top w:val="single" w:sz="4" w:space="0" w:color="auto"/>
              <w:left w:val="single" w:sz="4" w:space="0" w:color="auto"/>
              <w:bottom w:val="single" w:sz="4" w:space="0" w:color="auto"/>
              <w:right w:val="single" w:sz="4" w:space="0" w:color="auto"/>
            </w:tcBorders>
            <w:shd w:val="clear" w:color="auto" w:fill="A6DAF5"/>
            <w:textDirection w:val="btLr"/>
            <w:vAlign w:val="center"/>
            <w:hideMark/>
          </w:tcPr>
          <w:p w:rsidR="000A7E67" w:rsidRDefault="000A7E67" w:rsidP="00942EB1">
            <w:pPr>
              <w:spacing w:after="0"/>
              <w:jc w:val="center"/>
              <w:rPr>
                <w:rFonts w:eastAsia="Times New Roman" w:cs="Arial"/>
                <w:b/>
                <w:bCs/>
                <w:color w:val="262F77"/>
                <w:szCs w:val="20"/>
                <w:lang w:eastAsia="de-AT"/>
              </w:rPr>
            </w:pPr>
            <w:r>
              <w:rPr>
                <w:rFonts w:eastAsia="Times New Roman" w:cs="Arial"/>
                <w:b/>
                <w:bCs/>
                <w:color w:val="262F77"/>
                <w:szCs w:val="20"/>
                <w:lang w:eastAsia="de-AT"/>
              </w:rPr>
              <w:t>Nächste Schritt</w:t>
            </w:r>
            <w:r w:rsidR="00C5480B">
              <w:rPr>
                <w:rFonts w:eastAsia="Times New Roman" w:cs="Arial"/>
                <w:b/>
                <w:bCs/>
                <w:color w:val="262F77"/>
                <w:szCs w:val="20"/>
                <w:lang w:eastAsia="de-AT"/>
              </w:rPr>
              <w:t>e</w:t>
            </w:r>
            <w:r>
              <w:rPr>
                <w:rFonts w:eastAsia="Times New Roman" w:cs="Arial"/>
                <w:b/>
                <w:bCs/>
                <w:color w:val="262F77"/>
                <w:szCs w:val="20"/>
                <w:lang w:eastAsia="de-AT"/>
              </w:rPr>
              <w:t xml:space="preserve"> </w:t>
            </w:r>
            <w:r w:rsidRPr="006A4AF1">
              <w:rPr>
                <w:rFonts w:eastAsia="Times New Roman" w:cs="Arial"/>
                <w:b/>
                <w:bCs/>
                <w:color w:val="262F77"/>
                <w:szCs w:val="20"/>
                <w:lang w:eastAsia="de-AT"/>
              </w:rPr>
              <w:t xml:space="preserve">in </w:t>
            </w:r>
          </w:p>
          <w:p w:rsidR="000A7E67" w:rsidRPr="006A4AF1" w:rsidRDefault="000A7E67" w:rsidP="00942EB1">
            <w:pPr>
              <w:spacing w:after="0"/>
              <w:jc w:val="center"/>
              <w:rPr>
                <w:rFonts w:eastAsia="Times New Roman" w:cs="Arial"/>
                <w:b/>
                <w:bCs/>
                <w:color w:val="262F77"/>
                <w:szCs w:val="20"/>
                <w:lang w:eastAsia="de-AT"/>
              </w:rPr>
            </w:pPr>
            <w:r w:rsidRPr="006A4AF1">
              <w:rPr>
                <w:rFonts w:eastAsia="Times New Roman" w:cs="Arial"/>
                <w:b/>
                <w:bCs/>
                <w:color w:val="262F77"/>
                <w:szCs w:val="20"/>
                <w:lang w:eastAsia="de-AT"/>
              </w:rPr>
              <w:t>Richtung Umsetzung</w:t>
            </w:r>
          </w:p>
        </w:tc>
        <w:tc>
          <w:tcPr>
            <w:tcW w:w="889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A7E67" w:rsidRPr="006A4AF1" w:rsidRDefault="000A7E67" w:rsidP="00942EB1">
            <w:pPr>
              <w:spacing w:after="0"/>
              <w:rPr>
                <w:rFonts w:eastAsia="Times New Roman" w:cs="Arial"/>
                <w:color w:val="000000"/>
                <w:szCs w:val="20"/>
                <w:lang w:eastAsia="de-AT"/>
              </w:rPr>
            </w:pPr>
            <w:r w:rsidRPr="00C364FC">
              <w:rPr>
                <w:rFonts w:eastAsia="Times New Roman" w:cs="Arial"/>
                <w:noProof/>
                <w:color w:val="000000"/>
                <w:szCs w:val="20"/>
                <w:lang w:eastAsia="de-AT"/>
              </w:rPr>
              <w:drawing>
                <wp:anchor distT="0" distB="0" distL="114300" distR="114300" simplePos="0" relativeHeight="252089344" behindDoc="0" locked="0" layoutInCell="1" allowOverlap="1">
                  <wp:simplePos x="1865779" y="3621741"/>
                  <wp:positionH relativeFrom="margin">
                    <wp:align>left</wp:align>
                  </wp:positionH>
                  <wp:positionV relativeFrom="margin">
                    <wp:align>top</wp:align>
                  </wp:positionV>
                  <wp:extent cx="187811" cy="143435"/>
                  <wp:effectExtent l="19050" t="0" r="2689" b="0"/>
                  <wp:wrapSquare wrapText="bothSides"/>
                  <wp:docPr id="405"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7811" cy="143435"/>
                          </a:xfrm>
                          <a:prstGeom prst="rect">
                            <a:avLst/>
                          </a:prstGeom>
                          <a:noFill/>
                          <a:ln w="9525">
                            <a:noFill/>
                            <a:miter lim="800000"/>
                            <a:headEnd/>
                            <a:tailEnd/>
                          </a:ln>
                        </pic:spPr>
                      </pic:pic>
                    </a:graphicData>
                  </a:graphic>
                </wp:anchor>
              </w:drawing>
            </w:r>
            <w:r w:rsidRPr="006A4AF1">
              <w:rPr>
                <w:rFonts w:eastAsia="Times New Roman" w:cs="Arial"/>
                <w:color w:val="000000"/>
                <w:szCs w:val="20"/>
                <w:lang w:eastAsia="de-AT"/>
              </w:rPr>
              <w:t> </w:t>
            </w:r>
          </w:p>
        </w:tc>
      </w:tr>
      <w:tr w:rsidR="000A7E67" w:rsidRPr="006A4AF1" w:rsidTr="00433400">
        <w:trPr>
          <w:cantSplit/>
          <w:trHeight w:val="425"/>
        </w:trPr>
        <w:tc>
          <w:tcPr>
            <w:tcW w:w="1008" w:type="dxa"/>
            <w:vMerge/>
            <w:tcBorders>
              <w:top w:val="single" w:sz="4" w:space="0" w:color="auto"/>
              <w:left w:val="single" w:sz="4" w:space="0" w:color="auto"/>
              <w:bottom w:val="single" w:sz="4" w:space="0" w:color="auto"/>
              <w:right w:val="single" w:sz="4" w:space="0" w:color="auto"/>
            </w:tcBorders>
            <w:shd w:val="clear" w:color="auto" w:fill="A6DAF5"/>
            <w:vAlign w:val="center"/>
            <w:hideMark/>
          </w:tcPr>
          <w:p w:rsidR="000A7E67" w:rsidRPr="006A4AF1" w:rsidRDefault="000A7E67" w:rsidP="00942EB1">
            <w:pPr>
              <w:spacing w:after="0"/>
              <w:rPr>
                <w:rFonts w:eastAsia="Times New Roman" w:cs="Arial"/>
                <w:b/>
                <w:bCs/>
                <w:color w:val="262F77"/>
                <w:szCs w:val="20"/>
                <w:lang w:eastAsia="de-AT"/>
              </w:rPr>
            </w:pPr>
          </w:p>
        </w:tc>
        <w:tc>
          <w:tcPr>
            <w:tcW w:w="889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A7E67" w:rsidRPr="006A4AF1" w:rsidRDefault="000A7E67" w:rsidP="00942EB1">
            <w:pPr>
              <w:spacing w:after="0"/>
              <w:rPr>
                <w:rFonts w:eastAsia="Times New Roman" w:cs="Arial"/>
                <w:color w:val="000000"/>
                <w:szCs w:val="20"/>
                <w:lang w:eastAsia="de-AT"/>
              </w:rPr>
            </w:pPr>
            <w:r w:rsidRPr="00C364FC">
              <w:rPr>
                <w:rFonts w:eastAsia="Times New Roman" w:cs="Arial"/>
                <w:noProof/>
                <w:color w:val="000000"/>
                <w:szCs w:val="20"/>
                <w:lang w:eastAsia="de-AT"/>
              </w:rPr>
              <w:drawing>
                <wp:anchor distT="0" distB="0" distL="114300" distR="114300" simplePos="0" relativeHeight="252088320" behindDoc="0" locked="0" layoutInCell="1" allowOverlap="1">
                  <wp:simplePos x="1865779" y="3805518"/>
                  <wp:positionH relativeFrom="margin">
                    <wp:align>left</wp:align>
                  </wp:positionH>
                  <wp:positionV relativeFrom="margin">
                    <wp:align>top</wp:align>
                  </wp:positionV>
                  <wp:extent cx="187811" cy="143435"/>
                  <wp:effectExtent l="19050" t="0" r="2689" b="0"/>
                  <wp:wrapSquare wrapText="bothSides"/>
                  <wp:docPr id="406"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7811" cy="143435"/>
                          </a:xfrm>
                          <a:prstGeom prst="rect">
                            <a:avLst/>
                          </a:prstGeom>
                          <a:noFill/>
                          <a:ln w="9525">
                            <a:noFill/>
                            <a:miter lim="800000"/>
                            <a:headEnd/>
                            <a:tailEnd/>
                          </a:ln>
                        </pic:spPr>
                      </pic:pic>
                    </a:graphicData>
                  </a:graphic>
                </wp:anchor>
              </w:drawing>
            </w:r>
            <w:r w:rsidRPr="006A4AF1">
              <w:rPr>
                <w:rFonts w:eastAsia="Times New Roman" w:cs="Arial"/>
                <w:color w:val="000000"/>
                <w:szCs w:val="20"/>
                <w:lang w:eastAsia="de-AT"/>
              </w:rPr>
              <w:t> </w:t>
            </w:r>
          </w:p>
        </w:tc>
      </w:tr>
      <w:tr w:rsidR="000A7E67" w:rsidRPr="006A4AF1" w:rsidTr="00433400">
        <w:trPr>
          <w:cantSplit/>
          <w:trHeight w:val="425"/>
        </w:trPr>
        <w:tc>
          <w:tcPr>
            <w:tcW w:w="1008" w:type="dxa"/>
            <w:vMerge/>
            <w:tcBorders>
              <w:top w:val="single" w:sz="4" w:space="0" w:color="auto"/>
              <w:left w:val="single" w:sz="4" w:space="0" w:color="auto"/>
              <w:bottom w:val="single" w:sz="4" w:space="0" w:color="auto"/>
              <w:right w:val="single" w:sz="4" w:space="0" w:color="auto"/>
            </w:tcBorders>
            <w:shd w:val="clear" w:color="auto" w:fill="A6DAF5"/>
            <w:vAlign w:val="center"/>
            <w:hideMark/>
          </w:tcPr>
          <w:p w:rsidR="000A7E67" w:rsidRPr="006A4AF1" w:rsidRDefault="000A7E67" w:rsidP="00942EB1">
            <w:pPr>
              <w:spacing w:after="0"/>
              <w:rPr>
                <w:rFonts w:eastAsia="Times New Roman" w:cs="Arial"/>
                <w:b/>
                <w:bCs/>
                <w:color w:val="262F77"/>
                <w:szCs w:val="20"/>
                <w:lang w:eastAsia="de-AT"/>
              </w:rPr>
            </w:pPr>
          </w:p>
        </w:tc>
        <w:tc>
          <w:tcPr>
            <w:tcW w:w="889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A7E67" w:rsidRPr="006A4AF1" w:rsidRDefault="000A7E67" w:rsidP="00942EB1">
            <w:pPr>
              <w:spacing w:after="0"/>
              <w:rPr>
                <w:rFonts w:eastAsia="Times New Roman" w:cs="Arial"/>
                <w:color w:val="000000"/>
                <w:szCs w:val="20"/>
                <w:lang w:eastAsia="de-AT"/>
              </w:rPr>
            </w:pPr>
            <w:r w:rsidRPr="00C364FC">
              <w:rPr>
                <w:rFonts w:eastAsia="Times New Roman" w:cs="Arial"/>
                <w:noProof/>
                <w:color w:val="000000"/>
                <w:szCs w:val="20"/>
                <w:lang w:eastAsia="de-AT"/>
              </w:rPr>
              <w:drawing>
                <wp:anchor distT="0" distB="0" distL="114300" distR="114300" simplePos="0" relativeHeight="252087296" behindDoc="0" locked="0" layoutInCell="1" allowOverlap="1">
                  <wp:simplePos x="1865779" y="3993776"/>
                  <wp:positionH relativeFrom="margin">
                    <wp:align>left</wp:align>
                  </wp:positionH>
                  <wp:positionV relativeFrom="margin">
                    <wp:align>top</wp:align>
                  </wp:positionV>
                  <wp:extent cx="187811" cy="143436"/>
                  <wp:effectExtent l="19050" t="0" r="2689" b="0"/>
                  <wp:wrapSquare wrapText="bothSides"/>
                  <wp:docPr id="407"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7811" cy="143436"/>
                          </a:xfrm>
                          <a:prstGeom prst="rect">
                            <a:avLst/>
                          </a:prstGeom>
                          <a:noFill/>
                          <a:ln w="9525">
                            <a:noFill/>
                            <a:miter lim="800000"/>
                            <a:headEnd/>
                            <a:tailEnd/>
                          </a:ln>
                        </pic:spPr>
                      </pic:pic>
                    </a:graphicData>
                  </a:graphic>
                </wp:anchor>
              </w:drawing>
            </w:r>
            <w:r w:rsidRPr="006A4AF1">
              <w:rPr>
                <w:rFonts w:eastAsia="Times New Roman" w:cs="Arial"/>
                <w:color w:val="000000"/>
                <w:szCs w:val="20"/>
                <w:lang w:eastAsia="de-AT"/>
              </w:rPr>
              <w:t> </w:t>
            </w:r>
          </w:p>
        </w:tc>
      </w:tr>
      <w:tr w:rsidR="000A7E67" w:rsidRPr="006A4AF1" w:rsidTr="00433400">
        <w:trPr>
          <w:cantSplit/>
          <w:trHeight w:val="425"/>
        </w:trPr>
        <w:tc>
          <w:tcPr>
            <w:tcW w:w="1008" w:type="dxa"/>
            <w:vMerge/>
            <w:tcBorders>
              <w:top w:val="single" w:sz="4" w:space="0" w:color="auto"/>
              <w:left w:val="single" w:sz="4" w:space="0" w:color="auto"/>
              <w:bottom w:val="single" w:sz="4" w:space="0" w:color="auto"/>
              <w:right w:val="single" w:sz="4" w:space="0" w:color="auto"/>
            </w:tcBorders>
            <w:shd w:val="clear" w:color="auto" w:fill="A6DAF5"/>
            <w:vAlign w:val="center"/>
            <w:hideMark/>
          </w:tcPr>
          <w:p w:rsidR="000A7E67" w:rsidRPr="006A4AF1" w:rsidRDefault="000A7E67" w:rsidP="00942EB1">
            <w:pPr>
              <w:spacing w:after="0"/>
              <w:rPr>
                <w:rFonts w:eastAsia="Times New Roman" w:cs="Arial"/>
                <w:b/>
                <w:bCs/>
                <w:color w:val="262F77"/>
                <w:szCs w:val="20"/>
                <w:lang w:eastAsia="de-AT"/>
              </w:rPr>
            </w:pPr>
          </w:p>
        </w:tc>
        <w:tc>
          <w:tcPr>
            <w:tcW w:w="889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A7E67" w:rsidRPr="006A4AF1" w:rsidRDefault="000A7E67" w:rsidP="00942EB1">
            <w:pPr>
              <w:spacing w:after="0"/>
              <w:rPr>
                <w:rFonts w:eastAsia="Times New Roman" w:cs="Arial"/>
                <w:color w:val="000000"/>
                <w:szCs w:val="20"/>
                <w:lang w:eastAsia="de-AT"/>
              </w:rPr>
            </w:pPr>
            <w:r w:rsidRPr="00C364FC">
              <w:rPr>
                <w:rFonts w:eastAsia="Times New Roman" w:cs="Arial"/>
                <w:noProof/>
                <w:color w:val="000000"/>
                <w:szCs w:val="20"/>
                <w:lang w:eastAsia="de-AT"/>
              </w:rPr>
              <w:drawing>
                <wp:anchor distT="0" distB="0" distL="114300" distR="114300" simplePos="0" relativeHeight="252086272" behindDoc="0" locked="0" layoutInCell="1" allowOverlap="1">
                  <wp:simplePos x="1865779" y="4182035"/>
                  <wp:positionH relativeFrom="margin">
                    <wp:align>left</wp:align>
                  </wp:positionH>
                  <wp:positionV relativeFrom="margin">
                    <wp:align>top</wp:align>
                  </wp:positionV>
                  <wp:extent cx="187811" cy="143436"/>
                  <wp:effectExtent l="19050" t="0" r="2689" b="0"/>
                  <wp:wrapSquare wrapText="bothSides"/>
                  <wp:docPr id="408"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7811" cy="143436"/>
                          </a:xfrm>
                          <a:prstGeom prst="rect">
                            <a:avLst/>
                          </a:prstGeom>
                          <a:noFill/>
                          <a:ln w="9525">
                            <a:noFill/>
                            <a:miter lim="800000"/>
                            <a:headEnd/>
                            <a:tailEnd/>
                          </a:ln>
                        </pic:spPr>
                      </pic:pic>
                    </a:graphicData>
                  </a:graphic>
                </wp:anchor>
              </w:drawing>
            </w:r>
            <w:r w:rsidRPr="006A4AF1">
              <w:rPr>
                <w:rFonts w:eastAsia="Times New Roman" w:cs="Arial"/>
                <w:color w:val="000000"/>
                <w:szCs w:val="20"/>
                <w:lang w:eastAsia="de-AT"/>
              </w:rPr>
              <w:t> </w:t>
            </w:r>
          </w:p>
        </w:tc>
      </w:tr>
      <w:tr w:rsidR="000A7E67" w:rsidRPr="006A4AF1" w:rsidTr="00433400">
        <w:trPr>
          <w:cantSplit/>
          <w:trHeight w:val="425"/>
        </w:trPr>
        <w:tc>
          <w:tcPr>
            <w:tcW w:w="1008" w:type="dxa"/>
            <w:vMerge/>
            <w:tcBorders>
              <w:top w:val="single" w:sz="4" w:space="0" w:color="auto"/>
              <w:left w:val="single" w:sz="4" w:space="0" w:color="auto"/>
              <w:bottom w:val="single" w:sz="4" w:space="0" w:color="auto"/>
              <w:right w:val="single" w:sz="4" w:space="0" w:color="auto"/>
            </w:tcBorders>
            <w:shd w:val="clear" w:color="auto" w:fill="A6DAF5"/>
            <w:vAlign w:val="center"/>
            <w:hideMark/>
          </w:tcPr>
          <w:p w:rsidR="000A7E67" w:rsidRPr="006A4AF1" w:rsidRDefault="000A7E67" w:rsidP="00942EB1">
            <w:pPr>
              <w:spacing w:after="0"/>
              <w:rPr>
                <w:rFonts w:eastAsia="Times New Roman" w:cs="Arial"/>
                <w:b/>
                <w:bCs/>
                <w:color w:val="262F77"/>
                <w:szCs w:val="20"/>
                <w:lang w:eastAsia="de-AT"/>
              </w:rPr>
            </w:pPr>
          </w:p>
        </w:tc>
        <w:tc>
          <w:tcPr>
            <w:tcW w:w="889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A7E67" w:rsidRPr="006A4AF1" w:rsidRDefault="000A7E67" w:rsidP="00942EB1">
            <w:pPr>
              <w:spacing w:after="0"/>
              <w:rPr>
                <w:rFonts w:eastAsia="Times New Roman" w:cs="Arial"/>
                <w:color w:val="000000"/>
                <w:szCs w:val="20"/>
                <w:lang w:eastAsia="de-AT"/>
              </w:rPr>
            </w:pPr>
            <w:r w:rsidRPr="00C364FC">
              <w:rPr>
                <w:rFonts w:eastAsia="Times New Roman" w:cs="Arial"/>
                <w:noProof/>
                <w:color w:val="000000"/>
                <w:szCs w:val="20"/>
                <w:lang w:eastAsia="de-AT"/>
              </w:rPr>
              <w:drawing>
                <wp:anchor distT="0" distB="0" distL="114300" distR="114300" simplePos="0" relativeHeight="252085248" behindDoc="0" locked="0" layoutInCell="1" allowOverlap="1">
                  <wp:simplePos x="1865779" y="4365812"/>
                  <wp:positionH relativeFrom="margin">
                    <wp:align>left</wp:align>
                  </wp:positionH>
                  <wp:positionV relativeFrom="margin">
                    <wp:align>top</wp:align>
                  </wp:positionV>
                  <wp:extent cx="187811" cy="143435"/>
                  <wp:effectExtent l="19050" t="0" r="2689" b="0"/>
                  <wp:wrapSquare wrapText="bothSides"/>
                  <wp:docPr id="409"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7811" cy="143435"/>
                          </a:xfrm>
                          <a:prstGeom prst="rect">
                            <a:avLst/>
                          </a:prstGeom>
                          <a:noFill/>
                          <a:ln w="9525">
                            <a:noFill/>
                            <a:miter lim="800000"/>
                            <a:headEnd/>
                            <a:tailEnd/>
                          </a:ln>
                        </pic:spPr>
                      </pic:pic>
                    </a:graphicData>
                  </a:graphic>
                </wp:anchor>
              </w:drawing>
            </w:r>
            <w:r w:rsidRPr="006A4AF1">
              <w:rPr>
                <w:rFonts w:eastAsia="Times New Roman" w:cs="Arial"/>
                <w:color w:val="000000"/>
                <w:szCs w:val="20"/>
                <w:lang w:eastAsia="de-AT"/>
              </w:rPr>
              <w:t> </w:t>
            </w:r>
          </w:p>
        </w:tc>
      </w:tr>
      <w:tr w:rsidR="000A7E67" w:rsidRPr="006A4AF1" w:rsidTr="00433400">
        <w:trPr>
          <w:cantSplit/>
          <w:trHeight w:val="425"/>
        </w:trPr>
        <w:tc>
          <w:tcPr>
            <w:tcW w:w="1008" w:type="dxa"/>
            <w:vMerge/>
            <w:tcBorders>
              <w:top w:val="single" w:sz="4" w:space="0" w:color="auto"/>
              <w:left w:val="single" w:sz="4" w:space="0" w:color="auto"/>
              <w:bottom w:val="single" w:sz="4" w:space="0" w:color="auto"/>
              <w:right w:val="single" w:sz="4" w:space="0" w:color="auto"/>
            </w:tcBorders>
            <w:shd w:val="clear" w:color="auto" w:fill="A6DAF5"/>
            <w:vAlign w:val="center"/>
            <w:hideMark/>
          </w:tcPr>
          <w:p w:rsidR="000A7E67" w:rsidRPr="006A4AF1" w:rsidRDefault="000A7E67" w:rsidP="00942EB1">
            <w:pPr>
              <w:spacing w:after="0"/>
              <w:rPr>
                <w:rFonts w:eastAsia="Times New Roman" w:cs="Arial"/>
                <w:b/>
                <w:bCs/>
                <w:color w:val="262F77"/>
                <w:szCs w:val="20"/>
                <w:lang w:eastAsia="de-AT"/>
              </w:rPr>
            </w:pPr>
          </w:p>
        </w:tc>
        <w:tc>
          <w:tcPr>
            <w:tcW w:w="889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0A7E67" w:rsidRPr="006A4AF1" w:rsidRDefault="000A7E67" w:rsidP="00942EB1">
            <w:pPr>
              <w:spacing w:after="0"/>
              <w:rPr>
                <w:rFonts w:eastAsia="Times New Roman" w:cs="Arial"/>
                <w:color w:val="000000"/>
                <w:szCs w:val="20"/>
                <w:lang w:eastAsia="de-AT"/>
              </w:rPr>
            </w:pPr>
            <w:r w:rsidRPr="00C364FC">
              <w:rPr>
                <w:rFonts w:eastAsia="Times New Roman" w:cs="Arial"/>
                <w:noProof/>
                <w:color w:val="000000"/>
                <w:szCs w:val="20"/>
                <w:lang w:eastAsia="de-AT"/>
              </w:rPr>
              <w:drawing>
                <wp:anchor distT="0" distB="0" distL="114300" distR="114300" simplePos="0" relativeHeight="252084224" behindDoc="0" locked="0" layoutInCell="1" allowOverlap="1">
                  <wp:simplePos x="1865779" y="4554071"/>
                  <wp:positionH relativeFrom="margin">
                    <wp:align>left</wp:align>
                  </wp:positionH>
                  <wp:positionV relativeFrom="margin">
                    <wp:align>top</wp:align>
                  </wp:positionV>
                  <wp:extent cx="187811" cy="143435"/>
                  <wp:effectExtent l="19050" t="0" r="2689" b="0"/>
                  <wp:wrapSquare wrapText="bothSides"/>
                  <wp:docPr id="410"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7811" cy="143435"/>
                          </a:xfrm>
                          <a:prstGeom prst="rect">
                            <a:avLst/>
                          </a:prstGeom>
                          <a:noFill/>
                          <a:ln w="9525">
                            <a:noFill/>
                            <a:miter lim="800000"/>
                            <a:headEnd/>
                            <a:tailEnd/>
                          </a:ln>
                        </pic:spPr>
                      </pic:pic>
                    </a:graphicData>
                  </a:graphic>
                </wp:anchor>
              </w:drawing>
            </w:r>
            <w:r w:rsidRPr="006A4AF1">
              <w:rPr>
                <w:rFonts w:eastAsia="Times New Roman" w:cs="Arial"/>
                <w:color w:val="000000"/>
                <w:szCs w:val="20"/>
                <w:lang w:eastAsia="de-AT"/>
              </w:rPr>
              <w:t> </w:t>
            </w:r>
          </w:p>
        </w:tc>
      </w:tr>
      <w:tr w:rsidR="000A7E67" w:rsidRPr="006A4AF1" w:rsidTr="00433400">
        <w:trPr>
          <w:cantSplit/>
          <w:trHeight w:val="425"/>
        </w:trPr>
        <w:tc>
          <w:tcPr>
            <w:tcW w:w="1008" w:type="dxa"/>
            <w:vMerge/>
            <w:tcBorders>
              <w:top w:val="single" w:sz="4" w:space="0" w:color="auto"/>
              <w:left w:val="single" w:sz="4" w:space="0" w:color="auto"/>
              <w:bottom w:val="single" w:sz="4" w:space="0" w:color="auto"/>
              <w:right w:val="single" w:sz="4" w:space="0" w:color="auto"/>
            </w:tcBorders>
            <w:shd w:val="clear" w:color="auto" w:fill="A6DAF5"/>
            <w:vAlign w:val="center"/>
            <w:hideMark/>
          </w:tcPr>
          <w:p w:rsidR="000A7E67" w:rsidRPr="006A4AF1" w:rsidRDefault="000A7E67" w:rsidP="00942EB1">
            <w:pPr>
              <w:spacing w:after="0"/>
              <w:rPr>
                <w:rFonts w:eastAsia="Times New Roman" w:cs="Arial"/>
                <w:b/>
                <w:bCs/>
                <w:color w:val="262F77"/>
                <w:szCs w:val="20"/>
                <w:lang w:eastAsia="de-AT"/>
              </w:rPr>
            </w:pPr>
          </w:p>
        </w:tc>
        <w:tc>
          <w:tcPr>
            <w:tcW w:w="889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A7E67" w:rsidRPr="006A4AF1" w:rsidRDefault="000A7E67" w:rsidP="00942EB1">
            <w:pPr>
              <w:spacing w:after="0"/>
              <w:rPr>
                <w:rFonts w:eastAsia="Times New Roman" w:cs="Arial"/>
                <w:color w:val="000000"/>
                <w:szCs w:val="20"/>
                <w:lang w:eastAsia="de-AT"/>
              </w:rPr>
            </w:pPr>
            <w:r w:rsidRPr="00C364FC">
              <w:rPr>
                <w:rFonts w:eastAsia="Times New Roman" w:cs="Arial"/>
                <w:noProof/>
                <w:color w:val="000000"/>
                <w:szCs w:val="20"/>
                <w:lang w:eastAsia="de-AT"/>
              </w:rPr>
              <w:drawing>
                <wp:anchor distT="0" distB="0" distL="114300" distR="114300" simplePos="0" relativeHeight="252083200" behindDoc="0" locked="0" layoutInCell="1" allowOverlap="1">
                  <wp:simplePos x="1865779" y="4742329"/>
                  <wp:positionH relativeFrom="margin">
                    <wp:align>left</wp:align>
                  </wp:positionH>
                  <wp:positionV relativeFrom="margin">
                    <wp:align>top</wp:align>
                  </wp:positionV>
                  <wp:extent cx="187811" cy="143436"/>
                  <wp:effectExtent l="19050" t="0" r="2689" b="0"/>
                  <wp:wrapSquare wrapText="bothSides"/>
                  <wp:docPr id="411"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7811" cy="143436"/>
                          </a:xfrm>
                          <a:prstGeom prst="rect">
                            <a:avLst/>
                          </a:prstGeom>
                          <a:noFill/>
                          <a:ln w="9525">
                            <a:noFill/>
                            <a:miter lim="800000"/>
                            <a:headEnd/>
                            <a:tailEnd/>
                          </a:ln>
                        </pic:spPr>
                      </pic:pic>
                    </a:graphicData>
                  </a:graphic>
                </wp:anchor>
              </w:drawing>
            </w:r>
            <w:r w:rsidRPr="006A4AF1">
              <w:rPr>
                <w:rFonts w:eastAsia="Times New Roman" w:cs="Arial"/>
                <w:color w:val="000000"/>
                <w:szCs w:val="20"/>
                <w:lang w:eastAsia="de-AT"/>
              </w:rPr>
              <w:t> </w:t>
            </w:r>
          </w:p>
        </w:tc>
      </w:tr>
      <w:tr w:rsidR="000A7E67" w:rsidRPr="006A4AF1" w:rsidTr="00433400">
        <w:trPr>
          <w:cantSplit/>
          <w:trHeight w:val="425"/>
        </w:trPr>
        <w:tc>
          <w:tcPr>
            <w:tcW w:w="1008" w:type="dxa"/>
            <w:vMerge/>
            <w:tcBorders>
              <w:top w:val="single" w:sz="4" w:space="0" w:color="auto"/>
              <w:left w:val="single" w:sz="4" w:space="0" w:color="auto"/>
              <w:bottom w:val="single" w:sz="4" w:space="0" w:color="auto"/>
              <w:right w:val="single" w:sz="4" w:space="0" w:color="auto"/>
            </w:tcBorders>
            <w:shd w:val="clear" w:color="auto" w:fill="A6DAF5"/>
            <w:vAlign w:val="center"/>
            <w:hideMark/>
          </w:tcPr>
          <w:p w:rsidR="000A7E67" w:rsidRPr="006A4AF1" w:rsidRDefault="000A7E67" w:rsidP="00942EB1">
            <w:pPr>
              <w:spacing w:after="0"/>
              <w:rPr>
                <w:rFonts w:eastAsia="Times New Roman" w:cs="Arial"/>
                <w:b/>
                <w:bCs/>
                <w:color w:val="262F77"/>
                <w:szCs w:val="20"/>
                <w:lang w:eastAsia="de-AT"/>
              </w:rPr>
            </w:pPr>
          </w:p>
        </w:tc>
        <w:tc>
          <w:tcPr>
            <w:tcW w:w="889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A7E67" w:rsidRPr="006A4AF1" w:rsidRDefault="000A7E67" w:rsidP="00942EB1">
            <w:pPr>
              <w:spacing w:after="0"/>
              <w:rPr>
                <w:rFonts w:eastAsia="Times New Roman" w:cs="Arial"/>
                <w:color w:val="000000"/>
                <w:szCs w:val="20"/>
                <w:lang w:eastAsia="de-AT"/>
              </w:rPr>
            </w:pPr>
            <w:r w:rsidRPr="00C364FC">
              <w:rPr>
                <w:rFonts w:eastAsia="Times New Roman" w:cs="Arial"/>
                <w:noProof/>
                <w:color w:val="000000"/>
                <w:szCs w:val="20"/>
                <w:lang w:eastAsia="de-AT"/>
              </w:rPr>
              <w:drawing>
                <wp:anchor distT="0" distB="0" distL="114300" distR="114300" simplePos="0" relativeHeight="252082176" behindDoc="0" locked="0" layoutInCell="1" allowOverlap="1">
                  <wp:simplePos x="1865779" y="4926106"/>
                  <wp:positionH relativeFrom="margin">
                    <wp:align>left</wp:align>
                  </wp:positionH>
                  <wp:positionV relativeFrom="margin">
                    <wp:align>top</wp:align>
                  </wp:positionV>
                  <wp:extent cx="187811" cy="143435"/>
                  <wp:effectExtent l="19050" t="0" r="2689" b="0"/>
                  <wp:wrapSquare wrapText="bothSides"/>
                  <wp:docPr id="412"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7811" cy="143435"/>
                          </a:xfrm>
                          <a:prstGeom prst="rect">
                            <a:avLst/>
                          </a:prstGeom>
                          <a:noFill/>
                          <a:ln w="9525">
                            <a:noFill/>
                            <a:miter lim="800000"/>
                            <a:headEnd/>
                            <a:tailEnd/>
                          </a:ln>
                        </pic:spPr>
                      </pic:pic>
                    </a:graphicData>
                  </a:graphic>
                </wp:anchor>
              </w:drawing>
            </w:r>
            <w:r w:rsidRPr="006A4AF1">
              <w:rPr>
                <w:rFonts w:eastAsia="Times New Roman" w:cs="Arial"/>
                <w:color w:val="000000"/>
                <w:szCs w:val="20"/>
                <w:lang w:eastAsia="de-AT"/>
              </w:rPr>
              <w:t> </w:t>
            </w:r>
          </w:p>
        </w:tc>
      </w:tr>
      <w:tr w:rsidR="000A7E67" w:rsidRPr="006A4AF1" w:rsidTr="00433400">
        <w:trPr>
          <w:cantSplit/>
          <w:trHeight w:val="425"/>
        </w:trPr>
        <w:tc>
          <w:tcPr>
            <w:tcW w:w="1008" w:type="dxa"/>
            <w:vMerge/>
            <w:tcBorders>
              <w:top w:val="single" w:sz="4" w:space="0" w:color="auto"/>
              <w:left w:val="single" w:sz="4" w:space="0" w:color="auto"/>
              <w:bottom w:val="single" w:sz="4" w:space="0" w:color="auto"/>
              <w:right w:val="single" w:sz="4" w:space="0" w:color="auto"/>
            </w:tcBorders>
            <w:shd w:val="clear" w:color="auto" w:fill="A6DAF5"/>
            <w:vAlign w:val="center"/>
            <w:hideMark/>
          </w:tcPr>
          <w:p w:rsidR="000A7E67" w:rsidRPr="006A4AF1" w:rsidRDefault="000A7E67" w:rsidP="00942EB1">
            <w:pPr>
              <w:spacing w:after="0"/>
              <w:rPr>
                <w:rFonts w:eastAsia="Times New Roman" w:cs="Arial"/>
                <w:b/>
                <w:bCs/>
                <w:color w:val="262F77"/>
                <w:szCs w:val="20"/>
                <w:lang w:eastAsia="de-AT"/>
              </w:rPr>
            </w:pPr>
          </w:p>
        </w:tc>
        <w:tc>
          <w:tcPr>
            <w:tcW w:w="889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A7E67" w:rsidRPr="006A4AF1" w:rsidRDefault="000A7E67" w:rsidP="00942EB1">
            <w:pPr>
              <w:spacing w:after="0"/>
              <w:rPr>
                <w:rFonts w:eastAsia="Times New Roman" w:cs="Arial"/>
                <w:color w:val="000000"/>
                <w:szCs w:val="20"/>
                <w:lang w:eastAsia="de-AT"/>
              </w:rPr>
            </w:pPr>
            <w:r w:rsidRPr="00C364FC">
              <w:rPr>
                <w:rFonts w:eastAsia="Times New Roman" w:cs="Arial"/>
                <w:noProof/>
                <w:color w:val="000000"/>
                <w:szCs w:val="20"/>
                <w:lang w:eastAsia="de-AT"/>
              </w:rPr>
              <w:drawing>
                <wp:anchor distT="0" distB="0" distL="114300" distR="114300" simplePos="0" relativeHeight="252081152" behindDoc="0" locked="0" layoutInCell="1" allowOverlap="1">
                  <wp:simplePos x="1865779" y="5114365"/>
                  <wp:positionH relativeFrom="margin">
                    <wp:align>left</wp:align>
                  </wp:positionH>
                  <wp:positionV relativeFrom="margin">
                    <wp:align>top</wp:align>
                  </wp:positionV>
                  <wp:extent cx="187811" cy="143435"/>
                  <wp:effectExtent l="19050" t="0" r="2689" b="0"/>
                  <wp:wrapSquare wrapText="bothSides"/>
                  <wp:docPr id="413"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7811" cy="143435"/>
                          </a:xfrm>
                          <a:prstGeom prst="rect">
                            <a:avLst/>
                          </a:prstGeom>
                          <a:noFill/>
                          <a:ln w="9525">
                            <a:noFill/>
                            <a:miter lim="800000"/>
                            <a:headEnd/>
                            <a:tailEnd/>
                          </a:ln>
                        </pic:spPr>
                      </pic:pic>
                    </a:graphicData>
                  </a:graphic>
                </wp:anchor>
              </w:drawing>
            </w:r>
            <w:r w:rsidRPr="006A4AF1">
              <w:rPr>
                <w:rFonts w:eastAsia="Times New Roman" w:cs="Arial"/>
                <w:color w:val="000000"/>
                <w:szCs w:val="20"/>
                <w:lang w:eastAsia="de-AT"/>
              </w:rPr>
              <w:t> </w:t>
            </w:r>
          </w:p>
        </w:tc>
      </w:tr>
    </w:tbl>
    <w:p w:rsidR="00B37E17" w:rsidRDefault="00B37E17">
      <w:r>
        <w:br w:type="page"/>
      </w:r>
    </w:p>
    <w:tbl>
      <w:tblPr>
        <w:tblpPr w:leftFromText="141" w:rightFromText="141" w:vertAnchor="text" w:tblpY="1"/>
        <w:tblOverlap w:val="never"/>
        <w:tblW w:w="9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903"/>
      </w:tblGrid>
      <w:tr w:rsidR="00B37E17" w:rsidRPr="006A4AF1" w:rsidTr="00B37E17">
        <w:trPr>
          <w:trHeight w:val="1183"/>
        </w:trPr>
        <w:tc>
          <w:tcPr>
            <w:tcW w:w="99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7E17" w:rsidRPr="006A4AF1" w:rsidRDefault="00B37E17" w:rsidP="00B37E17">
            <w:pPr>
              <w:spacing w:after="0"/>
              <w:jc w:val="center"/>
              <w:rPr>
                <w:rFonts w:eastAsia="Times New Roman" w:cs="Arial"/>
                <w:color w:val="000000"/>
                <w:szCs w:val="20"/>
                <w:lang w:eastAsia="de-AT"/>
              </w:rPr>
            </w:pPr>
            <w:r w:rsidRPr="006A4AF1">
              <w:rPr>
                <w:rFonts w:eastAsia="Times New Roman" w:cs="Arial"/>
                <w:color w:val="262F77"/>
                <w:szCs w:val="20"/>
                <w:lang w:eastAsia="de-AT"/>
              </w:rPr>
              <w:lastRenderedPageBreak/>
              <w:t>Smart Urban Logistics</w:t>
            </w:r>
            <w:r w:rsidRPr="006A4AF1">
              <w:rPr>
                <w:rFonts w:eastAsia="Times New Roman" w:cs="Arial"/>
                <w:color w:val="262F77"/>
                <w:sz w:val="22"/>
                <w:lang w:eastAsia="de-AT"/>
              </w:rPr>
              <w:br/>
            </w:r>
            <w:r w:rsidR="005724CE">
              <w:rPr>
                <w:rFonts w:eastAsia="Times New Roman" w:cs="Arial"/>
                <w:color w:val="262F77"/>
                <w:sz w:val="22"/>
                <w:lang w:eastAsia="de-AT"/>
              </w:rPr>
              <w:t xml:space="preserve"> Kommunikationsp</w:t>
            </w:r>
            <w:r w:rsidR="005724CE" w:rsidRPr="00331E27">
              <w:rPr>
                <w:rFonts w:eastAsia="Times New Roman" w:cs="Arial"/>
                <w:color w:val="262F77"/>
                <w:sz w:val="22"/>
                <w:lang w:eastAsia="de-AT"/>
              </w:rPr>
              <w:t>rozess</w:t>
            </w:r>
            <w:r w:rsidR="005724CE" w:rsidRPr="006A4AF1">
              <w:rPr>
                <w:rFonts w:eastAsia="Times New Roman" w:cs="Arial"/>
                <w:color w:val="000000"/>
                <w:szCs w:val="20"/>
                <w:lang w:eastAsia="de-AT"/>
              </w:rPr>
              <w:t xml:space="preserve"> </w:t>
            </w:r>
            <w:r w:rsidRPr="006A4AF1">
              <w:rPr>
                <w:rFonts w:eastAsia="Times New Roman" w:cs="Arial"/>
                <w:color w:val="000000"/>
                <w:szCs w:val="20"/>
                <w:lang w:eastAsia="de-AT"/>
              </w:rPr>
              <w:br/>
            </w:r>
            <w:r w:rsidRPr="006A4AF1">
              <w:rPr>
                <w:rFonts w:eastAsia="Times New Roman" w:cs="Arial"/>
                <w:b/>
                <w:bCs/>
                <w:color w:val="34922F"/>
                <w:sz w:val="26"/>
                <w:szCs w:val="26"/>
                <w:lang w:eastAsia="de-AT"/>
              </w:rPr>
              <w:t>Name der Stadt:</w:t>
            </w:r>
            <w:r w:rsidRPr="006A4AF1">
              <w:rPr>
                <w:rFonts w:eastAsia="Times New Roman" w:cs="Arial"/>
                <w:b/>
                <w:bCs/>
                <w:color w:val="FFFFFF"/>
                <w:sz w:val="26"/>
                <w:szCs w:val="26"/>
                <w:lang w:eastAsia="de-AT"/>
              </w:rPr>
              <w:t>…</w:t>
            </w:r>
            <w:r w:rsidRPr="006A4AF1">
              <w:rPr>
                <w:rFonts w:eastAsia="Times New Roman" w:cs="Arial"/>
                <w:b/>
                <w:bCs/>
                <w:color w:val="34922F"/>
                <w:sz w:val="26"/>
                <w:szCs w:val="26"/>
                <w:lang w:eastAsia="de-AT"/>
              </w:rPr>
              <w:t>………………………………</w:t>
            </w:r>
            <w:r w:rsidRPr="006A4AF1">
              <w:rPr>
                <w:rFonts w:eastAsia="Times New Roman" w:cs="Arial"/>
                <w:b/>
                <w:bCs/>
                <w:color w:val="FFFFFF"/>
                <w:sz w:val="26"/>
                <w:szCs w:val="26"/>
                <w:lang w:eastAsia="de-AT"/>
              </w:rPr>
              <w:t xml:space="preserve">………………. </w:t>
            </w:r>
            <w:r w:rsidRPr="006A4AF1">
              <w:rPr>
                <w:rFonts w:eastAsia="Times New Roman" w:cs="Arial"/>
                <w:color w:val="000000"/>
                <w:szCs w:val="20"/>
                <w:lang w:eastAsia="de-AT"/>
              </w:rPr>
              <w:br/>
            </w:r>
            <w:r w:rsidRPr="006A4AF1">
              <w:rPr>
                <w:rFonts w:eastAsia="Times New Roman" w:cs="Arial"/>
                <w:b/>
                <w:bCs/>
                <w:color w:val="262F77"/>
                <w:sz w:val="24"/>
                <w:szCs w:val="24"/>
                <w:lang w:eastAsia="de-AT"/>
              </w:rPr>
              <w:t xml:space="preserve">Ergebnisse des </w:t>
            </w:r>
            <w:r w:rsidR="00C5480B">
              <w:rPr>
                <w:rFonts w:eastAsia="Times New Roman" w:cs="Arial"/>
                <w:b/>
                <w:bCs/>
                <w:color w:val="262F77"/>
                <w:sz w:val="24"/>
                <w:szCs w:val="24"/>
                <w:lang w:eastAsia="de-AT"/>
              </w:rPr>
              <w:t>Stakeholder-</w:t>
            </w:r>
            <w:r w:rsidRPr="006A4AF1">
              <w:rPr>
                <w:rFonts w:eastAsia="Times New Roman" w:cs="Arial"/>
                <w:b/>
                <w:bCs/>
                <w:color w:val="262F77"/>
                <w:sz w:val="24"/>
                <w:szCs w:val="24"/>
                <w:lang w:eastAsia="de-AT"/>
              </w:rPr>
              <w:t>Workshops</w:t>
            </w:r>
          </w:p>
        </w:tc>
      </w:tr>
    </w:tbl>
    <w:tbl>
      <w:tblPr>
        <w:tblW w:w="9903" w:type="dxa"/>
        <w:tblInd w:w="55" w:type="dxa"/>
        <w:tblBorders>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08"/>
        <w:gridCol w:w="425"/>
        <w:gridCol w:w="1841"/>
        <w:gridCol w:w="1477"/>
        <w:gridCol w:w="651"/>
        <w:gridCol w:w="2368"/>
        <w:gridCol w:w="467"/>
        <w:gridCol w:w="1666"/>
      </w:tblGrid>
      <w:tr w:rsidR="000A7E67" w:rsidRPr="006A4AF1" w:rsidTr="00433400">
        <w:trPr>
          <w:cantSplit/>
          <w:trHeight w:val="425"/>
        </w:trPr>
        <w:tc>
          <w:tcPr>
            <w:tcW w:w="1008" w:type="dxa"/>
            <w:vMerge w:val="restart"/>
            <w:shd w:val="clear" w:color="000000" w:fill="A6DAF5"/>
            <w:noWrap/>
            <w:textDirection w:val="btLr"/>
            <w:vAlign w:val="center"/>
            <w:hideMark/>
          </w:tcPr>
          <w:p w:rsidR="000A7E67" w:rsidRPr="006A4AF1" w:rsidRDefault="005724CE" w:rsidP="005724CE">
            <w:pPr>
              <w:spacing w:after="0"/>
              <w:jc w:val="center"/>
              <w:rPr>
                <w:rFonts w:eastAsia="Times New Roman" w:cs="Arial"/>
                <w:b/>
                <w:bCs/>
                <w:color w:val="262F77"/>
                <w:szCs w:val="20"/>
                <w:lang w:eastAsia="de-AT"/>
              </w:rPr>
            </w:pPr>
            <w:r>
              <w:rPr>
                <w:rFonts w:eastAsia="Times New Roman" w:cs="Arial"/>
                <w:b/>
                <w:bCs/>
                <w:color w:val="262F77"/>
                <w:szCs w:val="20"/>
                <w:lang w:eastAsia="de-AT"/>
              </w:rPr>
              <w:t xml:space="preserve">Mitwirkende     </w:t>
            </w:r>
            <w:proofErr w:type="spellStart"/>
            <w:r w:rsidR="000A7E67" w:rsidRPr="006A4AF1">
              <w:rPr>
                <w:rFonts w:eastAsia="Times New Roman" w:cs="Arial"/>
                <w:b/>
                <w:bCs/>
                <w:color w:val="262F77"/>
                <w:szCs w:val="20"/>
                <w:lang w:eastAsia="de-AT"/>
              </w:rPr>
              <w:t>Akteur</w:t>
            </w:r>
            <w:r>
              <w:rPr>
                <w:rFonts w:eastAsia="Times New Roman" w:cs="Arial"/>
                <w:b/>
                <w:bCs/>
                <w:color w:val="262F77"/>
                <w:szCs w:val="20"/>
                <w:lang w:eastAsia="de-AT"/>
              </w:rPr>
              <w:t>Innen</w:t>
            </w:r>
            <w:proofErr w:type="spellEnd"/>
          </w:p>
        </w:tc>
        <w:tc>
          <w:tcPr>
            <w:tcW w:w="4394" w:type="dxa"/>
            <w:gridSpan w:val="4"/>
            <w:shd w:val="clear" w:color="auto" w:fill="auto"/>
            <w:noWrap/>
            <w:vAlign w:val="center"/>
            <w:hideMark/>
          </w:tcPr>
          <w:p w:rsidR="000A7E67" w:rsidRPr="006A4AF1" w:rsidRDefault="000A7E67" w:rsidP="00942EB1">
            <w:pPr>
              <w:spacing w:after="0"/>
              <w:rPr>
                <w:rFonts w:eastAsia="Times New Roman" w:cs="Arial"/>
                <w:color w:val="000000"/>
                <w:szCs w:val="20"/>
                <w:lang w:eastAsia="de-AT"/>
              </w:rPr>
            </w:pPr>
            <w:r w:rsidRPr="00C364FC">
              <w:rPr>
                <w:rFonts w:eastAsia="Times New Roman" w:cs="Arial"/>
                <w:noProof/>
                <w:color w:val="000000"/>
                <w:szCs w:val="20"/>
                <w:lang w:eastAsia="de-AT"/>
              </w:rPr>
              <w:drawing>
                <wp:anchor distT="0" distB="0" distL="114300" distR="114300" simplePos="0" relativeHeight="252080128" behindDoc="0" locked="0" layoutInCell="1" allowOverlap="1">
                  <wp:simplePos x="1865779" y="5302624"/>
                  <wp:positionH relativeFrom="margin">
                    <wp:align>left</wp:align>
                  </wp:positionH>
                  <wp:positionV relativeFrom="margin">
                    <wp:align>top</wp:align>
                  </wp:positionV>
                  <wp:extent cx="187811" cy="143435"/>
                  <wp:effectExtent l="19050" t="0" r="2689" b="0"/>
                  <wp:wrapSquare wrapText="bothSides"/>
                  <wp:docPr id="422"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7811" cy="143435"/>
                          </a:xfrm>
                          <a:prstGeom prst="rect">
                            <a:avLst/>
                          </a:prstGeom>
                          <a:noFill/>
                          <a:ln w="9525">
                            <a:noFill/>
                            <a:miter lim="800000"/>
                            <a:headEnd/>
                            <a:tailEnd/>
                          </a:ln>
                        </pic:spPr>
                      </pic:pic>
                    </a:graphicData>
                  </a:graphic>
                </wp:anchor>
              </w:drawing>
            </w:r>
            <w:r w:rsidRPr="006A4AF1">
              <w:rPr>
                <w:rFonts w:eastAsia="Times New Roman" w:cs="Arial"/>
                <w:color w:val="000000"/>
                <w:szCs w:val="20"/>
                <w:lang w:eastAsia="de-AT"/>
              </w:rPr>
              <w:t> </w:t>
            </w:r>
          </w:p>
        </w:tc>
        <w:tc>
          <w:tcPr>
            <w:tcW w:w="4501" w:type="dxa"/>
            <w:gridSpan w:val="3"/>
            <w:shd w:val="clear" w:color="auto" w:fill="auto"/>
            <w:noWrap/>
            <w:vAlign w:val="center"/>
            <w:hideMark/>
          </w:tcPr>
          <w:p w:rsidR="000A7E67" w:rsidRPr="006A4AF1" w:rsidRDefault="000A7E67" w:rsidP="00942EB1">
            <w:pPr>
              <w:spacing w:after="0"/>
              <w:rPr>
                <w:rFonts w:eastAsia="Times New Roman" w:cs="Arial"/>
                <w:color w:val="000000"/>
                <w:szCs w:val="20"/>
                <w:lang w:eastAsia="de-AT"/>
              </w:rPr>
            </w:pPr>
            <w:r w:rsidRPr="00C364FC">
              <w:rPr>
                <w:rFonts w:eastAsia="Times New Roman" w:cs="Arial"/>
                <w:noProof/>
                <w:color w:val="000000"/>
                <w:szCs w:val="20"/>
                <w:lang w:eastAsia="de-AT"/>
              </w:rPr>
              <w:drawing>
                <wp:anchor distT="0" distB="0" distL="114300" distR="114300" simplePos="0" relativeHeight="252072960" behindDoc="0" locked="0" layoutInCell="1" allowOverlap="1">
                  <wp:simplePos x="3972485" y="5302624"/>
                  <wp:positionH relativeFrom="margin">
                    <wp:align>left</wp:align>
                  </wp:positionH>
                  <wp:positionV relativeFrom="margin">
                    <wp:align>top</wp:align>
                  </wp:positionV>
                  <wp:extent cx="187811" cy="143435"/>
                  <wp:effectExtent l="19050" t="0" r="2689" b="0"/>
                  <wp:wrapSquare wrapText="bothSides"/>
                  <wp:docPr id="423"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7811" cy="143435"/>
                          </a:xfrm>
                          <a:prstGeom prst="rect">
                            <a:avLst/>
                          </a:prstGeom>
                          <a:noFill/>
                          <a:ln w="9525">
                            <a:noFill/>
                            <a:miter lim="800000"/>
                            <a:headEnd/>
                            <a:tailEnd/>
                          </a:ln>
                        </pic:spPr>
                      </pic:pic>
                    </a:graphicData>
                  </a:graphic>
                </wp:anchor>
              </w:drawing>
            </w:r>
            <w:r w:rsidRPr="006A4AF1">
              <w:rPr>
                <w:rFonts w:eastAsia="Times New Roman" w:cs="Arial"/>
                <w:color w:val="000000"/>
                <w:szCs w:val="20"/>
                <w:lang w:eastAsia="de-AT"/>
              </w:rPr>
              <w:t> </w:t>
            </w:r>
          </w:p>
        </w:tc>
      </w:tr>
      <w:tr w:rsidR="000A7E67" w:rsidRPr="006A4AF1" w:rsidTr="00433400">
        <w:trPr>
          <w:cantSplit/>
          <w:trHeight w:val="425"/>
        </w:trPr>
        <w:tc>
          <w:tcPr>
            <w:tcW w:w="1008" w:type="dxa"/>
            <w:vMerge/>
            <w:vAlign w:val="center"/>
            <w:hideMark/>
          </w:tcPr>
          <w:p w:rsidR="000A7E67" w:rsidRPr="006A4AF1" w:rsidRDefault="000A7E67" w:rsidP="00942EB1">
            <w:pPr>
              <w:spacing w:after="0"/>
              <w:rPr>
                <w:rFonts w:eastAsia="Times New Roman" w:cs="Arial"/>
                <w:b/>
                <w:bCs/>
                <w:color w:val="262F77"/>
                <w:szCs w:val="20"/>
                <w:lang w:eastAsia="de-AT"/>
              </w:rPr>
            </w:pPr>
          </w:p>
        </w:tc>
        <w:tc>
          <w:tcPr>
            <w:tcW w:w="4394" w:type="dxa"/>
            <w:gridSpan w:val="4"/>
            <w:shd w:val="clear" w:color="auto" w:fill="auto"/>
            <w:noWrap/>
            <w:vAlign w:val="center"/>
            <w:hideMark/>
          </w:tcPr>
          <w:p w:rsidR="000A7E67" w:rsidRPr="006A4AF1" w:rsidRDefault="000A7E67" w:rsidP="00942EB1">
            <w:pPr>
              <w:spacing w:after="0"/>
              <w:rPr>
                <w:rFonts w:eastAsia="Times New Roman" w:cs="Arial"/>
                <w:color w:val="000000"/>
                <w:szCs w:val="20"/>
                <w:lang w:eastAsia="de-AT"/>
              </w:rPr>
            </w:pPr>
            <w:r w:rsidRPr="00C364FC">
              <w:rPr>
                <w:rFonts w:eastAsia="Times New Roman" w:cs="Arial"/>
                <w:noProof/>
                <w:color w:val="000000"/>
                <w:szCs w:val="20"/>
                <w:lang w:eastAsia="de-AT"/>
              </w:rPr>
              <w:drawing>
                <wp:anchor distT="0" distB="0" distL="114300" distR="114300" simplePos="0" relativeHeight="252079104" behindDoc="0" locked="0" layoutInCell="1" allowOverlap="1">
                  <wp:simplePos x="1865779" y="5486400"/>
                  <wp:positionH relativeFrom="margin">
                    <wp:align>left</wp:align>
                  </wp:positionH>
                  <wp:positionV relativeFrom="margin">
                    <wp:align>top</wp:align>
                  </wp:positionV>
                  <wp:extent cx="187811" cy="143435"/>
                  <wp:effectExtent l="19050" t="0" r="2689" b="0"/>
                  <wp:wrapSquare wrapText="bothSides"/>
                  <wp:docPr id="424"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7811" cy="143435"/>
                          </a:xfrm>
                          <a:prstGeom prst="rect">
                            <a:avLst/>
                          </a:prstGeom>
                          <a:noFill/>
                          <a:ln w="9525">
                            <a:noFill/>
                            <a:miter lim="800000"/>
                            <a:headEnd/>
                            <a:tailEnd/>
                          </a:ln>
                        </pic:spPr>
                      </pic:pic>
                    </a:graphicData>
                  </a:graphic>
                </wp:anchor>
              </w:drawing>
            </w:r>
            <w:r w:rsidRPr="006A4AF1">
              <w:rPr>
                <w:rFonts w:eastAsia="Times New Roman" w:cs="Arial"/>
                <w:color w:val="000000"/>
                <w:szCs w:val="20"/>
                <w:lang w:eastAsia="de-AT"/>
              </w:rPr>
              <w:t> </w:t>
            </w:r>
          </w:p>
        </w:tc>
        <w:tc>
          <w:tcPr>
            <w:tcW w:w="4501" w:type="dxa"/>
            <w:gridSpan w:val="3"/>
            <w:shd w:val="clear" w:color="auto" w:fill="auto"/>
            <w:noWrap/>
            <w:vAlign w:val="center"/>
            <w:hideMark/>
          </w:tcPr>
          <w:p w:rsidR="000A7E67" w:rsidRPr="006A4AF1" w:rsidRDefault="000A7E67" w:rsidP="00942EB1">
            <w:pPr>
              <w:spacing w:after="0"/>
              <w:rPr>
                <w:rFonts w:eastAsia="Times New Roman" w:cs="Arial"/>
                <w:color w:val="000000"/>
                <w:szCs w:val="20"/>
                <w:lang w:eastAsia="de-AT"/>
              </w:rPr>
            </w:pPr>
            <w:r w:rsidRPr="00C364FC">
              <w:rPr>
                <w:rFonts w:eastAsia="Times New Roman" w:cs="Arial"/>
                <w:noProof/>
                <w:color w:val="000000"/>
                <w:szCs w:val="20"/>
                <w:lang w:eastAsia="de-AT"/>
              </w:rPr>
              <w:drawing>
                <wp:anchor distT="0" distB="0" distL="114300" distR="114300" simplePos="0" relativeHeight="252071936" behindDoc="0" locked="0" layoutInCell="1" allowOverlap="1">
                  <wp:simplePos x="3972485" y="5486400"/>
                  <wp:positionH relativeFrom="margin">
                    <wp:align>left</wp:align>
                  </wp:positionH>
                  <wp:positionV relativeFrom="margin">
                    <wp:align>top</wp:align>
                  </wp:positionV>
                  <wp:extent cx="187811" cy="143435"/>
                  <wp:effectExtent l="19050" t="0" r="2689" b="0"/>
                  <wp:wrapSquare wrapText="bothSides"/>
                  <wp:docPr id="425"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7811" cy="143435"/>
                          </a:xfrm>
                          <a:prstGeom prst="rect">
                            <a:avLst/>
                          </a:prstGeom>
                          <a:noFill/>
                          <a:ln w="9525">
                            <a:noFill/>
                            <a:miter lim="800000"/>
                            <a:headEnd/>
                            <a:tailEnd/>
                          </a:ln>
                        </pic:spPr>
                      </pic:pic>
                    </a:graphicData>
                  </a:graphic>
                </wp:anchor>
              </w:drawing>
            </w:r>
            <w:r w:rsidRPr="006A4AF1">
              <w:rPr>
                <w:rFonts w:eastAsia="Times New Roman" w:cs="Arial"/>
                <w:color w:val="000000"/>
                <w:szCs w:val="20"/>
                <w:lang w:eastAsia="de-AT"/>
              </w:rPr>
              <w:t> </w:t>
            </w:r>
          </w:p>
        </w:tc>
      </w:tr>
      <w:tr w:rsidR="000A7E67" w:rsidRPr="006A4AF1" w:rsidTr="00433400">
        <w:trPr>
          <w:cantSplit/>
          <w:trHeight w:val="425"/>
        </w:trPr>
        <w:tc>
          <w:tcPr>
            <w:tcW w:w="1008" w:type="dxa"/>
            <w:vMerge/>
            <w:vAlign w:val="center"/>
            <w:hideMark/>
          </w:tcPr>
          <w:p w:rsidR="000A7E67" w:rsidRPr="006A4AF1" w:rsidRDefault="000A7E67" w:rsidP="00942EB1">
            <w:pPr>
              <w:spacing w:after="0"/>
              <w:rPr>
                <w:rFonts w:eastAsia="Times New Roman" w:cs="Arial"/>
                <w:b/>
                <w:bCs/>
                <w:color w:val="262F77"/>
                <w:szCs w:val="20"/>
                <w:lang w:eastAsia="de-AT"/>
              </w:rPr>
            </w:pPr>
          </w:p>
        </w:tc>
        <w:tc>
          <w:tcPr>
            <w:tcW w:w="4394" w:type="dxa"/>
            <w:gridSpan w:val="4"/>
            <w:shd w:val="clear" w:color="auto" w:fill="auto"/>
            <w:noWrap/>
            <w:vAlign w:val="center"/>
            <w:hideMark/>
          </w:tcPr>
          <w:p w:rsidR="000A7E67" w:rsidRPr="006A4AF1" w:rsidRDefault="000A7E67" w:rsidP="00942EB1">
            <w:pPr>
              <w:spacing w:after="0"/>
              <w:rPr>
                <w:rFonts w:eastAsia="Times New Roman" w:cs="Arial"/>
                <w:color w:val="000000"/>
                <w:szCs w:val="20"/>
                <w:lang w:eastAsia="de-AT"/>
              </w:rPr>
            </w:pPr>
            <w:r w:rsidRPr="00C364FC">
              <w:rPr>
                <w:rFonts w:eastAsia="Times New Roman" w:cs="Arial"/>
                <w:noProof/>
                <w:color w:val="000000"/>
                <w:szCs w:val="20"/>
                <w:lang w:eastAsia="de-AT"/>
              </w:rPr>
              <w:drawing>
                <wp:anchor distT="0" distB="0" distL="114300" distR="114300" simplePos="0" relativeHeight="252078080" behindDoc="0" locked="0" layoutInCell="1" allowOverlap="1">
                  <wp:simplePos x="1865779" y="5674659"/>
                  <wp:positionH relativeFrom="margin">
                    <wp:align>left</wp:align>
                  </wp:positionH>
                  <wp:positionV relativeFrom="margin">
                    <wp:align>top</wp:align>
                  </wp:positionV>
                  <wp:extent cx="187811" cy="143435"/>
                  <wp:effectExtent l="19050" t="0" r="2689" b="0"/>
                  <wp:wrapSquare wrapText="bothSides"/>
                  <wp:docPr id="426"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7811" cy="143435"/>
                          </a:xfrm>
                          <a:prstGeom prst="rect">
                            <a:avLst/>
                          </a:prstGeom>
                          <a:noFill/>
                          <a:ln w="9525">
                            <a:noFill/>
                            <a:miter lim="800000"/>
                            <a:headEnd/>
                            <a:tailEnd/>
                          </a:ln>
                        </pic:spPr>
                      </pic:pic>
                    </a:graphicData>
                  </a:graphic>
                </wp:anchor>
              </w:drawing>
            </w:r>
            <w:r w:rsidRPr="006A4AF1">
              <w:rPr>
                <w:rFonts w:eastAsia="Times New Roman" w:cs="Arial"/>
                <w:color w:val="000000"/>
                <w:szCs w:val="20"/>
                <w:lang w:eastAsia="de-AT"/>
              </w:rPr>
              <w:t> </w:t>
            </w:r>
          </w:p>
        </w:tc>
        <w:tc>
          <w:tcPr>
            <w:tcW w:w="4501" w:type="dxa"/>
            <w:gridSpan w:val="3"/>
            <w:shd w:val="clear" w:color="auto" w:fill="auto"/>
            <w:noWrap/>
            <w:vAlign w:val="center"/>
            <w:hideMark/>
          </w:tcPr>
          <w:p w:rsidR="000A7E67" w:rsidRPr="006A4AF1" w:rsidRDefault="000A7E67" w:rsidP="00942EB1">
            <w:pPr>
              <w:spacing w:after="0"/>
              <w:rPr>
                <w:rFonts w:eastAsia="Times New Roman" w:cs="Arial"/>
                <w:color w:val="000000"/>
                <w:szCs w:val="20"/>
                <w:lang w:eastAsia="de-AT"/>
              </w:rPr>
            </w:pPr>
            <w:r w:rsidRPr="00C364FC">
              <w:rPr>
                <w:rFonts w:eastAsia="Times New Roman" w:cs="Arial"/>
                <w:noProof/>
                <w:color w:val="000000"/>
                <w:szCs w:val="20"/>
                <w:lang w:eastAsia="de-AT"/>
              </w:rPr>
              <w:drawing>
                <wp:anchor distT="0" distB="0" distL="114300" distR="114300" simplePos="0" relativeHeight="252070912" behindDoc="0" locked="0" layoutInCell="1" allowOverlap="1">
                  <wp:simplePos x="3972485" y="5674659"/>
                  <wp:positionH relativeFrom="margin">
                    <wp:align>left</wp:align>
                  </wp:positionH>
                  <wp:positionV relativeFrom="margin">
                    <wp:align>top</wp:align>
                  </wp:positionV>
                  <wp:extent cx="187811" cy="143435"/>
                  <wp:effectExtent l="19050" t="0" r="2689" b="0"/>
                  <wp:wrapSquare wrapText="bothSides"/>
                  <wp:docPr id="427"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7811" cy="143435"/>
                          </a:xfrm>
                          <a:prstGeom prst="rect">
                            <a:avLst/>
                          </a:prstGeom>
                          <a:noFill/>
                          <a:ln w="9525">
                            <a:noFill/>
                            <a:miter lim="800000"/>
                            <a:headEnd/>
                            <a:tailEnd/>
                          </a:ln>
                        </pic:spPr>
                      </pic:pic>
                    </a:graphicData>
                  </a:graphic>
                </wp:anchor>
              </w:drawing>
            </w:r>
            <w:r w:rsidRPr="006A4AF1">
              <w:rPr>
                <w:rFonts w:eastAsia="Times New Roman" w:cs="Arial"/>
                <w:color w:val="000000"/>
                <w:szCs w:val="20"/>
                <w:lang w:eastAsia="de-AT"/>
              </w:rPr>
              <w:t> </w:t>
            </w:r>
          </w:p>
        </w:tc>
      </w:tr>
      <w:tr w:rsidR="000A7E67" w:rsidRPr="006A4AF1" w:rsidTr="00433400">
        <w:trPr>
          <w:cantSplit/>
          <w:trHeight w:val="425"/>
        </w:trPr>
        <w:tc>
          <w:tcPr>
            <w:tcW w:w="1008" w:type="dxa"/>
            <w:vMerge/>
            <w:vAlign w:val="center"/>
            <w:hideMark/>
          </w:tcPr>
          <w:p w:rsidR="000A7E67" w:rsidRPr="006A4AF1" w:rsidRDefault="000A7E67" w:rsidP="00942EB1">
            <w:pPr>
              <w:spacing w:after="0"/>
              <w:rPr>
                <w:rFonts w:eastAsia="Times New Roman" w:cs="Arial"/>
                <w:b/>
                <w:bCs/>
                <w:color w:val="262F77"/>
                <w:szCs w:val="20"/>
                <w:lang w:eastAsia="de-AT"/>
              </w:rPr>
            </w:pPr>
          </w:p>
        </w:tc>
        <w:tc>
          <w:tcPr>
            <w:tcW w:w="4394" w:type="dxa"/>
            <w:gridSpan w:val="4"/>
            <w:shd w:val="clear" w:color="auto" w:fill="auto"/>
            <w:noWrap/>
            <w:vAlign w:val="center"/>
            <w:hideMark/>
          </w:tcPr>
          <w:p w:rsidR="000A7E67" w:rsidRPr="006A4AF1" w:rsidRDefault="000A7E67" w:rsidP="00942EB1">
            <w:pPr>
              <w:spacing w:after="0"/>
              <w:rPr>
                <w:rFonts w:eastAsia="Times New Roman" w:cs="Arial"/>
                <w:color w:val="000000"/>
                <w:szCs w:val="20"/>
                <w:lang w:eastAsia="de-AT"/>
              </w:rPr>
            </w:pPr>
            <w:r w:rsidRPr="00C364FC">
              <w:rPr>
                <w:rFonts w:eastAsia="Times New Roman" w:cs="Arial"/>
                <w:noProof/>
                <w:color w:val="000000"/>
                <w:szCs w:val="20"/>
                <w:lang w:eastAsia="de-AT"/>
              </w:rPr>
              <w:drawing>
                <wp:anchor distT="0" distB="0" distL="114300" distR="114300" simplePos="0" relativeHeight="252077056" behindDoc="0" locked="0" layoutInCell="1" allowOverlap="1">
                  <wp:simplePos x="1865779" y="5862918"/>
                  <wp:positionH relativeFrom="margin">
                    <wp:align>left</wp:align>
                  </wp:positionH>
                  <wp:positionV relativeFrom="margin">
                    <wp:align>top</wp:align>
                  </wp:positionV>
                  <wp:extent cx="187811" cy="143435"/>
                  <wp:effectExtent l="19050" t="0" r="2689" b="0"/>
                  <wp:wrapSquare wrapText="bothSides"/>
                  <wp:docPr id="428"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7811" cy="143435"/>
                          </a:xfrm>
                          <a:prstGeom prst="rect">
                            <a:avLst/>
                          </a:prstGeom>
                          <a:noFill/>
                          <a:ln w="9525">
                            <a:noFill/>
                            <a:miter lim="800000"/>
                            <a:headEnd/>
                            <a:tailEnd/>
                          </a:ln>
                        </pic:spPr>
                      </pic:pic>
                    </a:graphicData>
                  </a:graphic>
                </wp:anchor>
              </w:drawing>
            </w:r>
            <w:r w:rsidRPr="006A4AF1">
              <w:rPr>
                <w:rFonts w:eastAsia="Times New Roman" w:cs="Arial"/>
                <w:color w:val="000000"/>
                <w:szCs w:val="20"/>
                <w:lang w:eastAsia="de-AT"/>
              </w:rPr>
              <w:t> </w:t>
            </w:r>
          </w:p>
        </w:tc>
        <w:tc>
          <w:tcPr>
            <w:tcW w:w="4501" w:type="dxa"/>
            <w:gridSpan w:val="3"/>
            <w:shd w:val="clear" w:color="auto" w:fill="auto"/>
            <w:noWrap/>
            <w:vAlign w:val="center"/>
            <w:hideMark/>
          </w:tcPr>
          <w:p w:rsidR="000A7E67" w:rsidRPr="006A4AF1" w:rsidRDefault="000A7E67" w:rsidP="00942EB1">
            <w:pPr>
              <w:spacing w:after="0"/>
              <w:rPr>
                <w:rFonts w:eastAsia="Times New Roman" w:cs="Arial"/>
                <w:color w:val="000000"/>
                <w:szCs w:val="20"/>
                <w:lang w:eastAsia="de-AT"/>
              </w:rPr>
            </w:pPr>
            <w:r w:rsidRPr="00C364FC">
              <w:rPr>
                <w:rFonts w:eastAsia="Times New Roman" w:cs="Arial"/>
                <w:noProof/>
                <w:color w:val="000000"/>
                <w:szCs w:val="20"/>
                <w:lang w:eastAsia="de-AT"/>
              </w:rPr>
              <w:drawing>
                <wp:anchor distT="0" distB="0" distL="114300" distR="114300" simplePos="0" relativeHeight="252069888" behindDoc="0" locked="0" layoutInCell="1" allowOverlap="1">
                  <wp:simplePos x="3972485" y="5862918"/>
                  <wp:positionH relativeFrom="margin">
                    <wp:align>left</wp:align>
                  </wp:positionH>
                  <wp:positionV relativeFrom="margin">
                    <wp:align>top</wp:align>
                  </wp:positionV>
                  <wp:extent cx="187811" cy="143435"/>
                  <wp:effectExtent l="19050" t="0" r="2689" b="0"/>
                  <wp:wrapSquare wrapText="bothSides"/>
                  <wp:docPr id="429"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7811" cy="143435"/>
                          </a:xfrm>
                          <a:prstGeom prst="rect">
                            <a:avLst/>
                          </a:prstGeom>
                          <a:noFill/>
                          <a:ln w="9525">
                            <a:noFill/>
                            <a:miter lim="800000"/>
                            <a:headEnd/>
                            <a:tailEnd/>
                          </a:ln>
                        </pic:spPr>
                      </pic:pic>
                    </a:graphicData>
                  </a:graphic>
                </wp:anchor>
              </w:drawing>
            </w:r>
            <w:r w:rsidRPr="006A4AF1">
              <w:rPr>
                <w:rFonts w:eastAsia="Times New Roman" w:cs="Arial"/>
                <w:color w:val="000000"/>
                <w:szCs w:val="20"/>
                <w:lang w:eastAsia="de-AT"/>
              </w:rPr>
              <w:t> </w:t>
            </w:r>
          </w:p>
        </w:tc>
      </w:tr>
      <w:tr w:rsidR="000A7E67" w:rsidRPr="006A4AF1" w:rsidTr="00433400">
        <w:trPr>
          <w:cantSplit/>
          <w:trHeight w:val="425"/>
        </w:trPr>
        <w:tc>
          <w:tcPr>
            <w:tcW w:w="1008" w:type="dxa"/>
            <w:vMerge/>
            <w:vAlign w:val="center"/>
            <w:hideMark/>
          </w:tcPr>
          <w:p w:rsidR="000A7E67" w:rsidRPr="006A4AF1" w:rsidRDefault="000A7E67" w:rsidP="00942EB1">
            <w:pPr>
              <w:spacing w:after="0"/>
              <w:rPr>
                <w:rFonts w:eastAsia="Times New Roman" w:cs="Arial"/>
                <w:b/>
                <w:bCs/>
                <w:color w:val="262F77"/>
                <w:szCs w:val="20"/>
                <w:lang w:eastAsia="de-AT"/>
              </w:rPr>
            </w:pPr>
          </w:p>
        </w:tc>
        <w:tc>
          <w:tcPr>
            <w:tcW w:w="4394" w:type="dxa"/>
            <w:gridSpan w:val="4"/>
            <w:shd w:val="clear" w:color="auto" w:fill="auto"/>
            <w:noWrap/>
            <w:vAlign w:val="center"/>
            <w:hideMark/>
          </w:tcPr>
          <w:p w:rsidR="000A7E67" w:rsidRPr="006A4AF1" w:rsidRDefault="000A7E67" w:rsidP="00942EB1">
            <w:pPr>
              <w:spacing w:after="0"/>
              <w:rPr>
                <w:rFonts w:eastAsia="Times New Roman" w:cs="Arial"/>
                <w:color w:val="000000"/>
                <w:szCs w:val="20"/>
                <w:lang w:eastAsia="de-AT"/>
              </w:rPr>
            </w:pPr>
            <w:r w:rsidRPr="00C364FC">
              <w:rPr>
                <w:rFonts w:eastAsia="Times New Roman" w:cs="Arial"/>
                <w:noProof/>
                <w:color w:val="000000"/>
                <w:szCs w:val="20"/>
                <w:lang w:eastAsia="de-AT"/>
              </w:rPr>
              <w:drawing>
                <wp:anchor distT="0" distB="0" distL="114300" distR="114300" simplePos="0" relativeHeight="252076032" behindDoc="0" locked="0" layoutInCell="1" allowOverlap="1">
                  <wp:simplePos x="1865779" y="6046694"/>
                  <wp:positionH relativeFrom="margin">
                    <wp:align>left</wp:align>
                  </wp:positionH>
                  <wp:positionV relativeFrom="margin">
                    <wp:align>top</wp:align>
                  </wp:positionV>
                  <wp:extent cx="187811" cy="143435"/>
                  <wp:effectExtent l="19050" t="0" r="2689" b="0"/>
                  <wp:wrapSquare wrapText="bothSides"/>
                  <wp:docPr id="430"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7811" cy="143435"/>
                          </a:xfrm>
                          <a:prstGeom prst="rect">
                            <a:avLst/>
                          </a:prstGeom>
                          <a:noFill/>
                          <a:ln w="9525">
                            <a:noFill/>
                            <a:miter lim="800000"/>
                            <a:headEnd/>
                            <a:tailEnd/>
                          </a:ln>
                        </pic:spPr>
                      </pic:pic>
                    </a:graphicData>
                  </a:graphic>
                </wp:anchor>
              </w:drawing>
            </w:r>
            <w:r w:rsidRPr="006A4AF1">
              <w:rPr>
                <w:rFonts w:eastAsia="Times New Roman" w:cs="Arial"/>
                <w:color w:val="000000"/>
                <w:szCs w:val="20"/>
                <w:lang w:eastAsia="de-AT"/>
              </w:rPr>
              <w:t> </w:t>
            </w:r>
          </w:p>
        </w:tc>
        <w:tc>
          <w:tcPr>
            <w:tcW w:w="4501" w:type="dxa"/>
            <w:gridSpan w:val="3"/>
            <w:shd w:val="clear" w:color="auto" w:fill="auto"/>
            <w:noWrap/>
            <w:vAlign w:val="center"/>
            <w:hideMark/>
          </w:tcPr>
          <w:p w:rsidR="000A7E67" w:rsidRPr="006A4AF1" w:rsidRDefault="000A7E67" w:rsidP="00942EB1">
            <w:pPr>
              <w:spacing w:after="0"/>
              <w:rPr>
                <w:rFonts w:eastAsia="Times New Roman" w:cs="Arial"/>
                <w:color w:val="000000"/>
                <w:szCs w:val="20"/>
                <w:lang w:eastAsia="de-AT"/>
              </w:rPr>
            </w:pPr>
            <w:r w:rsidRPr="00C364FC">
              <w:rPr>
                <w:rFonts w:eastAsia="Times New Roman" w:cs="Arial"/>
                <w:noProof/>
                <w:color w:val="000000"/>
                <w:szCs w:val="20"/>
                <w:lang w:eastAsia="de-AT"/>
              </w:rPr>
              <w:drawing>
                <wp:anchor distT="0" distB="0" distL="114300" distR="114300" simplePos="0" relativeHeight="252068864" behindDoc="0" locked="0" layoutInCell="1" allowOverlap="1">
                  <wp:simplePos x="3972485" y="6046694"/>
                  <wp:positionH relativeFrom="margin">
                    <wp:align>left</wp:align>
                  </wp:positionH>
                  <wp:positionV relativeFrom="margin">
                    <wp:align>top</wp:align>
                  </wp:positionV>
                  <wp:extent cx="187811" cy="143435"/>
                  <wp:effectExtent l="19050" t="0" r="2689" b="0"/>
                  <wp:wrapSquare wrapText="bothSides"/>
                  <wp:docPr id="432"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7811" cy="143435"/>
                          </a:xfrm>
                          <a:prstGeom prst="rect">
                            <a:avLst/>
                          </a:prstGeom>
                          <a:noFill/>
                          <a:ln w="9525">
                            <a:noFill/>
                            <a:miter lim="800000"/>
                            <a:headEnd/>
                            <a:tailEnd/>
                          </a:ln>
                        </pic:spPr>
                      </pic:pic>
                    </a:graphicData>
                  </a:graphic>
                </wp:anchor>
              </w:drawing>
            </w:r>
            <w:r w:rsidRPr="006A4AF1">
              <w:rPr>
                <w:rFonts w:eastAsia="Times New Roman" w:cs="Arial"/>
                <w:color w:val="000000"/>
                <w:szCs w:val="20"/>
                <w:lang w:eastAsia="de-AT"/>
              </w:rPr>
              <w:t> </w:t>
            </w:r>
          </w:p>
        </w:tc>
      </w:tr>
      <w:tr w:rsidR="000A7E67" w:rsidRPr="006A4AF1" w:rsidTr="00433400">
        <w:trPr>
          <w:cantSplit/>
          <w:trHeight w:val="425"/>
        </w:trPr>
        <w:tc>
          <w:tcPr>
            <w:tcW w:w="1008" w:type="dxa"/>
            <w:vMerge/>
            <w:vAlign w:val="center"/>
            <w:hideMark/>
          </w:tcPr>
          <w:p w:rsidR="000A7E67" w:rsidRPr="006A4AF1" w:rsidRDefault="000A7E67" w:rsidP="00942EB1">
            <w:pPr>
              <w:spacing w:after="0"/>
              <w:rPr>
                <w:rFonts w:eastAsia="Times New Roman" w:cs="Arial"/>
                <w:b/>
                <w:bCs/>
                <w:color w:val="262F77"/>
                <w:szCs w:val="20"/>
                <w:lang w:eastAsia="de-AT"/>
              </w:rPr>
            </w:pPr>
          </w:p>
        </w:tc>
        <w:tc>
          <w:tcPr>
            <w:tcW w:w="4394" w:type="dxa"/>
            <w:gridSpan w:val="4"/>
            <w:shd w:val="clear" w:color="auto" w:fill="auto"/>
            <w:noWrap/>
            <w:vAlign w:val="center"/>
            <w:hideMark/>
          </w:tcPr>
          <w:p w:rsidR="000A7E67" w:rsidRPr="006A4AF1" w:rsidRDefault="000A7E67" w:rsidP="00942EB1">
            <w:pPr>
              <w:spacing w:after="0"/>
              <w:rPr>
                <w:rFonts w:eastAsia="Times New Roman" w:cs="Arial"/>
                <w:color w:val="000000"/>
                <w:szCs w:val="20"/>
                <w:lang w:eastAsia="de-AT"/>
              </w:rPr>
            </w:pPr>
            <w:r w:rsidRPr="00C364FC">
              <w:rPr>
                <w:rFonts w:eastAsia="Times New Roman" w:cs="Arial"/>
                <w:noProof/>
                <w:color w:val="000000"/>
                <w:szCs w:val="20"/>
                <w:lang w:eastAsia="de-AT"/>
              </w:rPr>
              <w:drawing>
                <wp:anchor distT="0" distB="0" distL="114300" distR="114300" simplePos="0" relativeHeight="252075008" behindDoc="0" locked="0" layoutInCell="1" allowOverlap="1">
                  <wp:simplePos x="1865779" y="6234953"/>
                  <wp:positionH relativeFrom="margin">
                    <wp:align>left</wp:align>
                  </wp:positionH>
                  <wp:positionV relativeFrom="margin">
                    <wp:align>top</wp:align>
                  </wp:positionV>
                  <wp:extent cx="187811" cy="143435"/>
                  <wp:effectExtent l="19050" t="0" r="2689" b="0"/>
                  <wp:wrapSquare wrapText="bothSides"/>
                  <wp:docPr id="433"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7811" cy="143435"/>
                          </a:xfrm>
                          <a:prstGeom prst="rect">
                            <a:avLst/>
                          </a:prstGeom>
                          <a:noFill/>
                          <a:ln w="9525">
                            <a:noFill/>
                            <a:miter lim="800000"/>
                            <a:headEnd/>
                            <a:tailEnd/>
                          </a:ln>
                        </pic:spPr>
                      </pic:pic>
                    </a:graphicData>
                  </a:graphic>
                </wp:anchor>
              </w:drawing>
            </w:r>
            <w:r w:rsidRPr="006A4AF1">
              <w:rPr>
                <w:rFonts w:eastAsia="Times New Roman" w:cs="Arial"/>
                <w:color w:val="000000"/>
                <w:szCs w:val="20"/>
                <w:lang w:eastAsia="de-AT"/>
              </w:rPr>
              <w:t> </w:t>
            </w:r>
          </w:p>
        </w:tc>
        <w:tc>
          <w:tcPr>
            <w:tcW w:w="4501" w:type="dxa"/>
            <w:gridSpan w:val="3"/>
            <w:shd w:val="clear" w:color="auto" w:fill="auto"/>
            <w:noWrap/>
            <w:vAlign w:val="center"/>
            <w:hideMark/>
          </w:tcPr>
          <w:p w:rsidR="000A7E67" w:rsidRPr="006A4AF1" w:rsidRDefault="000A7E67" w:rsidP="00942EB1">
            <w:pPr>
              <w:spacing w:after="0"/>
              <w:rPr>
                <w:rFonts w:eastAsia="Times New Roman" w:cs="Arial"/>
                <w:color w:val="000000"/>
                <w:szCs w:val="20"/>
                <w:lang w:eastAsia="de-AT"/>
              </w:rPr>
            </w:pPr>
            <w:r w:rsidRPr="00C364FC">
              <w:rPr>
                <w:rFonts w:eastAsia="Times New Roman" w:cs="Arial"/>
                <w:noProof/>
                <w:color w:val="000000"/>
                <w:szCs w:val="20"/>
                <w:lang w:eastAsia="de-AT"/>
              </w:rPr>
              <w:drawing>
                <wp:anchor distT="0" distB="0" distL="114300" distR="114300" simplePos="0" relativeHeight="252067840" behindDoc="0" locked="0" layoutInCell="1" allowOverlap="1">
                  <wp:simplePos x="3972485" y="6234953"/>
                  <wp:positionH relativeFrom="margin">
                    <wp:align>left</wp:align>
                  </wp:positionH>
                  <wp:positionV relativeFrom="margin">
                    <wp:align>top</wp:align>
                  </wp:positionV>
                  <wp:extent cx="187811" cy="143435"/>
                  <wp:effectExtent l="19050" t="0" r="2689" b="0"/>
                  <wp:wrapSquare wrapText="bothSides"/>
                  <wp:docPr id="434"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7811" cy="143435"/>
                          </a:xfrm>
                          <a:prstGeom prst="rect">
                            <a:avLst/>
                          </a:prstGeom>
                          <a:noFill/>
                          <a:ln w="9525">
                            <a:noFill/>
                            <a:miter lim="800000"/>
                            <a:headEnd/>
                            <a:tailEnd/>
                          </a:ln>
                        </pic:spPr>
                      </pic:pic>
                    </a:graphicData>
                  </a:graphic>
                </wp:anchor>
              </w:drawing>
            </w:r>
            <w:r w:rsidRPr="006A4AF1">
              <w:rPr>
                <w:rFonts w:eastAsia="Times New Roman" w:cs="Arial"/>
                <w:color w:val="000000"/>
                <w:szCs w:val="20"/>
                <w:lang w:eastAsia="de-AT"/>
              </w:rPr>
              <w:t> </w:t>
            </w:r>
          </w:p>
        </w:tc>
      </w:tr>
      <w:tr w:rsidR="000A7E67" w:rsidRPr="006A4AF1" w:rsidTr="00433400">
        <w:trPr>
          <w:cantSplit/>
          <w:trHeight w:val="425"/>
        </w:trPr>
        <w:tc>
          <w:tcPr>
            <w:tcW w:w="1008" w:type="dxa"/>
            <w:vMerge/>
            <w:vAlign w:val="center"/>
            <w:hideMark/>
          </w:tcPr>
          <w:p w:rsidR="000A7E67" w:rsidRPr="006A4AF1" w:rsidRDefault="000A7E67" w:rsidP="00942EB1">
            <w:pPr>
              <w:spacing w:after="0"/>
              <w:rPr>
                <w:rFonts w:eastAsia="Times New Roman" w:cs="Arial"/>
                <w:b/>
                <w:bCs/>
                <w:color w:val="262F77"/>
                <w:szCs w:val="20"/>
                <w:lang w:eastAsia="de-AT"/>
              </w:rPr>
            </w:pPr>
          </w:p>
        </w:tc>
        <w:tc>
          <w:tcPr>
            <w:tcW w:w="4394" w:type="dxa"/>
            <w:gridSpan w:val="4"/>
            <w:shd w:val="clear" w:color="auto" w:fill="auto"/>
            <w:noWrap/>
            <w:vAlign w:val="center"/>
            <w:hideMark/>
          </w:tcPr>
          <w:p w:rsidR="000A7E67" w:rsidRPr="006A4AF1" w:rsidRDefault="000A7E67" w:rsidP="00942EB1">
            <w:pPr>
              <w:spacing w:after="0"/>
              <w:rPr>
                <w:rFonts w:eastAsia="Times New Roman" w:cs="Arial"/>
                <w:color w:val="000000"/>
                <w:szCs w:val="20"/>
                <w:lang w:eastAsia="de-AT"/>
              </w:rPr>
            </w:pPr>
            <w:r w:rsidRPr="00C364FC">
              <w:rPr>
                <w:rFonts w:eastAsia="Times New Roman" w:cs="Arial"/>
                <w:noProof/>
                <w:color w:val="000000"/>
                <w:szCs w:val="20"/>
                <w:lang w:eastAsia="de-AT"/>
              </w:rPr>
              <w:drawing>
                <wp:anchor distT="0" distB="0" distL="114300" distR="114300" simplePos="0" relativeHeight="252073984" behindDoc="0" locked="0" layoutInCell="1" allowOverlap="1">
                  <wp:simplePos x="1865779" y="6418729"/>
                  <wp:positionH relativeFrom="margin">
                    <wp:align>left</wp:align>
                  </wp:positionH>
                  <wp:positionV relativeFrom="margin">
                    <wp:align>top</wp:align>
                  </wp:positionV>
                  <wp:extent cx="187811" cy="143436"/>
                  <wp:effectExtent l="19050" t="0" r="2689" b="0"/>
                  <wp:wrapSquare wrapText="bothSides"/>
                  <wp:docPr id="435"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7811" cy="143436"/>
                          </a:xfrm>
                          <a:prstGeom prst="rect">
                            <a:avLst/>
                          </a:prstGeom>
                          <a:noFill/>
                          <a:ln w="9525">
                            <a:noFill/>
                            <a:miter lim="800000"/>
                            <a:headEnd/>
                            <a:tailEnd/>
                          </a:ln>
                        </pic:spPr>
                      </pic:pic>
                    </a:graphicData>
                  </a:graphic>
                </wp:anchor>
              </w:drawing>
            </w:r>
            <w:r w:rsidRPr="006A4AF1">
              <w:rPr>
                <w:rFonts w:eastAsia="Times New Roman" w:cs="Arial"/>
                <w:color w:val="000000"/>
                <w:szCs w:val="20"/>
                <w:lang w:eastAsia="de-AT"/>
              </w:rPr>
              <w:t> </w:t>
            </w:r>
          </w:p>
        </w:tc>
        <w:tc>
          <w:tcPr>
            <w:tcW w:w="4501" w:type="dxa"/>
            <w:gridSpan w:val="3"/>
            <w:shd w:val="clear" w:color="auto" w:fill="auto"/>
            <w:noWrap/>
            <w:vAlign w:val="center"/>
            <w:hideMark/>
          </w:tcPr>
          <w:p w:rsidR="000A7E67" w:rsidRPr="006A4AF1" w:rsidRDefault="000A7E67" w:rsidP="00942EB1">
            <w:pPr>
              <w:spacing w:after="0"/>
              <w:rPr>
                <w:rFonts w:eastAsia="Times New Roman" w:cs="Arial"/>
                <w:color w:val="000000"/>
                <w:szCs w:val="20"/>
                <w:lang w:eastAsia="de-AT"/>
              </w:rPr>
            </w:pPr>
            <w:r w:rsidRPr="00C364FC">
              <w:rPr>
                <w:rFonts w:eastAsia="Times New Roman" w:cs="Arial"/>
                <w:noProof/>
                <w:color w:val="000000"/>
                <w:szCs w:val="20"/>
                <w:lang w:eastAsia="de-AT"/>
              </w:rPr>
              <w:drawing>
                <wp:anchor distT="0" distB="0" distL="114300" distR="114300" simplePos="0" relativeHeight="252066816" behindDoc="0" locked="0" layoutInCell="1" allowOverlap="1">
                  <wp:simplePos x="3972485" y="6418729"/>
                  <wp:positionH relativeFrom="margin">
                    <wp:align>left</wp:align>
                  </wp:positionH>
                  <wp:positionV relativeFrom="margin">
                    <wp:align>top</wp:align>
                  </wp:positionV>
                  <wp:extent cx="187811" cy="143436"/>
                  <wp:effectExtent l="19050" t="0" r="2689" b="0"/>
                  <wp:wrapSquare wrapText="bothSides"/>
                  <wp:docPr id="436"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7811" cy="143436"/>
                          </a:xfrm>
                          <a:prstGeom prst="rect">
                            <a:avLst/>
                          </a:prstGeom>
                          <a:noFill/>
                          <a:ln w="9525">
                            <a:noFill/>
                            <a:miter lim="800000"/>
                            <a:headEnd/>
                            <a:tailEnd/>
                          </a:ln>
                        </pic:spPr>
                      </pic:pic>
                    </a:graphicData>
                  </a:graphic>
                </wp:anchor>
              </w:drawing>
            </w:r>
            <w:r w:rsidRPr="006A4AF1">
              <w:rPr>
                <w:rFonts w:eastAsia="Times New Roman" w:cs="Arial"/>
                <w:color w:val="000000"/>
                <w:szCs w:val="20"/>
                <w:lang w:eastAsia="de-AT"/>
              </w:rPr>
              <w:t> </w:t>
            </w:r>
          </w:p>
        </w:tc>
      </w:tr>
      <w:tr w:rsidR="000A7E67" w:rsidRPr="006A4AF1" w:rsidTr="00876689">
        <w:trPr>
          <w:trHeight w:val="425"/>
        </w:trPr>
        <w:tc>
          <w:tcPr>
            <w:tcW w:w="3274" w:type="dxa"/>
            <w:gridSpan w:val="3"/>
            <w:shd w:val="clear" w:color="000000" w:fill="A6DAF5"/>
            <w:noWrap/>
            <w:vAlign w:val="center"/>
            <w:hideMark/>
          </w:tcPr>
          <w:p w:rsidR="000A7E67" w:rsidRPr="006A4AF1" w:rsidRDefault="000A7E67" w:rsidP="00942EB1">
            <w:pPr>
              <w:spacing w:after="0"/>
              <w:rPr>
                <w:rFonts w:eastAsia="Times New Roman" w:cs="Arial"/>
                <w:b/>
                <w:bCs/>
                <w:color w:val="262F77"/>
                <w:szCs w:val="20"/>
                <w:lang w:eastAsia="de-AT"/>
              </w:rPr>
            </w:pPr>
            <w:r w:rsidRPr="006A4AF1">
              <w:rPr>
                <w:rFonts w:eastAsia="Times New Roman" w:cs="Arial"/>
                <w:b/>
                <w:bCs/>
                <w:color w:val="262F77"/>
                <w:szCs w:val="20"/>
                <w:lang w:eastAsia="de-AT"/>
              </w:rPr>
              <w:t xml:space="preserve">Versand Protokoll durch </w:t>
            </w:r>
          </w:p>
        </w:tc>
        <w:tc>
          <w:tcPr>
            <w:tcW w:w="4538" w:type="dxa"/>
            <w:gridSpan w:val="3"/>
            <w:shd w:val="clear" w:color="auto" w:fill="auto"/>
            <w:vAlign w:val="center"/>
            <w:hideMark/>
          </w:tcPr>
          <w:p w:rsidR="000A7E67" w:rsidRPr="006A4AF1" w:rsidRDefault="000A7E67" w:rsidP="00942EB1">
            <w:pPr>
              <w:spacing w:after="0"/>
              <w:rPr>
                <w:rFonts w:eastAsia="Times New Roman" w:cs="Arial"/>
                <w:color w:val="000000"/>
                <w:szCs w:val="20"/>
                <w:lang w:eastAsia="de-AT"/>
              </w:rPr>
            </w:pPr>
            <w:r w:rsidRPr="00C364FC">
              <w:rPr>
                <w:rFonts w:eastAsia="Times New Roman" w:cs="Arial"/>
                <w:noProof/>
                <w:color w:val="000000"/>
                <w:szCs w:val="20"/>
                <w:lang w:eastAsia="de-AT"/>
              </w:rPr>
              <w:drawing>
                <wp:inline distT="0" distB="0" distL="0" distR="0">
                  <wp:extent cx="186532" cy="144000"/>
                  <wp:effectExtent l="19050" t="0" r="3968" b="0"/>
                  <wp:docPr id="438"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6532" cy="144000"/>
                          </a:xfrm>
                          <a:prstGeom prst="rect">
                            <a:avLst/>
                          </a:prstGeom>
                          <a:noFill/>
                          <a:ln w="9525">
                            <a:noFill/>
                            <a:miter lim="800000"/>
                            <a:headEnd/>
                            <a:tailEnd/>
                          </a:ln>
                        </pic:spPr>
                      </pic:pic>
                    </a:graphicData>
                  </a:graphic>
                </wp:inline>
              </w:drawing>
            </w:r>
            <w:r w:rsidRPr="006A4AF1">
              <w:rPr>
                <w:rFonts w:eastAsia="Times New Roman" w:cs="Arial"/>
                <w:color w:val="000000"/>
                <w:szCs w:val="20"/>
                <w:lang w:eastAsia="de-AT"/>
              </w:rPr>
              <w:t> </w:t>
            </w:r>
          </w:p>
        </w:tc>
        <w:tc>
          <w:tcPr>
            <w:tcW w:w="425" w:type="dxa"/>
            <w:shd w:val="clear" w:color="000000" w:fill="A6DAF5"/>
            <w:noWrap/>
            <w:vAlign w:val="center"/>
            <w:hideMark/>
          </w:tcPr>
          <w:p w:rsidR="000A7E67" w:rsidRPr="006A4AF1" w:rsidRDefault="000A7E67" w:rsidP="00942EB1">
            <w:pPr>
              <w:spacing w:after="0"/>
              <w:jc w:val="right"/>
              <w:rPr>
                <w:rFonts w:eastAsia="Times New Roman" w:cs="Arial"/>
                <w:b/>
                <w:bCs/>
                <w:color w:val="262F77"/>
                <w:szCs w:val="20"/>
                <w:lang w:eastAsia="de-AT"/>
              </w:rPr>
            </w:pPr>
            <w:r w:rsidRPr="006A4AF1">
              <w:rPr>
                <w:rFonts w:eastAsia="Times New Roman" w:cs="Arial"/>
                <w:b/>
                <w:bCs/>
                <w:color w:val="262F77"/>
                <w:szCs w:val="20"/>
                <w:lang w:eastAsia="de-AT"/>
              </w:rPr>
              <w:t xml:space="preserve">bis </w:t>
            </w:r>
          </w:p>
        </w:tc>
        <w:tc>
          <w:tcPr>
            <w:tcW w:w="1666" w:type="dxa"/>
            <w:shd w:val="clear" w:color="auto" w:fill="auto"/>
            <w:noWrap/>
            <w:vAlign w:val="center"/>
            <w:hideMark/>
          </w:tcPr>
          <w:p w:rsidR="000A7E67" w:rsidRPr="006A4AF1" w:rsidRDefault="000A7E67" w:rsidP="00942EB1">
            <w:pPr>
              <w:spacing w:after="0"/>
              <w:rPr>
                <w:rFonts w:eastAsia="Times New Roman" w:cs="Arial"/>
                <w:color w:val="000000"/>
                <w:szCs w:val="20"/>
                <w:lang w:eastAsia="de-AT"/>
              </w:rPr>
            </w:pPr>
            <w:r w:rsidRPr="00C364FC">
              <w:rPr>
                <w:rFonts w:eastAsia="Times New Roman" w:cs="Arial"/>
                <w:noProof/>
                <w:color w:val="000000"/>
                <w:szCs w:val="20"/>
                <w:lang w:eastAsia="de-AT"/>
              </w:rPr>
              <w:drawing>
                <wp:inline distT="0" distB="0" distL="0" distR="0">
                  <wp:extent cx="186532" cy="144000"/>
                  <wp:effectExtent l="19050" t="0" r="3968" b="0"/>
                  <wp:docPr id="439"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6532" cy="144000"/>
                          </a:xfrm>
                          <a:prstGeom prst="rect">
                            <a:avLst/>
                          </a:prstGeom>
                          <a:noFill/>
                          <a:ln w="9525">
                            <a:noFill/>
                            <a:miter lim="800000"/>
                            <a:headEnd/>
                            <a:tailEnd/>
                          </a:ln>
                        </pic:spPr>
                      </pic:pic>
                    </a:graphicData>
                  </a:graphic>
                </wp:inline>
              </w:drawing>
            </w:r>
          </w:p>
        </w:tc>
      </w:tr>
      <w:tr w:rsidR="000A7E67" w:rsidRPr="006A4AF1" w:rsidTr="00433400">
        <w:trPr>
          <w:trHeight w:val="425"/>
        </w:trPr>
        <w:tc>
          <w:tcPr>
            <w:tcW w:w="9903" w:type="dxa"/>
            <w:gridSpan w:val="8"/>
            <w:shd w:val="clear" w:color="000000" w:fill="A6DAF5"/>
            <w:noWrap/>
            <w:vAlign w:val="center"/>
            <w:hideMark/>
          </w:tcPr>
          <w:p w:rsidR="000A7E67" w:rsidRPr="006A4AF1" w:rsidRDefault="000A7E67" w:rsidP="00942EB1">
            <w:pPr>
              <w:spacing w:after="0"/>
              <w:jc w:val="center"/>
              <w:rPr>
                <w:rFonts w:eastAsia="Times New Roman" w:cs="Arial"/>
                <w:b/>
                <w:bCs/>
                <w:color w:val="262F77"/>
                <w:szCs w:val="20"/>
                <w:lang w:eastAsia="de-AT"/>
              </w:rPr>
            </w:pPr>
            <w:r w:rsidRPr="006A4AF1">
              <w:rPr>
                <w:rFonts w:eastAsia="Times New Roman" w:cs="Arial"/>
                <w:b/>
                <w:bCs/>
                <w:color w:val="262F77"/>
                <w:szCs w:val="20"/>
                <w:lang w:eastAsia="de-AT"/>
              </w:rPr>
              <w:t>Vorbereitung Strategiesitzung</w:t>
            </w:r>
          </w:p>
        </w:tc>
      </w:tr>
      <w:tr w:rsidR="000A7E67" w:rsidRPr="006A4AF1" w:rsidTr="00433400">
        <w:trPr>
          <w:trHeight w:val="315"/>
        </w:trPr>
        <w:tc>
          <w:tcPr>
            <w:tcW w:w="1433" w:type="dxa"/>
            <w:gridSpan w:val="2"/>
            <w:vMerge w:val="restart"/>
            <w:shd w:val="clear" w:color="000000" w:fill="A6DAF5"/>
            <w:textDirection w:val="btLr"/>
            <w:vAlign w:val="center"/>
            <w:hideMark/>
          </w:tcPr>
          <w:p w:rsidR="000A7E67" w:rsidRPr="006A4AF1" w:rsidRDefault="000A7E67" w:rsidP="00942EB1">
            <w:pPr>
              <w:spacing w:after="0"/>
              <w:jc w:val="center"/>
              <w:rPr>
                <w:rFonts w:eastAsia="Times New Roman" w:cs="Arial"/>
                <w:b/>
                <w:bCs/>
                <w:color w:val="262F77"/>
                <w:szCs w:val="20"/>
                <w:lang w:eastAsia="de-AT"/>
              </w:rPr>
            </w:pPr>
            <w:proofErr w:type="spellStart"/>
            <w:r w:rsidRPr="006A4AF1">
              <w:rPr>
                <w:rFonts w:eastAsia="Times New Roman" w:cs="Arial"/>
                <w:b/>
                <w:bCs/>
                <w:color w:val="262F77"/>
                <w:szCs w:val="20"/>
                <w:lang w:eastAsia="de-AT"/>
              </w:rPr>
              <w:t>Teilnehmer</w:t>
            </w:r>
            <w:r w:rsidR="005724CE">
              <w:rPr>
                <w:rFonts w:eastAsia="Times New Roman" w:cs="Arial"/>
                <w:b/>
                <w:bCs/>
                <w:color w:val="262F77"/>
                <w:szCs w:val="20"/>
                <w:lang w:eastAsia="de-AT"/>
              </w:rPr>
              <w:t>Innen</w:t>
            </w:r>
            <w:proofErr w:type="spellEnd"/>
            <w:r w:rsidRPr="006A4AF1">
              <w:rPr>
                <w:rFonts w:eastAsia="Times New Roman" w:cs="Arial"/>
                <w:b/>
                <w:bCs/>
                <w:color w:val="262F77"/>
                <w:szCs w:val="20"/>
                <w:lang w:eastAsia="de-AT"/>
              </w:rPr>
              <w:t xml:space="preserve"> Strategiesitzung</w:t>
            </w:r>
          </w:p>
        </w:tc>
        <w:tc>
          <w:tcPr>
            <w:tcW w:w="3318" w:type="dxa"/>
            <w:gridSpan w:val="2"/>
            <w:shd w:val="clear" w:color="000000" w:fill="A6DAF5"/>
            <w:noWrap/>
            <w:vAlign w:val="center"/>
            <w:hideMark/>
          </w:tcPr>
          <w:p w:rsidR="00876689" w:rsidRDefault="000A7E67" w:rsidP="00942EB1">
            <w:pPr>
              <w:spacing w:after="0"/>
              <w:jc w:val="center"/>
              <w:rPr>
                <w:rFonts w:eastAsia="Times New Roman" w:cs="Arial"/>
                <w:color w:val="262F77"/>
                <w:szCs w:val="20"/>
                <w:lang w:eastAsia="de-AT"/>
              </w:rPr>
            </w:pPr>
            <w:r w:rsidRPr="006A4AF1">
              <w:rPr>
                <w:rFonts w:eastAsia="Times New Roman" w:cs="Arial"/>
                <w:b/>
                <w:bCs/>
                <w:color w:val="262F77"/>
                <w:szCs w:val="20"/>
                <w:lang w:eastAsia="de-AT"/>
              </w:rPr>
              <w:t xml:space="preserve">Person </w:t>
            </w:r>
            <w:r w:rsidRPr="006A4AF1">
              <w:rPr>
                <w:rFonts w:eastAsia="Times New Roman" w:cs="Arial"/>
                <w:color w:val="262F77"/>
                <w:szCs w:val="20"/>
                <w:lang w:eastAsia="de-AT"/>
              </w:rPr>
              <w:t xml:space="preserve">(alphabetisch, </w:t>
            </w:r>
          </w:p>
          <w:p w:rsidR="000A7E67" w:rsidRPr="006A4AF1" w:rsidRDefault="00876689" w:rsidP="00942EB1">
            <w:pPr>
              <w:spacing w:after="0"/>
              <w:jc w:val="center"/>
              <w:rPr>
                <w:rFonts w:eastAsia="Times New Roman" w:cs="Arial"/>
                <w:b/>
                <w:bCs/>
                <w:color w:val="262F77"/>
                <w:szCs w:val="20"/>
                <w:lang w:eastAsia="de-AT"/>
              </w:rPr>
            </w:pPr>
            <w:r>
              <w:rPr>
                <w:rFonts w:eastAsia="Times New Roman" w:cs="Arial"/>
                <w:color w:val="262F77"/>
                <w:szCs w:val="20"/>
                <w:lang w:eastAsia="de-AT"/>
              </w:rPr>
              <w:t xml:space="preserve">          </w:t>
            </w:r>
            <w:r w:rsidR="000A7E67" w:rsidRPr="006A4AF1">
              <w:rPr>
                <w:rFonts w:eastAsia="Times New Roman" w:cs="Arial"/>
                <w:color w:val="262F77"/>
                <w:szCs w:val="20"/>
                <w:lang w:eastAsia="de-AT"/>
              </w:rPr>
              <w:t>ohne Titel)</w:t>
            </w:r>
          </w:p>
        </w:tc>
        <w:tc>
          <w:tcPr>
            <w:tcW w:w="5152" w:type="dxa"/>
            <w:gridSpan w:val="4"/>
            <w:shd w:val="clear" w:color="000000" w:fill="A6DAF5"/>
            <w:noWrap/>
            <w:vAlign w:val="center"/>
            <w:hideMark/>
          </w:tcPr>
          <w:p w:rsidR="000A7E67" w:rsidRPr="006A4AF1" w:rsidRDefault="000A7E67" w:rsidP="00942EB1">
            <w:pPr>
              <w:spacing w:after="0"/>
              <w:jc w:val="center"/>
              <w:rPr>
                <w:rFonts w:eastAsia="Times New Roman" w:cs="Arial"/>
                <w:b/>
                <w:bCs/>
                <w:color w:val="262F77"/>
                <w:szCs w:val="20"/>
                <w:lang w:eastAsia="de-AT"/>
              </w:rPr>
            </w:pPr>
            <w:r w:rsidRPr="006A4AF1">
              <w:rPr>
                <w:rFonts w:eastAsia="Times New Roman" w:cs="Arial"/>
                <w:b/>
                <w:bCs/>
                <w:color w:val="262F77"/>
                <w:szCs w:val="20"/>
                <w:lang w:eastAsia="de-AT"/>
              </w:rPr>
              <w:t>Funktion</w:t>
            </w:r>
          </w:p>
        </w:tc>
      </w:tr>
      <w:tr w:rsidR="000A7E67" w:rsidRPr="006A4AF1" w:rsidTr="00433400">
        <w:trPr>
          <w:trHeight w:val="425"/>
        </w:trPr>
        <w:tc>
          <w:tcPr>
            <w:tcW w:w="1433" w:type="dxa"/>
            <w:gridSpan w:val="2"/>
            <w:vMerge/>
            <w:vAlign w:val="center"/>
            <w:hideMark/>
          </w:tcPr>
          <w:p w:rsidR="000A7E67" w:rsidRPr="006A4AF1" w:rsidRDefault="000A7E67" w:rsidP="00942EB1">
            <w:pPr>
              <w:spacing w:after="0"/>
              <w:rPr>
                <w:rFonts w:eastAsia="Times New Roman" w:cs="Arial"/>
                <w:b/>
                <w:bCs/>
                <w:color w:val="262F77"/>
                <w:szCs w:val="20"/>
                <w:lang w:eastAsia="de-AT"/>
              </w:rPr>
            </w:pPr>
          </w:p>
        </w:tc>
        <w:tc>
          <w:tcPr>
            <w:tcW w:w="3318" w:type="dxa"/>
            <w:gridSpan w:val="2"/>
            <w:shd w:val="clear" w:color="auto" w:fill="auto"/>
            <w:vAlign w:val="center"/>
            <w:hideMark/>
          </w:tcPr>
          <w:p w:rsidR="000A7E67" w:rsidRPr="006A4AF1" w:rsidRDefault="000A7E67" w:rsidP="00942EB1">
            <w:pPr>
              <w:spacing w:after="0"/>
              <w:rPr>
                <w:rFonts w:eastAsia="Times New Roman" w:cs="Arial"/>
                <w:color w:val="000000"/>
                <w:szCs w:val="20"/>
                <w:lang w:eastAsia="de-AT"/>
              </w:rPr>
            </w:pPr>
            <w:r w:rsidRPr="00C364FC">
              <w:rPr>
                <w:rFonts w:eastAsia="Times New Roman" w:cs="Arial"/>
                <w:noProof/>
                <w:color w:val="000000"/>
                <w:szCs w:val="20"/>
                <w:lang w:eastAsia="de-AT"/>
              </w:rPr>
              <w:drawing>
                <wp:anchor distT="0" distB="0" distL="114300" distR="114300" simplePos="0" relativeHeight="252059648" behindDoc="0" locked="0" layoutInCell="1" allowOverlap="1">
                  <wp:simplePos x="1865779" y="7315200"/>
                  <wp:positionH relativeFrom="margin">
                    <wp:align>left</wp:align>
                  </wp:positionH>
                  <wp:positionV relativeFrom="margin">
                    <wp:align>top</wp:align>
                  </wp:positionV>
                  <wp:extent cx="187811" cy="143435"/>
                  <wp:effectExtent l="19050" t="0" r="2689" b="0"/>
                  <wp:wrapSquare wrapText="bothSides"/>
                  <wp:docPr id="448"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7811" cy="143435"/>
                          </a:xfrm>
                          <a:prstGeom prst="rect">
                            <a:avLst/>
                          </a:prstGeom>
                          <a:noFill/>
                          <a:ln w="9525">
                            <a:noFill/>
                            <a:miter lim="800000"/>
                            <a:headEnd/>
                            <a:tailEnd/>
                          </a:ln>
                        </pic:spPr>
                      </pic:pic>
                    </a:graphicData>
                  </a:graphic>
                </wp:anchor>
              </w:drawing>
            </w:r>
            <w:r w:rsidRPr="006A4AF1">
              <w:rPr>
                <w:rFonts w:eastAsia="Times New Roman" w:cs="Arial"/>
                <w:color w:val="000000"/>
                <w:szCs w:val="20"/>
                <w:lang w:eastAsia="de-AT"/>
              </w:rPr>
              <w:t> </w:t>
            </w:r>
          </w:p>
        </w:tc>
        <w:tc>
          <w:tcPr>
            <w:tcW w:w="5152" w:type="dxa"/>
            <w:gridSpan w:val="4"/>
            <w:shd w:val="clear" w:color="auto" w:fill="auto"/>
            <w:noWrap/>
            <w:vAlign w:val="center"/>
            <w:hideMark/>
          </w:tcPr>
          <w:p w:rsidR="000A7E67" w:rsidRPr="006A4AF1" w:rsidRDefault="000A7E67" w:rsidP="00942EB1">
            <w:pPr>
              <w:spacing w:after="0"/>
              <w:rPr>
                <w:rFonts w:eastAsia="Times New Roman" w:cs="Arial"/>
                <w:color w:val="000000"/>
                <w:szCs w:val="20"/>
                <w:lang w:eastAsia="de-AT"/>
              </w:rPr>
            </w:pPr>
            <w:r w:rsidRPr="00C364FC">
              <w:rPr>
                <w:rFonts w:eastAsia="Times New Roman" w:cs="Arial"/>
                <w:noProof/>
                <w:color w:val="000000"/>
                <w:szCs w:val="20"/>
                <w:lang w:eastAsia="de-AT"/>
              </w:rPr>
              <w:drawing>
                <wp:anchor distT="0" distB="0" distL="114300" distR="114300" simplePos="0" relativeHeight="252058624" behindDoc="0" locked="0" layoutInCell="1" allowOverlap="1">
                  <wp:simplePos x="3972485" y="7315200"/>
                  <wp:positionH relativeFrom="margin">
                    <wp:align>left</wp:align>
                  </wp:positionH>
                  <wp:positionV relativeFrom="margin">
                    <wp:align>top</wp:align>
                  </wp:positionV>
                  <wp:extent cx="187811" cy="143435"/>
                  <wp:effectExtent l="19050" t="0" r="2689" b="0"/>
                  <wp:wrapSquare wrapText="bothSides"/>
                  <wp:docPr id="449"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7811" cy="143435"/>
                          </a:xfrm>
                          <a:prstGeom prst="rect">
                            <a:avLst/>
                          </a:prstGeom>
                          <a:noFill/>
                          <a:ln w="9525">
                            <a:noFill/>
                            <a:miter lim="800000"/>
                            <a:headEnd/>
                            <a:tailEnd/>
                          </a:ln>
                        </pic:spPr>
                      </pic:pic>
                    </a:graphicData>
                  </a:graphic>
                </wp:anchor>
              </w:drawing>
            </w:r>
            <w:r w:rsidRPr="006A4AF1">
              <w:rPr>
                <w:rFonts w:eastAsia="Times New Roman" w:cs="Arial"/>
                <w:color w:val="000000"/>
                <w:szCs w:val="20"/>
                <w:lang w:eastAsia="de-AT"/>
              </w:rPr>
              <w:t> </w:t>
            </w:r>
          </w:p>
        </w:tc>
      </w:tr>
      <w:tr w:rsidR="000A7E67" w:rsidRPr="006A4AF1" w:rsidTr="00433400">
        <w:trPr>
          <w:trHeight w:val="425"/>
        </w:trPr>
        <w:tc>
          <w:tcPr>
            <w:tcW w:w="1433" w:type="dxa"/>
            <w:gridSpan w:val="2"/>
            <w:vMerge/>
            <w:vAlign w:val="center"/>
            <w:hideMark/>
          </w:tcPr>
          <w:p w:rsidR="000A7E67" w:rsidRPr="006A4AF1" w:rsidRDefault="000A7E67" w:rsidP="00942EB1">
            <w:pPr>
              <w:spacing w:after="0"/>
              <w:rPr>
                <w:rFonts w:eastAsia="Times New Roman" w:cs="Arial"/>
                <w:b/>
                <w:bCs/>
                <w:color w:val="262F77"/>
                <w:szCs w:val="20"/>
                <w:lang w:eastAsia="de-AT"/>
              </w:rPr>
            </w:pPr>
          </w:p>
        </w:tc>
        <w:tc>
          <w:tcPr>
            <w:tcW w:w="3318" w:type="dxa"/>
            <w:gridSpan w:val="2"/>
            <w:shd w:val="clear" w:color="auto" w:fill="auto"/>
            <w:noWrap/>
            <w:vAlign w:val="center"/>
            <w:hideMark/>
          </w:tcPr>
          <w:p w:rsidR="000A7E67" w:rsidRPr="006A4AF1" w:rsidRDefault="000A7E67" w:rsidP="00942EB1">
            <w:pPr>
              <w:spacing w:after="0"/>
              <w:rPr>
                <w:rFonts w:eastAsia="Times New Roman" w:cs="Arial"/>
                <w:color w:val="000000"/>
                <w:szCs w:val="20"/>
                <w:lang w:eastAsia="de-AT"/>
              </w:rPr>
            </w:pPr>
            <w:r w:rsidRPr="00C364FC">
              <w:rPr>
                <w:rFonts w:eastAsia="Times New Roman" w:cs="Arial"/>
                <w:noProof/>
                <w:color w:val="000000"/>
                <w:szCs w:val="20"/>
                <w:lang w:eastAsia="de-AT"/>
              </w:rPr>
              <w:drawing>
                <wp:anchor distT="0" distB="0" distL="114300" distR="114300" simplePos="0" relativeHeight="252060672" behindDoc="0" locked="0" layoutInCell="1" allowOverlap="1">
                  <wp:simplePos x="1865779" y="7503459"/>
                  <wp:positionH relativeFrom="margin">
                    <wp:align>left</wp:align>
                  </wp:positionH>
                  <wp:positionV relativeFrom="margin">
                    <wp:align>top</wp:align>
                  </wp:positionV>
                  <wp:extent cx="187811" cy="143435"/>
                  <wp:effectExtent l="19050" t="0" r="2689" b="0"/>
                  <wp:wrapSquare wrapText="bothSides"/>
                  <wp:docPr id="450"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7811" cy="143435"/>
                          </a:xfrm>
                          <a:prstGeom prst="rect">
                            <a:avLst/>
                          </a:prstGeom>
                          <a:noFill/>
                          <a:ln w="9525">
                            <a:noFill/>
                            <a:miter lim="800000"/>
                            <a:headEnd/>
                            <a:tailEnd/>
                          </a:ln>
                        </pic:spPr>
                      </pic:pic>
                    </a:graphicData>
                  </a:graphic>
                </wp:anchor>
              </w:drawing>
            </w:r>
            <w:r w:rsidRPr="006A4AF1">
              <w:rPr>
                <w:rFonts w:eastAsia="Times New Roman" w:cs="Arial"/>
                <w:color w:val="000000"/>
                <w:szCs w:val="20"/>
                <w:lang w:eastAsia="de-AT"/>
              </w:rPr>
              <w:t> </w:t>
            </w:r>
          </w:p>
        </w:tc>
        <w:tc>
          <w:tcPr>
            <w:tcW w:w="5152" w:type="dxa"/>
            <w:gridSpan w:val="4"/>
            <w:shd w:val="clear" w:color="auto" w:fill="auto"/>
            <w:noWrap/>
            <w:vAlign w:val="center"/>
            <w:hideMark/>
          </w:tcPr>
          <w:p w:rsidR="000A7E67" w:rsidRPr="006A4AF1" w:rsidRDefault="000A7E67" w:rsidP="00942EB1">
            <w:pPr>
              <w:spacing w:after="0"/>
              <w:rPr>
                <w:rFonts w:eastAsia="Times New Roman" w:cs="Arial"/>
                <w:color w:val="000000"/>
                <w:szCs w:val="20"/>
                <w:lang w:eastAsia="de-AT"/>
              </w:rPr>
            </w:pPr>
            <w:r w:rsidRPr="00C364FC">
              <w:rPr>
                <w:rFonts w:eastAsia="Times New Roman" w:cs="Arial"/>
                <w:noProof/>
                <w:color w:val="000000"/>
                <w:szCs w:val="20"/>
                <w:lang w:eastAsia="de-AT"/>
              </w:rPr>
              <w:drawing>
                <wp:anchor distT="0" distB="0" distL="114300" distR="114300" simplePos="0" relativeHeight="252057600" behindDoc="0" locked="0" layoutInCell="1" allowOverlap="1">
                  <wp:simplePos x="3972485" y="7503459"/>
                  <wp:positionH relativeFrom="margin">
                    <wp:align>left</wp:align>
                  </wp:positionH>
                  <wp:positionV relativeFrom="margin">
                    <wp:align>top</wp:align>
                  </wp:positionV>
                  <wp:extent cx="187811" cy="143435"/>
                  <wp:effectExtent l="19050" t="0" r="2689" b="0"/>
                  <wp:wrapSquare wrapText="bothSides"/>
                  <wp:docPr id="451"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7811" cy="143435"/>
                          </a:xfrm>
                          <a:prstGeom prst="rect">
                            <a:avLst/>
                          </a:prstGeom>
                          <a:noFill/>
                          <a:ln w="9525">
                            <a:noFill/>
                            <a:miter lim="800000"/>
                            <a:headEnd/>
                            <a:tailEnd/>
                          </a:ln>
                        </pic:spPr>
                      </pic:pic>
                    </a:graphicData>
                  </a:graphic>
                </wp:anchor>
              </w:drawing>
            </w:r>
            <w:r w:rsidRPr="006A4AF1">
              <w:rPr>
                <w:rFonts w:eastAsia="Times New Roman" w:cs="Arial"/>
                <w:color w:val="000000"/>
                <w:szCs w:val="20"/>
                <w:lang w:eastAsia="de-AT"/>
              </w:rPr>
              <w:t> </w:t>
            </w:r>
          </w:p>
        </w:tc>
      </w:tr>
      <w:tr w:rsidR="000A7E67" w:rsidRPr="006A4AF1" w:rsidTr="00433400">
        <w:trPr>
          <w:trHeight w:val="425"/>
        </w:trPr>
        <w:tc>
          <w:tcPr>
            <w:tcW w:w="1433" w:type="dxa"/>
            <w:gridSpan w:val="2"/>
            <w:vMerge/>
            <w:vAlign w:val="center"/>
            <w:hideMark/>
          </w:tcPr>
          <w:p w:rsidR="000A7E67" w:rsidRPr="006A4AF1" w:rsidRDefault="000A7E67" w:rsidP="00942EB1">
            <w:pPr>
              <w:spacing w:after="0"/>
              <w:rPr>
                <w:rFonts w:eastAsia="Times New Roman" w:cs="Arial"/>
                <w:b/>
                <w:bCs/>
                <w:color w:val="262F77"/>
                <w:szCs w:val="20"/>
                <w:lang w:eastAsia="de-AT"/>
              </w:rPr>
            </w:pPr>
          </w:p>
        </w:tc>
        <w:tc>
          <w:tcPr>
            <w:tcW w:w="3318" w:type="dxa"/>
            <w:gridSpan w:val="2"/>
            <w:shd w:val="clear" w:color="auto" w:fill="auto"/>
            <w:vAlign w:val="center"/>
            <w:hideMark/>
          </w:tcPr>
          <w:p w:rsidR="000A7E67" w:rsidRPr="006A4AF1" w:rsidRDefault="000A7E67" w:rsidP="00942EB1">
            <w:pPr>
              <w:spacing w:after="0"/>
              <w:rPr>
                <w:rFonts w:eastAsia="Times New Roman" w:cs="Arial"/>
                <w:color w:val="000000"/>
                <w:szCs w:val="20"/>
                <w:lang w:eastAsia="de-AT"/>
              </w:rPr>
            </w:pPr>
            <w:r w:rsidRPr="00C364FC">
              <w:rPr>
                <w:rFonts w:eastAsia="Times New Roman" w:cs="Arial"/>
                <w:noProof/>
                <w:color w:val="000000"/>
                <w:szCs w:val="20"/>
                <w:lang w:eastAsia="de-AT"/>
              </w:rPr>
              <w:drawing>
                <wp:anchor distT="0" distB="0" distL="114300" distR="114300" simplePos="0" relativeHeight="252061696" behindDoc="0" locked="0" layoutInCell="1" allowOverlap="1">
                  <wp:simplePos x="1865779" y="7687235"/>
                  <wp:positionH relativeFrom="margin">
                    <wp:align>left</wp:align>
                  </wp:positionH>
                  <wp:positionV relativeFrom="margin">
                    <wp:align>top</wp:align>
                  </wp:positionV>
                  <wp:extent cx="187811" cy="143436"/>
                  <wp:effectExtent l="19050" t="0" r="2689" b="0"/>
                  <wp:wrapSquare wrapText="bothSides"/>
                  <wp:docPr id="452"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7811" cy="143436"/>
                          </a:xfrm>
                          <a:prstGeom prst="rect">
                            <a:avLst/>
                          </a:prstGeom>
                          <a:noFill/>
                          <a:ln w="9525">
                            <a:noFill/>
                            <a:miter lim="800000"/>
                            <a:headEnd/>
                            <a:tailEnd/>
                          </a:ln>
                        </pic:spPr>
                      </pic:pic>
                    </a:graphicData>
                  </a:graphic>
                </wp:anchor>
              </w:drawing>
            </w:r>
            <w:r w:rsidRPr="006A4AF1">
              <w:rPr>
                <w:rFonts w:eastAsia="Times New Roman" w:cs="Arial"/>
                <w:color w:val="000000"/>
                <w:szCs w:val="20"/>
                <w:lang w:eastAsia="de-AT"/>
              </w:rPr>
              <w:t> </w:t>
            </w:r>
          </w:p>
        </w:tc>
        <w:tc>
          <w:tcPr>
            <w:tcW w:w="5152" w:type="dxa"/>
            <w:gridSpan w:val="4"/>
            <w:shd w:val="clear" w:color="auto" w:fill="auto"/>
            <w:noWrap/>
            <w:vAlign w:val="center"/>
            <w:hideMark/>
          </w:tcPr>
          <w:p w:rsidR="000A7E67" w:rsidRPr="006A4AF1" w:rsidRDefault="000A7E67" w:rsidP="00942EB1">
            <w:pPr>
              <w:spacing w:after="0"/>
              <w:rPr>
                <w:rFonts w:eastAsia="Times New Roman" w:cs="Arial"/>
                <w:color w:val="000000"/>
                <w:szCs w:val="20"/>
                <w:lang w:eastAsia="de-AT"/>
              </w:rPr>
            </w:pPr>
            <w:r w:rsidRPr="00C364FC">
              <w:rPr>
                <w:rFonts w:eastAsia="Times New Roman" w:cs="Arial"/>
                <w:noProof/>
                <w:color w:val="000000"/>
                <w:szCs w:val="20"/>
                <w:lang w:eastAsia="de-AT"/>
              </w:rPr>
              <w:drawing>
                <wp:anchor distT="0" distB="0" distL="114300" distR="114300" simplePos="0" relativeHeight="252056576" behindDoc="0" locked="0" layoutInCell="1" allowOverlap="1">
                  <wp:simplePos x="3972485" y="7687235"/>
                  <wp:positionH relativeFrom="margin">
                    <wp:align>left</wp:align>
                  </wp:positionH>
                  <wp:positionV relativeFrom="margin">
                    <wp:align>top</wp:align>
                  </wp:positionV>
                  <wp:extent cx="187811" cy="143436"/>
                  <wp:effectExtent l="19050" t="0" r="2689" b="0"/>
                  <wp:wrapSquare wrapText="bothSides"/>
                  <wp:docPr id="453"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7811" cy="143436"/>
                          </a:xfrm>
                          <a:prstGeom prst="rect">
                            <a:avLst/>
                          </a:prstGeom>
                          <a:noFill/>
                          <a:ln w="9525">
                            <a:noFill/>
                            <a:miter lim="800000"/>
                            <a:headEnd/>
                            <a:tailEnd/>
                          </a:ln>
                        </pic:spPr>
                      </pic:pic>
                    </a:graphicData>
                  </a:graphic>
                </wp:anchor>
              </w:drawing>
            </w:r>
            <w:r w:rsidRPr="006A4AF1">
              <w:rPr>
                <w:rFonts w:eastAsia="Times New Roman" w:cs="Arial"/>
                <w:color w:val="000000"/>
                <w:szCs w:val="20"/>
                <w:lang w:eastAsia="de-AT"/>
              </w:rPr>
              <w:t> </w:t>
            </w:r>
          </w:p>
        </w:tc>
      </w:tr>
      <w:tr w:rsidR="000A7E67" w:rsidRPr="006A4AF1" w:rsidTr="00433400">
        <w:trPr>
          <w:trHeight w:val="425"/>
        </w:trPr>
        <w:tc>
          <w:tcPr>
            <w:tcW w:w="1433" w:type="dxa"/>
            <w:gridSpan w:val="2"/>
            <w:vMerge/>
            <w:vAlign w:val="center"/>
            <w:hideMark/>
          </w:tcPr>
          <w:p w:rsidR="000A7E67" w:rsidRPr="006A4AF1" w:rsidRDefault="000A7E67" w:rsidP="00942EB1">
            <w:pPr>
              <w:spacing w:after="0"/>
              <w:rPr>
                <w:rFonts w:eastAsia="Times New Roman" w:cs="Arial"/>
                <w:b/>
                <w:bCs/>
                <w:color w:val="262F77"/>
                <w:szCs w:val="20"/>
                <w:lang w:eastAsia="de-AT"/>
              </w:rPr>
            </w:pPr>
          </w:p>
        </w:tc>
        <w:tc>
          <w:tcPr>
            <w:tcW w:w="3318" w:type="dxa"/>
            <w:gridSpan w:val="2"/>
            <w:shd w:val="clear" w:color="auto" w:fill="auto"/>
            <w:vAlign w:val="center"/>
            <w:hideMark/>
          </w:tcPr>
          <w:p w:rsidR="000A7E67" w:rsidRPr="006A4AF1" w:rsidRDefault="000A7E67" w:rsidP="00942EB1">
            <w:pPr>
              <w:spacing w:after="0"/>
              <w:rPr>
                <w:rFonts w:eastAsia="Times New Roman" w:cs="Arial"/>
                <w:color w:val="000000"/>
                <w:szCs w:val="20"/>
                <w:lang w:eastAsia="de-AT"/>
              </w:rPr>
            </w:pPr>
            <w:r w:rsidRPr="00C364FC">
              <w:rPr>
                <w:rFonts w:eastAsia="Times New Roman" w:cs="Arial"/>
                <w:noProof/>
                <w:color w:val="000000"/>
                <w:szCs w:val="20"/>
                <w:lang w:eastAsia="de-AT"/>
              </w:rPr>
              <w:drawing>
                <wp:anchor distT="0" distB="0" distL="114300" distR="114300" simplePos="0" relativeHeight="252062720" behindDoc="0" locked="0" layoutInCell="1" allowOverlap="1">
                  <wp:simplePos x="1865779" y="7875494"/>
                  <wp:positionH relativeFrom="margin">
                    <wp:align>left</wp:align>
                  </wp:positionH>
                  <wp:positionV relativeFrom="margin">
                    <wp:align>top</wp:align>
                  </wp:positionV>
                  <wp:extent cx="187811" cy="143435"/>
                  <wp:effectExtent l="19050" t="0" r="2689" b="0"/>
                  <wp:wrapSquare wrapText="bothSides"/>
                  <wp:docPr id="454"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7811" cy="143435"/>
                          </a:xfrm>
                          <a:prstGeom prst="rect">
                            <a:avLst/>
                          </a:prstGeom>
                          <a:noFill/>
                          <a:ln w="9525">
                            <a:noFill/>
                            <a:miter lim="800000"/>
                            <a:headEnd/>
                            <a:tailEnd/>
                          </a:ln>
                        </pic:spPr>
                      </pic:pic>
                    </a:graphicData>
                  </a:graphic>
                </wp:anchor>
              </w:drawing>
            </w:r>
            <w:r w:rsidRPr="006A4AF1">
              <w:rPr>
                <w:rFonts w:eastAsia="Times New Roman" w:cs="Arial"/>
                <w:color w:val="000000"/>
                <w:szCs w:val="20"/>
                <w:lang w:eastAsia="de-AT"/>
              </w:rPr>
              <w:t> </w:t>
            </w:r>
          </w:p>
        </w:tc>
        <w:tc>
          <w:tcPr>
            <w:tcW w:w="5152" w:type="dxa"/>
            <w:gridSpan w:val="4"/>
            <w:shd w:val="clear" w:color="auto" w:fill="auto"/>
            <w:noWrap/>
            <w:vAlign w:val="center"/>
            <w:hideMark/>
          </w:tcPr>
          <w:p w:rsidR="000A7E67" w:rsidRPr="006A4AF1" w:rsidRDefault="000A7E67" w:rsidP="00942EB1">
            <w:pPr>
              <w:spacing w:after="0"/>
              <w:rPr>
                <w:rFonts w:eastAsia="Times New Roman" w:cs="Arial"/>
                <w:color w:val="000000"/>
                <w:szCs w:val="20"/>
                <w:lang w:eastAsia="de-AT"/>
              </w:rPr>
            </w:pPr>
            <w:r w:rsidRPr="00C364FC">
              <w:rPr>
                <w:rFonts w:eastAsia="Times New Roman" w:cs="Arial"/>
                <w:noProof/>
                <w:color w:val="000000"/>
                <w:szCs w:val="20"/>
                <w:lang w:eastAsia="de-AT"/>
              </w:rPr>
              <w:drawing>
                <wp:anchor distT="0" distB="0" distL="114300" distR="114300" simplePos="0" relativeHeight="252055552" behindDoc="0" locked="0" layoutInCell="1" allowOverlap="1">
                  <wp:simplePos x="3972485" y="7875494"/>
                  <wp:positionH relativeFrom="margin">
                    <wp:align>left</wp:align>
                  </wp:positionH>
                  <wp:positionV relativeFrom="margin">
                    <wp:align>top</wp:align>
                  </wp:positionV>
                  <wp:extent cx="187811" cy="143435"/>
                  <wp:effectExtent l="19050" t="0" r="2689" b="0"/>
                  <wp:wrapSquare wrapText="bothSides"/>
                  <wp:docPr id="455"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7811" cy="143435"/>
                          </a:xfrm>
                          <a:prstGeom prst="rect">
                            <a:avLst/>
                          </a:prstGeom>
                          <a:noFill/>
                          <a:ln w="9525">
                            <a:noFill/>
                            <a:miter lim="800000"/>
                            <a:headEnd/>
                            <a:tailEnd/>
                          </a:ln>
                        </pic:spPr>
                      </pic:pic>
                    </a:graphicData>
                  </a:graphic>
                </wp:anchor>
              </w:drawing>
            </w:r>
            <w:r w:rsidRPr="006A4AF1">
              <w:rPr>
                <w:rFonts w:eastAsia="Times New Roman" w:cs="Arial"/>
                <w:color w:val="000000"/>
                <w:szCs w:val="20"/>
                <w:lang w:eastAsia="de-AT"/>
              </w:rPr>
              <w:t> </w:t>
            </w:r>
          </w:p>
        </w:tc>
      </w:tr>
      <w:tr w:rsidR="000A7E67" w:rsidRPr="006A4AF1" w:rsidTr="00433400">
        <w:trPr>
          <w:trHeight w:val="425"/>
        </w:trPr>
        <w:tc>
          <w:tcPr>
            <w:tcW w:w="1433" w:type="dxa"/>
            <w:gridSpan w:val="2"/>
            <w:vMerge/>
            <w:vAlign w:val="center"/>
            <w:hideMark/>
          </w:tcPr>
          <w:p w:rsidR="000A7E67" w:rsidRPr="006A4AF1" w:rsidRDefault="000A7E67" w:rsidP="00942EB1">
            <w:pPr>
              <w:spacing w:after="0"/>
              <w:rPr>
                <w:rFonts w:eastAsia="Times New Roman" w:cs="Arial"/>
                <w:b/>
                <w:bCs/>
                <w:color w:val="262F77"/>
                <w:szCs w:val="20"/>
                <w:lang w:eastAsia="de-AT"/>
              </w:rPr>
            </w:pPr>
          </w:p>
        </w:tc>
        <w:tc>
          <w:tcPr>
            <w:tcW w:w="3318" w:type="dxa"/>
            <w:gridSpan w:val="2"/>
            <w:shd w:val="clear" w:color="auto" w:fill="auto"/>
            <w:vAlign w:val="center"/>
            <w:hideMark/>
          </w:tcPr>
          <w:p w:rsidR="000A7E67" w:rsidRPr="006A4AF1" w:rsidRDefault="000A7E67" w:rsidP="00942EB1">
            <w:pPr>
              <w:spacing w:after="0"/>
              <w:rPr>
                <w:rFonts w:eastAsia="Times New Roman" w:cs="Arial"/>
                <w:color w:val="000000"/>
                <w:szCs w:val="20"/>
                <w:lang w:eastAsia="de-AT"/>
              </w:rPr>
            </w:pPr>
            <w:r w:rsidRPr="00C364FC">
              <w:rPr>
                <w:rFonts w:eastAsia="Times New Roman" w:cs="Arial"/>
                <w:noProof/>
                <w:color w:val="000000"/>
                <w:szCs w:val="20"/>
                <w:lang w:eastAsia="de-AT"/>
              </w:rPr>
              <w:drawing>
                <wp:anchor distT="0" distB="0" distL="114300" distR="114300" simplePos="0" relativeHeight="252063744" behindDoc="0" locked="0" layoutInCell="1" allowOverlap="1">
                  <wp:simplePos x="1865779" y="8063753"/>
                  <wp:positionH relativeFrom="margin">
                    <wp:align>left</wp:align>
                  </wp:positionH>
                  <wp:positionV relativeFrom="margin">
                    <wp:align>top</wp:align>
                  </wp:positionV>
                  <wp:extent cx="187811" cy="143435"/>
                  <wp:effectExtent l="19050" t="0" r="2689" b="0"/>
                  <wp:wrapSquare wrapText="bothSides"/>
                  <wp:docPr id="456"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7811" cy="143435"/>
                          </a:xfrm>
                          <a:prstGeom prst="rect">
                            <a:avLst/>
                          </a:prstGeom>
                          <a:noFill/>
                          <a:ln w="9525">
                            <a:noFill/>
                            <a:miter lim="800000"/>
                            <a:headEnd/>
                            <a:tailEnd/>
                          </a:ln>
                        </pic:spPr>
                      </pic:pic>
                    </a:graphicData>
                  </a:graphic>
                </wp:anchor>
              </w:drawing>
            </w:r>
            <w:r w:rsidRPr="006A4AF1">
              <w:rPr>
                <w:rFonts w:eastAsia="Times New Roman" w:cs="Arial"/>
                <w:color w:val="000000"/>
                <w:szCs w:val="20"/>
                <w:lang w:eastAsia="de-AT"/>
              </w:rPr>
              <w:t> </w:t>
            </w:r>
          </w:p>
        </w:tc>
        <w:tc>
          <w:tcPr>
            <w:tcW w:w="5152" w:type="dxa"/>
            <w:gridSpan w:val="4"/>
            <w:shd w:val="clear" w:color="auto" w:fill="auto"/>
            <w:noWrap/>
            <w:vAlign w:val="center"/>
            <w:hideMark/>
          </w:tcPr>
          <w:p w:rsidR="000A7E67" w:rsidRPr="006A4AF1" w:rsidRDefault="000A7E67" w:rsidP="00942EB1">
            <w:pPr>
              <w:spacing w:after="0"/>
              <w:rPr>
                <w:rFonts w:eastAsia="Times New Roman" w:cs="Arial"/>
                <w:color w:val="000000"/>
                <w:szCs w:val="20"/>
                <w:lang w:eastAsia="de-AT"/>
              </w:rPr>
            </w:pPr>
            <w:r w:rsidRPr="00C364FC">
              <w:rPr>
                <w:rFonts w:eastAsia="Times New Roman" w:cs="Arial"/>
                <w:noProof/>
                <w:color w:val="000000"/>
                <w:szCs w:val="20"/>
                <w:lang w:eastAsia="de-AT"/>
              </w:rPr>
              <w:drawing>
                <wp:anchor distT="0" distB="0" distL="114300" distR="114300" simplePos="0" relativeHeight="252054528" behindDoc="0" locked="0" layoutInCell="1" allowOverlap="1">
                  <wp:simplePos x="3972485" y="8063753"/>
                  <wp:positionH relativeFrom="margin">
                    <wp:align>left</wp:align>
                  </wp:positionH>
                  <wp:positionV relativeFrom="margin">
                    <wp:align>top</wp:align>
                  </wp:positionV>
                  <wp:extent cx="187811" cy="143435"/>
                  <wp:effectExtent l="19050" t="0" r="2689" b="0"/>
                  <wp:wrapSquare wrapText="bothSides"/>
                  <wp:docPr id="457"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7811" cy="143435"/>
                          </a:xfrm>
                          <a:prstGeom prst="rect">
                            <a:avLst/>
                          </a:prstGeom>
                          <a:noFill/>
                          <a:ln w="9525">
                            <a:noFill/>
                            <a:miter lim="800000"/>
                            <a:headEnd/>
                            <a:tailEnd/>
                          </a:ln>
                        </pic:spPr>
                      </pic:pic>
                    </a:graphicData>
                  </a:graphic>
                </wp:anchor>
              </w:drawing>
            </w:r>
            <w:r w:rsidRPr="006A4AF1">
              <w:rPr>
                <w:rFonts w:eastAsia="Times New Roman" w:cs="Arial"/>
                <w:color w:val="000000"/>
                <w:szCs w:val="20"/>
                <w:lang w:eastAsia="de-AT"/>
              </w:rPr>
              <w:t> </w:t>
            </w:r>
          </w:p>
        </w:tc>
      </w:tr>
      <w:tr w:rsidR="000A7E67" w:rsidRPr="006A4AF1" w:rsidTr="00433400">
        <w:trPr>
          <w:trHeight w:val="425"/>
        </w:trPr>
        <w:tc>
          <w:tcPr>
            <w:tcW w:w="1433" w:type="dxa"/>
            <w:gridSpan w:val="2"/>
            <w:vMerge/>
            <w:vAlign w:val="center"/>
            <w:hideMark/>
          </w:tcPr>
          <w:p w:rsidR="000A7E67" w:rsidRPr="006A4AF1" w:rsidRDefault="000A7E67" w:rsidP="00942EB1">
            <w:pPr>
              <w:spacing w:after="0"/>
              <w:rPr>
                <w:rFonts w:eastAsia="Times New Roman" w:cs="Arial"/>
                <w:b/>
                <w:bCs/>
                <w:color w:val="262F77"/>
                <w:szCs w:val="20"/>
                <w:lang w:eastAsia="de-AT"/>
              </w:rPr>
            </w:pPr>
          </w:p>
        </w:tc>
        <w:tc>
          <w:tcPr>
            <w:tcW w:w="3318" w:type="dxa"/>
            <w:gridSpan w:val="2"/>
            <w:shd w:val="clear" w:color="auto" w:fill="auto"/>
            <w:vAlign w:val="center"/>
            <w:hideMark/>
          </w:tcPr>
          <w:p w:rsidR="000A7E67" w:rsidRPr="006A4AF1" w:rsidRDefault="000A7E67" w:rsidP="00942EB1">
            <w:pPr>
              <w:spacing w:after="0"/>
              <w:rPr>
                <w:rFonts w:eastAsia="Times New Roman" w:cs="Arial"/>
                <w:color w:val="000000"/>
                <w:szCs w:val="20"/>
                <w:lang w:eastAsia="de-AT"/>
              </w:rPr>
            </w:pPr>
            <w:r w:rsidRPr="00C364FC">
              <w:rPr>
                <w:rFonts w:eastAsia="Times New Roman" w:cs="Arial"/>
                <w:noProof/>
                <w:color w:val="000000"/>
                <w:szCs w:val="20"/>
                <w:lang w:eastAsia="de-AT"/>
              </w:rPr>
              <w:drawing>
                <wp:anchor distT="0" distB="0" distL="114300" distR="114300" simplePos="0" relativeHeight="252064768" behindDoc="0" locked="0" layoutInCell="1" allowOverlap="1">
                  <wp:simplePos x="1865779" y="8247529"/>
                  <wp:positionH relativeFrom="margin">
                    <wp:align>left</wp:align>
                  </wp:positionH>
                  <wp:positionV relativeFrom="margin">
                    <wp:align>top</wp:align>
                  </wp:positionV>
                  <wp:extent cx="187811" cy="143436"/>
                  <wp:effectExtent l="19050" t="0" r="2689" b="0"/>
                  <wp:wrapSquare wrapText="bothSides"/>
                  <wp:docPr id="458"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7811" cy="143436"/>
                          </a:xfrm>
                          <a:prstGeom prst="rect">
                            <a:avLst/>
                          </a:prstGeom>
                          <a:noFill/>
                          <a:ln w="9525">
                            <a:noFill/>
                            <a:miter lim="800000"/>
                            <a:headEnd/>
                            <a:tailEnd/>
                          </a:ln>
                        </pic:spPr>
                      </pic:pic>
                    </a:graphicData>
                  </a:graphic>
                </wp:anchor>
              </w:drawing>
            </w:r>
            <w:r w:rsidRPr="006A4AF1">
              <w:rPr>
                <w:rFonts w:eastAsia="Times New Roman" w:cs="Arial"/>
                <w:color w:val="000000"/>
                <w:szCs w:val="20"/>
                <w:lang w:eastAsia="de-AT"/>
              </w:rPr>
              <w:t> </w:t>
            </w:r>
          </w:p>
        </w:tc>
        <w:tc>
          <w:tcPr>
            <w:tcW w:w="5152" w:type="dxa"/>
            <w:gridSpan w:val="4"/>
            <w:shd w:val="clear" w:color="auto" w:fill="auto"/>
            <w:noWrap/>
            <w:vAlign w:val="center"/>
            <w:hideMark/>
          </w:tcPr>
          <w:p w:rsidR="000A7E67" w:rsidRPr="006A4AF1" w:rsidRDefault="000A7E67" w:rsidP="00942EB1">
            <w:pPr>
              <w:spacing w:after="0"/>
              <w:rPr>
                <w:rFonts w:eastAsia="Times New Roman" w:cs="Arial"/>
                <w:color w:val="000000"/>
                <w:szCs w:val="20"/>
                <w:lang w:eastAsia="de-AT"/>
              </w:rPr>
            </w:pPr>
            <w:r w:rsidRPr="00C364FC">
              <w:rPr>
                <w:rFonts w:eastAsia="Times New Roman" w:cs="Arial"/>
                <w:noProof/>
                <w:color w:val="000000"/>
                <w:szCs w:val="20"/>
                <w:lang w:eastAsia="de-AT"/>
              </w:rPr>
              <w:drawing>
                <wp:anchor distT="0" distB="0" distL="114300" distR="114300" simplePos="0" relativeHeight="252053504" behindDoc="0" locked="0" layoutInCell="1" allowOverlap="1">
                  <wp:simplePos x="3972485" y="8247529"/>
                  <wp:positionH relativeFrom="margin">
                    <wp:align>left</wp:align>
                  </wp:positionH>
                  <wp:positionV relativeFrom="margin">
                    <wp:align>top</wp:align>
                  </wp:positionV>
                  <wp:extent cx="187811" cy="143436"/>
                  <wp:effectExtent l="19050" t="0" r="2689" b="0"/>
                  <wp:wrapSquare wrapText="bothSides"/>
                  <wp:docPr id="459"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7811" cy="143436"/>
                          </a:xfrm>
                          <a:prstGeom prst="rect">
                            <a:avLst/>
                          </a:prstGeom>
                          <a:noFill/>
                          <a:ln w="9525">
                            <a:noFill/>
                            <a:miter lim="800000"/>
                            <a:headEnd/>
                            <a:tailEnd/>
                          </a:ln>
                        </pic:spPr>
                      </pic:pic>
                    </a:graphicData>
                  </a:graphic>
                </wp:anchor>
              </w:drawing>
            </w:r>
            <w:r w:rsidRPr="006A4AF1">
              <w:rPr>
                <w:rFonts w:eastAsia="Times New Roman" w:cs="Arial"/>
                <w:color w:val="000000"/>
                <w:szCs w:val="20"/>
                <w:lang w:eastAsia="de-AT"/>
              </w:rPr>
              <w:t> </w:t>
            </w:r>
          </w:p>
        </w:tc>
      </w:tr>
      <w:tr w:rsidR="000A7E67" w:rsidRPr="006A4AF1" w:rsidTr="00433400">
        <w:trPr>
          <w:trHeight w:val="425"/>
        </w:trPr>
        <w:tc>
          <w:tcPr>
            <w:tcW w:w="1433" w:type="dxa"/>
            <w:gridSpan w:val="2"/>
            <w:vMerge/>
            <w:vAlign w:val="center"/>
            <w:hideMark/>
          </w:tcPr>
          <w:p w:rsidR="000A7E67" w:rsidRPr="006A4AF1" w:rsidRDefault="000A7E67" w:rsidP="00942EB1">
            <w:pPr>
              <w:spacing w:after="0"/>
              <w:rPr>
                <w:rFonts w:eastAsia="Times New Roman" w:cs="Arial"/>
                <w:b/>
                <w:bCs/>
                <w:color w:val="262F77"/>
                <w:szCs w:val="20"/>
                <w:lang w:eastAsia="de-AT"/>
              </w:rPr>
            </w:pPr>
          </w:p>
        </w:tc>
        <w:tc>
          <w:tcPr>
            <w:tcW w:w="3318" w:type="dxa"/>
            <w:gridSpan w:val="2"/>
            <w:shd w:val="clear" w:color="auto" w:fill="auto"/>
            <w:noWrap/>
            <w:vAlign w:val="center"/>
            <w:hideMark/>
          </w:tcPr>
          <w:p w:rsidR="000A7E67" w:rsidRPr="006A4AF1" w:rsidRDefault="000A7E67" w:rsidP="00942EB1">
            <w:pPr>
              <w:spacing w:after="0"/>
              <w:rPr>
                <w:rFonts w:eastAsia="Times New Roman" w:cs="Arial"/>
                <w:color w:val="000000"/>
                <w:szCs w:val="20"/>
                <w:lang w:eastAsia="de-AT"/>
              </w:rPr>
            </w:pPr>
            <w:r w:rsidRPr="00C364FC">
              <w:rPr>
                <w:rFonts w:eastAsia="Times New Roman" w:cs="Arial"/>
                <w:noProof/>
                <w:color w:val="000000"/>
                <w:szCs w:val="20"/>
                <w:lang w:eastAsia="de-AT"/>
              </w:rPr>
              <w:drawing>
                <wp:anchor distT="0" distB="0" distL="114300" distR="114300" simplePos="0" relativeHeight="252065792" behindDoc="0" locked="0" layoutInCell="1" allowOverlap="1">
                  <wp:simplePos x="1865779" y="8435788"/>
                  <wp:positionH relativeFrom="margin">
                    <wp:align>left</wp:align>
                  </wp:positionH>
                  <wp:positionV relativeFrom="margin">
                    <wp:align>top</wp:align>
                  </wp:positionV>
                  <wp:extent cx="187811" cy="143436"/>
                  <wp:effectExtent l="19050" t="0" r="2689" b="0"/>
                  <wp:wrapSquare wrapText="bothSides"/>
                  <wp:docPr id="460"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7811" cy="143436"/>
                          </a:xfrm>
                          <a:prstGeom prst="rect">
                            <a:avLst/>
                          </a:prstGeom>
                          <a:noFill/>
                          <a:ln w="9525">
                            <a:noFill/>
                            <a:miter lim="800000"/>
                            <a:headEnd/>
                            <a:tailEnd/>
                          </a:ln>
                        </pic:spPr>
                      </pic:pic>
                    </a:graphicData>
                  </a:graphic>
                </wp:anchor>
              </w:drawing>
            </w:r>
            <w:r w:rsidRPr="006A4AF1">
              <w:rPr>
                <w:rFonts w:eastAsia="Times New Roman" w:cs="Arial"/>
                <w:color w:val="000000"/>
                <w:szCs w:val="20"/>
                <w:lang w:eastAsia="de-AT"/>
              </w:rPr>
              <w:t> </w:t>
            </w:r>
          </w:p>
        </w:tc>
        <w:tc>
          <w:tcPr>
            <w:tcW w:w="5152" w:type="dxa"/>
            <w:gridSpan w:val="4"/>
            <w:shd w:val="clear" w:color="auto" w:fill="auto"/>
            <w:noWrap/>
            <w:vAlign w:val="center"/>
            <w:hideMark/>
          </w:tcPr>
          <w:p w:rsidR="000A7E67" w:rsidRPr="006A4AF1" w:rsidRDefault="000A7E67" w:rsidP="00942EB1">
            <w:pPr>
              <w:spacing w:after="0"/>
              <w:rPr>
                <w:rFonts w:eastAsia="Times New Roman" w:cs="Arial"/>
                <w:color w:val="000000"/>
                <w:szCs w:val="20"/>
                <w:lang w:eastAsia="de-AT"/>
              </w:rPr>
            </w:pPr>
            <w:r w:rsidRPr="00C364FC">
              <w:rPr>
                <w:rFonts w:eastAsia="Times New Roman" w:cs="Arial"/>
                <w:noProof/>
                <w:color w:val="000000"/>
                <w:szCs w:val="20"/>
                <w:lang w:eastAsia="de-AT"/>
              </w:rPr>
              <w:drawing>
                <wp:anchor distT="0" distB="0" distL="114300" distR="114300" simplePos="0" relativeHeight="252052480" behindDoc="0" locked="0" layoutInCell="1" allowOverlap="1">
                  <wp:simplePos x="3972485" y="8435788"/>
                  <wp:positionH relativeFrom="margin">
                    <wp:align>left</wp:align>
                  </wp:positionH>
                  <wp:positionV relativeFrom="margin">
                    <wp:align>top</wp:align>
                  </wp:positionV>
                  <wp:extent cx="187811" cy="143436"/>
                  <wp:effectExtent l="19050" t="0" r="2689" b="0"/>
                  <wp:wrapSquare wrapText="bothSides"/>
                  <wp:docPr id="461"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7811" cy="143436"/>
                          </a:xfrm>
                          <a:prstGeom prst="rect">
                            <a:avLst/>
                          </a:prstGeom>
                          <a:noFill/>
                          <a:ln w="9525">
                            <a:noFill/>
                            <a:miter lim="800000"/>
                            <a:headEnd/>
                            <a:tailEnd/>
                          </a:ln>
                        </pic:spPr>
                      </pic:pic>
                    </a:graphicData>
                  </a:graphic>
                </wp:anchor>
              </w:drawing>
            </w:r>
            <w:r w:rsidRPr="006A4AF1">
              <w:rPr>
                <w:rFonts w:eastAsia="Times New Roman" w:cs="Arial"/>
                <w:color w:val="000000"/>
                <w:szCs w:val="20"/>
                <w:lang w:eastAsia="de-AT"/>
              </w:rPr>
              <w:t> </w:t>
            </w:r>
          </w:p>
        </w:tc>
      </w:tr>
      <w:tr w:rsidR="000A7E67" w:rsidRPr="006A4AF1" w:rsidTr="00433400">
        <w:trPr>
          <w:trHeight w:val="425"/>
        </w:trPr>
        <w:tc>
          <w:tcPr>
            <w:tcW w:w="1433" w:type="dxa"/>
            <w:gridSpan w:val="2"/>
            <w:vMerge w:val="restart"/>
            <w:shd w:val="clear" w:color="000000" w:fill="A6DAF5"/>
            <w:textDirection w:val="btLr"/>
            <w:vAlign w:val="center"/>
            <w:hideMark/>
          </w:tcPr>
          <w:p w:rsidR="000A7E67" w:rsidRPr="006A4AF1" w:rsidRDefault="000A7E67" w:rsidP="00942EB1">
            <w:pPr>
              <w:spacing w:after="0"/>
              <w:jc w:val="center"/>
              <w:rPr>
                <w:rFonts w:eastAsia="Times New Roman" w:cs="Arial"/>
                <w:b/>
                <w:bCs/>
                <w:color w:val="262F77"/>
                <w:szCs w:val="20"/>
                <w:lang w:eastAsia="de-AT"/>
              </w:rPr>
            </w:pPr>
            <w:r w:rsidRPr="006A4AF1">
              <w:rPr>
                <w:rFonts w:eastAsia="Times New Roman" w:cs="Arial"/>
                <w:b/>
                <w:bCs/>
                <w:color w:val="262F77"/>
                <w:szCs w:val="20"/>
                <w:lang w:eastAsia="de-AT"/>
              </w:rPr>
              <w:t>Ziele</w:t>
            </w:r>
            <w:r w:rsidRPr="006A4AF1">
              <w:rPr>
                <w:rFonts w:eastAsia="Times New Roman" w:cs="Arial"/>
                <w:b/>
                <w:bCs/>
                <w:color w:val="262F77"/>
                <w:szCs w:val="20"/>
                <w:lang w:eastAsia="de-AT"/>
              </w:rPr>
              <w:br/>
              <w:t>Strategie-sitzung</w:t>
            </w:r>
          </w:p>
        </w:tc>
        <w:tc>
          <w:tcPr>
            <w:tcW w:w="8470" w:type="dxa"/>
            <w:gridSpan w:val="6"/>
            <w:shd w:val="clear" w:color="auto" w:fill="auto"/>
            <w:noWrap/>
            <w:vAlign w:val="center"/>
            <w:hideMark/>
          </w:tcPr>
          <w:p w:rsidR="000A7E67" w:rsidRPr="006A4AF1" w:rsidRDefault="000A7E67" w:rsidP="00942EB1">
            <w:pPr>
              <w:spacing w:after="0"/>
              <w:rPr>
                <w:rFonts w:eastAsia="Times New Roman" w:cs="Arial"/>
                <w:color w:val="000000"/>
                <w:szCs w:val="20"/>
                <w:lang w:eastAsia="de-AT"/>
              </w:rPr>
            </w:pPr>
            <w:r w:rsidRPr="006A4AF1">
              <w:rPr>
                <w:rFonts w:eastAsia="Times New Roman" w:cs="Arial"/>
                <w:color w:val="000000"/>
                <w:szCs w:val="20"/>
                <w:lang w:eastAsia="de-AT"/>
              </w:rPr>
              <w:t>Empfehlung zur weiteren Vorgangsweise an die politischen Entscheidungsträger</w:t>
            </w:r>
          </w:p>
        </w:tc>
      </w:tr>
      <w:tr w:rsidR="000A7E67" w:rsidRPr="006A4AF1" w:rsidTr="00433400">
        <w:trPr>
          <w:trHeight w:val="425"/>
        </w:trPr>
        <w:tc>
          <w:tcPr>
            <w:tcW w:w="1433" w:type="dxa"/>
            <w:gridSpan w:val="2"/>
            <w:vMerge/>
            <w:vAlign w:val="center"/>
            <w:hideMark/>
          </w:tcPr>
          <w:p w:rsidR="000A7E67" w:rsidRPr="006A4AF1" w:rsidRDefault="000A7E67" w:rsidP="00942EB1">
            <w:pPr>
              <w:spacing w:after="0"/>
              <w:rPr>
                <w:rFonts w:eastAsia="Times New Roman" w:cs="Arial"/>
                <w:b/>
                <w:bCs/>
                <w:color w:val="262F77"/>
                <w:szCs w:val="20"/>
                <w:lang w:eastAsia="de-AT"/>
              </w:rPr>
            </w:pPr>
          </w:p>
        </w:tc>
        <w:tc>
          <w:tcPr>
            <w:tcW w:w="8470" w:type="dxa"/>
            <w:gridSpan w:val="6"/>
            <w:shd w:val="clear" w:color="auto" w:fill="auto"/>
            <w:noWrap/>
            <w:vAlign w:val="center"/>
            <w:hideMark/>
          </w:tcPr>
          <w:p w:rsidR="000A7E67" w:rsidRPr="006A4AF1" w:rsidRDefault="000A7E67" w:rsidP="00942EB1">
            <w:pPr>
              <w:spacing w:after="0"/>
              <w:rPr>
                <w:rFonts w:eastAsia="Times New Roman" w:cs="Arial"/>
                <w:color w:val="000000"/>
                <w:szCs w:val="20"/>
                <w:lang w:eastAsia="de-AT"/>
              </w:rPr>
            </w:pPr>
            <w:r w:rsidRPr="006A4AF1">
              <w:rPr>
                <w:rFonts w:eastAsia="Times New Roman" w:cs="Arial"/>
                <w:color w:val="000000"/>
                <w:szCs w:val="20"/>
                <w:lang w:eastAsia="de-AT"/>
              </w:rPr>
              <w:t>Aufgaben und Verantwortlichkeiten festgelegen</w:t>
            </w:r>
          </w:p>
        </w:tc>
      </w:tr>
      <w:tr w:rsidR="000A7E67" w:rsidRPr="006A4AF1" w:rsidTr="00433400">
        <w:trPr>
          <w:trHeight w:val="425"/>
        </w:trPr>
        <w:tc>
          <w:tcPr>
            <w:tcW w:w="1433" w:type="dxa"/>
            <w:gridSpan w:val="2"/>
            <w:vMerge/>
            <w:vAlign w:val="center"/>
            <w:hideMark/>
          </w:tcPr>
          <w:p w:rsidR="000A7E67" w:rsidRPr="006A4AF1" w:rsidRDefault="000A7E67" w:rsidP="00942EB1">
            <w:pPr>
              <w:spacing w:after="0"/>
              <w:rPr>
                <w:rFonts w:eastAsia="Times New Roman" w:cs="Arial"/>
                <w:b/>
                <w:bCs/>
                <w:color w:val="262F77"/>
                <w:szCs w:val="20"/>
                <w:lang w:eastAsia="de-AT"/>
              </w:rPr>
            </w:pPr>
          </w:p>
        </w:tc>
        <w:tc>
          <w:tcPr>
            <w:tcW w:w="8470" w:type="dxa"/>
            <w:gridSpan w:val="6"/>
            <w:shd w:val="clear" w:color="auto" w:fill="auto"/>
            <w:noWrap/>
            <w:vAlign w:val="center"/>
            <w:hideMark/>
          </w:tcPr>
          <w:p w:rsidR="000A7E67" w:rsidRPr="006A4AF1" w:rsidRDefault="000A7E67" w:rsidP="00942EB1">
            <w:pPr>
              <w:spacing w:after="0"/>
              <w:rPr>
                <w:rFonts w:eastAsia="Times New Roman" w:cs="Arial"/>
                <w:color w:val="000000"/>
                <w:szCs w:val="20"/>
                <w:lang w:eastAsia="de-AT"/>
              </w:rPr>
            </w:pPr>
            <w:r w:rsidRPr="006A4AF1">
              <w:rPr>
                <w:rFonts w:eastAsia="Times New Roman" w:cs="Arial"/>
                <w:color w:val="000000"/>
                <w:szCs w:val="20"/>
                <w:lang w:eastAsia="de-AT"/>
              </w:rPr>
              <w:t>Arbeits- und Zeitplan ausarbeiten</w:t>
            </w:r>
          </w:p>
        </w:tc>
      </w:tr>
      <w:tr w:rsidR="000A7E67" w:rsidRPr="006A4AF1" w:rsidTr="00433400">
        <w:trPr>
          <w:trHeight w:val="425"/>
        </w:trPr>
        <w:tc>
          <w:tcPr>
            <w:tcW w:w="3274" w:type="dxa"/>
            <w:gridSpan w:val="3"/>
            <w:shd w:val="clear" w:color="000000" w:fill="A6DAF5"/>
            <w:noWrap/>
            <w:vAlign w:val="center"/>
            <w:hideMark/>
          </w:tcPr>
          <w:p w:rsidR="00C7100D" w:rsidRPr="006A4AF1" w:rsidRDefault="000A7E67" w:rsidP="00942EB1">
            <w:pPr>
              <w:spacing w:after="0"/>
              <w:rPr>
                <w:rFonts w:eastAsia="Times New Roman" w:cs="Arial"/>
                <w:b/>
                <w:bCs/>
                <w:color w:val="262F77"/>
                <w:szCs w:val="20"/>
                <w:lang w:eastAsia="de-AT"/>
              </w:rPr>
            </w:pPr>
            <w:r w:rsidRPr="006A4AF1">
              <w:rPr>
                <w:rFonts w:eastAsia="Times New Roman" w:cs="Arial"/>
                <w:b/>
                <w:bCs/>
                <w:color w:val="262F77"/>
                <w:szCs w:val="20"/>
                <w:lang w:eastAsia="de-AT"/>
              </w:rPr>
              <w:t>Datum Strategiesitzung:</w:t>
            </w:r>
          </w:p>
        </w:tc>
        <w:tc>
          <w:tcPr>
            <w:tcW w:w="6629" w:type="dxa"/>
            <w:gridSpan w:val="5"/>
            <w:shd w:val="clear" w:color="auto" w:fill="auto"/>
            <w:noWrap/>
            <w:vAlign w:val="center"/>
            <w:hideMark/>
          </w:tcPr>
          <w:p w:rsidR="000A7E67" w:rsidRPr="006A4AF1" w:rsidRDefault="000A7E67" w:rsidP="00942EB1">
            <w:pPr>
              <w:spacing w:after="0"/>
              <w:rPr>
                <w:rFonts w:eastAsia="Times New Roman" w:cs="Arial"/>
                <w:color w:val="000000"/>
                <w:szCs w:val="20"/>
                <w:lang w:eastAsia="de-AT"/>
              </w:rPr>
            </w:pPr>
            <w:r w:rsidRPr="00C364FC">
              <w:rPr>
                <w:rFonts w:eastAsia="Times New Roman" w:cs="Arial"/>
                <w:noProof/>
                <w:color w:val="000000"/>
                <w:szCs w:val="20"/>
                <w:lang w:eastAsia="de-AT"/>
              </w:rPr>
              <w:drawing>
                <wp:anchor distT="0" distB="0" distL="114300" distR="114300" simplePos="0" relativeHeight="252051456" behindDoc="0" locked="0" layoutInCell="1" allowOverlap="1">
                  <wp:simplePos x="3031191" y="9453282"/>
                  <wp:positionH relativeFrom="margin">
                    <wp:align>left</wp:align>
                  </wp:positionH>
                  <wp:positionV relativeFrom="margin">
                    <wp:align>top</wp:align>
                  </wp:positionV>
                  <wp:extent cx="187811" cy="143436"/>
                  <wp:effectExtent l="19050" t="0" r="2689" b="0"/>
                  <wp:wrapSquare wrapText="bothSides"/>
                  <wp:docPr id="463"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7811" cy="143436"/>
                          </a:xfrm>
                          <a:prstGeom prst="rect">
                            <a:avLst/>
                          </a:prstGeom>
                          <a:noFill/>
                          <a:ln w="9525">
                            <a:noFill/>
                            <a:miter lim="800000"/>
                            <a:headEnd/>
                            <a:tailEnd/>
                          </a:ln>
                        </pic:spPr>
                      </pic:pic>
                    </a:graphicData>
                  </a:graphic>
                </wp:anchor>
              </w:drawing>
            </w:r>
            <w:r w:rsidRPr="006A4AF1">
              <w:rPr>
                <w:rFonts w:eastAsia="Times New Roman" w:cs="Arial"/>
                <w:color w:val="000000"/>
                <w:szCs w:val="20"/>
                <w:lang w:eastAsia="de-AT"/>
              </w:rPr>
              <w:t> </w:t>
            </w:r>
          </w:p>
        </w:tc>
      </w:tr>
      <w:tr w:rsidR="000A7E67" w:rsidRPr="006A4AF1" w:rsidTr="00433400">
        <w:trPr>
          <w:trHeight w:val="425"/>
        </w:trPr>
        <w:tc>
          <w:tcPr>
            <w:tcW w:w="3274" w:type="dxa"/>
            <w:gridSpan w:val="3"/>
            <w:shd w:val="clear" w:color="000000" w:fill="A6DAF5"/>
            <w:noWrap/>
            <w:vAlign w:val="center"/>
            <w:hideMark/>
          </w:tcPr>
          <w:p w:rsidR="000A7E67" w:rsidRPr="006A4AF1" w:rsidRDefault="000A7E67" w:rsidP="00942EB1">
            <w:pPr>
              <w:spacing w:after="0"/>
              <w:rPr>
                <w:rFonts w:eastAsia="Times New Roman" w:cs="Arial"/>
                <w:b/>
                <w:bCs/>
                <w:color w:val="262F77"/>
                <w:szCs w:val="20"/>
                <w:lang w:eastAsia="de-AT"/>
              </w:rPr>
            </w:pPr>
            <w:r w:rsidRPr="006A4AF1">
              <w:rPr>
                <w:rFonts w:eastAsia="Times New Roman" w:cs="Arial"/>
                <w:b/>
                <w:bCs/>
                <w:color w:val="262F77"/>
                <w:szCs w:val="20"/>
                <w:lang w:eastAsia="de-AT"/>
              </w:rPr>
              <w:t>Ort Strategiesitzung:</w:t>
            </w:r>
          </w:p>
        </w:tc>
        <w:tc>
          <w:tcPr>
            <w:tcW w:w="6629" w:type="dxa"/>
            <w:gridSpan w:val="5"/>
            <w:shd w:val="clear" w:color="auto" w:fill="auto"/>
            <w:noWrap/>
            <w:vAlign w:val="center"/>
            <w:hideMark/>
          </w:tcPr>
          <w:p w:rsidR="000A7E67" w:rsidRPr="006A4AF1" w:rsidRDefault="000A7E67" w:rsidP="00942EB1">
            <w:pPr>
              <w:spacing w:after="0"/>
              <w:rPr>
                <w:rFonts w:eastAsia="Times New Roman" w:cs="Arial"/>
                <w:color w:val="000000"/>
                <w:szCs w:val="20"/>
                <w:lang w:eastAsia="de-AT"/>
              </w:rPr>
            </w:pPr>
            <w:r w:rsidRPr="00C364FC">
              <w:rPr>
                <w:rFonts w:eastAsia="Times New Roman" w:cs="Arial"/>
                <w:noProof/>
                <w:color w:val="000000"/>
                <w:szCs w:val="20"/>
                <w:lang w:eastAsia="de-AT"/>
              </w:rPr>
              <w:drawing>
                <wp:anchor distT="0" distB="0" distL="114300" distR="114300" simplePos="0" relativeHeight="252050432" behindDoc="0" locked="0" layoutInCell="1" allowOverlap="1">
                  <wp:simplePos x="3031191" y="9641541"/>
                  <wp:positionH relativeFrom="margin">
                    <wp:align>left</wp:align>
                  </wp:positionH>
                  <wp:positionV relativeFrom="margin">
                    <wp:align>top</wp:align>
                  </wp:positionV>
                  <wp:extent cx="187811" cy="143435"/>
                  <wp:effectExtent l="19050" t="0" r="2689" b="0"/>
                  <wp:wrapSquare wrapText="bothSides"/>
                  <wp:docPr id="464"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7811" cy="143435"/>
                          </a:xfrm>
                          <a:prstGeom prst="rect">
                            <a:avLst/>
                          </a:prstGeom>
                          <a:noFill/>
                          <a:ln w="9525">
                            <a:noFill/>
                            <a:miter lim="800000"/>
                            <a:headEnd/>
                            <a:tailEnd/>
                          </a:ln>
                        </pic:spPr>
                      </pic:pic>
                    </a:graphicData>
                  </a:graphic>
                </wp:anchor>
              </w:drawing>
            </w:r>
            <w:r w:rsidRPr="006A4AF1">
              <w:rPr>
                <w:rFonts w:eastAsia="Times New Roman" w:cs="Arial"/>
                <w:color w:val="000000"/>
                <w:szCs w:val="20"/>
                <w:lang w:eastAsia="de-AT"/>
              </w:rPr>
              <w:t> </w:t>
            </w:r>
          </w:p>
        </w:tc>
      </w:tr>
    </w:tbl>
    <w:p w:rsidR="00792312" w:rsidRDefault="00792312" w:rsidP="00792312">
      <w:pPr>
        <w:jc w:val="both"/>
      </w:pPr>
    </w:p>
    <w:p w:rsidR="001E14E1" w:rsidRDefault="001E14E1">
      <w:pPr>
        <w:spacing w:after="200" w:line="276" w:lineRule="auto"/>
      </w:pPr>
      <w:r>
        <w:br w:type="page"/>
      </w:r>
    </w:p>
    <w:p w:rsidR="00EE3FE6" w:rsidRDefault="00EE3FE6">
      <w:pPr>
        <w:spacing w:after="200" w:line="276" w:lineRule="auto"/>
        <w:rPr>
          <w:rFonts w:eastAsiaTheme="majorEastAsia" w:cstheme="majorBidi"/>
          <w:b/>
          <w:bCs/>
          <w:color w:val="262F77"/>
          <w:szCs w:val="20"/>
        </w:rPr>
      </w:pPr>
    </w:p>
    <w:p w:rsidR="00EE3FE6" w:rsidRPr="00EE3FE6" w:rsidRDefault="00EE3FE6">
      <w:pPr>
        <w:spacing w:after="200" w:line="276" w:lineRule="auto"/>
        <w:rPr>
          <w:rFonts w:eastAsiaTheme="majorEastAsia" w:cstheme="majorBidi"/>
          <w:b/>
          <w:bCs/>
          <w:color w:val="262F77"/>
          <w:szCs w:val="20"/>
        </w:rPr>
      </w:pPr>
    </w:p>
    <w:p w:rsidR="00792312" w:rsidRDefault="00792312" w:rsidP="00792312">
      <w:pPr>
        <w:pStyle w:val="SUL-Formatberschrift2"/>
        <w:numPr>
          <w:ilvl w:val="1"/>
          <w:numId w:val="1"/>
        </w:numPr>
      </w:pPr>
      <w:bookmarkStart w:id="55" w:name="_Toc405545578"/>
      <w:r>
        <w:t>Unterlagen für die Strategiesitzung</w:t>
      </w:r>
      <w:bookmarkEnd w:id="55"/>
    </w:p>
    <w:p w:rsidR="00792312" w:rsidRDefault="00A25EFF" w:rsidP="00792312">
      <w:pPr>
        <w:pStyle w:val="Punktuationblau"/>
      </w:pPr>
      <w:r>
        <w:t xml:space="preserve">Textvorschlag </w:t>
      </w:r>
      <w:r w:rsidR="00792312">
        <w:t>Tagesordnung Strategiesitzung</w:t>
      </w:r>
      <w:r w:rsidR="00BD5573">
        <w:tab/>
        <w:t>(S.</w:t>
      </w:r>
      <w:r w:rsidR="005724CE">
        <w:t>8</w:t>
      </w:r>
      <w:r w:rsidR="00DB3522">
        <w:t>3</w:t>
      </w:r>
      <w:r w:rsidR="00BD5573">
        <w:t>)</w:t>
      </w:r>
    </w:p>
    <w:p w:rsidR="00792312" w:rsidRDefault="00792312" w:rsidP="00A25EFF">
      <w:pPr>
        <w:pStyle w:val="Punktuationblau"/>
        <w:tabs>
          <w:tab w:val="left" w:pos="6379"/>
        </w:tabs>
      </w:pPr>
      <w:r>
        <w:t>Ergebnisformular Strategiesitzung</w:t>
      </w:r>
      <w:r w:rsidR="00BD5573">
        <w:tab/>
        <w:t>(S.</w:t>
      </w:r>
      <w:r w:rsidR="005724CE">
        <w:t>8</w:t>
      </w:r>
      <w:r w:rsidR="00DB3522">
        <w:t>4</w:t>
      </w:r>
      <w:r w:rsidR="00BD5573">
        <w:t xml:space="preserve"> – 8</w:t>
      </w:r>
      <w:r w:rsidR="00DB3522">
        <w:t>5</w:t>
      </w:r>
      <w:r w:rsidR="00BD5573">
        <w:t>)</w:t>
      </w:r>
    </w:p>
    <w:p w:rsidR="00792312" w:rsidRDefault="00792312" w:rsidP="00792312">
      <w:pPr>
        <w:pStyle w:val="Punktuationblau"/>
        <w:numPr>
          <w:ilvl w:val="0"/>
          <w:numId w:val="0"/>
        </w:numPr>
        <w:ind w:left="1070" w:hanging="360"/>
      </w:pPr>
    </w:p>
    <w:p w:rsidR="00792312" w:rsidRDefault="00792312" w:rsidP="00792312">
      <w:pPr>
        <w:jc w:val="both"/>
      </w:pPr>
    </w:p>
    <w:p w:rsidR="00792312" w:rsidRDefault="00792312" w:rsidP="00792312">
      <w:pPr>
        <w:jc w:val="both"/>
      </w:pPr>
    </w:p>
    <w:p w:rsidR="00792312" w:rsidRDefault="00792312" w:rsidP="00792312">
      <w:pPr>
        <w:spacing w:after="200" w:line="276" w:lineRule="auto"/>
      </w:pPr>
      <w:r>
        <w:br w:type="page"/>
      </w:r>
    </w:p>
    <w:p w:rsidR="000A7E67" w:rsidRDefault="000A7E67" w:rsidP="000A7E67">
      <w:pPr>
        <w:spacing w:after="200" w:line="276" w:lineRule="auto"/>
      </w:pPr>
    </w:p>
    <w:p w:rsidR="007B28ED" w:rsidRDefault="000A7E67" w:rsidP="000A7E67">
      <w:pPr>
        <w:spacing w:after="200" w:line="276" w:lineRule="auto"/>
        <w:jc w:val="center"/>
        <w:rPr>
          <w:b/>
          <w:sz w:val="24"/>
          <w:szCs w:val="24"/>
        </w:rPr>
      </w:pPr>
      <w:r w:rsidRPr="00336B02">
        <w:rPr>
          <w:b/>
          <w:sz w:val="24"/>
          <w:szCs w:val="24"/>
        </w:rPr>
        <w:t>Smart Urban Logistics</w:t>
      </w:r>
    </w:p>
    <w:p w:rsidR="007B28ED" w:rsidRPr="00336B02" w:rsidRDefault="007B28ED" w:rsidP="007B28ED">
      <w:pPr>
        <w:spacing w:after="200" w:line="276" w:lineRule="auto"/>
        <w:jc w:val="center"/>
        <w:rPr>
          <w:b/>
          <w:sz w:val="24"/>
          <w:szCs w:val="24"/>
        </w:rPr>
      </w:pPr>
      <w:r>
        <w:rPr>
          <w:b/>
          <w:sz w:val="24"/>
          <w:szCs w:val="24"/>
        </w:rPr>
        <w:t>Name der Stadt:</w:t>
      </w:r>
      <w:r w:rsidRPr="00336B02">
        <w:rPr>
          <w:b/>
          <w:sz w:val="24"/>
          <w:szCs w:val="24"/>
        </w:rPr>
        <w:t xml:space="preserve"> </w:t>
      </w:r>
      <w:r>
        <w:rPr>
          <w:b/>
          <w:sz w:val="24"/>
          <w:szCs w:val="24"/>
        </w:rPr>
        <w:t>………………………………</w:t>
      </w:r>
    </w:p>
    <w:p w:rsidR="000A7E67" w:rsidRPr="00336B02" w:rsidRDefault="002A6E34" w:rsidP="000A7E67">
      <w:pPr>
        <w:spacing w:after="200" w:line="276" w:lineRule="auto"/>
        <w:jc w:val="center"/>
        <w:rPr>
          <w:b/>
          <w:sz w:val="24"/>
          <w:szCs w:val="24"/>
        </w:rPr>
      </w:pPr>
      <w:r>
        <w:rPr>
          <w:b/>
          <w:sz w:val="24"/>
          <w:szCs w:val="24"/>
        </w:rPr>
        <w:t>Strategiesitzung</w:t>
      </w:r>
    </w:p>
    <w:p w:rsidR="000A7E67" w:rsidRDefault="000A7E67" w:rsidP="000A7E67">
      <w:pPr>
        <w:spacing w:after="200" w:line="276" w:lineRule="auto"/>
      </w:pPr>
    </w:p>
    <w:p w:rsidR="007B28ED" w:rsidRDefault="007B28ED" w:rsidP="007B28ED">
      <w:pPr>
        <w:spacing w:after="200" w:line="276" w:lineRule="auto"/>
      </w:pPr>
      <w:r>
        <w:t>Zeit:</w:t>
      </w:r>
      <w:r>
        <w:tab/>
        <w:t>…………………………………………</w:t>
      </w:r>
    </w:p>
    <w:p w:rsidR="007B28ED" w:rsidRDefault="007B28ED" w:rsidP="007B28ED">
      <w:pPr>
        <w:spacing w:after="200" w:line="276" w:lineRule="auto"/>
      </w:pPr>
      <w:r>
        <w:t>Ort:</w:t>
      </w:r>
      <w:r>
        <w:tab/>
        <w:t>…………………………………………</w:t>
      </w:r>
    </w:p>
    <w:p w:rsidR="000A7E67" w:rsidRDefault="000A7E67" w:rsidP="000A7E67">
      <w:pPr>
        <w:spacing w:after="200" w:line="276" w:lineRule="auto"/>
      </w:pPr>
    </w:p>
    <w:p w:rsidR="000A7E67" w:rsidRPr="007B02FC" w:rsidRDefault="000A7E67" w:rsidP="000A7E67">
      <w:pPr>
        <w:spacing w:after="200" w:line="276" w:lineRule="auto"/>
        <w:jc w:val="center"/>
        <w:rPr>
          <w:b/>
          <w:sz w:val="24"/>
          <w:szCs w:val="24"/>
        </w:rPr>
      </w:pPr>
      <w:r w:rsidRPr="007B02FC">
        <w:rPr>
          <w:b/>
          <w:sz w:val="24"/>
          <w:szCs w:val="24"/>
        </w:rPr>
        <w:t>TAGESORDNUNGSVORSCHLAG</w:t>
      </w:r>
    </w:p>
    <w:p w:rsidR="000A7E67" w:rsidRDefault="000A7E67" w:rsidP="000A7E67">
      <w:pPr>
        <w:spacing w:after="200" w:line="276" w:lineRule="auto"/>
      </w:pPr>
    </w:p>
    <w:p w:rsidR="000A7E67" w:rsidRDefault="000A7E67" w:rsidP="006225BB">
      <w:pPr>
        <w:pStyle w:val="Listenabsatz"/>
        <w:numPr>
          <w:ilvl w:val="0"/>
          <w:numId w:val="17"/>
        </w:numPr>
        <w:tabs>
          <w:tab w:val="left" w:pos="567"/>
        </w:tabs>
        <w:spacing w:after="120" w:line="276" w:lineRule="auto"/>
        <w:contextualSpacing w:val="0"/>
      </w:pPr>
      <w:r>
        <w:t>Tagesordnung und Besprechungsziele</w:t>
      </w:r>
    </w:p>
    <w:p w:rsidR="000A7E67" w:rsidRDefault="000A7E67" w:rsidP="006225BB">
      <w:pPr>
        <w:pStyle w:val="Listenabsatz"/>
        <w:numPr>
          <w:ilvl w:val="0"/>
          <w:numId w:val="17"/>
        </w:numPr>
        <w:tabs>
          <w:tab w:val="left" w:pos="567"/>
        </w:tabs>
        <w:spacing w:after="120" w:line="276" w:lineRule="auto"/>
        <w:contextualSpacing w:val="0"/>
      </w:pPr>
      <w:r>
        <w:t>Protokoll und Reflexion Workshop</w:t>
      </w:r>
    </w:p>
    <w:p w:rsidR="000A7E67" w:rsidRDefault="000A7E67" w:rsidP="006225BB">
      <w:pPr>
        <w:pStyle w:val="Listenabsatz"/>
        <w:numPr>
          <w:ilvl w:val="0"/>
          <w:numId w:val="17"/>
        </w:numPr>
        <w:tabs>
          <w:tab w:val="left" w:pos="567"/>
        </w:tabs>
        <w:spacing w:after="120" w:line="276" w:lineRule="auto"/>
        <w:contextualSpacing w:val="0"/>
      </w:pPr>
      <w:r>
        <w:t>Präsentation und Diskussion des Vorschlags zur möglichen weiteren Vorg</w:t>
      </w:r>
      <w:r w:rsidR="005D7022">
        <w:t>ehens</w:t>
      </w:r>
      <w:r>
        <w:t>weise in der Stadt</w:t>
      </w:r>
    </w:p>
    <w:p w:rsidR="000A7E67" w:rsidRDefault="000A7E67" w:rsidP="006225BB">
      <w:pPr>
        <w:pStyle w:val="Listenabsatz"/>
        <w:numPr>
          <w:ilvl w:val="0"/>
          <w:numId w:val="17"/>
        </w:numPr>
        <w:tabs>
          <w:tab w:val="left" w:pos="567"/>
        </w:tabs>
        <w:spacing w:after="120" w:line="276" w:lineRule="auto"/>
        <w:contextualSpacing w:val="0"/>
      </w:pPr>
      <w:r>
        <w:t>Festlegung von konkreten Schritten, Verantwortlichkeiten und Terminen</w:t>
      </w:r>
    </w:p>
    <w:p w:rsidR="000A7E67" w:rsidRDefault="000A7E67" w:rsidP="006225BB">
      <w:pPr>
        <w:pStyle w:val="Listenabsatz"/>
        <w:numPr>
          <w:ilvl w:val="0"/>
          <w:numId w:val="17"/>
        </w:numPr>
        <w:tabs>
          <w:tab w:val="left" w:pos="567"/>
        </w:tabs>
        <w:spacing w:after="120" w:line="276" w:lineRule="auto"/>
        <w:contextualSpacing w:val="0"/>
      </w:pPr>
      <w:r>
        <w:t>Resümee zum Prozess und zu den Unterlagen</w:t>
      </w:r>
    </w:p>
    <w:p w:rsidR="00754DFE" w:rsidRDefault="00754DFE">
      <w:pPr>
        <w:spacing w:after="200" w:line="276" w:lineRule="auto"/>
      </w:pPr>
    </w:p>
    <w:p w:rsidR="000A7E67" w:rsidRDefault="000A7E67">
      <w:pPr>
        <w:spacing w:after="200" w:line="276" w:lineRule="auto"/>
      </w:pPr>
      <w:r>
        <w:br w:type="page"/>
      </w:r>
    </w:p>
    <w:p w:rsidR="00754DFE" w:rsidRDefault="00754DFE">
      <w:pPr>
        <w:spacing w:after="200" w:line="276" w:lineRule="auto"/>
      </w:pPr>
    </w:p>
    <w:tbl>
      <w:tblPr>
        <w:tblW w:w="9903" w:type="dxa"/>
        <w:tblInd w:w="55" w:type="dxa"/>
        <w:tblCellMar>
          <w:left w:w="70" w:type="dxa"/>
          <w:right w:w="70" w:type="dxa"/>
        </w:tblCellMar>
        <w:tblLook w:val="04A0" w:firstRow="1" w:lastRow="0" w:firstColumn="1" w:lastColumn="0" w:noHBand="0" w:noVBand="1"/>
      </w:tblPr>
      <w:tblGrid>
        <w:gridCol w:w="892"/>
        <w:gridCol w:w="966"/>
        <w:gridCol w:w="2109"/>
        <w:gridCol w:w="2292"/>
        <w:gridCol w:w="2392"/>
        <w:gridCol w:w="1252"/>
      </w:tblGrid>
      <w:tr w:rsidR="00C364FC" w:rsidRPr="008332E8" w:rsidTr="002927E2">
        <w:trPr>
          <w:trHeight w:val="1185"/>
        </w:trPr>
        <w:tc>
          <w:tcPr>
            <w:tcW w:w="990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C364FC" w:rsidRPr="008332E8" w:rsidRDefault="00C364FC" w:rsidP="00C364FC">
            <w:pPr>
              <w:spacing w:after="0"/>
              <w:jc w:val="center"/>
              <w:rPr>
                <w:rFonts w:eastAsia="Times New Roman" w:cs="Arial"/>
                <w:color w:val="000000"/>
                <w:szCs w:val="20"/>
                <w:lang w:eastAsia="de-AT"/>
              </w:rPr>
            </w:pPr>
            <w:r w:rsidRPr="008332E8">
              <w:rPr>
                <w:rFonts w:eastAsia="Times New Roman" w:cs="Arial"/>
                <w:color w:val="262F77"/>
                <w:szCs w:val="20"/>
                <w:lang w:eastAsia="de-AT"/>
              </w:rPr>
              <w:t>Smart Urban Logistics</w:t>
            </w:r>
            <w:r w:rsidRPr="008332E8">
              <w:rPr>
                <w:rFonts w:eastAsia="Times New Roman" w:cs="Arial"/>
                <w:color w:val="262F77"/>
                <w:sz w:val="22"/>
                <w:lang w:eastAsia="de-AT"/>
              </w:rPr>
              <w:br/>
            </w:r>
            <w:r w:rsidR="005D7022">
              <w:rPr>
                <w:rFonts w:eastAsia="Times New Roman" w:cs="Arial"/>
                <w:color w:val="262F77"/>
                <w:sz w:val="22"/>
                <w:lang w:eastAsia="de-AT"/>
              </w:rPr>
              <w:t>Kommunikationsp</w:t>
            </w:r>
            <w:r w:rsidR="005D7022" w:rsidRPr="00331E27">
              <w:rPr>
                <w:rFonts w:eastAsia="Times New Roman" w:cs="Arial"/>
                <w:color w:val="262F77"/>
                <w:sz w:val="22"/>
                <w:lang w:eastAsia="de-AT"/>
              </w:rPr>
              <w:t>rozess</w:t>
            </w:r>
            <w:r w:rsidRPr="008332E8">
              <w:rPr>
                <w:rFonts w:eastAsia="Times New Roman" w:cs="Arial"/>
                <w:color w:val="000000"/>
                <w:szCs w:val="20"/>
                <w:lang w:eastAsia="de-AT"/>
              </w:rPr>
              <w:br/>
            </w:r>
            <w:r w:rsidRPr="008332E8">
              <w:rPr>
                <w:rFonts w:eastAsia="Times New Roman" w:cs="Arial"/>
                <w:b/>
                <w:bCs/>
                <w:color w:val="34922F"/>
                <w:sz w:val="26"/>
                <w:szCs w:val="26"/>
                <w:lang w:eastAsia="de-AT"/>
              </w:rPr>
              <w:t>Name der Stadt:</w:t>
            </w:r>
            <w:r w:rsidRPr="008332E8">
              <w:rPr>
                <w:rFonts w:eastAsia="Times New Roman" w:cs="Arial"/>
                <w:b/>
                <w:bCs/>
                <w:color w:val="FFFFFF"/>
                <w:sz w:val="26"/>
                <w:szCs w:val="26"/>
                <w:lang w:eastAsia="de-AT"/>
              </w:rPr>
              <w:t>…</w:t>
            </w:r>
            <w:r w:rsidRPr="008332E8">
              <w:rPr>
                <w:rFonts w:eastAsia="Times New Roman" w:cs="Arial"/>
                <w:b/>
                <w:bCs/>
                <w:color w:val="34922F"/>
                <w:sz w:val="26"/>
                <w:szCs w:val="26"/>
                <w:lang w:eastAsia="de-AT"/>
              </w:rPr>
              <w:t>…………………………</w:t>
            </w:r>
            <w:r w:rsidRPr="008332E8">
              <w:rPr>
                <w:rFonts w:eastAsia="Times New Roman" w:cs="Arial"/>
                <w:b/>
                <w:bCs/>
                <w:color w:val="FFFFFF"/>
                <w:sz w:val="26"/>
                <w:szCs w:val="26"/>
                <w:lang w:eastAsia="de-AT"/>
              </w:rPr>
              <w:t>……………...</w:t>
            </w:r>
            <w:r w:rsidRPr="008332E8">
              <w:rPr>
                <w:rFonts w:eastAsia="Times New Roman" w:cs="Arial"/>
                <w:color w:val="000000"/>
                <w:szCs w:val="20"/>
                <w:lang w:eastAsia="de-AT"/>
              </w:rPr>
              <w:br/>
            </w:r>
            <w:r w:rsidRPr="008332E8">
              <w:rPr>
                <w:rFonts w:eastAsia="Times New Roman" w:cs="Arial"/>
                <w:b/>
                <w:bCs/>
                <w:color w:val="262F77"/>
                <w:sz w:val="24"/>
                <w:szCs w:val="24"/>
                <w:lang w:eastAsia="de-AT"/>
              </w:rPr>
              <w:t>Ergebnisse des Prozesses</w:t>
            </w:r>
          </w:p>
        </w:tc>
      </w:tr>
      <w:tr w:rsidR="00C364FC" w:rsidRPr="008332E8" w:rsidTr="002927E2">
        <w:trPr>
          <w:trHeight w:hRule="exact" w:val="425"/>
        </w:trPr>
        <w:tc>
          <w:tcPr>
            <w:tcW w:w="3967" w:type="dxa"/>
            <w:gridSpan w:val="3"/>
            <w:tcBorders>
              <w:top w:val="single" w:sz="4" w:space="0" w:color="auto"/>
              <w:left w:val="single" w:sz="4" w:space="0" w:color="auto"/>
              <w:bottom w:val="single" w:sz="4" w:space="0" w:color="auto"/>
              <w:right w:val="single" w:sz="4" w:space="0" w:color="auto"/>
            </w:tcBorders>
            <w:shd w:val="clear" w:color="000000" w:fill="A6DAF5"/>
            <w:noWrap/>
            <w:vAlign w:val="center"/>
            <w:hideMark/>
          </w:tcPr>
          <w:p w:rsidR="00C364FC" w:rsidRPr="008332E8" w:rsidRDefault="00C364FC" w:rsidP="00C364FC">
            <w:pPr>
              <w:spacing w:after="0"/>
              <w:rPr>
                <w:rFonts w:eastAsia="Times New Roman" w:cs="Arial"/>
                <w:b/>
                <w:bCs/>
                <w:color w:val="262F77"/>
                <w:szCs w:val="20"/>
                <w:lang w:eastAsia="de-AT"/>
              </w:rPr>
            </w:pPr>
            <w:r w:rsidRPr="008332E8">
              <w:rPr>
                <w:rFonts w:eastAsia="Times New Roman" w:cs="Arial"/>
                <w:b/>
                <w:bCs/>
                <w:color w:val="262F77"/>
                <w:szCs w:val="20"/>
                <w:lang w:eastAsia="de-AT"/>
              </w:rPr>
              <w:t>Datum Strategiesitzung:</w:t>
            </w:r>
          </w:p>
        </w:tc>
        <w:tc>
          <w:tcPr>
            <w:tcW w:w="5936" w:type="dxa"/>
            <w:gridSpan w:val="3"/>
            <w:tcBorders>
              <w:top w:val="single" w:sz="4" w:space="0" w:color="auto"/>
              <w:left w:val="nil"/>
              <w:bottom w:val="single" w:sz="4" w:space="0" w:color="auto"/>
              <w:right w:val="single" w:sz="4" w:space="0" w:color="auto"/>
            </w:tcBorders>
            <w:shd w:val="clear" w:color="auto" w:fill="auto"/>
            <w:noWrap/>
            <w:vAlign w:val="center"/>
            <w:hideMark/>
          </w:tcPr>
          <w:p w:rsidR="00C364FC" w:rsidRPr="006A4AF1" w:rsidRDefault="00C364FC" w:rsidP="00C364FC">
            <w:pPr>
              <w:spacing w:after="0"/>
              <w:rPr>
                <w:rFonts w:eastAsia="Times New Roman" w:cs="Arial"/>
                <w:color w:val="000000"/>
                <w:szCs w:val="20"/>
                <w:lang w:eastAsia="de-AT"/>
              </w:rPr>
            </w:pPr>
            <w:r w:rsidRPr="00C364FC">
              <w:rPr>
                <w:rFonts w:eastAsia="Times New Roman" w:cs="Arial"/>
                <w:noProof/>
                <w:color w:val="000000"/>
                <w:szCs w:val="20"/>
                <w:lang w:eastAsia="de-AT"/>
              </w:rPr>
              <w:drawing>
                <wp:inline distT="0" distB="0" distL="0" distR="0">
                  <wp:extent cx="186532" cy="144000"/>
                  <wp:effectExtent l="19050" t="0" r="3968" b="0"/>
                  <wp:docPr id="465"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6532" cy="144000"/>
                          </a:xfrm>
                          <a:prstGeom prst="rect">
                            <a:avLst/>
                          </a:prstGeom>
                          <a:noFill/>
                          <a:ln w="9525">
                            <a:noFill/>
                            <a:miter lim="800000"/>
                            <a:headEnd/>
                            <a:tailEnd/>
                          </a:ln>
                        </pic:spPr>
                      </pic:pic>
                    </a:graphicData>
                  </a:graphic>
                </wp:inline>
              </w:drawing>
            </w:r>
            <w:r w:rsidRPr="006A4AF1">
              <w:rPr>
                <w:rFonts w:eastAsia="Times New Roman" w:cs="Arial"/>
                <w:color w:val="000000"/>
                <w:szCs w:val="20"/>
                <w:lang w:eastAsia="de-AT"/>
              </w:rPr>
              <w:t> </w:t>
            </w:r>
          </w:p>
        </w:tc>
      </w:tr>
      <w:tr w:rsidR="00C364FC" w:rsidRPr="008332E8" w:rsidTr="002927E2">
        <w:trPr>
          <w:trHeight w:val="303"/>
        </w:trPr>
        <w:tc>
          <w:tcPr>
            <w:tcW w:w="1858" w:type="dxa"/>
            <w:gridSpan w:val="2"/>
            <w:vMerge w:val="restart"/>
            <w:tcBorders>
              <w:top w:val="single" w:sz="4" w:space="0" w:color="auto"/>
              <w:left w:val="single" w:sz="4" w:space="0" w:color="auto"/>
              <w:bottom w:val="single" w:sz="4" w:space="0" w:color="000000"/>
              <w:right w:val="single" w:sz="4" w:space="0" w:color="000000"/>
            </w:tcBorders>
            <w:shd w:val="clear" w:color="000000" w:fill="A6DAF5"/>
            <w:textDirection w:val="btLr"/>
            <w:vAlign w:val="center"/>
            <w:hideMark/>
          </w:tcPr>
          <w:p w:rsidR="00C364FC" w:rsidRPr="008332E8" w:rsidRDefault="00C364FC" w:rsidP="00C364FC">
            <w:pPr>
              <w:spacing w:after="0"/>
              <w:jc w:val="center"/>
              <w:rPr>
                <w:rFonts w:eastAsia="Times New Roman" w:cs="Arial"/>
                <w:b/>
                <w:bCs/>
                <w:color w:val="262F77"/>
                <w:szCs w:val="20"/>
                <w:lang w:eastAsia="de-AT"/>
              </w:rPr>
            </w:pPr>
            <w:r w:rsidRPr="008332E8">
              <w:rPr>
                <w:rFonts w:eastAsia="Times New Roman" w:cs="Arial"/>
                <w:b/>
                <w:bCs/>
                <w:color w:val="262F77"/>
                <w:szCs w:val="20"/>
                <w:lang w:eastAsia="de-AT"/>
              </w:rPr>
              <w:t>Anwesende</w:t>
            </w:r>
            <w:r w:rsidRPr="008332E8">
              <w:rPr>
                <w:rFonts w:eastAsia="Times New Roman" w:cs="Arial"/>
                <w:b/>
                <w:bCs/>
                <w:color w:val="262F77"/>
                <w:szCs w:val="20"/>
                <w:lang w:eastAsia="de-AT"/>
              </w:rPr>
              <w:br/>
              <w:t>Personen</w:t>
            </w:r>
          </w:p>
        </w:tc>
        <w:tc>
          <w:tcPr>
            <w:tcW w:w="4401" w:type="dxa"/>
            <w:gridSpan w:val="2"/>
            <w:tcBorders>
              <w:top w:val="single" w:sz="4" w:space="0" w:color="auto"/>
              <w:left w:val="nil"/>
              <w:bottom w:val="single" w:sz="4" w:space="0" w:color="auto"/>
              <w:right w:val="single" w:sz="4" w:space="0" w:color="auto"/>
            </w:tcBorders>
            <w:shd w:val="clear" w:color="000000" w:fill="A6DAF5"/>
            <w:noWrap/>
            <w:vAlign w:val="center"/>
            <w:hideMark/>
          </w:tcPr>
          <w:p w:rsidR="00C364FC" w:rsidRPr="008332E8" w:rsidRDefault="00C364FC" w:rsidP="00C364FC">
            <w:pPr>
              <w:spacing w:after="0"/>
              <w:jc w:val="center"/>
              <w:rPr>
                <w:rFonts w:eastAsia="Times New Roman" w:cs="Arial"/>
                <w:b/>
                <w:bCs/>
                <w:color w:val="262F77"/>
                <w:szCs w:val="20"/>
                <w:lang w:eastAsia="de-AT"/>
              </w:rPr>
            </w:pPr>
            <w:r w:rsidRPr="008332E8">
              <w:rPr>
                <w:rFonts w:eastAsia="Times New Roman" w:cs="Arial"/>
                <w:b/>
                <w:bCs/>
                <w:color w:val="262F77"/>
                <w:szCs w:val="20"/>
                <w:lang w:eastAsia="de-AT"/>
              </w:rPr>
              <w:t>Person</w:t>
            </w:r>
            <w:r w:rsidR="000A2C90">
              <w:rPr>
                <w:rFonts w:eastAsia="Times New Roman" w:cs="Arial"/>
                <w:b/>
                <w:bCs/>
                <w:color w:val="262F77"/>
                <w:szCs w:val="20"/>
                <w:lang w:eastAsia="de-AT"/>
              </w:rPr>
              <w:t xml:space="preserve"> </w:t>
            </w:r>
            <w:r w:rsidR="000A2C90" w:rsidRPr="000A2C90">
              <w:rPr>
                <w:rFonts w:eastAsia="Times New Roman" w:cs="Arial"/>
                <w:bCs/>
                <w:color w:val="262F77"/>
                <w:szCs w:val="20"/>
                <w:lang w:eastAsia="de-AT"/>
              </w:rPr>
              <w:t>(alphabetisch, ohne Titel)</w:t>
            </w:r>
          </w:p>
        </w:tc>
        <w:tc>
          <w:tcPr>
            <w:tcW w:w="3644" w:type="dxa"/>
            <w:gridSpan w:val="2"/>
            <w:tcBorders>
              <w:top w:val="single" w:sz="4" w:space="0" w:color="auto"/>
              <w:left w:val="nil"/>
              <w:bottom w:val="single" w:sz="4" w:space="0" w:color="auto"/>
              <w:right w:val="single" w:sz="4" w:space="0" w:color="000000"/>
            </w:tcBorders>
            <w:shd w:val="clear" w:color="000000" w:fill="A6DAF5"/>
            <w:noWrap/>
            <w:vAlign w:val="center"/>
            <w:hideMark/>
          </w:tcPr>
          <w:p w:rsidR="00C364FC" w:rsidRPr="008332E8" w:rsidRDefault="00C364FC" w:rsidP="00C364FC">
            <w:pPr>
              <w:spacing w:after="0"/>
              <w:jc w:val="center"/>
              <w:rPr>
                <w:rFonts w:eastAsia="Times New Roman" w:cs="Arial"/>
                <w:b/>
                <w:bCs/>
                <w:color w:val="262F77"/>
                <w:szCs w:val="20"/>
                <w:lang w:eastAsia="de-AT"/>
              </w:rPr>
            </w:pPr>
            <w:r w:rsidRPr="008332E8">
              <w:rPr>
                <w:rFonts w:eastAsia="Times New Roman" w:cs="Arial"/>
                <w:b/>
                <w:bCs/>
                <w:color w:val="262F77"/>
                <w:szCs w:val="20"/>
                <w:lang w:eastAsia="de-AT"/>
              </w:rPr>
              <w:t>Funktion</w:t>
            </w:r>
          </w:p>
        </w:tc>
      </w:tr>
      <w:tr w:rsidR="00C364FC" w:rsidRPr="008332E8" w:rsidTr="002927E2">
        <w:trPr>
          <w:trHeight w:hRule="exact" w:val="312"/>
        </w:trPr>
        <w:tc>
          <w:tcPr>
            <w:tcW w:w="1858" w:type="dxa"/>
            <w:gridSpan w:val="2"/>
            <w:vMerge/>
            <w:tcBorders>
              <w:top w:val="single" w:sz="4" w:space="0" w:color="auto"/>
              <w:left w:val="single" w:sz="4" w:space="0" w:color="auto"/>
              <w:bottom w:val="single" w:sz="4" w:space="0" w:color="000000"/>
              <w:right w:val="single" w:sz="4" w:space="0" w:color="000000"/>
            </w:tcBorders>
            <w:vAlign w:val="center"/>
            <w:hideMark/>
          </w:tcPr>
          <w:p w:rsidR="00C364FC" w:rsidRPr="008332E8" w:rsidRDefault="00C364FC" w:rsidP="00C364FC">
            <w:pPr>
              <w:spacing w:after="0"/>
              <w:rPr>
                <w:rFonts w:eastAsia="Times New Roman" w:cs="Arial"/>
                <w:b/>
                <w:bCs/>
                <w:color w:val="262F77"/>
                <w:szCs w:val="20"/>
                <w:lang w:eastAsia="de-AT"/>
              </w:rPr>
            </w:pPr>
          </w:p>
        </w:tc>
        <w:tc>
          <w:tcPr>
            <w:tcW w:w="44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64FC" w:rsidRPr="006A4AF1" w:rsidRDefault="00C364FC" w:rsidP="002927E2">
            <w:pPr>
              <w:spacing w:after="0"/>
              <w:rPr>
                <w:rFonts w:eastAsia="Times New Roman" w:cs="Arial"/>
                <w:color w:val="000000"/>
                <w:szCs w:val="20"/>
                <w:lang w:eastAsia="de-AT"/>
              </w:rPr>
            </w:pPr>
            <w:r w:rsidRPr="00C364FC">
              <w:rPr>
                <w:rFonts w:eastAsia="Times New Roman" w:cs="Arial"/>
                <w:noProof/>
                <w:color w:val="000000"/>
                <w:szCs w:val="20"/>
                <w:lang w:eastAsia="de-AT"/>
              </w:rPr>
              <w:drawing>
                <wp:inline distT="0" distB="0" distL="0" distR="0">
                  <wp:extent cx="186532" cy="144000"/>
                  <wp:effectExtent l="19050" t="0" r="3968" b="0"/>
                  <wp:docPr id="467"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6532" cy="144000"/>
                          </a:xfrm>
                          <a:prstGeom prst="rect">
                            <a:avLst/>
                          </a:prstGeom>
                          <a:noFill/>
                          <a:ln w="9525">
                            <a:noFill/>
                            <a:miter lim="800000"/>
                            <a:headEnd/>
                            <a:tailEnd/>
                          </a:ln>
                        </pic:spPr>
                      </pic:pic>
                    </a:graphicData>
                  </a:graphic>
                </wp:inline>
              </w:drawing>
            </w:r>
            <w:r w:rsidRPr="006A4AF1">
              <w:rPr>
                <w:rFonts w:eastAsia="Times New Roman" w:cs="Arial"/>
                <w:color w:val="000000"/>
                <w:szCs w:val="20"/>
                <w:lang w:eastAsia="de-AT"/>
              </w:rPr>
              <w:t> </w:t>
            </w:r>
          </w:p>
        </w:tc>
        <w:tc>
          <w:tcPr>
            <w:tcW w:w="364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C364FC" w:rsidRPr="006A4AF1" w:rsidRDefault="00C364FC" w:rsidP="002927E2">
            <w:pPr>
              <w:spacing w:after="0"/>
              <w:rPr>
                <w:rFonts w:eastAsia="Times New Roman" w:cs="Arial"/>
                <w:color w:val="000000"/>
                <w:szCs w:val="20"/>
                <w:lang w:eastAsia="de-AT"/>
              </w:rPr>
            </w:pPr>
            <w:r w:rsidRPr="00C364FC">
              <w:rPr>
                <w:rFonts w:eastAsia="Times New Roman" w:cs="Arial"/>
                <w:noProof/>
                <w:color w:val="000000"/>
                <w:szCs w:val="20"/>
                <w:lang w:eastAsia="de-AT"/>
              </w:rPr>
              <w:drawing>
                <wp:inline distT="0" distB="0" distL="0" distR="0">
                  <wp:extent cx="186532" cy="144000"/>
                  <wp:effectExtent l="19050" t="0" r="3968" b="0"/>
                  <wp:docPr id="468"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6532" cy="144000"/>
                          </a:xfrm>
                          <a:prstGeom prst="rect">
                            <a:avLst/>
                          </a:prstGeom>
                          <a:noFill/>
                          <a:ln w="9525">
                            <a:noFill/>
                            <a:miter lim="800000"/>
                            <a:headEnd/>
                            <a:tailEnd/>
                          </a:ln>
                        </pic:spPr>
                      </pic:pic>
                    </a:graphicData>
                  </a:graphic>
                </wp:inline>
              </w:drawing>
            </w:r>
            <w:r w:rsidRPr="006A4AF1">
              <w:rPr>
                <w:rFonts w:eastAsia="Times New Roman" w:cs="Arial"/>
                <w:color w:val="000000"/>
                <w:szCs w:val="20"/>
                <w:lang w:eastAsia="de-AT"/>
              </w:rPr>
              <w:t> </w:t>
            </w:r>
          </w:p>
        </w:tc>
      </w:tr>
      <w:tr w:rsidR="00C364FC" w:rsidRPr="008332E8" w:rsidTr="002927E2">
        <w:trPr>
          <w:trHeight w:hRule="exact" w:val="312"/>
        </w:trPr>
        <w:tc>
          <w:tcPr>
            <w:tcW w:w="1858" w:type="dxa"/>
            <w:gridSpan w:val="2"/>
            <w:vMerge/>
            <w:tcBorders>
              <w:top w:val="single" w:sz="4" w:space="0" w:color="auto"/>
              <w:left w:val="single" w:sz="4" w:space="0" w:color="auto"/>
              <w:bottom w:val="single" w:sz="4" w:space="0" w:color="000000"/>
              <w:right w:val="single" w:sz="4" w:space="0" w:color="000000"/>
            </w:tcBorders>
            <w:vAlign w:val="center"/>
            <w:hideMark/>
          </w:tcPr>
          <w:p w:rsidR="00C364FC" w:rsidRPr="008332E8" w:rsidRDefault="00C364FC" w:rsidP="00C364FC">
            <w:pPr>
              <w:spacing w:after="0"/>
              <w:rPr>
                <w:rFonts w:eastAsia="Times New Roman" w:cs="Arial"/>
                <w:b/>
                <w:bCs/>
                <w:color w:val="262F77"/>
                <w:szCs w:val="20"/>
                <w:lang w:eastAsia="de-AT"/>
              </w:rPr>
            </w:pPr>
          </w:p>
        </w:tc>
        <w:tc>
          <w:tcPr>
            <w:tcW w:w="44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64FC" w:rsidRPr="006A4AF1" w:rsidRDefault="00C364FC" w:rsidP="002927E2">
            <w:pPr>
              <w:spacing w:after="0"/>
              <w:rPr>
                <w:rFonts w:eastAsia="Times New Roman" w:cs="Arial"/>
                <w:color w:val="000000"/>
                <w:szCs w:val="20"/>
                <w:lang w:eastAsia="de-AT"/>
              </w:rPr>
            </w:pPr>
            <w:r w:rsidRPr="00C364FC">
              <w:rPr>
                <w:rFonts w:eastAsia="Times New Roman" w:cs="Arial"/>
                <w:noProof/>
                <w:color w:val="000000"/>
                <w:szCs w:val="20"/>
                <w:lang w:eastAsia="de-AT"/>
              </w:rPr>
              <w:drawing>
                <wp:inline distT="0" distB="0" distL="0" distR="0">
                  <wp:extent cx="186532" cy="144000"/>
                  <wp:effectExtent l="19050" t="0" r="3968" b="0"/>
                  <wp:docPr id="477"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6532" cy="144000"/>
                          </a:xfrm>
                          <a:prstGeom prst="rect">
                            <a:avLst/>
                          </a:prstGeom>
                          <a:noFill/>
                          <a:ln w="9525">
                            <a:noFill/>
                            <a:miter lim="800000"/>
                            <a:headEnd/>
                            <a:tailEnd/>
                          </a:ln>
                        </pic:spPr>
                      </pic:pic>
                    </a:graphicData>
                  </a:graphic>
                </wp:inline>
              </w:drawing>
            </w:r>
            <w:r w:rsidRPr="006A4AF1">
              <w:rPr>
                <w:rFonts w:eastAsia="Times New Roman" w:cs="Arial"/>
                <w:color w:val="000000"/>
                <w:szCs w:val="20"/>
                <w:lang w:eastAsia="de-AT"/>
              </w:rPr>
              <w:t> </w:t>
            </w:r>
          </w:p>
        </w:tc>
        <w:tc>
          <w:tcPr>
            <w:tcW w:w="364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C364FC" w:rsidRPr="006A4AF1" w:rsidRDefault="00C364FC" w:rsidP="002927E2">
            <w:pPr>
              <w:spacing w:after="0"/>
              <w:rPr>
                <w:rFonts w:eastAsia="Times New Roman" w:cs="Arial"/>
                <w:color w:val="000000"/>
                <w:szCs w:val="20"/>
                <w:lang w:eastAsia="de-AT"/>
              </w:rPr>
            </w:pPr>
            <w:r w:rsidRPr="00C364FC">
              <w:rPr>
                <w:rFonts w:eastAsia="Times New Roman" w:cs="Arial"/>
                <w:noProof/>
                <w:color w:val="000000"/>
                <w:szCs w:val="20"/>
                <w:lang w:eastAsia="de-AT"/>
              </w:rPr>
              <w:drawing>
                <wp:inline distT="0" distB="0" distL="0" distR="0">
                  <wp:extent cx="186532" cy="144000"/>
                  <wp:effectExtent l="19050" t="0" r="3968" b="0"/>
                  <wp:docPr id="478"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6532" cy="144000"/>
                          </a:xfrm>
                          <a:prstGeom prst="rect">
                            <a:avLst/>
                          </a:prstGeom>
                          <a:noFill/>
                          <a:ln w="9525">
                            <a:noFill/>
                            <a:miter lim="800000"/>
                            <a:headEnd/>
                            <a:tailEnd/>
                          </a:ln>
                        </pic:spPr>
                      </pic:pic>
                    </a:graphicData>
                  </a:graphic>
                </wp:inline>
              </w:drawing>
            </w:r>
            <w:r w:rsidRPr="006A4AF1">
              <w:rPr>
                <w:rFonts w:eastAsia="Times New Roman" w:cs="Arial"/>
                <w:color w:val="000000"/>
                <w:szCs w:val="20"/>
                <w:lang w:eastAsia="de-AT"/>
              </w:rPr>
              <w:t> </w:t>
            </w:r>
          </w:p>
        </w:tc>
      </w:tr>
      <w:tr w:rsidR="00C364FC" w:rsidRPr="008332E8" w:rsidTr="002927E2">
        <w:trPr>
          <w:trHeight w:hRule="exact" w:val="312"/>
        </w:trPr>
        <w:tc>
          <w:tcPr>
            <w:tcW w:w="1858" w:type="dxa"/>
            <w:gridSpan w:val="2"/>
            <w:vMerge/>
            <w:tcBorders>
              <w:top w:val="single" w:sz="4" w:space="0" w:color="auto"/>
              <w:left w:val="single" w:sz="4" w:space="0" w:color="auto"/>
              <w:bottom w:val="single" w:sz="4" w:space="0" w:color="000000"/>
              <w:right w:val="single" w:sz="4" w:space="0" w:color="000000"/>
            </w:tcBorders>
            <w:vAlign w:val="center"/>
            <w:hideMark/>
          </w:tcPr>
          <w:p w:rsidR="00C364FC" w:rsidRPr="008332E8" w:rsidRDefault="00C364FC" w:rsidP="00C364FC">
            <w:pPr>
              <w:spacing w:after="0"/>
              <w:rPr>
                <w:rFonts w:eastAsia="Times New Roman" w:cs="Arial"/>
                <w:b/>
                <w:bCs/>
                <w:color w:val="262F77"/>
                <w:szCs w:val="20"/>
                <w:lang w:eastAsia="de-AT"/>
              </w:rPr>
            </w:pPr>
          </w:p>
        </w:tc>
        <w:tc>
          <w:tcPr>
            <w:tcW w:w="44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64FC" w:rsidRPr="006A4AF1" w:rsidRDefault="00C364FC" w:rsidP="002927E2">
            <w:pPr>
              <w:spacing w:after="0"/>
              <w:rPr>
                <w:rFonts w:eastAsia="Times New Roman" w:cs="Arial"/>
                <w:color w:val="000000"/>
                <w:szCs w:val="20"/>
                <w:lang w:eastAsia="de-AT"/>
              </w:rPr>
            </w:pPr>
            <w:r w:rsidRPr="00C364FC">
              <w:rPr>
                <w:rFonts w:eastAsia="Times New Roman" w:cs="Arial"/>
                <w:noProof/>
                <w:color w:val="000000"/>
                <w:szCs w:val="20"/>
                <w:lang w:eastAsia="de-AT"/>
              </w:rPr>
              <w:drawing>
                <wp:inline distT="0" distB="0" distL="0" distR="0">
                  <wp:extent cx="186532" cy="144000"/>
                  <wp:effectExtent l="19050" t="0" r="3968" b="0"/>
                  <wp:docPr id="485"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6532" cy="144000"/>
                          </a:xfrm>
                          <a:prstGeom prst="rect">
                            <a:avLst/>
                          </a:prstGeom>
                          <a:noFill/>
                          <a:ln w="9525">
                            <a:noFill/>
                            <a:miter lim="800000"/>
                            <a:headEnd/>
                            <a:tailEnd/>
                          </a:ln>
                        </pic:spPr>
                      </pic:pic>
                    </a:graphicData>
                  </a:graphic>
                </wp:inline>
              </w:drawing>
            </w:r>
            <w:r w:rsidRPr="006A4AF1">
              <w:rPr>
                <w:rFonts w:eastAsia="Times New Roman" w:cs="Arial"/>
                <w:color w:val="000000"/>
                <w:szCs w:val="20"/>
                <w:lang w:eastAsia="de-AT"/>
              </w:rPr>
              <w:t> </w:t>
            </w:r>
          </w:p>
        </w:tc>
        <w:tc>
          <w:tcPr>
            <w:tcW w:w="364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C364FC" w:rsidRPr="006A4AF1" w:rsidRDefault="00C364FC" w:rsidP="002927E2">
            <w:pPr>
              <w:spacing w:after="0"/>
              <w:rPr>
                <w:rFonts w:eastAsia="Times New Roman" w:cs="Arial"/>
                <w:color w:val="000000"/>
                <w:szCs w:val="20"/>
                <w:lang w:eastAsia="de-AT"/>
              </w:rPr>
            </w:pPr>
            <w:r w:rsidRPr="00C364FC">
              <w:rPr>
                <w:rFonts w:eastAsia="Times New Roman" w:cs="Arial"/>
                <w:noProof/>
                <w:color w:val="000000"/>
                <w:szCs w:val="20"/>
                <w:lang w:eastAsia="de-AT"/>
              </w:rPr>
              <w:drawing>
                <wp:inline distT="0" distB="0" distL="0" distR="0">
                  <wp:extent cx="186532" cy="144000"/>
                  <wp:effectExtent l="19050" t="0" r="3968" b="0"/>
                  <wp:docPr id="486"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6532" cy="144000"/>
                          </a:xfrm>
                          <a:prstGeom prst="rect">
                            <a:avLst/>
                          </a:prstGeom>
                          <a:noFill/>
                          <a:ln w="9525">
                            <a:noFill/>
                            <a:miter lim="800000"/>
                            <a:headEnd/>
                            <a:tailEnd/>
                          </a:ln>
                        </pic:spPr>
                      </pic:pic>
                    </a:graphicData>
                  </a:graphic>
                </wp:inline>
              </w:drawing>
            </w:r>
            <w:r w:rsidRPr="006A4AF1">
              <w:rPr>
                <w:rFonts w:eastAsia="Times New Roman" w:cs="Arial"/>
                <w:color w:val="000000"/>
                <w:szCs w:val="20"/>
                <w:lang w:eastAsia="de-AT"/>
              </w:rPr>
              <w:t> </w:t>
            </w:r>
          </w:p>
        </w:tc>
      </w:tr>
      <w:tr w:rsidR="00C364FC" w:rsidRPr="008332E8" w:rsidTr="002927E2">
        <w:trPr>
          <w:trHeight w:hRule="exact" w:val="312"/>
        </w:trPr>
        <w:tc>
          <w:tcPr>
            <w:tcW w:w="1858" w:type="dxa"/>
            <w:gridSpan w:val="2"/>
            <w:vMerge/>
            <w:tcBorders>
              <w:top w:val="single" w:sz="4" w:space="0" w:color="auto"/>
              <w:left w:val="single" w:sz="4" w:space="0" w:color="auto"/>
              <w:bottom w:val="single" w:sz="4" w:space="0" w:color="000000"/>
              <w:right w:val="single" w:sz="4" w:space="0" w:color="000000"/>
            </w:tcBorders>
            <w:vAlign w:val="center"/>
            <w:hideMark/>
          </w:tcPr>
          <w:p w:rsidR="00C364FC" w:rsidRPr="008332E8" w:rsidRDefault="00C364FC" w:rsidP="00C364FC">
            <w:pPr>
              <w:spacing w:after="0"/>
              <w:rPr>
                <w:rFonts w:eastAsia="Times New Roman" w:cs="Arial"/>
                <w:b/>
                <w:bCs/>
                <w:color w:val="262F77"/>
                <w:szCs w:val="20"/>
                <w:lang w:eastAsia="de-AT"/>
              </w:rPr>
            </w:pPr>
          </w:p>
        </w:tc>
        <w:tc>
          <w:tcPr>
            <w:tcW w:w="44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64FC" w:rsidRPr="006A4AF1" w:rsidRDefault="00C364FC" w:rsidP="002927E2">
            <w:pPr>
              <w:spacing w:after="0"/>
              <w:rPr>
                <w:rFonts w:eastAsia="Times New Roman" w:cs="Arial"/>
                <w:color w:val="000000"/>
                <w:szCs w:val="20"/>
                <w:lang w:eastAsia="de-AT"/>
              </w:rPr>
            </w:pPr>
            <w:r w:rsidRPr="00C364FC">
              <w:rPr>
                <w:rFonts w:eastAsia="Times New Roman" w:cs="Arial"/>
                <w:noProof/>
                <w:color w:val="000000"/>
                <w:szCs w:val="20"/>
                <w:lang w:eastAsia="de-AT"/>
              </w:rPr>
              <w:drawing>
                <wp:inline distT="0" distB="0" distL="0" distR="0">
                  <wp:extent cx="186532" cy="144000"/>
                  <wp:effectExtent l="19050" t="0" r="3968" b="0"/>
                  <wp:docPr id="487"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6532" cy="144000"/>
                          </a:xfrm>
                          <a:prstGeom prst="rect">
                            <a:avLst/>
                          </a:prstGeom>
                          <a:noFill/>
                          <a:ln w="9525">
                            <a:noFill/>
                            <a:miter lim="800000"/>
                            <a:headEnd/>
                            <a:tailEnd/>
                          </a:ln>
                        </pic:spPr>
                      </pic:pic>
                    </a:graphicData>
                  </a:graphic>
                </wp:inline>
              </w:drawing>
            </w:r>
            <w:r w:rsidRPr="006A4AF1">
              <w:rPr>
                <w:rFonts w:eastAsia="Times New Roman" w:cs="Arial"/>
                <w:color w:val="000000"/>
                <w:szCs w:val="20"/>
                <w:lang w:eastAsia="de-AT"/>
              </w:rPr>
              <w:t> </w:t>
            </w:r>
          </w:p>
        </w:tc>
        <w:tc>
          <w:tcPr>
            <w:tcW w:w="364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C364FC" w:rsidRPr="006A4AF1" w:rsidRDefault="00C364FC" w:rsidP="002927E2">
            <w:pPr>
              <w:spacing w:after="0"/>
              <w:rPr>
                <w:rFonts w:eastAsia="Times New Roman" w:cs="Arial"/>
                <w:color w:val="000000"/>
                <w:szCs w:val="20"/>
                <w:lang w:eastAsia="de-AT"/>
              </w:rPr>
            </w:pPr>
            <w:r w:rsidRPr="00C364FC">
              <w:rPr>
                <w:rFonts w:eastAsia="Times New Roman" w:cs="Arial"/>
                <w:noProof/>
                <w:color w:val="000000"/>
                <w:szCs w:val="20"/>
                <w:lang w:eastAsia="de-AT"/>
              </w:rPr>
              <w:drawing>
                <wp:inline distT="0" distB="0" distL="0" distR="0">
                  <wp:extent cx="186532" cy="144000"/>
                  <wp:effectExtent l="19050" t="0" r="3968" b="0"/>
                  <wp:docPr id="488"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6532" cy="144000"/>
                          </a:xfrm>
                          <a:prstGeom prst="rect">
                            <a:avLst/>
                          </a:prstGeom>
                          <a:noFill/>
                          <a:ln w="9525">
                            <a:noFill/>
                            <a:miter lim="800000"/>
                            <a:headEnd/>
                            <a:tailEnd/>
                          </a:ln>
                        </pic:spPr>
                      </pic:pic>
                    </a:graphicData>
                  </a:graphic>
                </wp:inline>
              </w:drawing>
            </w:r>
            <w:r w:rsidRPr="006A4AF1">
              <w:rPr>
                <w:rFonts w:eastAsia="Times New Roman" w:cs="Arial"/>
                <w:color w:val="000000"/>
                <w:szCs w:val="20"/>
                <w:lang w:eastAsia="de-AT"/>
              </w:rPr>
              <w:t> </w:t>
            </w:r>
          </w:p>
        </w:tc>
      </w:tr>
      <w:tr w:rsidR="00C364FC" w:rsidRPr="008332E8" w:rsidTr="002927E2">
        <w:trPr>
          <w:trHeight w:hRule="exact" w:val="312"/>
        </w:trPr>
        <w:tc>
          <w:tcPr>
            <w:tcW w:w="1858" w:type="dxa"/>
            <w:gridSpan w:val="2"/>
            <w:vMerge/>
            <w:tcBorders>
              <w:top w:val="single" w:sz="4" w:space="0" w:color="auto"/>
              <w:left w:val="single" w:sz="4" w:space="0" w:color="auto"/>
              <w:bottom w:val="single" w:sz="4" w:space="0" w:color="000000"/>
              <w:right w:val="single" w:sz="4" w:space="0" w:color="000000"/>
            </w:tcBorders>
            <w:vAlign w:val="center"/>
            <w:hideMark/>
          </w:tcPr>
          <w:p w:rsidR="00C364FC" w:rsidRPr="008332E8" w:rsidRDefault="00C364FC" w:rsidP="00C364FC">
            <w:pPr>
              <w:spacing w:after="0"/>
              <w:rPr>
                <w:rFonts w:eastAsia="Times New Roman" w:cs="Arial"/>
                <w:b/>
                <w:bCs/>
                <w:color w:val="262F77"/>
                <w:szCs w:val="20"/>
                <w:lang w:eastAsia="de-AT"/>
              </w:rPr>
            </w:pPr>
          </w:p>
        </w:tc>
        <w:tc>
          <w:tcPr>
            <w:tcW w:w="44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64FC" w:rsidRPr="006A4AF1" w:rsidRDefault="00C364FC" w:rsidP="002927E2">
            <w:pPr>
              <w:spacing w:after="0"/>
              <w:rPr>
                <w:rFonts w:eastAsia="Times New Roman" w:cs="Arial"/>
                <w:color w:val="000000"/>
                <w:szCs w:val="20"/>
                <w:lang w:eastAsia="de-AT"/>
              </w:rPr>
            </w:pPr>
            <w:r w:rsidRPr="00C364FC">
              <w:rPr>
                <w:rFonts w:eastAsia="Times New Roman" w:cs="Arial"/>
                <w:noProof/>
                <w:color w:val="000000"/>
                <w:szCs w:val="20"/>
                <w:lang w:eastAsia="de-AT"/>
              </w:rPr>
              <w:drawing>
                <wp:inline distT="0" distB="0" distL="0" distR="0">
                  <wp:extent cx="186532" cy="144000"/>
                  <wp:effectExtent l="19050" t="0" r="3968" b="0"/>
                  <wp:docPr id="490"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6532" cy="144000"/>
                          </a:xfrm>
                          <a:prstGeom prst="rect">
                            <a:avLst/>
                          </a:prstGeom>
                          <a:noFill/>
                          <a:ln w="9525">
                            <a:noFill/>
                            <a:miter lim="800000"/>
                            <a:headEnd/>
                            <a:tailEnd/>
                          </a:ln>
                        </pic:spPr>
                      </pic:pic>
                    </a:graphicData>
                  </a:graphic>
                </wp:inline>
              </w:drawing>
            </w:r>
            <w:r w:rsidRPr="006A4AF1">
              <w:rPr>
                <w:rFonts w:eastAsia="Times New Roman" w:cs="Arial"/>
                <w:color w:val="000000"/>
                <w:szCs w:val="20"/>
                <w:lang w:eastAsia="de-AT"/>
              </w:rPr>
              <w:t> </w:t>
            </w:r>
          </w:p>
        </w:tc>
        <w:tc>
          <w:tcPr>
            <w:tcW w:w="364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C364FC" w:rsidRPr="006A4AF1" w:rsidRDefault="00C364FC" w:rsidP="002927E2">
            <w:pPr>
              <w:spacing w:after="0"/>
              <w:rPr>
                <w:rFonts w:eastAsia="Times New Roman" w:cs="Arial"/>
                <w:color w:val="000000"/>
                <w:szCs w:val="20"/>
                <w:lang w:eastAsia="de-AT"/>
              </w:rPr>
            </w:pPr>
            <w:r w:rsidRPr="00C364FC">
              <w:rPr>
                <w:rFonts w:eastAsia="Times New Roman" w:cs="Arial"/>
                <w:noProof/>
                <w:color w:val="000000"/>
                <w:szCs w:val="20"/>
                <w:lang w:eastAsia="de-AT"/>
              </w:rPr>
              <w:drawing>
                <wp:inline distT="0" distB="0" distL="0" distR="0">
                  <wp:extent cx="186532" cy="144000"/>
                  <wp:effectExtent l="19050" t="0" r="3968" b="0"/>
                  <wp:docPr id="491"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6532" cy="144000"/>
                          </a:xfrm>
                          <a:prstGeom prst="rect">
                            <a:avLst/>
                          </a:prstGeom>
                          <a:noFill/>
                          <a:ln w="9525">
                            <a:noFill/>
                            <a:miter lim="800000"/>
                            <a:headEnd/>
                            <a:tailEnd/>
                          </a:ln>
                        </pic:spPr>
                      </pic:pic>
                    </a:graphicData>
                  </a:graphic>
                </wp:inline>
              </w:drawing>
            </w:r>
            <w:r w:rsidRPr="006A4AF1">
              <w:rPr>
                <w:rFonts w:eastAsia="Times New Roman" w:cs="Arial"/>
                <w:color w:val="000000"/>
                <w:szCs w:val="20"/>
                <w:lang w:eastAsia="de-AT"/>
              </w:rPr>
              <w:t> </w:t>
            </w:r>
          </w:p>
        </w:tc>
      </w:tr>
      <w:tr w:rsidR="00C364FC" w:rsidRPr="008332E8" w:rsidTr="002927E2">
        <w:trPr>
          <w:trHeight w:hRule="exact" w:val="312"/>
        </w:trPr>
        <w:tc>
          <w:tcPr>
            <w:tcW w:w="1858" w:type="dxa"/>
            <w:gridSpan w:val="2"/>
            <w:vMerge/>
            <w:tcBorders>
              <w:top w:val="single" w:sz="4" w:space="0" w:color="auto"/>
              <w:left w:val="single" w:sz="4" w:space="0" w:color="auto"/>
              <w:bottom w:val="single" w:sz="4" w:space="0" w:color="000000"/>
              <w:right w:val="single" w:sz="4" w:space="0" w:color="000000"/>
            </w:tcBorders>
            <w:vAlign w:val="center"/>
            <w:hideMark/>
          </w:tcPr>
          <w:p w:rsidR="00C364FC" w:rsidRPr="008332E8" w:rsidRDefault="00C364FC" w:rsidP="00C364FC">
            <w:pPr>
              <w:spacing w:after="0"/>
              <w:rPr>
                <w:rFonts w:eastAsia="Times New Roman" w:cs="Arial"/>
                <w:b/>
                <w:bCs/>
                <w:color w:val="262F77"/>
                <w:szCs w:val="20"/>
                <w:lang w:eastAsia="de-AT"/>
              </w:rPr>
            </w:pPr>
          </w:p>
        </w:tc>
        <w:tc>
          <w:tcPr>
            <w:tcW w:w="44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64FC" w:rsidRPr="006A4AF1" w:rsidRDefault="00C364FC" w:rsidP="002927E2">
            <w:pPr>
              <w:spacing w:after="0"/>
              <w:rPr>
                <w:rFonts w:eastAsia="Times New Roman" w:cs="Arial"/>
                <w:color w:val="000000"/>
                <w:szCs w:val="20"/>
                <w:lang w:eastAsia="de-AT"/>
              </w:rPr>
            </w:pPr>
            <w:r w:rsidRPr="00C364FC">
              <w:rPr>
                <w:rFonts w:eastAsia="Times New Roman" w:cs="Arial"/>
                <w:noProof/>
                <w:color w:val="000000"/>
                <w:szCs w:val="20"/>
                <w:lang w:eastAsia="de-AT"/>
              </w:rPr>
              <w:drawing>
                <wp:inline distT="0" distB="0" distL="0" distR="0">
                  <wp:extent cx="186532" cy="144000"/>
                  <wp:effectExtent l="19050" t="0" r="3968" b="0"/>
                  <wp:docPr id="492"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6532" cy="144000"/>
                          </a:xfrm>
                          <a:prstGeom prst="rect">
                            <a:avLst/>
                          </a:prstGeom>
                          <a:noFill/>
                          <a:ln w="9525">
                            <a:noFill/>
                            <a:miter lim="800000"/>
                            <a:headEnd/>
                            <a:tailEnd/>
                          </a:ln>
                        </pic:spPr>
                      </pic:pic>
                    </a:graphicData>
                  </a:graphic>
                </wp:inline>
              </w:drawing>
            </w:r>
            <w:r w:rsidRPr="006A4AF1">
              <w:rPr>
                <w:rFonts w:eastAsia="Times New Roman" w:cs="Arial"/>
                <w:color w:val="000000"/>
                <w:szCs w:val="20"/>
                <w:lang w:eastAsia="de-AT"/>
              </w:rPr>
              <w:t> </w:t>
            </w:r>
          </w:p>
        </w:tc>
        <w:tc>
          <w:tcPr>
            <w:tcW w:w="364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C364FC" w:rsidRPr="006A4AF1" w:rsidRDefault="00C364FC" w:rsidP="002927E2">
            <w:pPr>
              <w:spacing w:after="0"/>
              <w:rPr>
                <w:rFonts w:eastAsia="Times New Roman" w:cs="Arial"/>
                <w:color w:val="000000"/>
                <w:szCs w:val="20"/>
                <w:lang w:eastAsia="de-AT"/>
              </w:rPr>
            </w:pPr>
            <w:r w:rsidRPr="00C364FC">
              <w:rPr>
                <w:rFonts w:eastAsia="Times New Roman" w:cs="Arial"/>
                <w:noProof/>
                <w:color w:val="000000"/>
                <w:szCs w:val="20"/>
                <w:lang w:eastAsia="de-AT"/>
              </w:rPr>
              <w:drawing>
                <wp:inline distT="0" distB="0" distL="0" distR="0">
                  <wp:extent cx="186532" cy="144000"/>
                  <wp:effectExtent l="19050" t="0" r="3968" b="0"/>
                  <wp:docPr id="493"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6532" cy="144000"/>
                          </a:xfrm>
                          <a:prstGeom prst="rect">
                            <a:avLst/>
                          </a:prstGeom>
                          <a:noFill/>
                          <a:ln w="9525">
                            <a:noFill/>
                            <a:miter lim="800000"/>
                            <a:headEnd/>
                            <a:tailEnd/>
                          </a:ln>
                        </pic:spPr>
                      </pic:pic>
                    </a:graphicData>
                  </a:graphic>
                </wp:inline>
              </w:drawing>
            </w:r>
            <w:r w:rsidRPr="006A4AF1">
              <w:rPr>
                <w:rFonts w:eastAsia="Times New Roman" w:cs="Arial"/>
                <w:color w:val="000000"/>
                <w:szCs w:val="20"/>
                <w:lang w:eastAsia="de-AT"/>
              </w:rPr>
              <w:t> </w:t>
            </w:r>
          </w:p>
        </w:tc>
      </w:tr>
      <w:tr w:rsidR="00C364FC" w:rsidRPr="008332E8" w:rsidTr="002927E2">
        <w:trPr>
          <w:trHeight w:hRule="exact" w:val="312"/>
        </w:trPr>
        <w:tc>
          <w:tcPr>
            <w:tcW w:w="1858" w:type="dxa"/>
            <w:gridSpan w:val="2"/>
            <w:vMerge/>
            <w:tcBorders>
              <w:top w:val="single" w:sz="4" w:space="0" w:color="auto"/>
              <w:left w:val="single" w:sz="4" w:space="0" w:color="auto"/>
              <w:bottom w:val="single" w:sz="4" w:space="0" w:color="000000"/>
              <w:right w:val="single" w:sz="4" w:space="0" w:color="000000"/>
            </w:tcBorders>
            <w:vAlign w:val="center"/>
            <w:hideMark/>
          </w:tcPr>
          <w:p w:rsidR="00C364FC" w:rsidRPr="008332E8" w:rsidRDefault="00C364FC" w:rsidP="00C364FC">
            <w:pPr>
              <w:spacing w:after="0"/>
              <w:rPr>
                <w:rFonts w:eastAsia="Times New Roman" w:cs="Arial"/>
                <w:b/>
                <w:bCs/>
                <w:color w:val="262F77"/>
                <w:szCs w:val="20"/>
                <w:lang w:eastAsia="de-AT"/>
              </w:rPr>
            </w:pPr>
          </w:p>
        </w:tc>
        <w:tc>
          <w:tcPr>
            <w:tcW w:w="44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64FC" w:rsidRPr="006A4AF1" w:rsidRDefault="00C364FC" w:rsidP="002927E2">
            <w:pPr>
              <w:spacing w:after="0"/>
              <w:rPr>
                <w:rFonts w:eastAsia="Times New Roman" w:cs="Arial"/>
                <w:color w:val="000000"/>
                <w:szCs w:val="20"/>
                <w:lang w:eastAsia="de-AT"/>
              </w:rPr>
            </w:pPr>
            <w:r w:rsidRPr="00C364FC">
              <w:rPr>
                <w:rFonts w:eastAsia="Times New Roman" w:cs="Arial"/>
                <w:noProof/>
                <w:color w:val="000000"/>
                <w:szCs w:val="20"/>
                <w:lang w:eastAsia="de-AT"/>
              </w:rPr>
              <w:drawing>
                <wp:inline distT="0" distB="0" distL="0" distR="0">
                  <wp:extent cx="186532" cy="144000"/>
                  <wp:effectExtent l="19050" t="0" r="3968" b="0"/>
                  <wp:docPr id="494"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6532" cy="144000"/>
                          </a:xfrm>
                          <a:prstGeom prst="rect">
                            <a:avLst/>
                          </a:prstGeom>
                          <a:noFill/>
                          <a:ln w="9525">
                            <a:noFill/>
                            <a:miter lim="800000"/>
                            <a:headEnd/>
                            <a:tailEnd/>
                          </a:ln>
                        </pic:spPr>
                      </pic:pic>
                    </a:graphicData>
                  </a:graphic>
                </wp:inline>
              </w:drawing>
            </w:r>
            <w:r w:rsidRPr="006A4AF1">
              <w:rPr>
                <w:rFonts w:eastAsia="Times New Roman" w:cs="Arial"/>
                <w:color w:val="000000"/>
                <w:szCs w:val="20"/>
                <w:lang w:eastAsia="de-AT"/>
              </w:rPr>
              <w:t> </w:t>
            </w:r>
          </w:p>
        </w:tc>
        <w:tc>
          <w:tcPr>
            <w:tcW w:w="364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C364FC" w:rsidRPr="006A4AF1" w:rsidRDefault="00C364FC" w:rsidP="002927E2">
            <w:pPr>
              <w:spacing w:after="0"/>
              <w:rPr>
                <w:rFonts w:eastAsia="Times New Roman" w:cs="Arial"/>
                <w:color w:val="000000"/>
                <w:szCs w:val="20"/>
                <w:lang w:eastAsia="de-AT"/>
              </w:rPr>
            </w:pPr>
            <w:r w:rsidRPr="00C364FC">
              <w:rPr>
                <w:rFonts w:eastAsia="Times New Roman" w:cs="Arial"/>
                <w:noProof/>
                <w:color w:val="000000"/>
                <w:szCs w:val="20"/>
                <w:lang w:eastAsia="de-AT"/>
              </w:rPr>
              <w:drawing>
                <wp:inline distT="0" distB="0" distL="0" distR="0">
                  <wp:extent cx="186532" cy="144000"/>
                  <wp:effectExtent l="19050" t="0" r="3968" b="0"/>
                  <wp:docPr id="495"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6532" cy="144000"/>
                          </a:xfrm>
                          <a:prstGeom prst="rect">
                            <a:avLst/>
                          </a:prstGeom>
                          <a:noFill/>
                          <a:ln w="9525">
                            <a:noFill/>
                            <a:miter lim="800000"/>
                            <a:headEnd/>
                            <a:tailEnd/>
                          </a:ln>
                        </pic:spPr>
                      </pic:pic>
                    </a:graphicData>
                  </a:graphic>
                </wp:inline>
              </w:drawing>
            </w:r>
            <w:r w:rsidRPr="006A4AF1">
              <w:rPr>
                <w:rFonts w:eastAsia="Times New Roman" w:cs="Arial"/>
                <w:color w:val="000000"/>
                <w:szCs w:val="20"/>
                <w:lang w:eastAsia="de-AT"/>
              </w:rPr>
              <w:t> </w:t>
            </w:r>
          </w:p>
        </w:tc>
      </w:tr>
      <w:tr w:rsidR="00C364FC" w:rsidRPr="008332E8" w:rsidTr="002927E2">
        <w:trPr>
          <w:trHeight w:hRule="exact" w:val="312"/>
        </w:trPr>
        <w:tc>
          <w:tcPr>
            <w:tcW w:w="1858" w:type="dxa"/>
            <w:gridSpan w:val="2"/>
            <w:vMerge/>
            <w:tcBorders>
              <w:top w:val="single" w:sz="4" w:space="0" w:color="auto"/>
              <w:left w:val="single" w:sz="4" w:space="0" w:color="auto"/>
              <w:bottom w:val="single" w:sz="4" w:space="0" w:color="000000"/>
              <w:right w:val="single" w:sz="4" w:space="0" w:color="000000"/>
            </w:tcBorders>
            <w:vAlign w:val="center"/>
            <w:hideMark/>
          </w:tcPr>
          <w:p w:rsidR="00C364FC" w:rsidRPr="008332E8" w:rsidRDefault="00C364FC" w:rsidP="00C364FC">
            <w:pPr>
              <w:spacing w:after="0"/>
              <w:rPr>
                <w:rFonts w:eastAsia="Times New Roman" w:cs="Arial"/>
                <w:b/>
                <w:bCs/>
                <w:color w:val="262F77"/>
                <w:szCs w:val="20"/>
                <w:lang w:eastAsia="de-AT"/>
              </w:rPr>
            </w:pPr>
          </w:p>
        </w:tc>
        <w:tc>
          <w:tcPr>
            <w:tcW w:w="44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64FC" w:rsidRPr="006A4AF1" w:rsidRDefault="00C364FC" w:rsidP="002927E2">
            <w:pPr>
              <w:spacing w:after="0"/>
              <w:rPr>
                <w:rFonts w:eastAsia="Times New Roman" w:cs="Arial"/>
                <w:color w:val="000000"/>
                <w:szCs w:val="20"/>
                <w:lang w:eastAsia="de-AT"/>
              </w:rPr>
            </w:pPr>
            <w:r w:rsidRPr="00C364FC">
              <w:rPr>
                <w:rFonts w:eastAsia="Times New Roman" w:cs="Arial"/>
                <w:noProof/>
                <w:color w:val="000000"/>
                <w:szCs w:val="20"/>
                <w:lang w:eastAsia="de-AT"/>
              </w:rPr>
              <w:drawing>
                <wp:inline distT="0" distB="0" distL="0" distR="0">
                  <wp:extent cx="186532" cy="144000"/>
                  <wp:effectExtent l="19050" t="0" r="3968" b="0"/>
                  <wp:docPr id="496"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6532" cy="144000"/>
                          </a:xfrm>
                          <a:prstGeom prst="rect">
                            <a:avLst/>
                          </a:prstGeom>
                          <a:noFill/>
                          <a:ln w="9525">
                            <a:noFill/>
                            <a:miter lim="800000"/>
                            <a:headEnd/>
                            <a:tailEnd/>
                          </a:ln>
                        </pic:spPr>
                      </pic:pic>
                    </a:graphicData>
                  </a:graphic>
                </wp:inline>
              </w:drawing>
            </w:r>
            <w:r w:rsidRPr="006A4AF1">
              <w:rPr>
                <w:rFonts w:eastAsia="Times New Roman" w:cs="Arial"/>
                <w:color w:val="000000"/>
                <w:szCs w:val="20"/>
                <w:lang w:eastAsia="de-AT"/>
              </w:rPr>
              <w:t> </w:t>
            </w:r>
          </w:p>
        </w:tc>
        <w:tc>
          <w:tcPr>
            <w:tcW w:w="364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C364FC" w:rsidRPr="006A4AF1" w:rsidRDefault="00C364FC" w:rsidP="002927E2">
            <w:pPr>
              <w:spacing w:after="0"/>
              <w:rPr>
                <w:rFonts w:eastAsia="Times New Roman" w:cs="Arial"/>
                <w:color w:val="000000"/>
                <w:szCs w:val="20"/>
                <w:lang w:eastAsia="de-AT"/>
              </w:rPr>
            </w:pPr>
            <w:r w:rsidRPr="00C364FC">
              <w:rPr>
                <w:rFonts w:eastAsia="Times New Roman" w:cs="Arial"/>
                <w:noProof/>
                <w:color w:val="000000"/>
                <w:szCs w:val="20"/>
                <w:lang w:eastAsia="de-AT"/>
              </w:rPr>
              <w:drawing>
                <wp:inline distT="0" distB="0" distL="0" distR="0">
                  <wp:extent cx="186532" cy="144000"/>
                  <wp:effectExtent l="19050" t="0" r="3968" b="0"/>
                  <wp:docPr id="497"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6532" cy="144000"/>
                          </a:xfrm>
                          <a:prstGeom prst="rect">
                            <a:avLst/>
                          </a:prstGeom>
                          <a:noFill/>
                          <a:ln w="9525">
                            <a:noFill/>
                            <a:miter lim="800000"/>
                            <a:headEnd/>
                            <a:tailEnd/>
                          </a:ln>
                        </pic:spPr>
                      </pic:pic>
                    </a:graphicData>
                  </a:graphic>
                </wp:inline>
              </w:drawing>
            </w:r>
            <w:r w:rsidRPr="006A4AF1">
              <w:rPr>
                <w:rFonts w:eastAsia="Times New Roman" w:cs="Arial"/>
                <w:color w:val="000000"/>
                <w:szCs w:val="20"/>
                <w:lang w:eastAsia="de-AT"/>
              </w:rPr>
              <w:t> </w:t>
            </w:r>
          </w:p>
        </w:tc>
      </w:tr>
      <w:tr w:rsidR="00C364FC" w:rsidRPr="008332E8" w:rsidTr="002927E2">
        <w:trPr>
          <w:trHeight w:val="300"/>
        </w:trPr>
        <w:tc>
          <w:tcPr>
            <w:tcW w:w="9903" w:type="dxa"/>
            <w:gridSpan w:val="6"/>
            <w:tcBorders>
              <w:top w:val="single" w:sz="4" w:space="0" w:color="auto"/>
              <w:left w:val="single" w:sz="4" w:space="0" w:color="auto"/>
              <w:bottom w:val="single" w:sz="4" w:space="0" w:color="auto"/>
              <w:right w:val="single" w:sz="4" w:space="0" w:color="000000"/>
            </w:tcBorders>
            <w:shd w:val="clear" w:color="000000" w:fill="A6DAF5"/>
            <w:vAlign w:val="center"/>
            <w:hideMark/>
          </w:tcPr>
          <w:p w:rsidR="00C364FC" w:rsidRPr="008332E8" w:rsidRDefault="00C364FC" w:rsidP="00C364FC">
            <w:pPr>
              <w:spacing w:after="0"/>
              <w:jc w:val="center"/>
              <w:rPr>
                <w:rFonts w:eastAsia="Times New Roman" w:cs="Arial"/>
                <w:b/>
                <w:bCs/>
                <w:color w:val="262F77"/>
                <w:szCs w:val="20"/>
                <w:lang w:eastAsia="de-AT"/>
              </w:rPr>
            </w:pPr>
            <w:r w:rsidRPr="008332E8">
              <w:rPr>
                <w:rFonts w:eastAsia="Times New Roman" w:cs="Arial"/>
                <w:b/>
                <w:bCs/>
                <w:color w:val="262F77"/>
                <w:szCs w:val="20"/>
                <w:lang w:eastAsia="de-AT"/>
              </w:rPr>
              <w:t>Ergebnisse des Prozesses</w:t>
            </w:r>
          </w:p>
        </w:tc>
      </w:tr>
      <w:tr w:rsidR="00C364FC" w:rsidRPr="008332E8" w:rsidTr="002927E2">
        <w:trPr>
          <w:trHeight w:val="425"/>
        </w:trPr>
        <w:tc>
          <w:tcPr>
            <w:tcW w:w="3967" w:type="dxa"/>
            <w:gridSpan w:val="3"/>
            <w:tcBorders>
              <w:top w:val="single" w:sz="4" w:space="0" w:color="auto"/>
              <w:left w:val="single" w:sz="4" w:space="0" w:color="auto"/>
              <w:bottom w:val="single" w:sz="4" w:space="0" w:color="auto"/>
              <w:right w:val="single" w:sz="4" w:space="0" w:color="000000"/>
            </w:tcBorders>
            <w:shd w:val="clear" w:color="000000" w:fill="A6DAF5"/>
            <w:noWrap/>
            <w:vAlign w:val="center"/>
            <w:hideMark/>
          </w:tcPr>
          <w:p w:rsidR="00C364FC" w:rsidRPr="008332E8" w:rsidRDefault="00C364FC" w:rsidP="00C364FC">
            <w:pPr>
              <w:spacing w:after="0"/>
              <w:jc w:val="center"/>
              <w:rPr>
                <w:rFonts w:eastAsia="Times New Roman" w:cs="Arial"/>
                <w:b/>
                <w:bCs/>
                <w:color w:val="262F77"/>
                <w:szCs w:val="20"/>
                <w:lang w:eastAsia="de-AT"/>
              </w:rPr>
            </w:pPr>
            <w:r w:rsidRPr="008332E8">
              <w:rPr>
                <w:rFonts w:eastAsia="Times New Roman" w:cs="Arial"/>
                <w:b/>
                <w:bCs/>
                <w:color w:val="262F77"/>
                <w:szCs w:val="20"/>
                <w:lang w:eastAsia="de-AT"/>
              </w:rPr>
              <w:t>ausgewähltes Thema:</w:t>
            </w:r>
          </w:p>
        </w:tc>
        <w:tc>
          <w:tcPr>
            <w:tcW w:w="5936"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364FC" w:rsidRPr="006A4AF1" w:rsidRDefault="00C364FC" w:rsidP="002927E2">
            <w:pPr>
              <w:spacing w:after="0"/>
              <w:rPr>
                <w:rFonts w:eastAsia="Times New Roman" w:cs="Arial"/>
                <w:color w:val="000000"/>
                <w:szCs w:val="20"/>
                <w:lang w:eastAsia="de-AT"/>
              </w:rPr>
            </w:pPr>
            <w:r w:rsidRPr="00C364FC">
              <w:rPr>
                <w:rFonts w:eastAsia="Times New Roman" w:cs="Arial"/>
                <w:noProof/>
                <w:color w:val="000000"/>
                <w:szCs w:val="20"/>
                <w:lang w:eastAsia="de-AT"/>
              </w:rPr>
              <w:drawing>
                <wp:inline distT="0" distB="0" distL="0" distR="0">
                  <wp:extent cx="186532" cy="144000"/>
                  <wp:effectExtent l="19050" t="0" r="3968" b="0"/>
                  <wp:docPr id="498"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6532" cy="144000"/>
                          </a:xfrm>
                          <a:prstGeom prst="rect">
                            <a:avLst/>
                          </a:prstGeom>
                          <a:noFill/>
                          <a:ln w="9525">
                            <a:noFill/>
                            <a:miter lim="800000"/>
                            <a:headEnd/>
                            <a:tailEnd/>
                          </a:ln>
                        </pic:spPr>
                      </pic:pic>
                    </a:graphicData>
                  </a:graphic>
                </wp:inline>
              </w:drawing>
            </w:r>
            <w:r w:rsidRPr="006A4AF1">
              <w:rPr>
                <w:rFonts w:eastAsia="Times New Roman" w:cs="Arial"/>
                <w:color w:val="000000"/>
                <w:szCs w:val="20"/>
                <w:lang w:eastAsia="de-AT"/>
              </w:rPr>
              <w:t> </w:t>
            </w:r>
          </w:p>
        </w:tc>
      </w:tr>
      <w:tr w:rsidR="00C364FC" w:rsidRPr="008332E8" w:rsidTr="002927E2">
        <w:trPr>
          <w:trHeight w:val="425"/>
        </w:trPr>
        <w:tc>
          <w:tcPr>
            <w:tcW w:w="3967" w:type="dxa"/>
            <w:gridSpan w:val="3"/>
            <w:vMerge w:val="restart"/>
            <w:tcBorders>
              <w:top w:val="single" w:sz="4" w:space="0" w:color="auto"/>
              <w:left w:val="single" w:sz="4" w:space="0" w:color="auto"/>
              <w:bottom w:val="single" w:sz="4" w:space="0" w:color="auto"/>
              <w:right w:val="single" w:sz="4" w:space="0" w:color="auto"/>
            </w:tcBorders>
            <w:shd w:val="clear" w:color="000000" w:fill="A6DAF5"/>
            <w:vAlign w:val="center"/>
            <w:hideMark/>
          </w:tcPr>
          <w:p w:rsidR="00C364FC" w:rsidRPr="008332E8" w:rsidRDefault="00C364FC" w:rsidP="00C364FC">
            <w:pPr>
              <w:spacing w:after="0"/>
              <w:jc w:val="center"/>
              <w:rPr>
                <w:rFonts w:eastAsia="Times New Roman" w:cs="Arial"/>
                <w:b/>
                <w:bCs/>
                <w:color w:val="262F77"/>
                <w:szCs w:val="20"/>
                <w:lang w:eastAsia="de-AT"/>
              </w:rPr>
            </w:pPr>
            <w:r w:rsidRPr="008332E8">
              <w:rPr>
                <w:rFonts w:eastAsia="Times New Roman" w:cs="Arial"/>
                <w:b/>
                <w:bCs/>
                <w:color w:val="262F77"/>
                <w:szCs w:val="20"/>
                <w:lang w:eastAsia="de-AT"/>
              </w:rPr>
              <w:t>potenziell umsetzbare Lösung(en)</w:t>
            </w:r>
          </w:p>
        </w:tc>
        <w:tc>
          <w:tcPr>
            <w:tcW w:w="5936"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364FC" w:rsidRPr="006A4AF1" w:rsidRDefault="00C364FC" w:rsidP="002927E2">
            <w:pPr>
              <w:spacing w:after="0"/>
              <w:rPr>
                <w:rFonts w:eastAsia="Times New Roman" w:cs="Arial"/>
                <w:color w:val="000000"/>
                <w:szCs w:val="20"/>
                <w:lang w:eastAsia="de-AT"/>
              </w:rPr>
            </w:pPr>
            <w:r w:rsidRPr="00C364FC">
              <w:rPr>
                <w:rFonts w:eastAsia="Times New Roman" w:cs="Arial"/>
                <w:noProof/>
                <w:color w:val="000000"/>
                <w:szCs w:val="20"/>
                <w:lang w:eastAsia="de-AT"/>
              </w:rPr>
              <w:drawing>
                <wp:inline distT="0" distB="0" distL="0" distR="0">
                  <wp:extent cx="186532" cy="144000"/>
                  <wp:effectExtent l="19050" t="0" r="3968" b="0"/>
                  <wp:docPr id="499"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6532" cy="144000"/>
                          </a:xfrm>
                          <a:prstGeom prst="rect">
                            <a:avLst/>
                          </a:prstGeom>
                          <a:noFill/>
                          <a:ln w="9525">
                            <a:noFill/>
                            <a:miter lim="800000"/>
                            <a:headEnd/>
                            <a:tailEnd/>
                          </a:ln>
                        </pic:spPr>
                      </pic:pic>
                    </a:graphicData>
                  </a:graphic>
                </wp:inline>
              </w:drawing>
            </w:r>
            <w:r w:rsidRPr="006A4AF1">
              <w:rPr>
                <w:rFonts w:eastAsia="Times New Roman" w:cs="Arial"/>
                <w:color w:val="000000"/>
                <w:szCs w:val="20"/>
                <w:lang w:eastAsia="de-AT"/>
              </w:rPr>
              <w:t> </w:t>
            </w:r>
          </w:p>
        </w:tc>
      </w:tr>
      <w:tr w:rsidR="00C364FC" w:rsidRPr="008332E8" w:rsidTr="002927E2">
        <w:trPr>
          <w:trHeight w:val="425"/>
        </w:trPr>
        <w:tc>
          <w:tcPr>
            <w:tcW w:w="3967" w:type="dxa"/>
            <w:gridSpan w:val="3"/>
            <w:vMerge/>
            <w:tcBorders>
              <w:top w:val="single" w:sz="4" w:space="0" w:color="auto"/>
              <w:left w:val="single" w:sz="4" w:space="0" w:color="auto"/>
              <w:bottom w:val="single" w:sz="4" w:space="0" w:color="auto"/>
              <w:right w:val="single" w:sz="4" w:space="0" w:color="auto"/>
            </w:tcBorders>
            <w:vAlign w:val="center"/>
            <w:hideMark/>
          </w:tcPr>
          <w:p w:rsidR="00C364FC" w:rsidRPr="008332E8" w:rsidRDefault="00C364FC" w:rsidP="00C364FC">
            <w:pPr>
              <w:spacing w:after="0"/>
              <w:rPr>
                <w:rFonts w:eastAsia="Times New Roman" w:cs="Arial"/>
                <w:b/>
                <w:bCs/>
                <w:color w:val="262F77"/>
                <w:szCs w:val="20"/>
                <w:lang w:eastAsia="de-AT"/>
              </w:rPr>
            </w:pPr>
          </w:p>
        </w:tc>
        <w:tc>
          <w:tcPr>
            <w:tcW w:w="5936"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364FC" w:rsidRPr="006A4AF1" w:rsidRDefault="00C364FC" w:rsidP="002927E2">
            <w:pPr>
              <w:spacing w:after="0"/>
              <w:rPr>
                <w:rFonts w:eastAsia="Times New Roman" w:cs="Arial"/>
                <w:color w:val="000000"/>
                <w:szCs w:val="20"/>
                <w:lang w:eastAsia="de-AT"/>
              </w:rPr>
            </w:pPr>
            <w:r w:rsidRPr="00C364FC">
              <w:rPr>
                <w:rFonts w:eastAsia="Times New Roman" w:cs="Arial"/>
                <w:noProof/>
                <w:color w:val="000000"/>
                <w:szCs w:val="20"/>
                <w:lang w:eastAsia="de-AT"/>
              </w:rPr>
              <w:drawing>
                <wp:inline distT="0" distB="0" distL="0" distR="0">
                  <wp:extent cx="186532" cy="144000"/>
                  <wp:effectExtent l="19050" t="0" r="3968" b="0"/>
                  <wp:docPr id="500"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6532" cy="144000"/>
                          </a:xfrm>
                          <a:prstGeom prst="rect">
                            <a:avLst/>
                          </a:prstGeom>
                          <a:noFill/>
                          <a:ln w="9525">
                            <a:noFill/>
                            <a:miter lim="800000"/>
                            <a:headEnd/>
                            <a:tailEnd/>
                          </a:ln>
                        </pic:spPr>
                      </pic:pic>
                    </a:graphicData>
                  </a:graphic>
                </wp:inline>
              </w:drawing>
            </w:r>
            <w:r w:rsidRPr="006A4AF1">
              <w:rPr>
                <w:rFonts w:eastAsia="Times New Roman" w:cs="Arial"/>
                <w:color w:val="000000"/>
                <w:szCs w:val="20"/>
                <w:lang w:eastAsia="de-AT"/>
              </w:rPr>
              <w:t> </w:t>
            </w:r>
          </w:p>
        </w:tc>
      </w:tr>
      <w:tr w:rsidR="00C364FC" w:rsidRPr="008332E8" w:rsidTr="002927E2">
        <w:trPr>
          <w:trHeight w:val="312"/>
        </w:trPr>
        <w:tc>
          <w:tcPr>
            <w:tcW w:w="3967" w:type="dxa"/>
            <w:gridSpan w:val="3"/>
            <w:vMerge w:val="restart"/>
            <w:tcBorders>
              <w:top w:val="single" w:sz="4" w:space="0" w:color="auto"/>
              <w:left w:val="single" w:sz="4" w:space="0" w:color="auto"/>
              <w:bottom w:val="single" w:sz="4" w:space="0" w:color="000000"/>
              <w:right w:val="single" w:sz="4" w:space="0" w:color="000000"/>
            </w:tcBorders>
            <w:shd w:val="clear" w:color="000000" w:fill="A6DAF5"/>
            <w:vAlign w:val="center"/>
            <w:hideMark/>
          </w:tcPr>
          <w:p w:rsidR="00C364FC" w:rsidRPr="008332E8" w:rsidRDefault="00C364FC" w:rsidP="005D7022">
            <w:pPr>
              <w:spacing w:after="0"/>
              <w:jc w:val="center"/>
              <w:rPr>
                <w:rFonts w:eastAsia="Times New Roman" w:cs="Arial"/>
                <w:b/>
                <w:bCs/>
                <w:color w:val="262F77"/>
                <w:szCs w:val="20"/>
                <w:lang w:eastAsia="de-AT"/>
              </w:rPr>
            </w:pPr>
            <w:r w:rsidRPr="008332E8">
              <w:rPr>
                <w:rFonts w:eastAsia="Times New Roman" w:cs="Arial"/>
                <w:b/>
                <w:bCs/>
                <w:color w:val="262F77"/>
                <w:szCs w:val="20"/>
                <w:lang w:eastAsia="de-AT"/>
              </w:rPr>
              <w:t xml:space="preserve">Mitwirkende </w:t>
            </w:r>
            <w:proofErr w:type="spellStart"/>
            <w:r w:rsidRPr="008332E8">
              <w:rPr>
                <w:rFonts w:eastAsia="Times New Roman" w:cs="Arial"/>
                <w:b/>
                <w:bCs/>
                <w:color w:val="262F77"/>
                <w:szCs w:val="20"/>
                <w:lang w:eastAsia="de-AT"/>
              </w:rPr>
              <w:t>Akteur</w:t>
            </w:r>
            <w:r w:rsidR="005D7022">
              <w:rPr>
                <w:rFonts w:eastAsia="Times New Roman" w:cs="Arial"/>
                <w:b/>
                <w:bCs/>
                <w:color w:val="262F77"/>
                <w:szCs w:val="20"/>
                <w:lang w:eastAsia="de-AT"/>
              </w:rPr>
              <w:t>Innen</w:t>
            </w:r>
            <w:proofErr w:type="spellEnd"/>
          </w:p>
        </w:tc>
        <w:tc>
          <w:tcPr>
            <w:tcW w:w="5936"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364FC" w:rsidRPr="006A4AF1" w:rsidRDefault="00C364FC" w:rsidP="002927E2">
            <w:pPr>
              <w:spacing w:after="0"/>
              <w:rPr>
                <w:rFonts w:eastAsia="Times New Roman" w:cs="Arial"/>
                <w:color w:val="000000"/>
                <w:szCs w:val="20"/>
                <w:lang w:eastAsia="de-AT"/>
              </w:rPr>
            </w:pPr>
            <w:r w:rsidRPr="00C364FC">
              <w:rPr>
                <w:rFonts w:eastAsia="Times New Roman" w:cs="Arial"/>
                <w:noProof/>
                <w:color w:val="000000"/>
                <w:szCs w:val="20"/>
                <w:lang w:eastAsia="de-AT"/>
              </w:rPr>
              <w:drawing>
                <wp:inline distT="0" distB="0" distL="0" distR="0">
                  <wp:extent cx="186532" cy="144000"/>
                  <wp:effectExtent l="19050" t="0" r="3968" b="0"/>
                  <wp:docPr id="502"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6532" cy="144000"/>
                          </a:xfrm>
                          <a:prstGeom prst="rect">
                            <a:avLst/>
                          </a:prstGeom>
                          <a:noFill/>
                          <a:ln w="9525">
                            <a:noFill/>
                            <a:miter lim="800000"/>
                            <a:headEnd/>
                            <a:tailEnd/>
                          </a:ln>
                        </pic:spPr>
                      </pic:pic>
                    </a:graphicData>
                  </a:graphic>
                </wp:inline>
              </w:drawing>
            </w:r>
            <w:r w:rsidRPr="006A4AF1">
              <w:rPr>
                <w:rFonts w:eastAsia="Times New Roman" w:cs="Arial"/>
                <w:color w:val="000000"/>
                <w:szCs w:val="20"/>
                <w:lang w:eastAsia="de-AT"/>
              </w:rPr>
              <w:t> </w:t>
            </w:r>
          </w:p>
        </w:tc>
      </w:tr>
      <w:tr w:rsidR="00C364FC" w:rsidRPr="008332E8" w:rsidTr="002927E2">
        <w:trPr>
          <w:trHeight w:val="312"/>
        </w:trPr>
        <w:tc>
          <w:tcPr>
            <w:tcW w:w="3967" w:type="dxa"/>
            <w:gridSpan w:val="3"/>
            <w:vMerge/>
            <w:tcBorders>
              <w:top w:val="single" w:sz="4" w:space="0" w:color="auto"/>
              <w:left w:val="single" w:sz="4" w:space="0" w:color="auto"/>
              <w:bottom w:val="single" w:sz="4" w:space="0" w:color="000000"/>
              <w:right w:val="single" w:sz="4" w:space="0" w:color="000000"/>
            </w:tcBorders>
            <w:vAlign w:val="center"/>
            <w:hideMark/>
          </w:tcPr>
          <w:p w:rsidR="00C364FC" w:rsidRPr="008332E8" w:rsidRDefault="00C364FC" w:rsidP="00C364FC">
            <w:pPr>
              <w:spacing w:after="0"/>
              <w:rPr>
                <w:rFonts w:eastAsia="Times New Roman" w:cs="Arial"/>
                <w:b/>
                <w:bCs/>
                <w:color w:val="262F77"/>
                <w:szCs w:val="20"/>
                <w:lang w:eastAsia="de-AT"/>
              </w:rPr>
            </w:pPr>
          </w:p>
        </w:tc>
        <w:tc>
          <w:tcPr>
            <w:tcW w:w="5936"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364FC" w:rsidRPr="006A4AF1" w:rsidRDefault="00C364FC" w:rsidP="002927E2">
            <w:pPr>
              <w:spacing w:after="0"/>
              <w:rPr>
                <w:rFonts w:eastAsia="Times New Roman" w:cs="Arial"/>
                <w:color w:val="000000"/>
                <w:szCs w:val="20"/>
                <w:lang w:eastAsia="de-AT"/>
              </w:rPr>
            </w:pPr>
            <w:r w:rsidRPr="00C364FC">
              <w:rPr>
                <w:rFonts w:eastAsia="Times New Roman" w:cs="Arial"/>
                <w:noProof/>
                <w:color w:val="000000"/>
                <w:szCs w:val="20"/>
                <w:lang w:eastAsia="de-AT"/>
              </w:rPr>
              <w:drawing>
                <wp:inline distT="0" distB="0" distL="0" distR="0">
                  <wp:extent cx="186532" cy="144000"/>
                  <wp:effectExtent l="19050" t="0" r="3968" b="0"/>
                  <wp:docPr id="509"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6532" cy="144000"/>
                          </a:xfrm>
                          <a:prstGeom prst="rect">
                            <a:avLst/>
                          </a:prstGeom>
                          <a:noFill/>
                          <a:ln w="9525">
                            <a:noFill/>
                            <a:miter lim="800000"/>
                            <a:headEnd/>
                            <a:tailEnd/>
                          </a:ln>
                        </pic:spPr>
                      </pic:pic>
                    </a:graphicData>
                  </a:graphic>
                </wp:inline>
              </w:drawing>
            </w:r>
            <w:r w:rsidRPr="006A4AF1">
              <w:rPr>
                <w:rFonts w:eastAsia="Times New Roman" w:cs="Arial"/>
                <w:color w:val="000000"/>
                <w:szCs w:val="20"/>
                <w:lang w:eastAsia="de-AT"/>
              </w:rPr>
              <w:t> </w:t>
            </w:r>
          </w:p>
        </w:tc>
      </w:tr>
      <w:tr w:rsidR="00C364FC" w:rsidRPr="008332E8" w:rsidTr="002927E2">
        <w:trPr>
          <w:trHeight w:val="312"/>
        </w:trPr>
        <w:tc>
          <w:tcPr>
            <w:tcW w:w="3967" w:type="dxa"/>
            <w:gridSpan w:val="3"/>
            <w:vMerge/>
            <w:tcBorders>
              <w:top w:val="single" w:sz="4" w:space="0" w:color="auto"/>
              <w:left w:val="single" w:sz="4" w:space="0" w:color="auto"/>
              <w:bottom w:val="single" w:sz="4" w:space="0" w:color="000000"/>
              <w:right w:val="single" w:sz="4" w:space="0" w:color="000000"/>
            </w:tcBorders>
            <w:vAlign w:val="center"/>
            <w:hideMark/>
          </w:tcPr>
          <w:p w:rsidR="00C364FC" w:rsidRPr="008332E8" w:rsidRDefault="00C364FC" w:rsidP="00C364FC">
            <w:pPr>
              <w:spacing w:after="0"/>
              <w:rPr>
                <w:rFonts w:eastAsia="Times New Roman" w:cs="Arial"/>
                <w:b/>
                <w:bCs/>
                <w:color w:val="262F77"/>
                <w:szCs w:val="20"/>
                <w:lang w:eastAsia="de-AT"/>
              </w:rPr>
            </w:pPr>
          </w:p>
        </w:tc>
        <w:tc>
          <w:tcPr>
            <w:tcW w:w="5936"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364FC" w:rsidRPr="006A4AF1" w:rsidRDefault="00C364FC" w:rsidP="002927E2">
            <w:pPr>
              <w:spacing w:after="0"/>
              <w:rPr>
                <w:rFonts w:eastAsia="Times New Roman" w:cs="Arial"/>
                <w:color w:val="000000"/>
                <w:szCs w:val="20"/>
                <w:lang w:eastAsia="de-AT"/>
              </w:rPr>
            </w:pPr>
            <w:r w:rsidRPr="00C364FC">
              <w:rPr>
                <w:rFonts w:eastAsia="Times New Roman" w:cs="Arial"/>
                <w:noProof/>
                <w:color w:val="000000"/>
                <w:szCs w:val="20"/>
                <w:lang w:eastAsia="de-AT"/>
              </w:rPr>
              <w:drawing>
                <wp:inline distT="0" distB="0" distL="0" distR="0">
                  <wp:extent cx="186532" cy="144000"/>
                  <wp:effectExtent l="19050" t="0" r="3968" b="0"/>
                  <wp:docPr id="508"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6532" cy="144000"/>
                          </a:xfrm>
                          <a:prstGeom prst="rect">
                            <a:avLst/>
                          </a:prstGeom>
                          <a:noFill/>
                          <a:ln w="9525">
                            <a:noFill/>
                            <a:miter lim="800000"/>
                            <a:headEnd/>
                            <a:tailEnd/>
                          </a:ln>
                        </pic:spPr>
                      </pic:pic>
                    </a:graphicData>
                  </a:graphic>
                </wp:inline>
              </w:drawing>
            </w:r>
            <w:r w:rsidRPr="006A4AF1">
              <w:rPr>
                <w:rFonts w:eastAsia="Times New Roman" w:cs="Arial"/>
                <w:color w:val="000000"/>
                <w:szCs w:val="20"/>
                <w:lang w:eastAsia="de-AT"/>
              </w:rPr>
              <w:t> </w:t>
            </w:r>
          </w:p>
        </w:tc>
      </w:tr>
      <w:tr w:rsidR="00C364FC" w:rsidRPr="008332E8" w:rsidTr="002927E2">
        <w:trPr>
          <w:trHeight w:val="312"/>
        </w:trPr>
        <w:tc>
          <w:tcPr>
            <w:tcW w:w="3967" w:type="dxa"/>
            <w:gridSpan w:val="3"/>
            <w:vMerge/>
            <w:tcBorders>
              <w:top w:val="single" w:sz="4" w:space="0" w:color="auto"/>
              <w:left w:val="single" w:sz="4" w:space="0" w:color="auto"/>
              <w:bottom w:val="single" w:sz="4" w:space="0" w:color="000000"/>
              <w:right w:val="single" w:sz="4" w:space="0" w:color="000000"/>
            </w:tcBorders>
            <w:vAlign w:val="center"/>
            <w:hideMark/>
          </w:tcPr>
          <w:p w:rsidR="00C364FC" w:rsidRPr="008332E8" w:rsidRDefault="00C364FC" w:rsidP="00C364FC">
            <w:pPr>
              <w:spacing w:after="0"/>
              <w:rPr>
                <w:rFonts w:eastAsia="Times New Roman" w:cs="Arial"/>
                <w:b/>
                <w:bCs/>
                <w:color w:val="262F77"/>
                <w:szCs w:val="20"/>
                <w:lang w:eastAsia="de-AT"/>
              </w:rPr>
            </w:pPr>
          </w:p>
        </w:tc>
        <w:tc>
          <w:tcPr>
            <w:tcW w:w="5936"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364FC" w:rsidRPr="006A4AF1" w:rsidRDefault="00C364FC" w:rsidP="002927E2">
            <w:pPr>
              <w:spacing w:after="0"/>
              <w:rPr>
                <w:rFonts w:eastAsia="Times New Roman" w:cs="Arial"/>
                <w:color w:val="000000"/>
                <w:szCs w:val="20"/>
                <w:lang w:eastAsia="de-AT"/>
              </w:rPr>
            </w:pPr>
            <w:r w:rsidRPr="00C364FC">
              <w:rPr>
                <w:rFonts w:eastAsia="Times New Roman" w:cs="Arial"/>
                <w:noProof/>
                <w:color w:val="000000"/>
                <w:szCs w:val="20"/>
                <w:lang w:eastAsia="de-AT"/>
              </w:rPr>
              <w:drawing>
                <wp:inline distT="0" distB="0" distL="0" distR="0">
                  <wp:extent cx="186532" cy="144000"/>
                  <wp:effectExtent l="19050" t="0" r="3968" b="0"/>
                  <wp:docPr id="507"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6532" cy="144000"/>
                          </a:xfrm>
                          <a:prstGeom prst="rect">
                            <a:avLst/>
                          </a:prstGeom>
                          <a:noFill/>
                          <a:ln w="9525">
                            <a:noFill/>
                            <a:miter lim="800000"/>
                            <a:headEnd/>
                            <a:tailEnd/>
                          </a:ln>
                        </pic:spPr>
                      </pic:pic>
                    </a:graphicData>
                  </a:graphic>
                </wp:inline>
              </w:drawing>
            </w:r>
            <w:r w:rsidRPr="006A4AF1">
              <w:rPr>
                <w:rFonts w:eastAsia="Times New Roman" w:cs="Arial"/>
                <w:color w:val="000000"/>
                <w:szCs w:val="20"/>
                <w:lang w:eastAsia="de-AT"/>
              </w:rPr>
              <w:t> </w:t>
            </w:r>
          </w:p>
        </w:tc>
      </w:tr>
      <w:tr w:rsidR="00C364FC" w:rsidRPr="008332E8" w:rsidTr="002927E2">
        <w:trPr>
          <w:trHeight w:val="312"/>
        </w:trPr>
        <w:tc>
          <w:tcPr>
            <w:tcW w:w="3967" w:type="dxa"/>
            <w:gridSpan w:val="3"/>
            <w:vMerge/>
            <w:tcBorders>
              <w:top w:val="single" w:sz="4" w:space="0" w:color="auto"/>
              <w:left w:val="single" w:sz="4" w:space="0" w:color="auto"/>
              <w:bottom w:val="single" w:sz="4" w:space="0" w:color="000000"/>
              <w:right w:val="single" w:sz="4" w:space="0" w:color="000000"/>
            </w:tcBorders>
            <w:vAlign w:val="center"/>
            <w:hideMark/>
          </w:tcPr>
          <w:p w:rsidR="00C364FC" w:rsidRPr="008332E8" w:rsidRDefault="00C364FC" w:rsidP="00C364FC">
            <w:pPr>
              <w:spacing w:after="0"/>
              <w:rPr>
                <w:rFonts w:eastAsia="Times New Roman" w:cs="Arial"/>
                <w:b/>
                <w:bCs/>
                <w:color w:val="262F77"/>
                <w:szCs w:val="20"/>
                <w:lang w:eastAsia="de-AT"/>
              </w:rPr>
            </w:pPr>
          </w:p>
        </w:tc>
        <w:tc>
          <w:tcPr>
            <w:tcW w:w="5936"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364FC" w:rsidRPr="006A4AF1" w:rsidRDefault="00C364FC" w:rsidP="002927E2">
            <w:pPr>
              <w:spacing w:after="0"/>
              <w:rPr>
                <w:rFonts w:eastAsia="Times New Roman" w:cs="Arial"/>
                <w:color w:val="000000"/>
                <w:szCs w:val="20"/>
                <w:lang w:eastAsia="de-AT"/>
              </w:rPr>
            </w:pPr>
            <w:r w:rsidRPr="00C364FC">
              <w:rPr>
                <w:rFonts w:eastAsia="Times New Roman" w:cs="Arial"/>
                <w:noProof/>
                <w:color w:val="000000"/>
                <w:szCs w:val="20"/>
                <w:lang w:eastAsia="de-AT"/>
              </w:rPr>
              <w:drawing>
                <wp:inline distT="0" distB="0" distL="0" distR="0">
                  <wp:extent cx="186532" cy="144000"/>
                  <wp:effectExtent l="19050" t="0" r="3968" b="0"/>
                  <wp:docPr id="506"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6532" cy="144000"/>
                          </a:xfrm>
                          <a:prstGeom prst="rect">
                            <a:avLst/>
                          </a:prstGeom>
                          <a:noFill/>
                          <a:ln w="9525">
                            <a:noFill/>
                            <a:miter lim="800000"/>
                            <a:headEnd/>
                            <a:tailEnd/>
                          </a:ln>
                        </pic:spPr>
                      </pic:pic>
                    </a:graphicData>
                  </a:graphic>
                </wp:inline>
              </w:drawing>
            </w:r>
            <w:r w:rsidRPr="006A4AF1">
              <w:rPr>
                <w:rFonts w:eastAsia="Times New Roman" w:cs="Arial"/>
                <w:color w:val="000000"/>
                <w:szCs w:val="20"/>
                <w:lang w:eastAsia="de-AT"/>
              </w:rPr>
              <w:t> </w:t>
            </w:r>
          </w:p>
        </w:tc>
      </w:tr>
      <w:tr w:rsidR="00C364FC" w:rsidRPr="008332E8" w:rsidTr="002927E2">
        <w:trPr>
          <w:trHeight w:val="312"/>
        </w:trPr>
        <w:tc>
          <w:tcPr>
            <w:tcW w:w="3967" w:type="dxa"/>
            <w:gridSpan w:val="3"/>
            <w:vMerge/>
            <w:tcBorders>
              <w:top w:val="single" w:sz="4" w:space="0" w:color="auto"/>
              <w:left w:val="single" w:sz="4" w:space="0" w:color="auto"/>
              <w:bottom w:val="single" w:sz="4" w:space="0" w:color="000000"/>
              <w:right w:val="single" w:sz="4" w:space="0" w:color="000000"/>
            </w:tcBorders>
            <w:vAlign w:val="center"/>
            <w:hideMark/>
          </w:tcPr>
          <w:p w:rsidR="00C364FC" w:rsidRPr="008332E8" w:rsidRDefault="00C364FC" w:rsidP="00C364FC">
            <w:pPr>
              <w:spacing w:after="0"/>
              <w:rPr>
                <w:rFonts w:eastAsia="Times New Roman" w:cs="Arial"/>
                <w:b/>
                <w:bCs/>
                <w:color w:val="262F77"/>
                <w:szCs w:val="20"/>
                <w:lang w:eastAsia="de-AT"/>
              </w:rPr>
            </w:pPr>
          </w:p>
        </w:tc>
        <w:tc>
          <w:tcPr>
            <w:tcW w:w="5936"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364FC" w:rsidRPr="006A4AF1" w:rsidRDefault="00C364FC" w:rsidP="002927E2">
            <w:pPr>
              <w:spacing w:after="0"/>
              <w:rPr>
                <w:rFonts w:eastAsia="Times New Roman" w:cs="Arial"/>
                <w:color w:val="000000"/>
                <w:szCs w:val="20"/>
                <w:lang w:eastAsia="de-AT"/>
              </w:rPr>
            </w:pPr>
            <w:r w:rsidRPr="00C364FC">
              <w:rPr>
                <w:rFonts w:eastAsia="Times New Roman" w:cs="Arial"/>
                <w:noProof/>
                <w:color w:val="000000"/>
                <w:szCs w:val="20"/>
                <w:lang w:eastAsia="de-AT"/>
              </w:rPr>
              <w:drawing>
                <wp:inline distT="0" distB="0" distL="0" distR="0">
                  <wp:extent cx="186532" cy="144000"/>
                  <wp:effectExtent l="19050" t="0" r="3968" b="0"/>
                  <wp:docPr id="505"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6532" cy="144000"/>
                          </a:xfrm>
                          <a:prstGeom prst="rect">
                            <a:avLst/>
                          </a:prstGeom>
                          <a:noFill/>
                          <a:ln w="9525">
                            <a:noFill/>
                            <a:miter lim="800000"/>
                            <a:headEnd/>
                            <a:tailEnd/>
                          </a:ln>
                        </pic:spPr>
                      </pic:pic>
                    </a:graphicData>
                  </a:graphic>
                </wp:inline>
              </w:drawing>
            </w:r>
            <w:r w:rsidRPr="006A4AF1">
              <w:rPr>
                <w:rFonts w:eastAsia="Times New Roman" w:cs="Arial"/>
                <w:color w:val="000000"/>
                <w:szCs w:val="20"/>
                <w:lang w:eastAsia="de-AT"/>
              </w:rPr>
              <w:t> </w:t>
            </w:r>
          </w:p>
        </w:tc>
      </w:tr>
      <w:tr w:rsidR="00C364FC" w:rsidRPr="008332E8" w:rsidTr="002927E2">
        <w:trPr>
          <w:trHeight w:val="312"/>
        </w:trPr>
        <w:tc>
          <w:tcPr>
            <w:tcW w:w="3967" w:type="dxa"/>
            <w:gridSpan w:val="3"/>
            <w:vMerge/>
            <w:tcBorders>
              <w:top w:val="single" w:sz="4" w:space="0" w:color="auto"/>
              <w:left w:val="single" w:sz="4" w:space="0" w:color="auto"/>
              <w:bottom w:val="single" w:sz="4" w:space="0" w:color="000000"/>
              <w:right w:val="single" w:sz="4" w:space="0" w:color="000000"/>
            </w:tcBorders>
            <w:vAlign w:val="center"/>
            <w:hideMark/>
          </w:tcPr>
          <w:p w:rsidR="00C364FC" w:rsidRPr="008332E8" w:rsidRDefault="00C364FC" w:rsidP="00C364FC">
            <w:pPr>
              <w:spacing w:after="0"/>
              <w:rPr>
                <w:rFonts w:eastAsia="Times New Roman" w:cs="Arial"/>
                <w:b/>
                <w:bCs/>
                <w:color w:val="262F77"/>
                <w:szCs w:val="20"/>
                <w:lang w:eastAsia="de-AT"/>
              </w:rPr>
            </w:pPr>
          </w:p>
        </w:tc>
        <w:tc>
          <w:tcPr>
            <w:tcW w:w="5936"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364FC" w:rsidRPr="006A4AF1" w:rsidRDefault="00C364FC" w:rsidP="002927E2">
            <w:pPr>
              <w:spacing w:after="0"/>
              <w:rPr>
                <w:rFonts w:eastAsia="Times New Roman" w:cs="Arial"/>
                <w:color w:val="000000"/>
                <w:szCs w:val="20"/>
                <w:lang w:eastAsia="de-AT"/>
              </w:rPr>
            </w:pPr>
            <w:r w:rsidRPr="00C364FC">
              <w:rPr>
                <w:rFonts w:eastAsia="Times New Roman" w:cs="Arial"/>
                <w:noProof/>
                <w:color w:val="000000"/>
                <w:szCs w:val="20"/>
                <w:lang w:eastAsia="de-AT"/>
              </w:rPr>
              <w:drawing>
                <wp:inline distT="0" distB="0" distL="0" distR="0">
                  <wp:extent cx="186532" cy="144000"/>
                  <wp:effectExtent l="19050" t="0" r="3968" b="0"/>
                  <wp:docPr id="504"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6532" cy="144000"/>
                          </a:xfrm>
                          <a:prstGeom prst="rect">
                            <a:avLst/>
                          </a:prstGeom>
                          <a:noFill/>
                          <a:ln w="9525">
                            <a:noFill/>
                            <a:miter lim="800000"/>
                            <a:headEnd/>
                            <a:tailEnd/>
                          </a:ln>
                        </pic:spPr>
                      </pic:pic>
                    </a:graphicData>
                  </a:graphic>
                </wp:inline>
              </w:drawing>
            </w:r>
            <w:r w:rsidRPr="006A4AF1">
              <w:rPr>
                <w:rFonts w:eastAsia="Times New Roman" w:cs="Arial"/>
                <w:color w:val="000000"/>
                <w:szCs w:val="20"/>
                <w:lang w:eastAsia="de-AT"/>
              </w:rPr>
              <w:t> </w:t>
            </w:r>
          </w:p>
        </w:tc>
      </w:tr>
      <w:tr w:rsidR="00C364FC" w:rsidRPr="008332E8" w:rsidTr="002927E2">
        <w:trPr>
          <w:trHeight w:val="312"/>
        </w:trPr>
        <w:tc>
          <w:tcPr>
            <w:tcW w:w="3967" w:type="dxa"/>
            <w:gridSpan w:val="3"/>
            <w:vMerge/>
            <w:tcBorders>
              <w:top w:val="single" w:sz="4" w:space="0" w:color="auto"/>
              <w:left w:val="single" w:sz="4" w:space="0" w:color="auto"/>
              <w:bottom w:val="single" w:sz="4" w:space="0" w:color="000000"/>
              <w:right w:val="single" w:sz="4" w:space="0" w:color="000000"/>
            </w:tcBorders>
            <w:vAlign w:val="center"/>
            <w:hideMark/>
          </w:tcPr>
          <w:p w:rsidR="00C364FC" w:rsidRPr="008332E8" w:rsidRDefault="00C364FC" w:rsidP="00C364FC">
            <w:pPr>
              <w:spacing w:after="0"/>
              <w:rPr>
                <w:rFonts w:eastAsia="Times New Roman" w:cs="Arial"/>
                <w:b/>
                <w:bCs/>
                <w:color w:val="262F77"/>
                <w:szCs w:val="20"/>
                <w:lang w:eastAsia="de-AT"/>
              </w:rPr>
            </w:pPr>
          </w:p>
        </w:tc>
        <w:tc>
          <w:tcPr>
            <w:tcW w:w="5936" w:type="dxa"/>
            <w:gridSpan w:val="3"/>
            <w:tcBorders>
              <w:top w:val="single" w:sz="4" w:space="0" w:color="auto"/>
              <w:left w:val="nil"/>
              <w:bottom w:val="nil"/>
              <w:right w:val="single" w:sz="4" w:space="0" w:color="000000"/>
            </w:tcBorders>
            <w:shd w:val="clear" w:color="auto" w:fill="auto"/>
            <w:noWrap/>
            <w:vAlign w:val="center"/>
            <w:hideMark/>
          </w:tcPr>
          <w:p w:rsidR="00C364FC" w:rsidRPr="006A4AF1" w:rsidRDefault="00C364FC" w:rsidP="002927E2">
            <w:pPr>
              <w:spacing w:after="0"/>
              <w:rPr>
                <w:rFonts w:eastAsia="Times New Roman" w:cs="Arial"/>
                <w:color w:val="000000"/>
                <w:szCs w:val="20"/>
                <w:lang w:eastAsia="de-AT"/>
              </w:rPr>
            </w:pPr>
            <w:r w:rsidRPr="00C364FC">
              <w:rPr>
                <w:rFonts w:eastAsia="Times New Roman" w:cs="Arial"/>
                <w:noProof/>
                <w:color w:val="000000"/>
                <w:szCs w:val="20"/>
                <w:lang w:eastAsia="de-AT"/>
              </w:rPr>
              <w:drawing>
                <wp:inline distT="0" distB="0" distL="0" distR="0">
                  <wp:extent cx="186532" cy="144000"/>
                  <wp:effectExtent l="19050" t="0" r="3968" b="0"/>
                  <wp:docPr id="503"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6532" cy="144000"/>
                          </a:xfrm>
                          <a:prstGeom prst="rect">
                            <a:avLst/>
                          </a:prstGeom>
                          <a:noFill/>
                          <a:ln w="9525">
                            <a:noFill/>
                            <a:miter lim="800000"/>
                            <a:headEnd/>
                            <a:tailEnd/>
                          </a:ln>
                        </pic:spPr>
                      </pic:pic>
                    </a:graphicData>
                  </a:graphic>
                </wp:inline>
              </w:drawing>
            </w:r>
            <w:r w:rsidRPr="006A4AF1">
              <w:rPr>
                <w:rFonts w:eastAsia="Times New Roman" w:cs="Arial"/>
                <w:color w:val="000000"/>
                <w:szCs w:val="20"/>
                <w:lang w:eastAsia="de-AT"/>
              </w:rPr>
              <w:t> </w:t>
            </w:r>
          </w:p>
        </w:tc>
      </w:tr>
      <w:tr w:rsidR="00C364FC" w:rsidRPr="000A2C90" w:rsidTr="002927E2">
        <w:trPr>
          <w:trHeight w:hRule="exact" w:val="425"/>
        </w:trPr>
        <w:tc>
          <w:tcPr>
            <w:tcW w:w="892" w:type="dxa"/>
            <w:vMerge w:val="restart"/>
            <w:tcBorders>
              <w:top w:val="nil"/>
              <w:left w:val="single" w:sz="4" w:space="0" w:color="auto"/>
              <w:bottom w:val="single" w:sz="4" w:space="0" w:color="auto"/>
              <w:right w:val="single" w:sz="4" w:space="0" w:color="auto"/>
            </w:tcBorders>
            <w:shd w:val="clear" w:color="000000" w:fill="A6DAF5"/>
            <w:textDirection w:val="btLr"/>
            <w:vAlign w:val="center"/>
            <w:hideMark/>
          </w:tcPr>
          <w:p w:rsidR="00C364FC" w:rsidRPr="008332E8" w:rsidRDefault="00C364FC" w:rsidP="00C364FC">
            <w:pPr>
              <w:spacing w:after="0"/>
              <w:jc w:val="center"/>
              <w:rPr>
                <w:rFonts w:eastAsia="Times New Roman" w:cs="Arial"/>
                <w:b/>
                <w:bCs/>
                <w:color w:val="262F77"/>
                <w:szCs w:val="20"/>
                <w:lang w:eastAsia="de-AT"/>
              </w:rPr>
            </w:pPr>
            <w:r w:rsidRPr="008332E8">
              <w:rPr>
                <w:rFonts w:eastAsia="Times New Roman" w:cs="Arial"/>
                <w:b/>
                <w:bCs/>
                <w:color w:val="262F77"/>
                <w:szCs w:val="20"/>
                <w:lang w:eastAsia="de-AT"/>
              </w:rPr>
              <w:t>weitere</w:t>
            </w:r>
            <w:r w:rsidRPr="008332E8">
              <w:rPr>
                <w:rFonts w:eastAsia="Times New Roman" w:cs="Arial"/>
                <w:b/>
                <w:bCs/>
                <w:color w:val="262F77"/>
                <w:szCs w:val="20"/>
                <w:lang w:eastAsia="de-AT"/>
              </w:rPr>
              <w:br/>
              <w:t>Vorgehensweise</w:t>
            </w:r>
          </w:p>
        </w:tc>
        <w:tc>
          <w:tcPr>
            <w:tcW w:w="7759" w:type="dxa"/>
            <w:gridSpan w:val="4"/>
            <w:tcBorders>
              <w:top w:val="single" w:sz="4" w:space="0" w:color="auto"/>
              <w:left w:val="nil"/>
              <w:bottom w:val="single" w:sz="4" w:space="0" w:color="auto"/>
              <w:right w:val="single" w:sz="4" w:space="0" w:color="auto"/>
            </w:tcBorders>
            <w:shd w:val="clear" w:color="auto" w:fill="auto"/>
            <w:noWrap/>
            <w:vAlign w:val="center"/>
            <w:hideMark/>
          </w:tcPr>
          <w:p w:rsidR="00C364FC" w:rsidRPr="008332E8" w:rsidRDefault="00C364FC" w:rsidP="00C364FC">
            <w:pPr>
              <w:spacing w:after="0"/>
              <w:rPr>
                <w:rFonts w:eastAsia="Times New Roman" w:cs="Arial"/>
                <w:color w:val="000000"/>
                <w:sz w:val="18"/>
                <w:szCs w:val="18"/>
                <w:lang w:eastAsia="de-AT"/>
              </w:rPr>
            </w:pPr>
            <w:r w:rsidRPr="008332E8">
              <w:rPr>
                <w:rFonts w:eastAsia="Times New Roman" w:cs="Arial"/>
                <w:color w:val="000000"/>
                <w:sz w:val="18"/>
                <w:szCs w:val="18"/>
                <w:lang w:eastAsia="de-AT"/>
              </w:rPr>
              <w:t>Installierung einer Arbeitsgruppe zur vertiefenden Diskussion</w:t>
            </w:r>
          </w:p>
        </w:tc>
        <w:tc>
          <w:tcPr>
            <w:tcW w:w="1252" w:type="dxa"/>
            <w:tcBorders>
              <w:top w:val="single" w:sz="4" w:space="0" w:color="auto"/>
              <w:left w:val="nil"/>
              <w:bottom w:val="single" w:sz="4" w:space="0" w:color="auto"/>
              <w:right w:val="single" w:sz="4" w:space="0" w:color="auto"/>
            </w:tcBorders>
            <w:shd w:val="clear" w:color="auto" w:fill="auto"/>
            <w:noWrap/>
            <w:vAlign w:val="center"/>
            <w:hideMark/>
          </w:tcPr>
          <w:p w:rsidR="00C364FC" w:rsidRPr="009B066C" w:rsidRDefault="00C364FC" w:rsidP="00C364FC">
            <w:pPr>
              <w:spacing w:after="0"/>
              <w:rPr>
                <w:rFonts w:eastAsia="Times New Roman" w:cs="Arial"/>
                <w:color w:val="000000"/>
                <w:sz w:val="28"/>
                <w:szCs w:val="28"/>
                <w:lang w:eastAsia="de-AT"/>
              </w:rPr>
            </w:pPr>
            <w:r w:rsidRPr="009B066C">
              <w:rPr>
                <w:rFonts w:eastAsia="Times New Roman" w:cs="Arial"/>
                <w:noProof/>
                <w:color w:val="000000"/>
                <w:sz w:val="28"/>
                <w:szCs w:val="28"/>
                <w:lang w:eastAsia="de-AT"/>
              </w:rPr>
              <w:drawing>
                <wp:inline distT="0" distB="0" distL="0" distR="0">
                  <wp:extent cx="186532" cy="144000"/>
                  <wp:effectExtent l="19050" t="0" r="3968" b="0"/>
                  <wp:docPr id="510"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6532" cy="144000"/>
                          </a:xfrm>
                          <a:prstGeom prst="rect">
                            <a:avLst/>
                          </a:prstGeom>
                          <a:noFill/>
                          <a:ln w="9525">
                            <a:noFill/>
                            <a:miter lim="800000"/>
                            <a:headEnd/>
                            <a:tailEnd/>
                          </a:ln>
                        </pic:spPr>
                      </pic:pic>
                    </a:graphicData>
                  </a:graphic>
                </wp:inline>
              </w:drawing>
            </w:r>
            <w:r w:rsidRPr="009B066C">
              <w:rPr>
                <w:rFonts w:eastAsia="Times New Roman" w:cs="Arial"/>
                <w:color w:val="000000"/>
                <w:sz w:val="28"/>
                <w:szCs w:val="28"/>
                <w:lang w:eastAsia="de-AT"/>
              </w:rPr>
              <w:t> </w:t>
            </w:r>
          </w:p>
        </w:tc>
      </w:tr>
      <w:tr w:rsidR="00C364FC" w:rsidRPr="000A2C90" w:rsidTr="002927E2">
        <w:trPr>
          <w:trHeight w:hRule="exact" w:val="425"/>
        </w:trPr>
        <w:tc>
          <w:tcPr>
            <w:tcW w:w="892" w:type="dxa"/>
            <w:vMerge/>
            <w:tcBorders>
              <w:top w:val="nil"/>
              <w:left w:val="single" w:sz="4" w:space="0" w:color="auto"/>
              <w:bottom w:val="single" w:sz="4" w:space="0" w:color="auto"/>
              <w:right w:val="single" w:sz="4" w:space="0" w:color="auto"/>
            </w:tcBorders>
            <w:vAlign w:val="center"/>
            <w:hideMark/>
          </w:tcPr>
          <w:p w:rsidR="00C364FC" w:rsidRPr="008332E8" w:rsidRDefault="00C364FC" w:rsidP="00C364FC">
            <w:pPr>
              <w:spacing w:after="0"/>
              <w:rPr>
                <w:rFonts w:eastAsia="Times New Roman" w:cs="Arial"/>
                <w:b/>
                <w:bCs/>
                <w:color w:val="262F77"/>
                <w:szCs w:val="20"/>
                <w:lang w:eastAsia="de-AT"/>
              </w:rPr>
            </w:pPr>
          </w:p>
        </w:tc>
        <w:tc>
          <w:tcPr>
            <w:tcW w:w="7759" w:type="dxa"/>
            <w:gridSpan w:val="4"/>
            <w:tcBorders>
              <w:top w:val="single" w:sz="4" w:space="0" w:color="auto"/>
              <w:left w:val="nil"/>
              <w:bottom w:val="single" w:sz="4" w:space="0" w:color="auto"/>
              <w:right w:val="single" w:sz="4" w:space="0" w:color="auto"/>
            </w:tcBorders>
            <w:shd w:val="clear" w:color="auto" w:fill="auto"/>
            <w:noWrap/>
            <w:vAlign w:val="center"/>
            <w:hideMark/>
          </w:tcPr>
          <w:p w:rsidR="00C364FC" w:rsidRPr="008332E8" w:rsidRDefault="00C364FC" w:rsidP="00C364FC">
            <w:pPr>
              <w:spacing w:after="0"/>
              <w:rPr>
                <w:rFonts w:eastAsia="Times New Roman" w:cs="Arial"/>
                <w:color w:val="000000"/>
                <w:sz w:val="18"/>
                <w:szCs w:val="18"/>
                <w:lang w:eastAsia="de-AT"/>
              </w:rPr>
            </w:pPr>
            <w:r w:rsidRPr="008332E8">
              <w:rPr>
                <w:rFonts w:eastAsia="Times New Roman" w:cs="Arial"/>
                <w:color w:val="000000"/>
                <w:sz w:val="18"/>
                <w:szCs w:val="18"/>
                <w:lang w:eastAsia="de-AT"/>
              </w:rPr>
              <w:t xml:space="preserve">Entwicklung einer Güterverkehrsstrategie </w:t>
            </w:r>
          </w:p>
        </w:tc>
        <w:tc>
          <w:tcPr>
            <w:tcW w:w="1252" w:type="dxa"/>
            <w:tcBorders>
              <w:top w:val="nil"/>
              <w:left w:val="nil"/>
              <w:bottom w:val="single" w:sz="4" w:space="0" w:color="auto"/>
              <w:right w:val="single" w:sz="4" w:space="0" w:color="auto"/>
            </w:tcBorders>
            <w:shd w:val="clear" w:color="auto" w:fill="auto"/>
            <w:noWrap/>
            <w:vAlign w:val="center"/>
            <w:hideMark/>
          </w:tcPr>
          <w:p w:rsidR="00C364FC" w:rsidRPr="009B066C" w:rsidRDefault="00C364FC" w:rsidP="00C364FC">
            <w:pPr>
              <w:spacing w:after="0"/>
              <w:rPr>
                <w:rFonts w:eastAsia="Times New Roman" w:cs="Arial"/>
                <w:color w:val="000000"/>
                <w:sz w:val="28"/>
                <w:szCs w:val="28"/>
                <w:lang w:eastAsia="de-AT"/>
              </w:rPr>
            </w:pPr>
            <w:r w:rsidRPr="009B066C">
              <w:rPr>
                <w:rFonts w:eastAsia="Times New Roman" w:cs="Arial"/>
                <w:noProof/>
                <w:color w:val="000000"/>
                <w:sz w:val="28"/>
                <w:szCs w:val="28"/>
                <w:lang w:eastAsia="de-AT"/>
              </w:rPr>
              <w:drawing>
                <wp:inline distT="0" distB="0" distL="0" distR="0">
                  <wp:extent cx="186532" cy="144000"/>
                  <wp:effectExtent l="19050" t="0" r="3968" b="0"/>
                  <wp:docPr id="511"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6532" cy="144000"/>
                          </a:xfrm>
                          <a:prstGeom prst="rect">
                            <a:avLst/>
                          </a:prstGeom>
                          <a:noFill/>
                          <a:ln w="9525">
                            <a:noFill/>
                            <a:miter lim="800000"/>
                            <a:headEnd/>
                            <a:tailEnd/>
                          </a:ln>
                        </pic:spPr>
                      </pic:pic>
                    </a:graphicData>
                  </a:graphic>
                </wp:inline>
              </w:drawing>
            </w:r>
            <w:r w:rsidRPr="009B066C">
              <w:rPr>
                <w:rFonts w:eastAsia="Times New Roman" w:cs="Arial"/>
                <w:color w:val="000000"/>
                <w:sz w:val="28"/>
                <w:szCs w:val="28"/>
                <w:lang w:eastAsia="de-AT"/>
              </w:rPr>
              <w:t> </w:t>
            </w:r>
          </w:p>
        </w:tc>
      </w:tr>
      <w:tr w:rsidR="00C364FC" w:rsidRPr="000A2C90" w:rsidTr="002927E2">
        <w:trPr>
          <w:trHeight w:hRule="exact" w:val="425"/>
        </w:trPr>
        <w:tc>
          <w:tcPr>
            <w:tcW w:w="892" w:type="dxa"/>
            <w:vMerge/>
            <w:tcBorders>
              <w:top w:val="nil"/>
              <w:left w:val="single" w:sz="4" w:space="0" w:color="auto"/>
              <w:bottom w:val="single" w:sz="4" w:space="0" w:color="auto"/>
              <w:right w:val="single" w:sz="4" w:space="0" w:color="auto"/>
            </w:tcBorders>
            <w:vAlign w:val="center"/>
            <w:hideMark/>
          </w:tcPr>
          <w:p w:rsidR="00C364FC" w:rsidRPr="008332E8" w:rsidRDefault="00C364FC" w:rsidP="00C364FC">
            <w:pPr>
              <w:spacing w:after="0"/>
              <w:rPr>
                <w:rFonts w:eastAsia="Times New Roman" w:cs="Arial"/>
                <w:b/>
                <w:bCs/>
                <w:color w:val="262F77"/>
                <w:szCs w:val="20"/>
                <w:lang w:eastAsia="de-AT"/>
              </w:rPr>
            </w:pPr>
          </w:p>
        </w:tc>
        <w:tc>
          <w:tcPr>
            <w:tcW w:w="7759" w:type="dxa"/>
            <w:gridSpan w:val="4"/>
            <w:tcBorders>
              <w:top w:val="single" w:sz="4" w:space="0" w:color="auto"/>
              <w:left w:val="nil"/>
              <w:bottom w:val="single" w:sz="4" w:space="0" w:color="auto"/>
              <w:right w:val="single" w:sz="4" w:space="0" w:color="auto"/>
            </w:tcBorders>
            <w:shd w:val="clear" w:color="auto" w:fill="auto"/>
            <w:noWrap/>
            <w:vAlign w:val="center"/>
            <w:hideMark/>
          </w:tcPr>
          <w:p w:rsidR="00C364FC" w:rsidRPr="008332E8" w:rsidRDefault="00C364FC" w:rsidP="00C364FC">
            <w:pPr>
              <w:spacing w:after="0"/>
              <w:rPr>
                <w:rFonts w:eastAsia="Times New Roman" w:cs="Arial"/>
                <w:color w:val="000000"/>
                <w:sz w:val="18"/>
                <w:szCs w:val="18"/>
                <w:lang w:eastAsia="de-AT"/>
              </w:rPr>
            </w:pPr>
            <w:r w:rsidRPr="008332E8">
              <w:rPr>
                <w:rFonts w:eastAsia="Times New Roman" w:cs="Arial"/>
                <w:color w:val="000000"/>
                <w:sz w:val="18"/>
                <w:szCs w:val="18"/>
                <w:lang w:eastAsia="de-AT"/>
              </w:rPr>
              <w:t xml:space="preserve">Ausarbeitung einer vertieften Machbarkeitsanalyse zum ausgewählten Thema </w:t>
            </w:r>
          </w:p>
        </w:tc>
        <w:tc>
          <w:tcPr>
            <w:tcW w:w="1252" w:type="dxa"/>
            <w:tcBorders>
              <w:top w:val="nil"/>
              <w:left w:val="nil"/>
              <w:bottom w:val="single" w:sz="4" w:space="0" w:color="auto"/>
              <w:right w:val="single" w:sz="4" w:space="0" w:color="auto"/>
            </w:tcBorders>
            <w:shd w:val="clear" w:color="auto" w:fill="auto"/>
            <w:noWrap/>
            <w:vAlign w:val="center"/>
            <w:hideMark/>
          </w:tcPr>
          <w:p w:rsidR="00C364FC" w:rsidRPr="009B066C" w:rsidRDefault="00C364FC" w:rsidP="00C364FC">
            <w:pPr>
              <w:spacing w:after="0"/>
              <w:rPr>
                <w:rFonts w:eastAsia="Times New Roman" w:cs="Arial"/>
                <w:color w:val="000000"/>
                <w:sz w:val="28"/>
                <w:szCs w:val="28"/>
                <w:lang w:eastAsia="de-AT"/>
              </w:rPr>
            </w:pPr>
            <w:r w:rsidRPr="009B066C">
              <w:rPr>
                <w:rFonts w:eastAsia="Times New Roman" w:cs="Arial"/>
                <w:noProof/>
                <w:color w:val="000000"/>
                <w:sz w:val="28"/>
                <w:szCs w:val="28"/>
                <w:lang w:eastAsia="de-AT"/>
              </w:rPr>
              <w:drawing>
                <wp:inline distT="0" distB="0" distL="0" distR="0">
                  <wp:extent cx="186532" cy="144000"/>
                  <wp:effectExtent l="19050" t="0" r="3968" b="0"/>
                  <wp:docPr id="513"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6532" cy="144000"/>
                          </a:xfrm>
                          <a:prstGeom prst="rect">
                            <a:avLst/>
                          </a:prstGeom>
                          <a:noFill/>
                          <a:ln w="9525">
                            <a:noFill/>
                            <a:miter lim="800000"/>
                            <a:headEnd/>
                            <a:tailEnd/>
                          </a:ln>
                        </pic:spPr>
                      </pic:pic>
                    </a:graphicData>
                  </a:graphic>
                </wp:inline>
              </w:drawing>
            </w:r>
            <w:r w:rsidRPr="009B066C">
              <w:rPr>
                <w:rFonts w:eastAsia="Times New Roman" w:cs="Arial"/>
                <w:color w:val="000000"/>
                <w:sz w:val="28"/>
                <w:szCs w:val="28"/>
                <w:lang w:eastAsia="de-AT"/>
              </w:rPr>
              <w:t> </w:t>
            </w:r>
          </w:p>
        </w:tc>
      </w:tr>
      <w:tr w:rsidR="00C364FC" w:rsidRPr="000A2C90" w:rsidTr="002927E2">
        <w:trPr>
          <w:trHeight w:hRule="exact" w:val="425"/>
        </w:trPr>
        <w:tc>
          <w:tcPr>
            <w:tcW w:w="892" w:type="dxa"/>
            <w:vMerge/>
            <w:tcBorders>
              <w:top w:val="nil"/>
              <w:left w:val="single" w:sz="4" w:space="0" w:color="auto"/>
              <w:bottom w:val="single" w:sz="4" w:space="0" w:color="auto"/>
              <w:right w:val="single" w:sz="4" w:space="0" w:color="auto"/>
            </w:tcBorders>
            <w:vAlign w:val="center"/>
            <w:hideMark/>
          </w:tcPr>
          <w:p w:rsidR="00C364FC" w:rsidRPr="008332E8" w:rsidRDefault="00C364FC" w:rsidP="00C364FC">
            <w:pPr>
              <w:spacing w:after="0"/>
              <w:rPr>
                <w:rFonts w:eastAsia="Times New Roman" w:cs="Arial"/>
                <w:b/>
                <w:bCs/>
                <w:color w:val="262F77"/>
                <w:szCs w:val="20"/>
                <w:lang w:eastAsia="de-AT"/>
              </w:rPr>
            </w:pPr>
          </w:p>
        </w:tc>
        <w:tc>
          <w:tcPr>
            <w:tcW w:w="7759" w:type="dxa"/>
            <w:gridSpan w:val="4"/>
            <w:tcBorders>
              <w:top w:val="single" w:sz="4" w:space="0" w:color="auto"/>
              <w:left w:val="nil"/>
              <w:bottom w:val="single" w:sz="4" w:space="0" w:color="auto"/>
              <w:right w:val="single" w:sz="4" w:space="0" w:color="auto"/>
            </w:tcBorders>
            <w:shd w:val="clear" w:color="auto" w:fill="auto"/>
            <w:noWrap/>
            <w:vAlign w:val="center"/>
            <w:hideMark/>
          </w:tcPr>
          <w:p w:rsidR="00C364FC" w:rsidRPr="008332E8" w:rsidRDefault="00C364FC" w:rsidP="00C364FC">
            <w:pPr>
              <w:spacing w:after="0"/>
              <w:rPr>
                <w:rFonts w:eastAsia="Times New Roman" w:cs="Arial"/>
                <w:color w:val="000000"/>
                <w:sz w:val="18"/>
                <w:szCs w:val="18"/>
                <w:lang w:eastAsia="de-AT"/>
              </w:rPr>
            </w:pPr>
            <w:r w:rsidRPr="008332E8">
              <w:rPr>
                <w:rFonts w:eastAsia="Times New Roman" w:cs="Arial"/>
                <w:color w:val="000000"/>
                <w:sz w:val="18"/>
                <w:szCs w:val="18"/>
                <w:lang w:eastAsia="de-AT"/>
              </w:rPr>
              <w:t>Beschluss zur Ausarbeitung eines ausgewählten Lösungsansatzes</w:t>
            </w:r>
          </w:p>
        </w:tc>
        <w:tc>
          <w:tcPr>
            <w:tcW w:w="1252" w:type="dxa"/>
            <w:tcBorders>
              <w:top w:val="nil"/>
              <w:left w:val="nil"/>
              <w:bottom w:val="single" w:sz="4" w:space="0" w:color="auto"/>
              <w:right w:val="single" w:sz="4" w:space="0" w:color="auto"/>
            </w:tcBorders>
            <w:shd w:val="clear" w:color="auto" w:fill="auto"/>
            <w:noWrap/>
            <w:vAlign w:val="center"/>
            <w:hideMark/>
          </w:tcPr>
          <w:p w:rsidR="00C364FC" w:rsidRPr="009B066C" w:rsidRDefault="00C364FC" w:rsidP="00C364FC">
            <w:pPr>
              <w:spacing w:after="0"/>
              <w:rPr>
                <w:rFonts w:eastAsia="Times New Roman" w:cs="Arial"/>
                <w:color w:val="000000"/>
                <w:sz w:val="28"/>
                <w:szCs w:val="28"/>
                <w:lang w:eastAsia="de-AT"/>
              </w:rPr>
            </w:pPr>
            <w:r w:rsidRPr="009B066C">
              <w:rPr>
                <w:rFonts w:eastAsia="Times New Roman" w:cs="Arial"/>
                <w:noProof/>
                <w:color w:val="000000"/>
                <w:sz w:val="28"/>
                <w:szCs w:val="28"/>
                <w:lang w:eastAsia="de-AT"/>
              </w:rPr>
              <w:drawing>
                <wp:inline distT="0" distB="0" distL="0" distR="0">
                  <wp:extent cx="186532" cy="144000"/>
                  <wp:effectExtent l="19050" t="0" r="3968" b="0"/>
                  <wp:docPr id="514"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6532" cy="144000"/>
                          </a:xfrm>
                          <a:prstGeom prst="rect">
                            <a:avLst/>
                          </a:prstGeom>
                          <a:noFill/>
                          <a:ln w="9525">
                            <a:noFill/>
                            <a:miter lim="800000"/>
                            <a:headEnd/>
                            <a:tailEnd/>
                          </a:ln>
                        </pic:spPr>
                      </pic:pic>
                    </a:graphicData>
                  </a:graphic>
                </wp:inline>
              </w:drawing>
            </w:r>
            <w:r w:rsidRPr="009B066C">
              <w:rPr>
                <w:rFonts w:eastAsia="Times New Roman" w:cs="Arial"/>
                <w:color w:val="000000"/>
                <w:sz w:val="28"/>
                <w:szCs w:val="28"/>
                <w:lang w:eastAsia="de-AT"/>
              </w:rPr>
              <w:t> </w:t>
            </w:r>
          </w:p>
        </w:tc>
      </w:tr>
      <w:tr w:rsidR="00C364FC" w:rsidRPr="000A2C90" w:rsidTr="002927E2">
        <w:trPr>
          <w:trHeight w:hRule="exact" w:val="425"/>
        </w:trPr>
        <w:tc>
          <w:tcPr>
            <w:tcW w:w="892" w:type="dxa"/>
            <w:vMerge/>
            <w:tcBorders>
              <w:top w:val="nil"/>
              <w:left w:val="single" w:sz="4" w:space="0" w:color="auto"/>
              <w:bottom w:val="single" w:sz="4" w:space="0" w:color="auto"/>
              <w:right w:val="single" w:sz="4" w:space="0" w:color="auto"/>
            </w:tcBorders>
            <w:vAlign w:val="center"/>
            <w:hideMark/>
          </w:tcPr>
          <w:p w:rsidR="00C364FC" w:rsidRPr="008332E8" w:rsidRDefault="00C364FC" w:rsidP="00C364FC">
            <w:pPr>
              <w:spacing w:after="0"/>
              <w:rPr>
                <w:rFonts w:eastAsia="Times New Roman" w:cs="Arial"/>
                <w:b/>
                <w:bCs/>
                <w:color w:val="262F77"/>
                <w:szCs w:val="20"/>
                <w:lang w:eastAsia="de-AT"/>
              </w:rPr>
            </w:pPr>
          </w:p>
        </w:tc>
        <w:tc>
          <w:tcPr>
            <w:tcW w:w="7759" w:type="dxa"/>
            <w:gridSpan w:val="4"/>
            <w:tcBorders>
              <w:top w:val="single" w:sz="4" w:space="0" w:color="auto"/>
              <w:left w:val="nil"/>
              <w:bottom w:val="single" w:sz="4" w:space="0" w:color="auto"/>
              <w:right w:val="single" w:sz="4" w:space="0" w:color="auto"/>
            </w:tcBorders>
            <w:shd w:val="clear" w:color="auto" w:fill="auto"/>
            <w:noWrap/>
            <w:vAlign w:val="center"/>
            <w:hideMark/>
          </w:tcPr>
          <w:p w:rsidR="00C364FC" w:rsidRPr="008332E8" w:rsidRDefault="00C364FC" w:rsidP="00C364FC">
            <w:pPr>
              <w:spacing w:after="0"/>
              <w:rPr>
                <w:rFonts w:eastAsia="Times New Roman" w:cs="Arial"/>
                <w:color w:val="000000"/>
                <w:sz w:val="18"/>
                <w:szCs w:val="18"/>
                <w:lang w:eastAsia="de-AT"/>
              </w:rPr>
            </w:pPr>
            <w:r w:rsidRPr="008332E8">
              <w:rPr>
                <w:rFonts w:eastAsia="Times New Roman" w:cs="Arial"/>
                <w:color w:val="000000"/>
                <w:sz w:val="18"/>
                <w:szCs w:val="18"/>
                <w:lang w:eastAsia="de-AT"/>
              </w:rPr>
              <w:t>Beschluss zur Umsetzung konkreter rasch umsetzbarer einfacher Maßnahmen</w:t>
            </w:r>
          </w:p>
        </w:tc>
        <w:tc>
          <w:tcPr>
            <w:tcW w:w="1252" w:type="dxa"/>
            <w:tcBorders>
              <w:top w:val="nil"/>
              <w:left w:val="nil"/>
              <w:bottom w:val="single" w:sz="4" w:space="0" w:color="auto"/>
              <w:right w:val="single" w:sz="4" w:space="0" w:color="auto"/>
            </w:tcBorders>
            <w:shd w:val="clear" w:color="auto" w:fill="auto"/>
            <w:noWrap/>
            <w:vAlign w:val="center"/>
            <w:hideMark/>
          </w:tcPr>
          <w:p w:rsidR="00C364FC" w:rsidRPr="009B066C" w:rsidRDefault="00C364FC" w:rsidP="00C364FC">
            <w:pPr>
              <w:spacing w:after="0"/>
              <w:rPr>
                <w:rFonts w:eastAsia="Times New Roman" w:cs="Arial"/>
                <w:color w:val="000000"/>
                <w:sz w:val="28"/>
                <w:szCs w:val="28"/>
                <w:lang w:eastAsia="de-AT"/>
              </w:rPr>
            </w:pPr>
            <w:r w:rsidRPr="009B066C">
              <w:rPr>
                <w:rFonts w:eastAsia="Times New Roman" w:cs="Arial"/>
                <w:noProof/>
                <w:color w:val="000000"/>
                <w:sz w:val="28"/>
                <w:szCs w:val="28"/>
                <w:lang w:eastAsia="de-AT"/>
              </w:rPr>
              <w:drawing>
                <wp:inline distT="0" distB="0" distL="0" distR="0">
                  <wp:extent cx="186532" cy="144000"/>
                  <wp:effectExtent l="19050" t="0" r="3968" b="0"/>
                  <wp:docPr id="515"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6532" cy="144000"/>
                          </a:xfrm>
                          <a:prstGeom prst="rect">
                            <a:avLst/>
                          </a:prstGeom>
                          <a:noFill/>
                          <a:ln w="9525">
                            <a:noFill/>
                            <a:miter lim="800000"/>
                            <a:headEnd/>
                            <a:tailEnd/>
                          </a:ln>
                        </pic:spPr>
                      </pic:pic>
                    </a:graphicData>
                  </a:graphic>
                </wp:inline>
              </w:drawing>
            </w:r>
            <w:r w:rsidRPr="009B066C">
              <w:rPr>
                <w:rFonts w:eastAsia="Times New Roman" w:cs="Arial"/>
                <w:color w:val="000000"/>
                <w:sz w:val="28"/>
                <w:szCs w:val="28"/>
                <w:lang w:eastAsia="de-AT"/>
              </w:rPr>
              <w:t> </w:t>
            </w:r>
          </w:p>
        </w:tc>
      </w:tr>
      <w:tr w:rsidR="00C364FC" w:rsidRPr="000A2C90" w:rsidTr="002927E2">
        <w:trPr>
          <w:trHeight w:hRule="exact" w:val="425"/>
        </w:trPr>
        <w:tc>
          <w:tcPr>
            <w:tcW w:w="892" w:type="dxa"/>
            <w:vMerge/>
            <w:tcBorders>
              <w:top w:val="nil"/>
              <w:left w:val="single" w:sz="4" w:space="0" w:color="auto"/>
              <w:bottom w:val="single" w:sz="4" w:space="0" w:color="auto"/>
              <w:right w:val="single" w:sz="4" w:space="0" w:color="auto"/>
            </w:tcBorders>
            <w:vAlign w:val="center"/>
            <w:hideMark/>
          </w:tcPr>
          <w:p w:rsidR="00C364FC" w:rsidRPr="008332E8" w:rsidRDefault="00C364FC" w:rsidP="00C364FC">
            <w:pPr>
              <w:spacing w:after="0"/>
              <w:rPr>
                <w:rFonts w:eastAsia="Times New Roman" w:cs="Arial"/>
                <w:b/>
                <w:bCs/>
                <w:color w:val="262F77"/>
                <w:szCs w:val="20"/>
                <w:lang w:eastAsia="de-AT"/>
              </w:rPr>
            </w:pPr>
          </w:p>
        </w:tc>
        <w:tc>
          <w:tcPr>
            <w:tcW w:w="7759" w:type="dxa"/>
            <w:gridSpan w:val="4"/>
            <w:tcBorders>
              <w:top w:val="single" w:sz="4" w:space="0" w:color="auto"/>
              <w:left w:val="nil"/>
              <w:bottom w:val="single" w:sz="4" w:space="0" w:color="auto"/>
              <w:right w:val="single" w:sz="4" w:space="0" w:color="auto"/>
            </w:tcBorders>
            <w:shd w:val="clear" w:color="auto" w:fill="auto"/>
            <w:noWrap/>
            <w:vAlign w:val="center"/>
            <w:hideMark/>
          </w:tcPr>
          <w:p w:rsidR="00C364FC" w:rsidRPr="008332E8" w:rsidRDefault="00C364FC" w:rsidP="00C364FC">
            <w:pPr>
              <w:spacing w:after="0"/>
              <w:rPr>
                <w:rFonts w:eastAsia="Times New Roman" w:cs="Arial"/>
                <w:color w:val="000000"/>
                <w:sz w:val="18"/>
                <w:szCs w:val="18"/>
                <w:lang w:eastAsia="de-AT"/>
              </w:rPr>
            </w:pPr>
            <w:r w:rsidRPr="008332E8">
              <w:rPr>
                <w:rFonts w:eastAsia="Times New Roman" w:cs="Arial"/>
                <w:color w:val="000000"/>
                <w:sz w:val="18"/>
                <w:szCs w:val="18"/>
                <w:lang w:eastAsia="de-AT"/>
              </w:rPr>
              <w:t>Integration in laufende oder geplante Projekte</w:t>
            </w:r>
          </w:p>
        </w:tc>
        <w:tc>
          <w:tcPr>
            <w:tcW w:w="1252" w:type="dxa"/>
            <w:tcBorders>
              <w:top w:val="nil"/>
              <w:left w:val="nil"/>
              <w:bottom w:val="single" w:sz="4" w:space="0" w:color="auto"/>
              <w:right w:val="single" w:sz="4" w:space="0" w:color="auto"/>
            </w:tcBorders>
            <w:shd w:val="clear" w:color="auto" w:fill="auto"/>
            <w:noWrap/>
            <w:vAlign w:val="center"/>
            <w:hideMark/>
          </w:tcPr>
          <w:p w:rsidR="00C364FC" w:rsidRPr="009B066C" w:rsidRDefault="00C364FC" w:rsidP="00C364FC">
            <w:pPr>
              <w:spacing w:after="0"/>
              <w:rPr>
                <w:rFonts w:eastAsia="Times New Roman" w:cs="Arial"/>
                <w:color w:val="000000"/>
                <w:sz w:val="28"/>
                <w:szCs w:val="28"/>
                <w:lang w:eastAsia="de-AT"/>
              </w:rPr>
            </w:pPr>
            <w:r w:rsidRPr="009B066C">
              <w:rPr>
                <w:rFonts w:eastAsia="Times New Roman" w:cs="Arial"/>
                <w:noProof/>
                <w:color w:val="000000"/>
                <w:sz w:val="28"/>
                <w:szCs w:val="28"/>
                <w:lang w:eastAsia="de-AT"/>
              </w:rPr>
              <w:drawing>
                <wp:inline distT="0" distB="0" distL="0" distR="0">
                  <wp:extent cx="186532" cy="144000"/>
                  <wp:effectExtent l="19050" t="0" r="3968" b="0"/>
                  <wp:docPr id="516"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6532" cy="144000"/>
                          </a:xfrm>
                          <a:prstGeom prst="rect">
                            <a:avLst/>
                          </a:prstGeom>
                          <a:noFill/>
                          <a:ln w="9525">
                            <a:noFill/>
                            <a:miter lim="800000"/>
                            <a:headEnd/>
                            <a:tailEnd/>
                          </a:ln>
                        </pic:spPr>
                      </pic:pic>
                    </a:graphicData>
                  </a:graphic>
                </wp:inline>
              </w:drawing>
            </w:r>
            <w:r w:rsidRPr="009B066C">
              <w:rPr>
                <w:rFonts w:eastAsia="Times New Roman" w:cs="Arial"/>
                <w:color w:val="000000"/>
                <w:sz w:val="28"/>
                <w:szCs w:val="28"/>
                <w:lang w:eastAsia="de-AT"/>
              </w:rPr>
              <w:t> </w:t>
            </w:r>
          </w:p>
        </w:tc>
      </w:tr>
      <w:tr w:rsidR="00C364FC" w:rsidRPr="000A2C90" w:rsidTr="002927E2">
        <w:trPr>
          <w:trHeight w:hRule="exact" w:val="425"/>
        </w:trPr>
        <w:tc>
          <w:tcPr>
            <w:tcW w:w="892" w:type="dxa"/>
            <w:vMerge/>
            <w:tcBorders>
              <w:top w:val="nil"/>
              <w:left w:val="single" w:sz="4" w:space="0" w:color="auto"/>
              <w:bottom w:val="single" w:sz="4" w:space="0" w:color="auto"/>
              <w:right w:val="single" w:sz="4" w:space="0" w:color="auto"/>
            </w:tcBorders>
            <w:vAlign w:val="center"/>
            <w:hideMark/>
          </w:tcPr>
          <w:p w:rsidR="00C364FC" w:rsidRPr="008332E8" w:rsidRDefault="00C364FC" w:rsidP="00C364FC">
            <w:pPr>
              <w:spacing w:after="0"/>
              <w:rPr>
                <w:rFonts w:eastAsia="Times New Roman" w:cs="Arial"/>
                <w:b/>
                <w:bCs/>
                <w:color w:val="262F77"/>
                <w:szCs w:val="20"/>
                <w:lang w:eastAsia="de-AT"/>
              </w:rPr>
            </w:pPr>
          </w:p>
        </w:tc>
        <w:tc>
          <w:tcPr>
            <w:tcW w:w="7759" w:type="dxa"/>
            <w:gridSpan w:val="4"/>
            <w:tcBorders>
              <w:top w:val="single" w:sz="4" w:space="0" w:color="auto"/>
              <w:left w:val="nil"/>
              <w:bottom w:val="single" w:sz="4" w:space="0" w:color="auto"/>
              <w:right w:val="single" w:sz="4" w:space="0" w:color="auto"/>
            </w:tcBorders>
            <w:shd w:val="clear" w:color="auto" w:fill="auto"/>
            <w:noWrap/>
            <w:vAlign w:val="center"/>
            <w:hideMark/>
          </w:tcPr>
          <w:p w:rsidR="00C364FC" w:rsidRPr="008332E8" w:rsidRDefault="002927E2" w:rsidP="00C364FC">
            <w:pPr>
              <w:spacing w:after="0"/>
              <w:rPr>
                <w:rFonts w:eastAsia="Times New Roman" w:cs="Arial"/>
                <w:color w:val="000000"/>
                <w:sz w:val="18"/>
                <w:szCs w:val="18"/>
                <w:lang w:eastAsia="de-AT"/>
              </w:rPr>
            </w:pPr>
            <w:r>
              <w:rPr>
                <w:rFonts w:eastAsia="Times New Roman" w:cs="Arial"/>
                <w:color w:val="000000"/>
                <w:sz w:val="18"/>
                <w:szCs w:val="18"/>
                <w:lang w:eastAsia="de-AT"/>
              </w:rPr>
              <w:t>S</w:t>
            </w:r>
            <w:r w:rsidR="00C364FC" w:rsidRPr="008332E8">
              <w:rPr>
                <w:rFonts w:eastAsia="Times New Roman" w:cs="Arial"/>
                <w:color w:val="000000"/>
                <w:sz w:val="18"/>
                <w:szCs w:val="18"/>
                <w:lang w:eastAsia="de-AT"/>
              </w:rPr>
              <w:t xml:space="preserve">onstiges: </w:t>
            </w:r>
          </w:p>
        </w:tc>
        <w:tc>
          <w:tcPr>
            <w:tcW w:w="1252" w:type="dxa"/>
            <w:tcBorders>
              <w:top w:val="nil"/>
              <w:left w:val="nil"/>
              <w:bottom w:val="single" w:sz="4" w:space="0" w:color="auto"/>
              <w:right w:val="single" w:sz="4" w:space="0" w:color="auto"/>
            </w:tcBorders>
            <w:shd w:val="clear" w:color="auto" w:fill="auto"/>
            <w:noWrap/>
            <w:vAlign w:val="center"/>
            <w:hideMark/>
          </w:tcPr>
          <w:p w:rsidR="00C364FC" w:rsidRPr="009B066C" w:rsidRDefault="00C364FC" w:rsidP="00C364FC">
            <w:pPr>
              <w:spacing w:after="0"/>
              <w:rPr>
                <w:rFonts w:eastAsia="Times New Roman" w:cs="Arial"/>
                <w:color w:val="000000"/>
                <w:sz w:val="28"/>
                <w:szCs w:val="28"/>
                <w:lang w:eastAsia="de-AT"/>
              </w:rPr>
            </w:pPr>
            <w:r w:rsidRPr="009B066C">
              <w:rPr>
                <w:rFonts w:eastAsia="Times New Roman" w:cs="Arial"/>
                <w:noProof/>
                <w:color w:val="000000"/>
                <w:sz w:val="28"/>
                <w:szCs w:val="28"/>
                <w:lang w:eastAsia="de-AT"/>
              </w:rPr>
              <w:drawing>
                <wp:inline distT="0" distB="0" distL="0" distR="0">
                  <wp:extent cx="186532" cy="144000"/>
                  <wp:effectExtent l="19050" t="0" r="3968" b="0"/>
                  <wp:docPr id="519"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6532" cy="144000"/>
                          </a:xfrm>
                          <a:prstGeom prst="rect">
                            <a:avLst/>
                          </a:prstGeom>
                          <a:noFill/>
                          <a:ln w="9525">
                            <a:noFill/>
                            <a:miter lim="800000"/>
                            <a:headEnd/>
                            <a:tailEnd/>
                          </a:ln>
                        </pic:spPr>
                      </pic:pic>
                    </a:graphicData>
                  </a:graphic>
                </wp:inline>
              </w:drawing>
            </w:r>
            <w:r w:rsidRPr="009B066C">
              <w:rPr>
                <w:rFonts w:eastAsia="Times New Roman" w:cs="Arial"/>
                <w:color w:val="000000"/>
                <w:sz w:val="28"/>
                <w:szCs w:val="28"/>
                <w:lang w:eastAsia="de-AT"/>
              </w:rPr>
              <w:t> </w:t>
            </w:r>
          </w:p>
        </w:tc>
      </w:tr>
    </w:tbl>
    <w:p w:rsidR="009D7D9E" w:rsidRDefault="009D7D9E">
      <w:r>
        <w:br w:type="page"/>
      </w:r>
    </w:p>
    <w:tbl>
      <w:tblPr>
        <w:tblW w:w="9666" w:type="dxa"/>
        <w:tblInd w:w="55" w:type="dxa"/>
        <w:tblCellMar>
          <w:left w:w="70" w:type="dxa"/>
          <w:right w:w="70" w:type="dxa"/>
        </w:tblCellMar>
        <w:tblLook w:val="04A0" w:firstRow="1" w:lastRow="0" w:firstColumn="1" w:lastColumn="0" w:noHBand="0" w:noVBand="1"/>
      </w:tblPr>
      <w:tblGrid>
        <w:gridCol w:w="892"/>
        <w:gridCol w:w="966"/>
        <w:gridCol w:w="2109"/>
        <w:gridCol w:w="2292"/>
        <w:gridCol w:w="986"/>
        <w:gridCol w:w="392"/>
        <w:gridCol w:w="316"/>
        <w:gridCol w:w="1713"/>
      </w:tblGrid>
      <w:tr w:rsidR="00D25616" w:rsidRPr="008332E8" w:rsidTr="009D7D9E">
        <w:trPr>
          <w:trHeight w:hRule="exact" w:val="1185"/>
        </w:trPr>
        <w:tc>
          <w:tcPr>
            <w:tcW w:w="9666" w:type="dxa"/>
            <w:gridSpan w:val="8"/>
            <w:tcBorders>
              <w:top w:val="single" w:sz="4" w:space="0" w:color="auto"/>
              <w:left w:val="single" w:sz="4" w:space="0" w:color="auto"/>
              <w:bottom w:val="single" w:sz="4" w:space="0" w:color="auto"/>
              <w:right w:val="single" w:sz="4" w:space="0" w:color="auto"/>
            </w:tcBorders>
            <w:vAlign w:val="center"/>
            <w:hideMark/>
          </w:tcPr>
          <w:p w:rsidR="00D25616" w:rsidRPr="008332E8" w:rsidRDefault="00D25616" w:rsidP="00C364FC">
            <w:pPr>
              <w:spacing w:after="0"/>
              <w:jc w:val="center"/>
              <w:rPr>
                <w:rFonts w:eastAsia="Times New Roman" w:cs="Arial"/>
                <w:b/>
                <w:bCs/>
                <w:color w:val="1F497D"/>
                <w:sz w:val="28"/>
                <w:szCs w:val="28"/>
                <w:lang w:eastAsia="de-AT"/>
              </w:rPr>
            </w:pPr>
            <w:r w:rsidRPr="008332E8">
              <w:rPr>
                <w:rFonts w:eastAsia="Times New Roman" w:cs="Arial"/>
                <w:color w:val="262F77"/>
                <w:szCs w:val="20"/>
                <w:lang w:eastAsia="de-AT"/>
              </w:rPr>
              <w:lastRenderedPageBreak/>
              <w:t>Smart Urban Logistics</w:t>
            </w:r>
            <w:r w:rsidRPr="008332E8">
              <w:rPr>
                <w:rFonts w:eastAsia="Times New Roman" w:cs="Arial"/>
                <w:color w:val="262F77"/>
                <w:sz w:val="22"/>
                <w:lang w:eastAsia="de-AT"/>
              </w:rPr>
              <w:br/>
            </w:r>
            <w:r w:rsidR="005D7022">
              <w:rPr>
                <w:rFonts w:eastAsia="Times New Roman" w:cs="Arial"/>
                <w:color w:val="262F77"/>
                <w:sz w:val="22"/>
                <w:lang w:eastAsia="de-AT"/>
              </w:rPr>
              <w:t>Kommunikationsp</w:t>
            </w:r>
            <w:r w:rsidR="005D7022" w:rsidRPr="00331E27">
              <w:rPr>
                <w:rFonts w:eastAsia="Times New Roman" w:cs="Arial"/>
                <w:color w:val="262F77"/>
                <w:sz w:val="22"/>
                <w:lang w:eastAsia="de-AT"/>
              </w:rPr>
              <w:t>rozess</w:t>
            </w:r>
            <w:r w:rsidRPr="008332E8">
              <w:rPr>
                <w:rFonts w:eastAsia="Times New Roman" w:cs="Arial"/>
                <w:color w:val="000000"/>
                <w:szCs w:val="20"/>
                <w:lang w:eastAsia="de-AT"/>
              </w:rPr>
              <w:br/>
            </w:r>
            <w:r w:rsidRPr="008332E8">
              <w:rPr>
                <w:rFonts w:eastAsia="Times New Roman" w:cs="Arial"/>
                <w:b/>
                <w:bCs/>
                <w:color w:val="34922F"/>
                <w:sz w:val="26"/>
                <w:szCs w:val="26"/>
                <w:lang w:eastAsia="de-AT"/>
              </w:rPr>
              <w:t>Name der Stadt:</w:t>
            </w:r>
            <w:r w:rsidRPr="008332E8">
              <w:rPr>
                <w:rFonts w:eastAsia="Times New Roman" w:cs="Arial"/>
                <w:b/>
                <w:bCs/>
                <w:color w:val="FFFFFF"/>
                <w:sz w:val="26"/>
                <w:szCs w:val="26"/>
                <w:lang w:eastAsia="de-AT"/>
              </w:rPr>
              <w:t>…</w:t>
            </w:r>
            <w:r w:rsidRPr="008332E8">
              <w:rPr>
                <w:rFonts w:eastAsia="Times New Roman" w:cs="Arial"/>
                <w:b/>
                <w:bCs/>
                <w:color w:val="34922F"/>
                <w:sz w:val="26"/>
                <w:szCs w:val="26"/>
                <w:lang w:eastAsia="de-AT"/>
              </w:rPr>
              <w:t>…………………………</w:t>
            </w:r>
            <w:r w:rsidRPr="008332E8">
              <w:rPr>
                <w:rFonts w:eastAsia="Times New Roman" w:cs="Arial"/>
                <w:b/>
                <w:bCs/>
                <w:color w:val="FFFFFF"/>
                <w:sz w:val="26"/>
                <w:szCs w:val="26"/>
                <w:lang w:eastAsia="de-AT"/>
              </w:rPr>
              <w:t>……………...</w:t>
            </w:r>
            <w:r w:rsidRPr="008332E8">
              <w:rPr>
                <w:rFonts w:eastAsia="Times New Roman" w:cs="Arial"/>
                <w:color w:val="000000"/>
                <w:szCs w:val="20"/>
                <w:lang w:eastAsia="de-AT"/>
              </w:rPr>
              <w:br/>
            </w:r>
            <w:r w:rsidRPr="008332E8">
              <w:rPr>
                <w:rFonts w:eastAsia="Times New Roman" w:cs="Arial"/>
                <w:b/>
                <w:bCs/>
                <w:color w:val="262F77"/>
                <w:sz w:val="24"/>
                <w:szCs w:val="24"/>
                <w:lang w:eastAsia="de-AT"/>
              </w:rPr>
              <w:t>Ergebnisse des Prozesses</w:t>
            </w:r>
          </w:p>
        </w:tc>
      </w:tr>
      <w:tr w:rsidR="000A2C90" w:rsidRPr="008332E8" w:rsidTr="009D7D9E">
        <w:trPr>
          <w:cantSplit/>
          <w:trHeight w:val="425"/>
        </w:trPr>
        <w:tc>
          <w:tcPr>
            <w:tcW w:w="892" w:type="dxa"/>
            <w:vMerge w:val="restart"/>
            <w:tcBorders>
              <w:top w:val="single" w:sz="4" w:space="0" w:color="auto"/>
              <w:left w:val="single" w:sz="4" w:space="0" w:color="auto"/>
              <w:right w:val="single" w:sz="4" w:space="0" w:color="auto"/>
            </w:tcBorders>
            <w:shd w:val="clear" w:color="000000" w:fill="A6DAF5"/>
            <w:textDirection w:val="btLr"/>
            <w:vAlign w:val="center"/>
            <w:hideMark/>
          </w:tcPr>
          <w:p w:rsidR="000A2C90" w:rsidRPr="008332E8" w:rsidRDefault="000A2C90" w:rsidP="00C364FC">
            <w:pPr>
              <w:spacing w:after="0"/>
              <w:jc w:val="center"/>
              <w:rPr>
                <w:rFonts w:eastAsia="Times New Roman" w:cs="Arial"/>
                <w:b/>
                <w:bCs/>
                <w:color w:val="262F77"/>
                <w:szCs w:val="20"/>
                <w:lang w:eastAsia="de-AT"/>
              </w:rPr>
            </w:pPr>
            <w:r w:rsidRPr="008332E8">
              <w:rPr>
                <w:rFonts w:eastAsia="Times New Roman" w:cs="Arial"/>
                <w:b/>
                <w:bCs/>
                <w:color w:val="262F77"/>
                <w:szCs w:val="20"/>
                <w:lang w:eastAsia="de-AT"/>
              </w:rPr>
              <w:t>Arbeits- und Zeitplan</w:t>
            </w:r>
          </w:p>
        </w:tc>
        <w:tc>
          <w:tcPr>
            <w:tcW w:w="966" w:type="dxa"/>
            <w:tcBorders>
              <w:top w:val="single" w:sz="4" w:space="0" w:color="auto"/>
              <w:left w:val="nil"/>
              <w:bottom w:val="single" w:sz="4" w:space="0" w:color="auto"/>
              <w:right w:val="single" w:sz="4" w:space="0" w:color="auto"/>
            </w:tcBorders>
            <w:shd w:val="clear" w:color="000000" w:fill="A6DAF5"/>
            <w:vAlign w:val="center"/>
            <w:hideMark/>
          </w:tcPr>
          <w:p w:rsidR="000A2C90" w:rsidRPr="008332E8" w:rsidRDefault="000A2C90" w:rsidP="00C364FC">
            <w:pPr>
              <w:spacing w:after="0"/>
              <w:jc w:val="center"/>
              <w:rPr>
                <w:rFonts w:eastAsia="Times New Roman" w:cs="Arial"/>
                <w:b/>
                <w:bCs/>
                <w:color w:val="262F77"/>
                <w:sz w:val="18"/>
                <w:szCs w:val="18"/>
                <w:lang w:eastAsia="de-AT"/>
              </w:rPr>
            </w:pPr>
            <w:r w:rsidRPr="008332E8">
              <w:rPr>
                <w:rFonts w:eastAsia="Times New Roman" w:cs="Arial"/>
                <w:b/>
                <w:bCs/>
                <w:color w:val="262F77"/>
                <w:sz w:val="18"/>
                <w:szCs w:val="18"/>
                <w:lang w:eastAsia="de-AT"/>
              </w:rPr>
              <w:t>Arbeits-schritt</w:t>
            </w:r>
          </w:p>
        </w:tc>
        <w:tc>
          <w:tcPr>
            <w:tcW w:w="5779" w:type="dxa"/>
            <w:gridSpan w:val="4"/>
            <w:tcBorders>
              <w:top w:val="single" w:sz="4" w:space="0" w:color="auto"/>
              <w:left w:val="nil"/>
              <w:bottom w:val="single" w:sz="4" w:space="0" w:color="auto"/>
              <w:right w:val="single" w:sz="4" w:space="0" w:color="000000"/>
            </w:tcBorders>
            <w:shd w:val="clear" w:color="000000" w:fill="A6DAF5"/>
            <w:vAlign w:val="center"/>
            <w:hideMark/>
          </w:tcPr>
          <w:p w:rsidR="000A2C90" w:rsidRPr="008332E8" w:rsidRDefault="000A2C90" w:rsidP="00C364FC">
            <w:pPr>
              <w:spacing w:after="0"/>
              <w:jc w:val="center"/>
              <w:rPr>
                <w:rFonts w:eastAsia="Times New Roman" w:cs="Arial"/>
                <w:b/>
                <w:bCs/>
                <w:color w:val="262F77"/>
                <w:szCs w:val="20"/>
                <w:lang w:eastAsia="de-AT"/>
              </w:rPr>
            </w:pPr>
            <w:r w:rsidRPr="008332E8">
              <w:rPr>
                <w:rFonts w:eastAsia="Times New Roman" w:cs="Arial"/>
                <w:b/>
                <w:bCs/>
                <w:color w:val="262F77"/>
                <w:szCs w:val="20"/>
                <w:lang w:eastAsia="de-AT"/>
              </w:rPr>
              <w:t xml:space="preserve">Was </w:t>
            </w:r>
            <w:r w:rsidRPr="008332E8">
              <w:rPr>
                <w:rFonts w:eastAsia="Times New Roman" w:cs="Arial"/>
                <w:color w:val="262F77"/>
                <w:sz w:val="18"/>
                <w:szCs w:val="18"/>
                <w:lang w:eastAsia="de-AT"/>
              </w:rPr>
              <w:t>(konkrete Aufgabe in Abhängigkeit der weiteren Vorgehensweise)</w:t>
            </w:r>
          </w:p>
        </w:tc>
        <w:tc>
          <w:tcPr>
            <w:tcW w:w="2029" w:type="dxa"/>
            <w:gridSpan w:val="2"/>
            <w:tcBorders>
              <w:top w:val="single" w:sz="4" w:space="0" w:color="auto"/>
              <w:left w:val="nil"/>
              <w:bottom w:val="single" w:sz="4" w:space="0" w:color="auto"/>
              <w:right w:val="single" w:sz="4" w:space="0" w:color="auto"/>
            </w:tcBorders>
            <w:shd w:val="clear" w:color="000000" w:fill="A6DAF5"/>
            <w:noWrap/>
            <w:vAlign w:val="center"/>
            <w:hideMark/>
          </w:tcPr>
          <w:p w:rsidR="000A2C90" w:rsidRPr="008332E8" w:rsidRDefault="000A2C90" w:rsidP="00C364FC">
            <w:pPr>
              <w:spacing w:after="0"/>
              <w:jc w:val="center"/>
              <w:rPr>
                <w:rFonts w:eastAsia="Times New Roman" w:cs="Arial"/>
                <w:b/>
                <w:bCs/>
                <w:color w:val="262F77"/>
                <w:szCs w:val="20"/>
                <w:lang w:eastAsia="de-AT"/>
              </w:rPr>
            </w:pPr>
            <w:r>
              <w:rPr>
                <w:rFonts w:eastAsia="Times New Roman" w:cs="Arial"/>
                <w:b/>
                <w:bCs/>
                <w:color w:val="262F77"/>
                <w:szCs w:val="20"/>
                <w:lang w:eastAsia="de-AT"/>
              </w:rPr>
              <w:t>Wann</w:t>
            </w:r>
          </w:p>
        </w:tc>
      </w:tr>
      <w:tr w:rsidR="002927E2" w:rsidRPr="008332E8" w:rsidTr="009D7D9E">
        <w:trPr>
          <w:trHeight w:hRule="exact" w:val="425"/>
        </w:trPr>
        <w:tc>
          <w:tcPr>
            <w:tcW w:w="892" w:type="dxa"/>
            <w:vMerge/>
            <w:tcBorders>
              <w:left w:val="single" w:sz="4" w:space="0" w:color="auto"/>
              <w:right w:val="single" w:sz="4" w:space="0" w:color="auto"/>
            </w:tcBorders>
            <w:vAlign w:val="center"/>
            <w:hideMark/>
          </w:tcPr>
          <w:p w:rsidR="002927E2" w:rsidRPr="008332E8" w:rsidRDefault="002927E2" w:rsidP="00C364FC">
            <w:pPr>
              <w:spacing w:after="0"/>
              <w:rPr>
                <w:rFonts w:eastAsia="Times New Roman" w:cs="Arial"/>
                <w:b/>
                <w:bCs/>
                <w:color w:val="262F77"/>
                <w:szCs w:val="20"/>
                <w:lang w:eastAsia="de-AT"/>
              </w:rPr>
            </w:pPr>
          </w:p>
        </w:tc>
        <w:tc>
          <w:tcPr>
            <w:tcW w:w="966" w:type="dxa"/>
            <w:tcBorders>
              <w:top w:val="nil"/>
              <w:left w:val="nil"/>
              <w:bottom w:val="single" w:sz="4" w:space="0" w:color="auto"/>
              <w:right w:val="single" w:sz="4" w:space="0" w:color="auto"/>
            </w:tcBorders>
            <w:shd w:val="clear" w:color="000000" w:fill="A6DAF5"/>
            <w:noWrap/>
            <w:vAlign w:val="center"/>
            <w:hideMark/>
          </w:tcPr>
          <w:p w:rsidR="002927E2" w:rsidRPr="008332E8" w:rsidRDefault="002927E2" w:rsidP="00C364FC">
            <w:pPr>
              <w:spacing w:after="0"/>
              <w:jc w:val="center"/>
              <w:rPr>
                <w:rFonts w:eastAsia="Times New Roman" w:cs="Arial"/>
                <w:b/>
                <w:bCs/>
                <w:color w:val="262F77"/>
                <w:szCs w:val="20"/>
                <w:lang w:eastAsia="de-AT"/>
              </w:rPr>
            </w:pPr>
            <w:r w:rsidRPr="008332E8">
              <w:rPr>
                <w:rFonts w:eastAsia="Times New Roman" w:cs="Arial"/>
                <w:b/>
                <w:bCs/>
                <w:color w:val="262F77"/>
                <w:szCs w:val="20"/>
                <w:lang w:eastAsia="de-AT"/>
              </w:rPr>
              <w:t>1</w:t>
            </w:r>
          </w:p>
        </w:tc>
        <w:tc>
          <w:tcPr>
            <w:tcW w:w="5779" w:type="dxa"/>
            <w:gridSpan w:val="4"/>
            <w:tcBorders>
              <w:top w:val="single" w:sz="4" w:space="0" w:color="auto"/>
              <w:left w:val="nil"/>
              <w:bottom w:val="single" w:sz="4" w:space="0" w:color="auto"/>
              <w:right w:val="single" w:sz="4" w:space="0" w:color="auto"/>
            </w:tcBorders>
            <w:shd w:val="clear" w:color="auto" w:fill="auto"/>
            <w:noWrap/>
            <w:vAlign w:val="center"/>
            <w:hideMark/>
          </w:tcPr>
          <w:p w:rsidR="002927E2" w:rsidRPr="00C364FC" w:rsidRDefault="002927E2" w:rsidP="00B7378F">
            <w:pPr>
              <w:spacing w:after="0"/>
              <w:rPr>
                <w:rFonts w:eastAsia="Times New Roman" w:cs="Arial"/>
                <w:noProof/>
                <w:color w:val="000000"/>
                <w:szCs w:val="20"/>
                <w:lang w:eastAsia="de-AT"/>
              </w:rPr>
            </w:pPr>
            <w:r w:rsidRPr="00C364FC">
              <w:rPr>
                <w:rFonts w:eastAsia="Times New Roman" w:cs="Arial"/>
                <w:noProof/>
                <w:color w:val="000000"/>
                <w:szCs w:val="20"/>
                <w:lang w:eastAsia="de-AT"/>
              </w:rPr>
              <w:drawing>
                <wp:inline distT="0" distB="0" distL="0" distR="0">
                  <wp:extent cx="186532" cy="144000"/>
                  <wp:effectExtent l="19050" t="0" r="3968" b="0"/>
                  <wp:docPr id="103"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6532" cy="144000"/>
                          </a:xfrm>
                          <a:prstGeom prst="rect">
                            <a:avLst/>
                          </a:prstGeom>
                          <a:noFill/>
                          <a:ln w="9525">
                            <a:noFill/>
                            <a:miter lim="800000"/>
                            <a:headEnd/>
                            <a:tailEnd/>
                          </a:ln>
                        </pic:spPr>
                      </pic:pic>
                    </a:graphicData>
                  </a:graphic>
                </wp:inline>
              </w:drawing>
            </w:r>
          </w:p>
        </w:tc>
        <w:tc>
          <w:tcPr>
            <w:tcW w:w="2029" w:type="dxa"/>
            <w:gridSpan w:val="2"/>
            <w:tcBorders>
              <w:top w:val="nil"/>
              <w:left w:val="nil"/>
              <w:bottom w:val="single" w:sz="4" w:space="0" w:color="auto"/>
              <w:right w:val="single" w:sz="4" w:space="0" w:color="auto"/>
            </w:tcBorders>
            <w:shd w:val="clear" w:color="auto" w:fill="auto"/>
            <w:noWrap/>
            <w:vAlign w:val="center"/>
            <w:hideMark/>
          </w:tcPr>
          <w:p w:rsidR="002927E2" w:rsidRPr="00C364FC" w:rsidRDefault="002927E2" w:rsidP="00B7378F">
            <w:pPr>
              <w:spacing w:after="0"/>
              <w:rPr>
                <w:rFonts w:eastAsia="Times New Roman" w:cs="Arial"/>
                <w:noProof/>
                <w:color w:val="000000"/>
                <w:szCs w:val="20"/>
                <w:lang w:eastAsia="de-AT"/>
              </w:rPr>
            </w:pPr>
            <w:r w:rsidRPr="00C364FC">
              <w:rPr>
                <w:rFonts w:eastAsia="Times New Roman" w:cs="Arial"/>
                <w:noProof/>
                <w:color w:val="000000"/>
                <w:szCs w:val="20"/>
                <w:lang w:eastAsia="de-AT"/>
              </w:rPr>
              <w:drawing>
                <wp:inline distT="0" distB="0" distL="0" distR="0">
                  <wp:extent cx="186532" cy="144000"/>
                  <wp:effectExtent l="19050" t="0" r="3968" b="0"/>
                  <wp:docPr id="104"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6532" cy="144000"/>
                          </a:xfrm>
                          <a:prstGeom prst="rect">
                            <a:avLst/>
                          </a:prstGeom>
                          <a:noFill/>
                          <a:ln w="9525">
                            <a:noFill/>
                            <a:miter lim="800000"/>
                            <a:headEnd/>
                            <a:tailEnd/>
                          </a:ln>
                        </pic:spPr>
                      </pic:pic>
                    </a:graphicData>
                  </a:graphic>
                </wp:inline>
              </w:drawing>
            </w:r>
          </w:p>
        </w:tc>
      </w:tr>
      <w:tr w:rsidR="002927E2" w:rsidRPr="008332E8" w:rsidTr="009D7D9E">
        <w:trPr>
          <w:trHeight w:hRule="exact" w:val="425"/>
        </w:trPr>
        <w:tc>
          <w:tcPr>
            <w:tcW w:w="892" w:type="dxa"/>
            <w:vMerge/>
            <w:tcBorders>
              <w:left w:val="single" w:sz="4" w:space="0" w:color="auto"/>
              <w:right w:val="single" w:sz="4" w:space="0" w:color="auto"/>
            </w:tcBorders>
            <w:vAlign w:val="center"/>
            <w:hideMark/>
          </w:tcPr>
          <w:p w:rsidR="002927E2" w:rsidRPr="008332E8" w:rsidRDefault="002927E2" w:rsidP="00C364FC">
            <w:pPr>
              <w:spacing w:after="0"/>
              <w:rPr>
                <w:rFonts w:eastAsia="Times New Roman" w:cs="Arial"/>
                <w:b/>
                <w:bCs/>
                <w:color w:val="262F77"/>
                <w:szCs w:val="20"/>
                <w:lang w:eastAsia="de-AT"/>
              </w:rPr>
            </w:pPr>
          </w:p>
        </w:tc>
        <w:tc>
          <w:tcPr>
            <w:tcW w:w="966" w:type="dxa"/>
            <w:tcBorders>
              <w:top w:val="nil"/>
              <w:left w:val="nil"/>
              <w:bottom w:val="single" w:sz="4" w:space="0" w:color="auto"/>
              <w:right w:val="single" w:sz="4" w:space="0" w:color="auto"/>
            </w:tcBorders>
            <w:shd w:val="clear" w:color="000000" w:fill="A6DAF5"/>
            <w:noWrap/>
            <w:vAlign w:val="center"/>
            <w:hideMark/>
          </w:tcPr>
          <w:p w:rsidR="002927E2" w:rsidRPr="008332E8" w:rsidRDefault="002927E2" w:rsidP="00C364FC">
            <w:pPr>
              <w:spacing w:after="0"/>
              <w:jc w:val="center"/>
              <w:rPr>
                <w:rFonts w:eastAsia="Times New Roman" w:cs="Arial"/>
                <w:b/>
                <w:bCs/>
                <w:color w:val="262F77"/>
                <w:szCs w:val="20"/>
                <w:lang w:eastAsia="de-AT"/>
              </w:rPr>
            </w:pPr>
            <w:r w:rsidRPr="008332E8">
              <w:rPr>
                <w:rFonts w:eastAsia="Times New Roman" w:cs="Arial"/>
                <w:b/>
                <w:bCs/>
                <w:color w:val="262F77"/>
                <w:szCs w:val="20"/>
                <w:lang w:eastAsia="de-AT"/>
              </w:rPr>
              <w:t>2</w:t>
            </w:r>
          </w:p>
        </w:tc>
        <w:tc>
          <w:tcPr>
            <w:tcW w:w="5779" w:type="dxa"/>
            <w:gridSpan w:val="4"/>
            <w:tcBorders>
              <w:top w:val="single" w:sz="4" w:space="0" w:color="auto"/>
              <w:left w:val="nil"/>
              <w:bottom w:val="single" w:sz="4" w:space="0" w:color="auto"/>
              <w:right w:val="single" w:sz="4" w:space="0" w:color="auto"/>
            </w:tcBorders>
            <w:shd w:val="clear" w:color="auto" w:fill="auto"/>
            <w:noWrap/>
            <w:vAlign w:val="center"/>
            <w:hideMark/>
          </w:tcPr>
          <w:p w:rsidR="002927E2" w:rsidRPr="00C364FC" w:rsidRDefault="002927E2" w:rsidP="00B7378F">
            <w:pPr>
              <w:spacing w:after="0"/>
              <w:rPr>
                <w:rFonts w:eastAsia="Times New Roman" w:cs="Arial"/>
                <w:noProof/>
                <w:color w:val="000000"/>
                <w:szCs w:val="20"/>
                <w:lang w:eastAsia="de-AT"/>
              </w:rPr>
            </w:pPr>
            <w:r w:rsidRPr="00C364FC">
              <w:rPr>
                <w:rFonts w:eastAsia="Times New Roman" w:cs="Arial"/>
                <w:noProof/>
                <w:color w:val="000000"/>
                <w:szCs w:val="20"/>
                <w:lang w:eastAsia="de-AT"/>
              </w:rPr>
              <w:drawing>
                <wp:inline distT="0" distB="0" distL="0" distR="0">
                  <wp:extent cx="186532" cy="144000"/>
                  <wp:effectExtent l="19050" t="0" r="3968" b="0"/>
                  <wp:docPr id="101"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6532" cy="144000"/>
                          </a:xfrm>
                          <a:prstGeom prst="rect">
                            <a:avLst/>
                          </a:prstGeom>
                          <a:noFill/>
                          <a:ln w="9525">
                            <a:noFill/>
                            <a:miter lim="800000"/>
                            <a:headEnd/>
                            <a:tailEnd/>
                          </a:ln>
                        </pic:spPr>
                      </pic:pic>
                    </a:graphicData>
                  </a:graphic>
                </wp:inline>
              </w:drawing>
            </w:r>
          </w:p>
        </w:tc>
        <w:tc>
          <w:tcPr>
            <w:tcW w:w="2029" w:type="dxa"/>
            <w:gridSpan w:val="2"/>
            <w:tcBorders>
              <w:top w:val="nil"/>
              <w:left w:val="nil"/>
              <w:bottom w:val="single" w:sz="4" w:space="0" w:color="auto"/>
              <w:right w:val="single" w:sz="4" w:space="0" w:color="auto"/>
            </w:tcBorders>
            <w:shd w:val="clear" w:color="auto" w:fill="auto"/>
            <w:noWrap/>
            <w:vAlign w:val="center"/>
            <w:hideMark/>
          </w:tcPr>
          <w:p w:rsidR="002927E2" w:rsidRPr="00C364FC" w:rsidRDefault="002927E2" w:rsidP="00B7378F">
            <w:pPr>
              <w:spacing w:after="0"/>
              <w:rPr>
                <w:rFonts w:eastAsia="Times New Roman" w:cs="Arial"/>
                <w:noProof/>
                <w:color w:val="000000"/>
                <w:szCs w:val="20"/>
                <w:lang w:eastAsia="de-AT"/>
              </w:rPr>
            </w:pPr>
            <w:r w:rsidRPr="00C364FC">
              <w:rPr>
                <w:rFonts w:eastAsia="Times New Roman" w:cs="Arial"/>
                <w:noProof/>
                <w:color w:val="000000"/>
                <w:szCs w:val="20"/>
                <w:lang w:eastAsia="de-AT"/>
              </w:rPr>
              <w:drawing>
                <wp:inline distT="0" distB="0" distL="0" distR="0">
                  <wp:extent cx="186532" cy="144000"/>
                  <wp:effectExtent l="19050" t="0" r="3968" b="0"/>
                  <wp:docPr id="102"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6532" cy="144000"/>
                          </a:xfrm>
                          <a:prstGeom prst="rect">
                            <a:avLst/>
                          </a:prstGeom>
                          <a:noFill/>
                          <a:ln w="9525">
                            <a:noFill/>
                            <a:miter lim="800000"/>
                            <a:headEnd/>
                            <a:tailEnd/>
                          </a:ln>
                        </pic:spPr>
                      </pic:pic>
                    </a:graphicData>
                  </a:graphic>
                </wp:inline>
              </w:drawing>
            </w:r>
          </w:p>
        </w:tc>
      </w:tr>
      <w:tr w:rsidR="002927E2" w:rsidRPr="008332E8" w:rsidTr="009D7D9E">
        <w:trPr>
          <w:trHeight w:hRule="exact" w:val="425"/>
        </w:trPr>
        <w:tc>
          <w:tcPr>
            <w:tcW w:w="892" w:type="dxa"/>
            <w:vMerge/>
            <w:tcBorders>
              <w:left w:val="single" w:sz="4" w:space="0" w:color="auto"/>
              <w:right w:val="single" w:sz="4" w:space="0" w:color="auto"/>
            </w:tcBorders>
            <w:vAlign w:val="center"/>
            <w:hideMark/>
          </w:tcPr>
          <w:p w:rsidR="002927E2" w:rsidRPr="008332E8" w:rsidRDefault="002927E2" w:rsidP="00C364FC">
            <w:pPr>
              <w:spacing w:after="0"/>
              <w:rPr>
                <w:rFonts w:eastAsia="Times New Roman" w:cs="Arial"/>
                <w:b/>
                <w:bCs/>
                <w:color w:val="262F77"/>
                <w:szCs w:val="20"/>
                <w:lang w:eastAsia="de-AT"/>
              </w:rPr>
            </w:pPr>
          </w:p>
        </w:tc>
        <w:tc>
          <w:tcPr>
            <w:tcW w:w="966" w:type="dxa"/>
            <w:tcBorders>
              <w:top w:val="nil"/>
              <w:left w:val="nil"/>
              <w:bottom w:val="single" w:sz="4" w:space="0" w:color="auto"/>
              <w:right w:val="single" w:sz="4" w:space="0" w:color="auto"/>
            </w:tcBorders>
            <w:shd w:val="clear" w:color="000000" w:fill="A6DAF5"/>
            <w:noWrap/>
            <w:vAlign w:val="center"/>
            <w:hideMark/>
          </w:tcPr>
          <w:p w:rsidR="002927E2" w:rsidRPr="008332E8" w:rsidRDefault="002927E2" w:rsidP="00C364FC">
            <w:pPr>
              <w:spacing w:after="0"/>
              <w:jc w:val="center"/>
              <w:rPr>
                <w:rFonts w:eastAsia="Times New Roman" w:cs="Arial"/>
                <w:b/>
                <w:bCs/>
                <w:color w:val="262F77"/>
                <w:szCs w:val="20"/>
                <w:lang w:eastAsia="de-AT"/>
              </w:rPr>
            </w:pPr>
            <w:r w:rsidRPr="008332E8">
              <w:rPr>
                <w:rFonts w:eastAsia="Times New Roman" w:cs="Arial"/>
                <w:b/>
                <w:bCs/>
                <w:color w:val="262F77"/>
                <w:szCs w:val="20"/>
                <w:lang w:eastAsia="de-AT"/>
              </w:rPr>
              <w:t>3</w:t>
            </w:r>
          </w:p>
        </w:tc>
        <w:tc>
          <w:tcPr>
            <w:tcW w:w="5779" w:type="dxa"/>
            <w:gridSpan w:val="4"/>
            <w:tcBorders>
              <w:top w:val="single" w:sz="4" w:space="0" w:color="auto"/>
              <w:left w:val="nil"/>
              <w:bottom w:val="single" w:sz="4" w:space="0" w:color="auto"/>
              <w:right w:val="single" w:sz="4" w:space="0" w:color="auto"/>
            </w:tcBorders>
            <w:shd w:val="clear" w:color="auto" w:fill="auto"/>
            <w:noWrap/>
            <w:vAlign w:val="center"/>
            <w:hideMark/>
          </w:tcPr>
          <w:p w:rsidR="002927E2" w:rsidRPr="00C364FC" w:rsidRDefault="002927E2" w:rsidP="00B7378F">
            <w:pPr>
              <w:spacing w:after="0"/>
              <w:rPr>
                <w:rFonts w:eastAsia="Times New Roman" w:cs="Arial"/>
                <w:noProof/>
                <w:color w:val="000000"/>
                <w:szCs w:val="20"/>
                <w:lang w:eastAsia="de-AT"/>
              </w:rPr>
            </w:pPr>
            <w:r w:rsidRPr="00C364FC">
              <w:rPr>
                <w:rFonts w:eastAsia="Times New Roman" w:cs="Arial"/>
                <w:noProof/>
                <w:color w:val="000000"/>
                <w:szCs w:val="20"/>
                <w:lang w:eastAsia="de-AT"/>
              </w:rPr>
              <w:drawing>
                <wp:inline distT="0" distB="0" distL="0" distR="0">
                  <wp:extent cx="186532" cy="144000"/>
                  <wp:effectExtent l="19050" t="0" r="3968" b="0"/>
                  <wp:docPr id="99"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6532" cy="144000"/>
                          </a:xfrm>
                          <a:prstGeom prst="rect">
                            <a:avLst/>
                          </a:prstGeom>
                          <a:noFill/>
                          <a:ln w="9525">
                            <a:noFill/>
                            <a:miter lim="800000"/>
                            <a:headEnd/>
                            <a:tailEnd/>
                          </a:ln>
                        </pic:spPr>
                      </pic:pic>
                    </a:graphicData>
                  </a:graphic>
                </wp:inline>
              </w:drawing>
            </w:r>
          </w:p>
        </w:tc>
        <w:tc>
          <w:tcPr>
            <w:tcW w:w="2029" w:type="dxa"/>
            <w:gridSpan w:val="2"/>
            <w:tcBorders>
              <w:top w:val="nil"/>
              <w:left w:val="nil"/>
              <w:bottom w:val="single" w:sz="4" w:space="0" w:color="auto"/>
              <w:right w:val="single" w:sz="4" w:space="0" w:color="auto"/>
            </w:tcBorders>
            <w:shd w:val="clear" w:color="auto" w:fill="auto"/>
            <w:noWrap/>
            <w:vAlign w:val="center"/>
            <w:hideMark/>
          </w:tcPr>
          <w:p w:rsidR="002927E2" w:rsidRPr="00C364FC" w:rsidRDefault="002927E2" w:rsidP="00B7378F">
            <w:pPr>
              <w:spacing w:after="0"/>
              <w:rPr>
                <w:rFonts w:eastAsia="Times New Roman" w:cs="Arial"/>
                <w:noProof/>
                <w:color w:val="000000"/>
                <w:szCs w:val="20"/>
                <w:lang w:eastAsia="de-AT"/>
              </w:rPr>
            </w:pPr>
            <w:r w:rsidRPr="00C364FC">
              <w:rPr>
                <w:rFonts w:eastAsia="Times New Roman" w:cs="Arial"/>
                <w:noProof/>
                <w:color w:val="000000"/>
                <w:szCs w:val="20"/>
                <w:lang w:eastAsia="de-AT"/>
              </w:rPr>
              <w:drawing>
                <wp:inline distT="0" distB="0" distL="0" distR="0">
                  <wp:extent cx="186532" cy="144000"/>
                  <wp:effectExtent l="19050" t="0" r="3968" b="0"/>
                  <wp:docPr id="100"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6532" cy="144000"/>
                          </a:xfrm>
                          <a:prstGeom prst="rect">
                            <a:avLst/>
                          </a:prstGeom>
                          <a:noFill/>
                          <a:ln w="9525">
                            <a:noFill/>
                            <a:miter lim="800000"/>
                            <a:headEnd/>
                            <a:tailEnd/>
                          </a:ln>
                        </pic:spPr>
                      </pic:pic>
                    </a:graphicData>
                  </a:graphic>
                </wp:inline>
              </w:drawing>
            </w:r>
          </w:p>
        </w:tc>
      </w:tr>
      <w:tr w:rsidR="002927E2" w:rsidRPr="008332E8" w:rsidTr="009D7D9E">
        <w:trPr>
          <w:trHeight w:hRule="exact" w:val="425"/>
        </w:trPr>
        <w:tc>
          <w:tcPr>
            <w:tcW w:w="892" w:type="dxa"/>
            <w:vMerge/>
            <w:tcBorders>
              <w:left w:val="single" w:sz="4" w:space="0" w:color="auto"/>
              <w:right w:val="single" w:sz="4" w:space="0" w:color="auto"/>
            </w:tcBorders>
            <w:vAlign w:val="center"/>
            <w:hideMark/>
          </w:tcPr>
          <w:p w:rsidR="002927E2" w:rsidRPr="008332E8" w:rsidRDefault="002927E2" w:rsidP="00C364FC">
            <w:pPr>
              <w:spacing w:after="0"/>
              <w:rPr>
                <w:rFonts w:eastAsia="Times New Roman" w:cs="Arial"/>
                <w:b/>
                <w:bCs/>
                <w:color w:val="262F77"/>
                <w:szCs w:val="20"/>
                <w:lang w:eastAsia="de-AT"/>
              </w:rPr>
            </w:pPr>
          </w:p>
        </w:tc>
        <w:tc>
          <w:tcPr>
            <w:tcW w:w="966" w:type="dxa"/>
            <w:tcBorders>
              <w:top w:val="nil"/>
              <w:left w:val="nil"/>
              <w:bottom w:val="single" w:sz="4" w:space="0" w:color="auto"/>
              <w:right w:val="single" w:sz="4" w:space="0" w:color="auto"/>
            </w:tcBorders>
            <w:shd w:val="clear" w:color="000000" w:fill="A6DAF5"/>
            <w:noWrap/>
            <w:vAlign w:val="center"/>
            <w:hideMark/>
          </w:tcPr>
          <w:p w:rsidR="002927E2" w:rsidRPr="008332E8" w:rsidRDefault="002927E2" w:rsidP="00C364FC">
            <w:pPr>
              <w:spacing w:after="0"/>
              <w:jc w:val="center"/>
              <w:rPr>
                <w:rFonts w:eastAsia="Times New Roman" w:cs="Arial"/>
                <w:b/>
                <w:bCs/>
                <w:color w:val="262F77"/>
                <w:szCs w:val="20"/>
                <w:lang w:eastAsia="de-AT"/>
              </w:rPr>
            </w:pPr>
            <w:r w:rsidRPr="008332E8">
              <w:rPr>
                <w:rFonts w:eastAsia="Times New Roman" w:cs="Arial"/>
                <w:b/>
                <w:bCs/>
                <w:color w:val="262F77"/>
                <w:szCs w:val="20"/>
                <w:lang w:eastAsia="de-AT"/>
              </w:rPr>
              <w:t>4</w:t>
            </w:r>
          </w:p>
        </w:tc>
        <w:tc>
          <w:tcPr>
            <w:tcW w:w="5779" w:type="dxa"/>
            <w:gridSpan w:val="4"/>
            <w:tcBorders>
              <w:top w:val="single" w:sz="4" w:space="0" w:color="auto"/>
              <w:left w:val="nil"/>
              <w:bottom w:val="single" w:sz="4" w:space="0" w:color="auto"/>
              <w:right w:val="single" w:sz="4" w:space="0" w:color="auto"/>
            </w:tcBorders>
            <w:shd w:val="clear" w:color="auto" w:fill="auto"/>
            <w:noWrap/>
            <w:vAlign w:val="center"/>
            <w:hideMark/>
          </w:tcPr>
          <w:p w:rsidR="002927E2" w:rsidRPr="00C364FC" w:rsidRDefault="002927E2" w:rsidP="00B7378F">
            <w:pPr>
              <w:spacing w:after="0"/>
              <w:rPr>
                <w:rFonts w:eastAsia="Times New Roman" w:cs="Arial"/>
                <w:noProof/>
                <w:color w:val="000000"/>
                <w:szCs w:val="20"/>
                <w:lang w:eastAsia="de-AT"/>
              </w:rPr>
            </w:pPr>
            <w:r w:rsidRPr="00C364FC">
              <w:rPr>
                <w:rFonts w:eastAsia="Times New Roman" w:cs="Arial"/>
                <w:noProof/>
                <w:color w:val="000000"/>
                <w:szCs w:val="20"/>
                <w:lang w:eastAsia="de-AT"/>
              </w:rPr>
              <w:drawing>
                <wp:inline distT="0" distB="0" distL="0" distR="0">
                  <wp:extent cx="186532" cy="144000"/>
                  <wp:effectExtent l="19050" t="0" r="3968" b="0"/>
                  <wp:docPr id="97"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6532" cy="144000"/>
                          </a:xfrm>
                          <a:prstGeom prst="rect">
                            <a:avLst/>
                          </a:prstGeom>
                          <a:noFill/>
                          <a:ln w="9525">
                            <a:noFill/>
                            <a:miter lim="800000"/>
                            <a:headEnd/>
                            <a:tailEnd/>
                          </a:ln>
                        </pic:spPr>
                      </pic:pic>
                    </a:graphicData>
                  </a:graphic>
                </wp:inline>
              </w:drawing>
            </w:r>
          </w:p>
        </w:tc>
        <w:tc>
          <w:tcPr>
            <w:tcW w:w="2029" w:type="dxa"/>
            <w:gridSpan w:val="2"/>
            <w:tcBorders>
              <w:top w:val="nil"/>
              <w:left w:val="nil"/>
              <w:bottom w:val="single" w:sz="4" w:space="0" w:color="auto"/>
              <w:right w:val="single" w:sz="4" w:space="0" w:color="auto"/>
            </w:tcBorders>
            <w:shd w:val="clear" w:color="auto" w:fill="auto"/>
            <w:noWrap/>
            <w:vAlign w:val="center"/>
            <w:hideMark/>
          </w:tcPr>
          <w:p w:rsidR="002927E2" w:rsidRPr="00C364FC" w:rsidRDefault="002927E2" w:rsidP="00B7378F">
            <w:pPr>
              <w:spacing w:after="0"/>
              <w:rPr>
                <w:rFonts w:eastAsia="Times New Roman" w:cs="Arial"/>
                <w:noProof/>
                <w:color w:val="000000"/>
                <w:szCs w:val="20"/>
                <w:lang w:eastAsia="de-AT"/>
              </w:rPr>
            </w:pPr>
            <w:r w:rsidRPr="00C364FC">
              <w:rPr>
                <w:rFonts w:eastAsia="Times New Roman" w:cs="Arial"/>
                <w:noProof/>
                <w:color w:val="000000"/>
                <w:szCs w:val="20"/>
                <w:lang w:eastAsia="de-AT"/>
              </w:rPr>
              <w:drawing>
                <wp:inline distT="0" distB="0" distL="0" distR="0">
                  <wp:extent cx="186532" cy="144000"/>
                  <wp:effectExtent l="19050" t="0" r="3968" b="0"/>
                  <wp:docPr id="98"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6532" cy="144000"/>
                          </a:xfrm>
                          <a:prstGeom prst="rect">
                            <a:avLst/>
                          </a:prstGeom>
                          <a:noFill/>
                          <a:ln w="9525">
                            <a:noFill/>
                            <a:miter lim="800000"/>
                            <a:headEnd/>
                            <a:tailEnd/>
                          </a:ln>
                        </pic:spPr>
                      </pic:pic>
                    </a:graphicData>
                  </a:graphic>
                </wp:inline>
              </w:drawing>
            </w:r>
          </w:p>
        </w:tc>
      </w:tr>
      <w:tr w:rsidR="002927E2" w:rsidRPr="008332E8" w:rsidTr="009D7D9E">
        <w:trPr>
          <w:trHeight w:hRule="exact" w:val="425"/>
        </w:trPr>
        <w:tc>
          <w:tcPr>
            <w:tcW w:w="892" w:type="dxa"/>
            <w:vMerge/>
            <w:tcBorders>
              <w:left w:val="single" w:sz="4" w:space="0" w:color="auto"/>
              <w:right w:val="single" w:sz="4" w:space="0" w:color="auto"/>
            </w:tcBorders>
            <w:vAlign w:val="center"/>
            <w:hideMark/>
          </w:tcPr>
          <w:p w:rsidR="002927E2" w:rsidRPr="008332E8" w:rsidRDefault="002927E2" w:rsidP="00C364FC">
            <w:pPr>
              <w:spacing w:after="0"/>
              <w:rPr>
                <w:rFonts w:eastAsia="Times New Roman" w:cs="Arial"/>
                <w:b/>
                <w:bCs/>
                <w:color w:val="262F77"/>
                <w:szCs w:val="20"/>
                <w:lang w:eastAsia="de-AT"/>
              </w:rPr>
            </w:pPr>
          </w:p>
        </w:tc>
        <w:tc>
          <w:tcPr>
            <w:tcW w:w="966" w:type="dxa"/>
            <w:tcBorders>
              <w:top w:val="nil"/>
              <w:left w:val="nil"/>
              <w:bottom w:val="single" w:sz="4" w:space="0" w:color="auto"/>
              <w:right w:val="single" w:sz="4" w:space="0" w:color="auto"/>
            </w:tcBorders>
            <w:shd w:val="clear" w:color="000000" w:fill="A6DAF5"/>
            <w:noWrap/>
            <w:vAlign w:val="center"/>
            <w:hideMark/>
          </w:tcPr>
          <w:p w:rsidR="002927E2" w:rsidRPr="008332E8" w:rsidRDefault="002927E2" w:rsidP="00C364FC">
            <w:pPr>
              <w:spacing w:after="0"/>
              <w:jc w:val="center"/>
              <w:rPr>
                <w:rFonts w:eastAsia="Times New Roman" w:cs="Arial"/>
                <w:b/>
                <w:bCs/>
                <w:color w:val="262F77"/>
                <w:szCs w:val="20"/>
                <w:lang w:eastAsia="de-AT"/>
              </w:rPr>
            </w:pPr>
            <w:r w:rsidRPr="008332E8">
              <w:rPr>
                <w:rFonts w:eastAsia="Times New Roman" w:cs="Arial"/>
                <w:b/>
                <w:bCs/>
                <w:color w:val="262F77"/>
                <w:szCs w:val="20"/>
                <w:lang w:eastAsia="de-AT"/>
              </w:rPr>
              <w:t>5</w:t>
            </w:r>
          </w:p>
        </w:tc>
        <w:tc>
          <w:tcPr>
            <w:tcW w:w="5779" w:type="dxa"/>
            <w:gridSpan w:val="4"/>
            <w:tcBorders>
              <w:top w:val="single" w:sz="4" w:space="0" w:color="auto"/>
              <w:left w:val="nil"/>
              <w:bottom w:val="single" w:sz="4" w:space="0" w:color="auto"/>
              <w:right w:val="single" w:sz="4" w:space="0" w:color="auto"/>
            </w:tcBorders>
            <w:shd w:val="clear" w:color="auto" w:fill="auto"/>
            <w:noWrap/>
            <w:vAlign w:val="center"/>
            <w:hideMark/>
          </w:tcPr>
          <w:p w:rsidR="002927E2" w:rsidRPr="00C364FC" w:rsidRDefault="002927E2" w:rsidP="00B7378F">
            <w:pPr>
              <w:spacing w:after="0"/>
              <w:rPr>
                <w:rFonts w:eastAsia="Times New Roman" w:cs="Arial"/>
                <w:noProof/>
                <w:color w:val="000000"/>
                <w:szCs w:val="20"/>
                <w:lang w:eastAsia="de-AT"/>
              </w:rPr>
            </w:pPr>
            <w:r w:rsidRPr="00C364FC">
              <w:rPr>
                <w:rFonts w:eastAsia="Times New Roman" w:cs="Arial"/>
                <w:noProof/>
                <w:color w:val="000000"/>
                <w:szCs w:val="20"/>
                <w:lang w:eastAsia="de-AT"/>
              </w:rPr>
              <w:drawing>
                <wp:inline distT="0" distB="0" distL="0" distR="0">
                  <wp:extent cx="186532" cy="144000"/>
                  <wp:effectExtent l="19050" t="0" r="3968" b="0"/>
                  <wp:docPr id="95"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6532" cy="144000"/>
                          </a:xfrm>
                          <a:prstGeom prst="rect">
                            <a:avLst/>
                          </a:prstGeom>
                          <a:noFill/>
                          <a:ln w="9525">
                            <a:noFill/>
                            <a:miter lim="800000"/>
                            <a:headEnd/>
                            <a:tailEnd/>
                          </a:ln>
                        </pic:spPr>
                      </pic:pic>
                    </a:graphicData>
                  </a:graphic>
                </wp:inline>
              </w:drawing>
            </w:r>
          </w:p>
        </w:tc>
        <w:tc>
          <w:tcPr>
            <w:tcW w:w="2029" w:type="dxa"/>
            <w:gridSpan w:val="2"/>
            <w:tcBorders>
              <w:top w:val="nil"/>
              <w:left w:val="nil"/>
              <w:bottom w:val="single" w:sz="4" w:space="0" w:color="auto"/>
              <w:right w:val="single" w:sz="4" w:space="0" w:color="auto"/>
            </w:tcBorders>
            <w:shd w:val="clear" w:color="auto" w:fill="auto"/>
            <w:noWrap/>
            <w:vAlign w:val="center"/>
            <w:hideMark/>
          </w:tcPr>
          <w:p w:rsidR="002927E2" w:rsidRPr="00C364FC" w:rsidRDefault="002927E2" w:rsidP="00B7378F">
            <w:pPr>
              <w:spacing w:after="0"/>
              <w:rPr>
                <w:rFonts w:eastAsia="Times New Roman" w:cs="Arial"/>
                <w:noProof/>
                <w:color w:val="000000"/>
                <w:szCs w:val="20"/>
                <w:lang w:eastAsia="de-AT"/>
              </w:rPr>
            </w:pPr>
            <w:r w:rsidRPr="00C364FC">
              <w:rPr>
                <w:rFonts w:eastAsia="Times New Roman" w:cs="Arial"/>
                <w:noProof/>
                <w:color w:val="000000"/>
                <w:szCs w:val="20"/>
                <w:lang w:eastAsia="de-AT"/>
              </w:rPr>
              <w:drawing>
                <wp:inline distT="0" distB="0" distL="0" distR="0">
                  <wp:extent cx="186532" cy="144000"/>
                  <wp:effectExtent l="19050" t="0" r="3968" b="0"/>
                  <wp:docPr id="96"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6532" cy="144000"/>
                          </a:xfrm>
                          <a:prstGeom prst="rect">
                            <a:avLst/>
                          </a:prstGeom>
                          <a:noFill/>
                          <a:ln w="9525">
                            <a:noFill/>
                            <a:miter lim="800000"/>
                            <a:headEnd/>
                            <a:tailEnd/>
                          </a:ln>
                        </pic:spPr>
                      </pic:pic>
                    </a:graphicData>
                  </a:graphic>
                </wp:inline>
              </w:drawing>
            </w:r>
          </w:p>
        </w:tc>
      </w:tr>
      <w:tr w:rsidR="002927E2" w:rsidRPr="008332E8" w:rsidTr="009D7D9E">
        <w:trPr>
          <w:trHeight w:hRule="exact" w:val="425"/>
        </w:trPr>
        <w:tc>
          <w:tcPr>
            <w:tcW w:w="892" w:type="dxa"/>
            <w:vMerge/>
            <w:tcBorders>
              <w:left w:val="single" w:sz="4" w:space="0" w:color="auto"/>
              <w:right w:val="single" w:sz="4" w:space="0" w:color="auto"/>
            </w:tcBorders>
            <w:vAlign w:val="center"/>
            <w:hideMark/>
          </w:tcPr>
          <w:p w:rsidR="002927E2" w:rsidRPr="008332E8" w:rsidRDefault="002927E2" w:rsidP="00C364FC">
            <w:pPr>
              <w:spacing w:after="0"/>
              <w:rPr>
                <w:rFonts w:eastAsia="Times New Roman" w:cs="Arial"/>
                <w:b/>
                <w:bCs/>
                <w:color w:val="262F77"/>
                <w:szCs w:val="20"/>
                <w:lang w:eastAsia="de-AT"/>
              </w:rPr>
            </w:pPr>
          </w:p>
        </w:tc>
        <w:tc>
          <w:tcPr>
            <w:tcW w:w="966" w:type="dxa"/>
            <w:tcBorders>
              <w:top w:val="nil"/>
              <w:left w:val="nil"/>
              <w:bottom w:val="single" w:sz="4" w:space="0" w:color="auto"/>
              <w:right w:val="single" w:sz="4" w:space="0" w:color="auto"/>
            </w:tcBorders>
            <w:shd w:val="clear" w:color="000000" w:fill="A6DAF5"/>
            <w:noWrap/>
            <w:vAlign w:val="center"/>
            <w:hideMark/>
          </w:tcPr>
          <w:p w:rsidR="002927E2" w:rsidRPr="008332E8" w:rsidRDefault="002927E2" w:rsidP="00C364FC">
            <w:pPr>
              <w:spacing w:after="0"/>
              <w:jc w:val="center"/>
              <w:rPr>
                <w:rFonts w:eastAsia="Times New Roman" w:cs="Arial"/>
                <w:b/>
                <w:bCs/>
                <w:color w:val="262F77"/>
                <w:szCs w:val="20"/>
                <w:lang w:eastAsia="de-AT"/>
              </w:rPr>
            </w:pPr>
            <w:r w:rsidRPr="008332E8">
              <w:rPr>
                <w:rFonts w:eastAsia="Times New Roman" w:cs="Arial"/>
                <w:b/>
                <w:bCs/>
                <w:color w:val="262F77"/>
                <w:szCs w:val="20"/>
                <w:lang w:eastAsia="de-AT"/>
              </w:rPr>
              <w:t>6</w:t>
            </w:r>
          </w:p>
        </w:tc>
        <w:tc>
          <w:tcPr>
            <w:tcW w:w="5779" w:type="dxa"/>
            <w:gridSpan w:val="4"/>
            <w:tcBorders>
              <w:top w:val="single" w:sz="4" w:space="0" w:color="auto"/>
              <w:left w:val="nil"/>
              <w:bottom w:val="single" w:sz="4" w:space="0" w:color="auto"/>
              <w:right w:val="single" w:sz="4" w:space="0" w:color="auto"/>
            </w:tcBorders>
            <w:shd w:val="clear" w:color="auto" w:fill="auto"/>
            <w:noWrap/>
            <w:vAlign w:val="center"/>
            <w:hideMark/>
          </w:tcPr>
          <w:p w:rsidR="002927E2" w:rsidRPr="00C364FC" w:rsidRDefault="002927E2" w:rsidP="00B7378F">
            <w:pPr>
              <w:spacing w:after="0"/>
              <w:rPr>
                <w:rFonts w:eastAsia="Times New Roman" w:cs="Arial"/>
                <w:noProof/>
                <w:color w:val="000000"/>
                <w:szCs w:val="20"/>
                <w:lang w:eastAsia="de-AT"/>
              </w:rPr>
            </w:pPr>
            <w:r w:rsidRPr="00C364FC">
              <w:rPr>
                <w:rFonts w:eastAsia="Times New Roman" w:cs="Arial"/>
                <w:noProof/>
                <w:color w:val="000000"/>
                <w:szCs w:val="20"/>
                <w:lang w:eastAsia="de-AT"/>
              </w:rPr>
              <w:drawing>
                <wp:inline distT="0" distB="0" distL="0" distR="0">
                  <wp:extent cx="186532" cy="144000"/>
                  <wp:effectExtent l="19050" t="0" r="3968" b="0"/>
                  <wp:docPr id="93"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6532" cy="144000"/>
                          </a:xfrm>
                          <a:prstGeom prst="rect">
                            <a:avLst/>
                          </a:prstGeom>
                          <a:noFill/>
                          <a:ln w="9525">
                            <a:noFill/>
                            <a:miter lim="800000"/>
                            <a:headEnd/>
                            <a:tailEnd/>
                          </a:ln>
                        </pic:spPr>
                      </pic:pic>
                    </a:graphicData>
                  </a:graphic>
                </wp:inline>
              </w:drawing>
            </w:r>
          </w:p>
        </w:tc>
        <w:tc>
          <w:tcPr>
            <w:tcW w:w="2029" w:type="dxa"/>
            <w:gridSpan w:val="2"/>
            <w:tcBorders>
              <w:top w:val="nil"/>
              <w:left w:val="nil"/>
              <w:bottom w:val="single" w:sz="4" w:space="0" w:color="auto"/>
              <w:right w:val="single" w:sz="4" w:space="0" w:color="auto"/>
            </w:tcBorders>
            <w:shd w:val="clear" w:color="auto" w:fill="auto"/>
            <w:noWrap/>
            <w:vAlign w:val="center"/>
            <w:hideMark/>
          </w:tcPr>
          <w:p w:rsidR="002927E2" w:rsidRPr="00C364FC" w:rsidRDefault="002927E2" w:rsidP="00B7378F">
            <w:pPr>
              <w:spacing w:after="0"/>
              <w:rPr>
                <w:rFonts w:eastAsia="Times New Roman" w:cs="Arial"/>
                <w:noProof/>
                <w:color w:val="000000"/>
                <w:szCs w:val="20"/>
                <w:lang w:eastAsia="de-AT"/>
              </w:rPr>
            </w:pPr>
            <w:r w:rsidRPr="00C364FC">
              <w:rPr>
                <w:rFonts w:eastAsia="Times New Roman" w:cs="Arial"/>
                <w:noProof/>
                <w:color w:val="000000"/>
                <w:szCs w:val="20"/>
                <w:lang w:eastAsia="de-AT"/>
              </w:rPr>
              <w:drawing>
                <wp:inline distT="0" distB="0" distL="0" distR="0">
                  <wp:extent cx="186532" cy="144000"/>
                  <wp:effectExtent l="19050" t="0" r="3968" b="0"/>
                  <wp:docPr id="94"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6532" cy="144000"/>
                          </a:xfrm>
                          <a:prstGeom prst="rect">
                            <a:avLst/>
                          </a:prstGeom>
                          <a:noFill/>
                          <a:ln w="9525">
                            <a:noFill/>
                            <a:miter lim="800000"/>
                            <a:headEnd/>
                            <a:tailEnd/>
                          </a:ln>
                        </pic:spPr>
                      </pic:pic>
                    </a:graphicData>
                  </a:graphic>
                </wp:inline>
              </w:drawing>
            </w:r>
          </w:p>
        </w:tc>
      </w:tr>
      <w:tr w:rsidR="002927E2" w:rsidRPr="008332E8" w:rsidTr="009D7D9E">
        <w:trPr>
          <w:trHeight w:hRule="exact" w:val="425"/>
        </w:trPr>
        <w:tc>
          <w:tcPr>
            <w:tcW w:w="892" w:type="dxa"/>
            <w:vMerge/>
            <w:tcBorders>
              <w:left w:val="single" w:sz="4" w:space="0" w:color="auto"/>
              <w:right w:val="single" w:sz="4" w:space="0" w:color="auto"/>
            </w:tcBorders>
            <w:vAlign w:val="center"/>
            <w:hideMark/>
          </w:tcPr>
          <w:p w:rsidR="002927E2" w:rsidRPr="008332E8" w:rsidRDefault="002927E2" w:rsidP="00C364FC">
            <w:pPr>
              <w:spacing w:after="0"/>
              <w:rPr>
                <w:rFonts w:eastAsia="Times New Roman" w:cs="Arial"/>
                <w:b/>
                <w:bCs/>
                <w:color w:val="262F77"/>
                <w:szCs w:val="20"/>
                <w:lang w:eastAsia="de-AT"/>
              </w:rPr>
            </w:pPr>
          </w:p>
        </w:tc>
        <w:tc>
          <w:tcPr>
            <w:tcW w:w="966" w:type="dxa"/>
            <w:tcBorders>
              <w:top w:val="nil"/>
              <w:left w:val="nil"/>
              <w:bottom w:val="single" w:sz="4" w:space="0" w:color="auto"/>
              <w:right w:val="single" w:sz="4" w:space="0" w:color="auto"/>
            </w:tcBorders>
            <w:shd w:val="clear" w:color="000000" w:fill="A6DAF5"/>
            <w:noWrap/>
            <w:vAlign w:val="center"/>
            <w:hideMark/>
          </w:tcPr>
          <w:p w:rsidR="002927E2" w:rsidRPr="008332E8" w:rsidRDefault="002927E2" w:rsidP="00C364FC">
            <w:pPr>
              <w:spacing w:after="0"/>
              <w:jc w:val="center"/>
              <w:rPr>
                <w:rFonts w:eastAsia="Times New Roman" w:cs="Arial"/>
                <w:b/>
                <w:bCs/>
                <w:color w:val="262F77"/>
                <w:szCs w:val="20"/>
                <w:lang w:eastAsia="de-AT"/>
              </w:rPr>
            </w:pPr>
            <w:r w:rsidRPr="008332E8">
              <w:rPr>
                <w:rFonts w:eastAsia="Times New Roman" w:cs="Arial"/>
                <w:b/>
                <w:bCs/>
                <w:color w:val="262F77"/>
                <w:szCs w:val="20"/>
                <w:lang w:eastAsia="de-AT"/>
              </w:rPr>
              <w:t>7</w:t>
            </w:r>
          </w:p>
        </w:tc>
        <w:tc>
          <w:tcPr>
            <w:tcW w:w="5779" w:type="dxa"/>
            <w:gridSpan w:val="4"/>
            <w:tcBorders>
              <w:top w:val="single" w:sz="4" w:space="0" w:color="auto"/>
              <w:left w:val="nil"/>
              <w:bottom w:val="single" w:sz="4" w:space="0" w:color="auto"/>
              <w:right w:val="single" w:sz="4" w:space="0" w:color="auto"/>
            </w:tcBorders>
            <w:shd w:val="clear" w:color="auto" w:fill="auto"/>
            <w:noWrap/>
            <w:vAlign w:val="center"/>
            <w:hideMark/>
          </w:tcPr>
          <w:p w:rsidR="002927E2" w:rsidRPr="00C364FC" w:rsidRDefault="002927E2" w:rsidP="00B7378F">
            <w:pPr>
              <w:spacing w:after="0"/>
              <w:rPr>
                <w:rFonts w:eastAsia="Times New Roman" w:cs="Arial"/>
                <w:noProof/>
                <w:color w:val="000000"/>
                <w:szCs w:val="20"/>
                <w:lang w:eastAsia="de-AT"/>
              </w:rPr>
            </w:pPr>
            <w:r w:rsidRPr="00C364FC">
              <w:rPr>
                <w:rFonts w:eastAsia="Times New Roman" w:cs="Arial"/>
                <w:noProof/>
                <w:color w:val="000000"/>
                <w:szCs w:val="20"/>
                <w:lang w:eastAsia="de-AT"/>
              </w:rPr>
              <w:drawing>
                <wp:inline distT="0" distB="0" distL="0" distR="0">
                  <wp:extent cx="186532" cy="144000"/>
                  <wp:effectExtent l="19050" t="0" r="3968" b="0"/>
                  <wp:docPr id="89"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6532" cy="144000"/>
                          </a:xfrm>
                          <a:prstGeom prst="rect">
                            <a:avLst/>
                          </a:prstGeom>
                          <a:noFill/>
                          <a:ln w="9525">
                            <a:noFill/>
                            <a:miter lim="800000"/>
                            <a:headEnd/>
                            <a:tailEnd/>
                          </a:ln>
                        </pic:spPr>
                      </pic:pic>
                    </a:graphicData>
                  </a:graphic>
                </wp:inline>
              </w:drawing>
            </w:r>
          </w:p>
        </w:tc>
        <w:tc>
          <w:tcPr>
            <w:tcW w:w="2029" w:type="dxa"/>
            <w:gridSpan w:val="2"/>
            <w:tcBorders>
              <w:top w:val="nil"/>
              <w:left w:val="nil"/>
              <w:bottom w:val="single" w:sz="4" w:space="0" w:color="auto"/>
              <w:right w:val="single" w:sz="4" w:space="0" w:color="auto"/>
            </w:tcBorders>
            <w:shd w:val="clear" w:color="auto" w:fill="auto"/>
            <w:noWrap/>
            <w:vAlign w:val="center"/>
            <w:hideMark/>
          </w:tcPr>
          <w:p w:rsidR="002927E2" w:rsidRPr="00C364FC" w:rsidRDefault="002927E2" w:rsidP="00B7378F">
            <w:pPr>
              <w:spacing w:after="0"/>
              <w:rPr>
                <w:rFonts w:eastAsia="Times New Roman" w:cs="Arial"/>
                <w:noProof/>
                <w:color w:val="000000"/>
                <w:szCs w:val="20"/>
                <w:lang w:eastAsia="de-AT"/>
              </w:rPr>
            </w:pPr>
            <w:r w:rsidRPr="00C364FC">
              <w:rPr>
                <w:rFonts w:eastAsia="Times New Roman" w:cs="Arial"/>
                <w:noProof/>
                <w:color w:val="000000"/>
                <w:szCs w:val="20"/>
                <w:lang w:eastAsia="de-AT"/>
              </w:rPr>
              <w:drawing>
                <wp:inline distT="0" distB="0" distL="0" distR="0">
                  <wp:extent cx="186532" cy="144000"/>
                  <wp:effectExtent l="19050" t="0" r="3968" b="0"/>
                  <wp:docPr id="90"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6532" cy="144000"/>
                          </a:xfrm>
                          <a:prstGeom prst="rect">
                            <a:avLst/>
                          </a:prstGeom>
                          <a:noFill/>
                          <a:ln w="9525">
                            <a:noFill/>
                            <a:miter lim="800000"/>
                            <a:headEnd/>
                            <a:tailEnd/>
                          </a:ln>
                        </pic:spPr>
                      </pic:pic>
                    </a:graphicData>
                  </a:graphic>
                </wp:inline>
              </w:drawing>
            </w:r>
          </w:p>
        </w:tc>
      </w:tr>
      <w:tr w:rsidR="002927E2" w:rsidRPr="008332E8" w:rsidTr="009D7D9E">
        <w:trPr>
          <w:trHeight w:hRule="exact" w:val="425"/>
        </w:trPr>
        <w:tc>
          <w:tcPr>
            <w:tcW w:w="892" w:type="dxa"/>
            <w:vMerge/>
            <w:tcBorders>
              <w:left w:val="single" w:sz="4" w:space="0" w:color="auto"/>
              <w:right w:val="single" w:sz="4" w:space="0" w:color="auto"/>
            </w:tcBorders>
            <w:vAlign w:val="center"/>
            <w:hideMark/>
          </w:tcPr>
          <w:p w:rsidR="002927E2" w:rsidRPr="008332E8" w:rsidRDefault="002927E2" w:rsidP="00C364FC">
            <w:pPr>
              <w:spacing w:after="0"/>
              <w:rPr>
                <w:rFonts w:eastAsia="Times New Roman" w:cs="Arial"/>
                <w:b/>
                <w:bCs/>
                <w:color w:val="262F77"/>
                <w:szCs w:val="20"/>
                <w:lang w:eastAsia="de-AT"/>
              </w:rPr>
            </w:pPr>
          </w:p>
        </w:tc>
        <w:tc>
          <w:tcPr>
            <w:tcW w:w="966" w:type="dxa"/>
            <w:tcBorders>
              <w:top w:val="nil"/>
              <w:left w:val="nil"/>
              <w:bottom w:val="single" w:sz="4" w:space="0" w:color="auto"/>
              <w:right w:val="single" w:sz="4" w:space="0" w:color="auto"/>
            </w:tcBorders>
            <w:shd w:val="clear" w:color="000000" w:fill="A6DAF5"/>
            <w:noWrap/>
            <w:vAlign w:val="center"/>
            <w:hideMark/>
          </w:tcPr>
          <w:p w:rsidR="002927E2" w:rsidRPr="008332E8" w:rsidRDefault="002927E2" w:rsidP="00C364FC">
            <w:pPr>
              <w:spacing w:after="0"/>
              <w:jc w:val="center"/>
              <w:rPr>
                <w:rFonts w:eastAsia="Times New Roman" w:cs="Arial"/>
                <w:b/>
                <w:bCs/>
                <w:color w:val="262F77"/>
                <w:szCs w:val="20"/>
                <w:lang w:eastAsia="de-AT"/>
              </w:rPr>
            </w:pPr>
            <w:r w:rsidRPr="008332E8">
              <w:rPr>
                <w:rFonts w:eastAsia="Times New Roman" w:cs="Arial"/>
                <w:b/>
                <w:bCs/>
                <w:color w:val="262F77"/>
                <w:szCs w:val="20"/>
                <w:lang w:eastAsia="de-AT"/>
              </w:rPr>
              <w:t>8</w:t>
            </w:r>
          </w:p>
        </w:tc>
        <w:tc>
          <w:tcPr>
            <w:tcW w:w="5779" w:type="dxa"/>
            <w:gridSpan w:val="4"/>
            <w:tcBorders>
              <w:top w:val="single" w:sz="4" w:space="0" w:color="auto"/>
              <w:left w:val="nil"/>
              <w:bottom w:val="single" w:sz="4" w:space="0" w:color="auto"/>
              <w:right w:val="single" w:sz="4" w:space="0" w:color="auto"/>
            </w:tcBorders>
            <w:shd w:val="clear" w:color="auto" w:fill="auto"/>
            <w:noWrap/>
            <w:vAlign w:val="center"/>
            <w:hideMark/>
          </w:tcPr>
          <w:p w:rsidR="002927E2" w:rsidRPr="00C364FC" w:rsidRDefault="002927E2" w:rsidP="00B7378F">
            <w:pPr>
              <w:spacing w:after="0"/>
              <w:rPr>
                <w:rFonts w:eastAsia="Times New Roman" w:cs="Arial"/>
                <w:noProof/>
                <w:color w:val="000000"/>
                <w:szCs w:val="20"/>
                <w:lang w:eastAsia="de-AT"/>
              </w:rPr>
            </w:pPr>
            <w:r w:rsidRPr="00C364FC">
              <w:rPr>
                <w:rFonts w:eastAsia="Times New Roman" w:cs="Arial"/>
                <w:noProof/>
                <w:color w:val="000000"/>
                <w:szCs w:val="20"/>
                <w:lang w:eastAsia="de-AT"/>
              </w:rPr>
              <w:drawing>
                <wp:inline distT="0" distB="0" distL="0" distR="0">
                  <wp:extent cx="186532" cy="144000"/>
                  <wp:effectExtent l="19050" t="0" r="3968" b="0"/>
                  <wp:docPr id="105"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6532" cy="144000"/>
                          </a:xfrm>
                          <a:prstGeom prst="rect">
                            <a:avLst/>
                          </a:prstGeom>
                          <a:noFill/>
                          <a:ln w="9525">
                            <a:noFill/>
                            <a:miter lim="800000"/>
                            <a:headEnd/>
                            <a:tailEnd/>
                          </a:ln>
                        </pic:spPr>
                      </pic:pic>
                    </a:graphicData>
                  </a:graphic>
                </wp:inline>
              </w:drawing>
            </w:r>
          </w:p>
        </w:tc>
        <w:tc>
          <w:tcPr>
            <w:tcW w:w="2029" w:type="dxa"/>
            <w:gridSpan w:val="2"/>
            <w:tcBorders>
              <w:top w:val="nil"/>
              <w:left w:val="nil"/>
              <w:bottom w:val="single" w:sz="4" w:space="0" w:color="auto"/>
              <w:right w:val="single" w:sz="4" w:space="0" w:color="auto"/>
            </w:tcBorders>
            <w:shd w:val="clear" w:color="auto" w:fill="auto"/>
            <w:noWrap/>
            <w:vAlign w:val="center"/>
            <w:hideMark/>
          </w:tcPr>
          <w:p w:rsidR="002927E2" w:rsidRPr="00C364FC" w:rsidRDefault="002927E2" w:rsidP="00B7378F">
            <w:pPr>
              <w:spacing w:after="0"/>
              <w:rPr>
                <w:rFonts w:eastAsia="Times New Roman" w:cs="Arial"/>
                <w:noProof/>
                <w:color w:val="000000"/>
                <w:szCs w:val="20"/>
                <w:lang w:eastAsia="de-AT"/>
              </w:rPr>
            </w:pPr>
            <w:r w:rsidRPr="00C364FC">
              <w:rPr>
                <w:rFonts w:eastAsia="Times New Roman" w:cs="Arial"/>
                <w:noProof/>
                <w:color w:val="000000"/>
                <w:szCs w:val="20"/>
                <w:lang w:eastAsia="de-AT"/>
              </w:rPr>
              <w:drawing>
                <wp:inline distT="0" distB="0" distL="0" distR="0">
                  <wp:extent cx="186532" cy="144000"/>
                  <wp:effectExtent l="19050" t="0" r="3968" b="0"/>
                  <wp:docPr id="106"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6532" cy="144000"/>
                          </a:xfrm>
                          <a:prstGeom prst="rect">
                            <a:avLst/>
                          </a:prstGeom>
                          <a:noFill/>
                          <a:ln w="9525">
                            <a:noFill/>
                            <a:miter lim="800000"/>
                            <a:headEnd/>
                            <a:tailEnd/>
                          </a:ln>
                        </pic:spPr>
                      </pic:pic>
                    </a:graphicData>
                  </a:graphic>
                </wp:inline>
              </w:drawing>
            </w:r>
          </w:p>
        </w:tc>
      </w:tr>
      <w:tr w:rsidR="000A2C90" w:rsidRPr="008332E8" w:rsidTr="009D7D9E">
        <w:trPr>
          <w:trHeight w:hRule="exact" w:val="425"/>
        </w:trPr>
        <w:tc>
          <w:tcPr>
            <w:tcW w:w="892" w:type="dxa"/>
            <w:vMerge/>
            <w:tcBorders>
              <w:left w:val="single" w:sz="4" w:space="0" w:color="auto"/>
              <w:right w:val="single" w:sz="4" w:space="0" w:color="auto"/>
            </w:tcBorders>
            <w:vAlign w:val="center"/>
          </w:tcPr>
          <w:p w:rsidR="000A2C90" w:rsidRPr="008332E8" w:rsidRDefault="000A2C90" w:rsidP="00C364FC">
            <w:pPr>
              <w:spacing w:after="0"/>
              <w:rPr>
                <w:rFonts w:eastAsia="Times New Roman" w:cs="Arial"/>
                <w:b/>
                <w:bCs/>
                <w:color w:val="262F77"/>
                <w:szCs w:val="20"/>
                <w:lang w:eastAsia="de-AT"/>
              </w:rPr>
            </w:pPr>
          </w:p>
        </w:tc>
        <w:tc>
          <w:tcPr>
            <w:tcW w:w="966" w:type="dxa"/>
            <w:tcBorders>
              <w:top w:val="nil"/>
              <w:left w:val="nil"/>
              <w:bottom w:val="single" w:sz="4" w:space="0" w:color="auto"/>
              <w:right w:val="single" w:sz="4" w:space="0" w:color="auto"/>
            </w:tcBorders>
            <w:shd w:val="clear" w:color="000000" w:fill="A6DAF5"/>
            <w:noWrap/>
            <w:vAlign w:val="center"/>
          </w:tcPr>
          <w:p w:rsidR="000A2C90" w:rsidRPr="008332E8" w:rsidRDefault="000A2C90" w:rsidP="00C364FC">
            <w:pPr>
              <w:spacing w:after="0"/>
              <w:jc w:val="center"/>
              <w:rPr>
                <w:rFonts w:eastAsia="Times New Roman" w:cs="Arial"/>
                <w:b/>
                <w:bCs/>
                <w:color w:val="262F77"/>
                <w:szCs w:val="20"/>
                <w:lang w:eastAsia="de-AT"/>
              </w:rPr>
            </w:pPr>
            <w:r>
              <w:rPr>
                <w:rFonts w:eastAsia="Times New Roman" w:cs="Arial"/>
                <w:b/>
                <w:bCs/>
                <w:color w:val="262F77"/>
                <w:szCs w:val="20"/>
                <w:lang w:eastAsia="de-AT"/>
              </w:rPr>
              <w:t>9</w:t>
            </w:r>
          </w:p>
        </w:tc>
        <w:tc>
          <w:tcPr>
            <w:tcW w:w="5779" w:type="dxa"/>
            <w:gridSpan w:val="4"/>
            <w:tcBorders>
              <w:top w:val="single" w:sz="4" w:space="0" w:color="auto"/>
              <w:left w:val="nil"/>
              <w:bottom w:val="single" w:sz="4" w:space="0" w:color="auto"/>
              <w:right w:val="single" w:sz="4" w:space="0" w:color="auto"/>
            </w:tcBorders>
            <w:shd w:val="clear" w:color="auto" w:fill="auto"/>
            <w:noWrap/>
            <w:vAlign w:val="center"/>
          </w:tcPr>
          <w:p w:rsidR="000A2C90" w:rsidRPr="00C364FC" w:rsidRDefault="000A2C90" w:rsidP="00C364FC">
            <w:pPr>
              <w:spacing w:after="0"/>
              <w:rPr>
                <w:rFonts w:eastAsia="Times New Roman" w:cs="Arial"/>
                <w:noProof/>
                <w:color w:val="000000"/>
                <w:szCs w:val="20"/>
                <w:lang w:eastAsia="de-AT"/>
              </w:rPr>
            </w:pPr>
            <w:r w:rsidRPr="00C364FC">
              <w:rPr>
                <w:rFonts w:eastAsia="Times New Roman" w:cs="Arial"/>
                <w:noProof/>
                <w:color w:val="000000"/>
                <w:szCs w:val="20"/>
                <w:lang w:eastAsia="de-AT"/>
              </w:rPr>
              <w:drawing>
                <wp:inline distT="0" distB="0" distL="0" distR="0">
                  <wp:extent cx="186532" cy="144000"/>
                  <wp:effectExtent l="19050" t="0" r="3968" b="0"/>
                  <wp:docPr id="480"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6532" cy="144000"/>
                          </a:xfrm>
                          <a:prstGeom prst="rect">
                            <a:avLst/>
                          </a:prstGeom>
                          <a:noFill/>
                          <a:ln w="9525">
                            <a:noFill/>
                            <a:miter lim="800000"/>
                            <a:headEnd/>
                            <a:tailEnd/>
                          </a:ln>
                        </pic:spPr>
                      </pic:pic>
                    </a:graphicData>
                  </a:graphic>
                </wp:inline>
              </w:drawing>
            </w:r>
          </w:p>
        </w:tc>
        <w:tc>
          <w:tcPr>
            <w:tcW w:w="2029" w:type="dxa"/>
            <w:gridSpan w:val="2"/>
            <w:tcBorders>
              <w:top w:val="nil"/>
              <w:left w:val="nil"/>
              <w:bottom w:val="single" w:sz="4" w:space="0" w:color="auto"/>
              <w:right w:val="single" w:sz="4" w:space="0" w:color="auto"/>
            </w:tcBorders>
            <w:shd w:val="clear" w:color="auto" w:fill="auto"/>
            <w:noWrap/>
            <w:vAlign w:val="center"/>
          </w:tcPr>
          <w:p w:rsidR="000A2C90" w:rsidRPr="00C364FC" w:rsidRDefault="000A2C90" w:rsidP="00C364FC">
            <w:pPr>
              <w:spacing w:after="0"/>
              <w:rPr>
                <w:rFonts w:eastAsia="Times New Roman" w:cs="Arial"/>
                <w:noProof/>
                <w:color w:val="000000"/>
                <w:szCs w:val="20"/>
                <w:lang w:eastAsia="de-AT"/>
              </w:rPr>
            </w:pPr>
            <w:r w:rsidRPr="00C364FC">
              <w:rPr>
                <w:rFonts w:eastAsia="Times New Roman" w:cs="Arial"/>
                <w:noProof/>
                <w:color w:val="000000"/>
                <w:szCs w:val="20"/>
                <w:lang w:eastAsia="de-AT"/>
              </w:rPr>
              <w:drawing>
                <wp:inline distT="0" distB="0" distL="0" distR="0">
                  <wp:extent cx="186532" cy="144000"/>
                  <wp:effectExtent l="19050" t="0" r="3968" b="0"/>
                  <wp:docPr id="484"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6532" cy="144000"/>
                          </a:xfrm>
                          <a:prstGeom prst="rect">
                            <a:avLst/>
                          </a:prstGeom>
                          <a:noFill/>
                          <a:ln w="9525">
                            <a:noFill/>
                            <a:miter lim="800000"/>
                            <a:headEnd/>
                            <a:tailEnd/>
                          </a:ln>
                        </pic:spPr>
                      </pic:pic>
                    </a:graphicData>
                  </a:graphic>
                </wp:inline>
              </w:drawing>
            </w:r>
          </w:p>
        </w:tc>
      </w:tr>
      <w:tr w:rsidR="000A2C90" w:rsidRPr="008332E8" w:rsidTr="009D7D9E">
        <w:trPr>
          <w:trHeight w:hRule="exact" w:val="425"/>
        </w:trPr>
        <w:tc>
          <w:tcPr>
            <w:tcW w:w="892" w:type="dxa"/>
            <w:vMerge/>
            <w:tcBorders>
              <w:left w:val="single" w:sz="4" w:space="0" w:color="auto"/>
              <w:right w:val="single" w:sz="4" w:space="0" w:color="auto"/>
            </w:tcBorders>
            <w:vAlign w:val="center"/>
          </w:tcPr>
          <w:p w:rsidR="000A2C90" w:rsidRPr="008332E8" w:rsidRDefault="000A2C90" w:rsidP="00C364FC">
            <w:pPr>
              <w:spacing w:after="0"/>
              <w:rPr>
                <w:rFonts w:eastAsia="Times New Roman" w:cs="Arial"/>
                <w:b/>
                <w:bCs/>
                <w:color w:val="262F77"/>
                <w:szCs w:val="20"/>
                <w:lang w:eastAsia="de-AT"/>
              </w:rPr>
            </w:pPr>
          </w:p>
        </w:tc>
        <w:tc>
          <w:tcPr>
            <w:tcW w:w="966" w:type="dxa"/>
            <w:tcBorders>
              <w:top w:val="nil"/>
              <w:left w:val="nil"/>
              <w:bottom w:val="single" w:sz="4" w:space="0" w:color="auto"/>
              <w:right w:val="single" w:sz="4" w:space="0" w:color="auto"/>
            </w:tcBorders>
            <w:shd w:val="clear" w:color="000000" w:fill="A6DAF5"/>
            <w:noWrap/>
            <w:vAlign w:val="center"/>
          </w:tcPr>
          <w:p w:rsidR="000A2C90" w:rsidRPr="008332E8" w:rsidRDefault="000A2C90" w:rsidP="00C364FC">
            <w:pPr>
              <w:spacing w:after="0"/>
              <w:jc w:val="center"/>
              <w:rPr>
                <w:rFonts w:eastAsia="Times New Roman" w:cs="Arial"/>
                <w:b/>
                <w:bCs/>
                <w:color w:val="262F77"/>
                <w:szCs w:val="20"/>
                <w:lang w:eastAsia="de-AT"/>
              </w:rPr>
            </w:pPr>
            <w:r>
              <w:rPr>
                <w:rFonts w:eastAsia="Times New Roman" w:cs="Arial"/>
                <w:b/>
                <w:bCs/>
                <w:color w:val="262F77"/>
                <w:szCs w:val="20"/>
                <w:lang w:eastAsia="de-AT"/>
              </w:rPr>
              <w:t>10</w:t>
            </w:r>
          </w:p>
        </w:tc>
        <w:tc>
          <w:tcPr>
            <w:tcW w:w="5779" w:type="dxa"/>
            <w:gridSpan w:val="4"/>
            <w:tcBorders>
              <w:top w:val="single" w:sz="4" w:space="0" w:color="auto"/>
              <w:left w:val="nil"/>
              <w:bottom w:val="single" w:sz="4" w:space="0" w:color="auto"/>
              <w:right w:val="single" w:sz="4" w:space="0" w:color="auto"/>
            </w:tcBorders>
            <w:shd w:val="clear" w:color="auto" w:fill="auto"/>
            <w:noWrap/>
            <w:vAlign w:val="center"/>
          </w:tcPr>
          <w:p w:rsidR="000A2C90" w:rsidRPr="00C364FC" w:rsidRDefault="000A2C90" w:rsidP="00C364FC">
            <w:pPr>
              <w:spacing w:after="0"/>
              <w:rPr>
                <w:rFonts w:eastAsia="Times New Roman" w:cs="Arial"/>
                <w:noProof/>
                <w:color w:val="000000"/>
                <w:szCs w:val="20"/>
                <w:lang w:eastAsia="de-AT"/>
              </w:rPr>
            </w:pPr>
            <w:r w:rsidRPr="00C364FC">
              <w:rPr>
                <w:rFonts w:eastAsia="Times New Roman" w:cs="Arial"/>
                <w:noProof/>
                <w:color w:val="000000"/>
                <w:szCs w:val="20"/>
                <w:lang w:eastAsia="de-AT"/>
              </w:rPr>
              <w:drawing>
                <wp:inline distT="0" distB="0" distL="0" distR="0">
                  <wp:extent cx="186532" cy="144000"/>
                  <wp:effectExtent l="19050" t="0" r="3968" b="0"/>
                  <wp:docPr id="481"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6532" cy="144000"/>
                          </a:xfrm>
                          <a:prstGeom prst="rect">
                            <a:avLst/>
                          </a:prstGeom>
                          <a:noFill/>
                          <a:ln w="9525">
                            <a:noFill/>
                            <a:miter lim="800000"/>
                            <a:headEnd/>
                            <a:tailEnd/>
                          </a:ln>
                        </pic:spPr>
                      </pic:pic>
                    </a:graphicData>
                  </a:graphic>
                </wp:inline>
              </w:drawing>
            </w:r>
          </w:p>
        </w:tc>
        <w:tc>
          <w:tcPr>
            <w:tcW w:w="2029" w:type="dxa"/>
            <w:gridSpan w:val="2"/>
            <w:tcBorders>
              <w:top w:val="nil"/>
              <w:left w:val="nil"/>
              <w:bottom w:val="single" w:sz="4" w:space="0" w:color="auto"/>
              <w:right w:val="single" w:sz="4" w:space="0" w:color="auto"/>
            </w:tcBorders>
            <w:shd w:val="clear" w:color="auto" w:fill="auto"/>
            <w:noWrap/>
            <w:vAlign w:val="center"/>
          </w:tcPr>
          <w:p w:rsidR="000A2C90" w:rsidRPr="00C364FC" w:rsidRDefault="000A2C90" w:rsidP="00C364FC">
            <w:pPr>
              <w:spacing w:after="0"/>
              <w:rPr>
                <w:rFonts w:eastAsia="Times New Roman" w:cs="Arial"/>
                <w:noProof/>
                <w:color w:val="000000"/>
                <w:szCs w:val="20"/>
                <w:lang w:eastAsia="de-AT"/>
              </w:rPr>
            </w:pPr>
            <w:r w:rsidRPr="00C364FC">
              <w:rPr>
                <w:rFonts w:eastAsia="Times New Roman" w:cs="Arial"/>
                <w:noProof/>
                <w:color w:val="000000"/>
                <w:szCs w:val="20"/>
                <w:lang w:eastAsia="de-AT"/>
              </w:rPr>
              <w:drawing>
                <wp:inline distT="0" distB="0" distL="0" distR="0">
                  <wp:extent cx="186532" cy="144000"/>
                  <wp:effectExtent l="19050" t="0" r="3968" b="0"/>
                  <wp:docPr id="64"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6532" cy="144000"/>
                          </a:xfrm>
                          <a:prstGeom prst="rect">
                            <a:avLst/>
                          </a:prstGeom>
                          <a:noFill/>
                          <a:ln w="9525">
                            <a:noFill/>
                            <a:miter lim="800000"/>
                            <a:headEnd/>
                            <a:tailEnd/>
                          </a:ln>
                        </pic:spPr>
                      </pic:pic>
                    </a:graphicData>
                  </a:graphic>
                </wp:inline>
              </w:drawing>
            </w:r>
          </w:p>
        </w:tc>
      </w:tr>
      <w:tr w:rsidR="000A2C90" w:rsidRPr="008332E8" w:rsidTr="009D7D9E">
        <w:trPr>
          <w:trHeight w:hRule="exact" w:val="425"/>
        </w:trPr>
        <w:tc>
          <w:tcPr>
            <w:tcW w:w="892" w:type="dxa"/>
            <w:vMerge/>
            <w:tcBorders>
              <w:left w:val="single" w:sz="4" w:space="0" w:color="auto"/>
              <w:right w:val="single" w:sz="4" w:space="0" w:color="auto"/>
            </w:tcBorders>
            <w:vAlign w:val="center"/>
          </w:tcPr>
          <w:p w:rsidR="000A2C90" w:rsidRPr="008332E8" w:rsidRDefault="000A2C90" w:rsidP="00C364FC">
            <w:pPr>
              <w:spacing w:after="0"/>
              <w:rPr>
                <w:rFonts w:eastAsia="Times New Roman" w:cs="Arial"/>
                <w:b/>
                <w:bCs/>
                <w:color w:val="262F77"/>
                <w:szCs w:val="20"/>
                <w:lang w:eastAsia="de-AT"/>
              </w:rPr>
            </w:pPr>
          </w:p>
        </w:tc>
        <w:tc>
          <w:tcPr>
            <w:tcW w:w="966" w:type="dxa"/>
            <w:tcBorders>
              <w:top w:val="nil"/>
              <w:left w:val="nil"/>
              <w:bottom w:val="single" w:sz="4" w:space="0" w:color="auto"/>
              <w:right w:val="single" w:sz="4" w:space="0" w:color="auto"/>
            </w:tcBorders>
            <w:shd w:val="clear" w:color="000000" w:fill="A6DAF5"/>
            <w:noWrap/>
            <w:vAlign w:val="center"/>
          </w:tcPr>
          <w:p w:rsidR="000A2C90" w:rsidRPr="008332E8" w:rsidRDefault="000A2C90" w:rsidP="00C364FC">
            <w:pPr>
              <w:spacing w:after="0"/>
              <w:jc w:val="center"/>
              <w:rPr>
                <w:rFonts w:eastAsia="Times New Roman" w:cs="Arial"/>
                <w:b/>
                <w:bCs/>
                <w:color w:val="262F77"/>
                <w:szCs w:val="20"/>
                <w:lang w:eastAsia="de-AT"/>
              </w:rPr>
            </w:pPr>
            <w:r>
              <w:rPr>
                <w:rFonts w:eastAsia="Times New Roman" w:cs="Arial"/>
                <w:b/>
                <w:bCs/>
                <w:color w:val="262F77"/>
                <w:szCs w:val="20"/>
                <w:lang w:eastAsia="de-AT"/>
              </w:rPr>
              <w:t>11</w:t>
            </w:r>
          </w:p>
        </w:tc>
        <w:tc>
          <w:tcPr>
            <w:tcW w:w="5779" w:type="dxa"/>
            <w:gridSpan w:val="4"/>
            <w:tcBorders>
              <w:top w:val="single" w:sz="4" w:space="0" w:color="auto"/>
              <w:left w:val="nil"/>
              <w:bottom w:val="single" w:sz="4" w:space="0" w:color="auto"/>
              <w:right w:val="single" w:sz="4" w:space="0" w:color="auto"/>
            </w:tcBorders>
            <w:shd w:val="clear" w:color="auto" w:fill="auto"/>
            <w:noWrap/>
            <w:vAlign w:val="center"/>
          </w:tcPr>
          <w:p w:rsidR="000A2C90" w:rsidRPr="00C364FC" w:rsidRDefault="000A2C90" w:rsidP="00C364FC">
            <w:pPr>
              <w:spacing w:after="0"/>
              <w:rPr>
                <w:rFonts w:eastAsia="Times New Roman" w:cs="Arial"/>
                <w:noProof/>
                <w:color w:val="000000"/>
                <w:szCs w:val="20"/>
                <w:lang w:eastAsia="de-AT"/>
              </w:rPr>
            </w:pPr>
            <w:r w:rsidRPr="00C364FC">
              <w:rPr>
                <w:rFonts w:eastAsia="Times New Roman" w:cs="Arial"/>
                <w:noProof/>
                <w:color w:val="000000"/>
                <w:szCs w:val="20"/>
                <w:lang w:eastAsia="de-AT"/>
              </w:rPr>
              <w:drawing>
                <wp:inline distT="0" distB="0" distL="0" distR="0">
                  <wp:extent cx="186532" cy="144000"/>
                  <wp:effectExtent l="19050" t="0" r="3968" b="0"/>
                  <wp:docPr id="482"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6532" cy="144000"/>
                          </a:xfrm>
                          <a:prstGeom prst="rect">
                            <a:avLst/>
                          </a:prstGeom>
                          <a:noFill/>
                          <a:ln w="9525">
                            <a:noFill/>
                            <a:miter lim="800000"/>
                            <a:headEnd/>
                            <a:tailEnd/>
                          </a:ln>
                        </pic:spPr>
                      </pic:pic>
                    </a:graphicData>
                  </a:graphic>
                </wp:inline>
              </w:drawing>
            </w:r>
          </w:p>
        </w:tc>
        <w:tc>
          <w:tcPr>
            <w:tcW w:w="2029" w:type="dxa"/>
            <w:gridSpan w:val="2"/>
            <w:tcBorders>
              <w:top w:val="nil"/>
              <w:left w:val="nil"/>
              <w:bottom w:val="single" w:sz="4" w:space="0" w:color="auto"/>
              <w:right w:val="single" w:sz="4" w:space="0" w:color="auto"/>
            </w:tcBorders>
            <w:shd w:val="clear" w:color="auto" w:fill="auto"/>
            <w:noWrap/>
            <w:vAlign w:val="center"/>
          </w:tcPr>
          <w:p w:rsidR="000A2C90" w:rsidRPr="00C364FC" w:rsidRDefault="000A2C90" w:rsidP="00C364FC">
            <w:pPr>
              <w:spacing w:after="0"/>
              <w:rPr>
                <w:rFonts w:eastAsia="Times New Roman" w:cs="Arial"/>
                <w:noProof/>
                <w:color w:val="000000"/>
                <w:szCs w:val="20"/>
                <w:lang w:eastAsia="de-AT"/>
              </w:rPr>
            </w:pPr>
            <w:r w:rsidRPr="00C364FC">
              <w:rPr>
                <w:rFonts w:eastAsia="Times New Roman" w:cs="Arial"/>
                <w:noProof/>
                <w:color w:val="000000"/>
                <w:szCs w:val="20"/>
                <w:lang w:eastAsia="de-AT"/>
              </w:rPr>
              <w:drawing>
                <wp:inline distT="0" distB="0" distL="0" distR="0">
                  <wp:extent cx="186532" cy="144000"/>
                  <wp:effectExtent l="19050" t="0" r="3968" b="0"/>
                  <wp:docPr id="65"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6532" cy="144000"/>
                          </a:xfrm>
                          <a:prstGeom prst="rect">
                            <a:avLst/>
                          </a:prstGeom>
                          <a:noFill/>
                          <a:ln w="9525">
                            <a:noFill/>
                            <a:miter lim="800000"/>
                            <a:headEnd/>
                            <a:tailEnd/>
                          </a:ln>
                        </pic:spPr>
                      </pic:pic>
                    </a:graphicData>
                  </a:graphic>
                </wp:inline>
              </w:drawing>
            </w:r>
          </w:p>
        </w:tc>
      </w:tr>
      <w:tr w:rsidR="000A2C90" w:rsidRPr="008332E8" w:rsidTr="009D7D9E">
        <w:trPr>
          <w:trHeight w:hRule="exact" w:val="425"/>
        </w:trPr>
        <w:tc>
          <w:tcPr>
            <w:tcW w:w="892" w:type="dxa"/>
            <w:vMerge/>
            <w:tcBorders>
              <w:left w:val="single" w:sz="4" w:space="0" w:color="auto"/>
              <w:bottom w:val="single" w:sz="4" w:space="0" w:color="auto"/>
              <w:right w:val="single" w:sz="4" w:space="0" w:color="auto"/>
            </w:tcBorders>
            <w:vAlign w:val="center"/>
          </w:tcPr>
          <w:p w:rsidR="000A2C90" w:rsidRPr="008332E8" w:rsidRDefault="000A2C90" w:rsidP="00C364FC">
            <w:pPr>
              <w:spacing w:after="0"/>
              <w:rPr>
                <w:rFonts w:eastAsia="Times New Roman" w:cs="Arial"/>
                <w:b/>
                <w:bCs/>
                <w:color w:val="262F77"/>
                <w:szCs w:val="20"/>
                <w:lang w:eastAsia="de-AT"/>
              </w:rPr>
            </w:pPr>
          </w:p>
        </w:tc>
        <w:tc>
          <w:tcPr>
            <w:tcW w:w="966" w:type="dxa"/>
            <w:tcBorders>
              <w:top w:val="nil"/>
              <w:left w:val="nil"/>
              <w:bottom w:val="single" w:sz="4" w:space="0" w:color="auto"/>
              <w:right w:val="single" w:sz="4" w:space="0" w:color="auto"/>
            </w:tcBorders>
            <w:shd w:val="clear" w:color="000000" w:fill="A6DAF5"/>
            <w:noWrap/>
            <w:vAlign w:val="center"/>
          </w:tcPr>
          <w:p w:rsidR="000A2C90" w:rsidRPr="008332E8" w:rsidRDefault="000A2C90" w:rsidP="00C364FC">
            <w:pPr>
              <w:spacing w:after="0"/>
              <w:jc w:val="center"/>
              <w:rPr>
                <w:rFonts w:eastAsia="Times New Roman" w:cs="Arial"/>
                <w:b/>
                <w:bCs/>
                <w:color w:val="262F77"/>
                <w:szCs w:val="20"/>
                <w:lang w:eastAsia="de-AT"/>
              </w:rPr>
            </w:pPr>
            <w:r>
              <w:rPr>
                <w:rFonts w:eastAsia="Times New Roman" w:cs="Arial"/>
                <w:b/>
                <w:bCs/>
                <w:color w:val="262F77"/>
                <w:szCs w:val="20"/>
                <w:lang w:eastAsia="de-AT"/>
              </w:rPr>
              <w:t>12</w:t>
            </w:r>
          </w:p>
        </w:tc>
        <w:tc>
          <w:tcPr>
            <w:tcW w:w="5779" w:type="dxa"/>
            <w:gridSpan w:val="4"/>
            <w:tcBorders>
              <w:top w:val="single" w:sz="4" w:space="0" w:color="auto"/>
              <w:left w:val="nil"/>
              <w:bottom w:val="single" w:sz="4" w:space="0" w:color="auto"/>
              <w:right w:val="single" w:sz="4" w:space="0" w:color="auto"/>
            </w:tcBorders>
            <w:shd w:val="clear" w:color="auto" w:fill="auto"/>
            <w:noWrap/>
            <w:vAlign w:val="center"/>
          </w:tcPr>
          <w:p w:rsidR="000A2C90" w:rsidRPr="00C364FC" w:rsidRDefault="000A2C90" w:rsidP="00C364FC">
            <w:pPr>
              <w:spacing w:after="0"/>
              <w:rPr>
                <w:rFonts w:eastAsia="Times New Roman" w:cs="Arial"/>
                <w:noProof/>
                <w:color w:val="000000"/>
                <w:szCs w:val="20"/>
                <w:lang w:eastAsia="de-AT"/>
              </w:rPr>
            </w:pPr>
            <w:r w:rsidRPr="00C364FC">
              <w:rPr>
                <w:rFonts w:eastAsia="Times New Roman" w:cs="Arial"/>
                <w:noProof/>
                <w:color w:val="000000"/>
                <w:szCs w:val="20"/>
                <w:lang w:eastAsia="de-AT"/>
              </w:rPr>
              <w:drawing>
                <wp:inline distT="0" distB="0" distL="0" distR="0">
                  <wp:extent cx="186532" cy="144000"/>
                  <wp:effectExtent l="19050" t="0" r="3968" b="0"/>
                  <wp:docPr id="483"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6532" cy="144000"/>
                          </a:xfrm>
                          <a:prstGeom prst="rect">
                            <a:avLst/>
                          </a:prstGeom>
                          <a:noFill/>
                          <a:ln w="9525">
                            <a:noFill/>
                            <a:miter lim="800000"/>
                            <a:headEnd/>
                            <a:tailEnd/>
                          </a:ln>
                        </pic:spPr>
                      </pic:pic>
                    </a:graphicData>
                  </a:graphic>
                </wp:inline>
              </w:drawing>
            </w:r>
          </w:p>
        </w:tc>
        <w:tc>
          <w:tcPr>
            <w:tcW w:w="2029" w:type="dxa"/>
            <w:gridSpan w:val="2"/>
            <w:tcBorders>
              <w:top w:val="nil"/>
              <w:left w:val="nil"/>
              <w:bottom w:val="single" w:sz="4" w:space="0" w:color="auto"/>
              <w:right w:val="single" w:sz="4" w:space="0" w:color="auto"/>
            </w:tcBorders>
            <w:shd w:val="clear" w:color="auto" w:fill="auto"/>
            <w:noWrap/>
            <w:vAlign w:val="center"/>
          </w:tcPr>
          <w:p w:rsidR="000A2C90" w:rsidRPr="00C364FC" w:rsidRDefault="000A2C90" w:rsidP="00C364FC">
            <w:pPr>
              <w:spacing w:after="0"/>
              <w:rPr>
                <w:rFonts w:eastAsia="Times New Roman" w:cs="Arial"/>
                <w:noProof/>
                <w:color w:val="000000"/>
                <w:szCs w:val="20"/>
                <w:lang w:eastAsia="de-AT"/>
              </w:rPr>
            </w:pPr>
            <w:r w:rsidRPr="00C364FC">
              <w:rPr>
                <w:rFonts w:eastAsia="Times New Roman" w:cs="Arial"/>
                <w:noProof/>
                <w:color w:val="000000"/>
                <w:szCs w:val="20"/>
                <w:lang w:eastAsia="de-AT"/>
              </w:rPr>
              <w:drawing>
                <wp:inline distT="0" distB="0" distL="0" distR="0">
                  <wp:extent cx="186532" cy="144000"/>
                  <wp:effectExtent l="19050" t="0" r="3968" b="0"/>
                  <wp:docPr id="66"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6532" cy="144000"/>
                          </a:xfrm>
                          <a:prstGeom prst="rect">
                            <a:avLst/>
                          </a:prstGeom>
                          <a:noFill/>
                          <a:ln w="9525">
                            <a:noFill/>
                            <a:miter lim="800000"/>
                            <a:headEnd/>
                            <a:tailEnd/>
                          </a:ln>
                        </pic:spPr>
                      </pic:pic>
                    </a:graphicData>
                  </a:graphic>
                </wp:inline>
              </w:drawing>
            </w:r>
          </w:p>
        </w:tc>
      </w:tr>
      <w:tr w:rsidR="000A2C90" w:rsidRPr="008332E8" w:rsidTr="009D7D9E">
        <w:trPr>
          <w:trHeight w:val="429"/>
        </w:trPr>
        <w:tc>
          <w:tcPr>
            <w:tcW w:w="892" w:type="dxa"/>
            <w:vMerge w:val="restart"/>
            <w:tcBorders>
              <w:top w:val="nil"/>
              <w:left w:val="single" w:sz="4" w:space="0" w:color="auto"/>
              <w:right w:val="nil"/>
            </w:tcBorders>
            <w:shd w:val="clear" w:color="000000" w:fill="A6DAF5"/>
            <w:textDirection w:val="btLr"/>
            <w:vAlign w:val="center"/>
            <w:hideMark/>
          </w:tcPr>
          <w:p w:rsidR="000A2C90" w:rsidRPr="008332E8" w:rsidRDefault="000A2C90" w:rsidP="00C364FC">
            <w:pPr>
              <w:spacing w:after="0"/>
              <w:jc w:val="center"/>
              <w:rPr>
                <w:rFonts w:eastAsia="Times New Roman" w:cs="Arial"/>
                <w:b/>
                <w:bCs/>
                <w:color w:val="262F77"/>
                <w:szCs w:val="20"/>
                <w:lang w:eastAsia="de-AT"/>
              </w:rPr>
            </w:pPr>
            <w:r w:rsidRPr="008332E8">
              <w:rPr>
                <w:rFonts w:eastAsia="Times New Roman" w:cs="Arial"/>
                <w:b/>
                <w:bCs/>
                <w:color w:val="262F77"/>
                <w:szCs w:val="20"/>
                <w:lang w:eastAsia="de-AT"/>
              </w:rPr>
              <w:t>Verantwortlichkeiten</w:t>
            </w:r>
          </w:p>
        </w:tc>
        <w:tc>
          <w:tcPr>
            <w:tcW w:w="966" w:type="dxa"/>
            <w:tcBorders>
              <w:top w:val="nil"/>
              <w:left w:val="single" w:sz="4" w:space="0" w:color="auto"/>
              <w:bottom w:val="single" w:sz="4" w:space="0" w:color="auto"/>
              <w:right w:val="single" w:sz="4" w:space="0" w:color="auto"/>
            </w:tcBorders>
            <w:shd w:val="clear" w:color="000000" w:fill="A6DAF5"/>
            <w:vAlign w:val="center"/>
            <w:hideMark/>
          </w:tcPr>
          <w:p w:rsidR="000A2C90" w:rsidRPr="008332E8" w:rsidRDefault="000A2C90" w:rsidP="00C364FC">
            <w:pPr>
              <w:spacing w:after="0"/>
              <w:jc w:val="center"/>
              <w:rPr>
                <w:rFonts w:eastAsia="Times New Roman" w:cs="Arial"/>
                <w:b/>
                <w:bCs/>
                <w:color w:val="262F77"/>
                <w:sz w:val="18"/>
                <w:szCs w:val="18"/>
                <w:lang w:eastAsia="de-AT"/>
              </w:rPr>
            </w:pPr>
            <w:r w:rsidRPr="008332E8">
              <w:rPr>
                <w:rFonts w:eastAsia="Times New Roman" w:cs="Arial"/>
                <w:b/>
                <w:bCs/>
                <w:color w:val="262F77"/>
                <w:sz w:val="18"/>
                <w:szCs w:val="18"/>
                <w:lang w:eastAsia="de-AT"/>
              </w:rPr>
              <w:t>Arbeits-schritt</w:t>
            </w:r>
          </w:p>
        </w:tc>
        <w:tc>
          <w:tcPr>
            <w:tcW w:w="4401" w:type="dxa"/>
            <w:gridSpan w:val="2"/>
            <w:tcBorders>
              <w:top w:val="single" w:sz="4" w:space="0" w:color="auto"/>
              <w:left w:val="nil"/>
              <w:bottom w:val="single" w:sz="4" w:space="0" w:color="auto"/>
              <w:right w:val="single" w:sz="4" w:space="0" w:color="000000"/>
            </w:tcBorders>
            <w:shd w:val="clear" w:color="000000" w:fill="A6DAF5"/>
            <w:vAlign w:val="center"/>
            <w:hideMark/>
          </w:tcPr>
          <w:p w:rsidR="000A2C90" w:rsidRPr="008332E8" w:rsidRDefault="000A2C90" w:rsidP="00C364FC">
            <w:pPr>
              <w:spacing w:after="0"/>
              <w:jc w:val="center"/>
              <w:rPr>
                <w:rFonts w:eastAsia="Times New Roman" w:cs="Arial"/>
                <w:b/>
                <w:bCs/>
                <w:color w:val="262F77"/>
                <w:szCs w:val="20"/>
                <w:lang w:eastAsia="de-AT"/>
              </w:rPr>
            </w:pPr>
            <w:r w:rsidRPr="008332E8">
              <w:rPr>
                <w:rFonts w:eastAsia="Times New Roman" w:cs="Arial"/>
                <w:b/>
                <w:bCs/>
                <w:color w:val="262F77"/>
                <w:szCs w:val="20"/>
                <w:lang w:eastAsia="de-AT"/>
              </w:rPr>
              <w:t>Verantwortlich</w:t>
            </w:r>
            <w:r>
              <w:rPr>
                <w:rFonts w:eastAsia="Times New Roman" w:cs="Arial"/>
                <w:b/>
                <w:bCs/>
                <w:color w:val="262F77"/>
                <w:szCs w:val="20"/>
                <w:lang w:eastAsia="de-AT"/>
              </w:rPr>
              <w:t xml:space="preserve"> </w:t>
            </w:r>
          </w:p>
        </w:tc>
        <w:tc>
          <w:tcPr>
            <w:tcW w:w="3407" w:type="dxa"/>
            <w:gridSpan w:val="4"/>
            <w:tcBorders>
              <w:top w:val="single" w:sz="4" w:space="0" w:color="auto"/>
              <w:left w:val="nil"/>
              <w:bottom w:val="single" w:sz="4" w:space="0" w:color="auto"/>
              <w:right w:val="single" w:sz="4" w:space="0" w:color="auto"/>
            </w:tcBorders>
            <w:shd w:val="clear" w:color="000000" w:fill="A6DAF5"/>
            <w:noWrap/>
            <w:vAlign w:val="center"/>
            <w:hideMark/>
          </w:tcPr>
          <w:p w:rsidR="000A2C90" w:rsidRPr="008332E8" w:rsidRDefault="000A2C90" w:rsidP="00C364FC">
            <w:pPr>
              <w:spacing w:after="0"/>
              <w:jc w:val="center"/>
              <w:rPr>
                <w:rFonts w:eastAsia="Times New Roman" w:cs="Arial"/>
                <w:b/>
                <w:bCs/>
                <w:color w:val="262F77"/>
                <w:szCs w:val="20"/>
                <w:lang w:eastAsia="de-AT"/>
              </w:rPr>
            </w:pPr>
            <w:r w:rsidRPr="008332E8">
              <w:rPr>
                <w:rFonts w:eastAsia="Times New Roman" w:cs="Arial"/>
                <w:b/>
                <w:bCs/>
                <w:color w:val="262F77"/>
                <w:szCs w:val="20"/>
                <w:lang w:eastAsia="de-AT"/>
              </w:rPr>
              <w:t>Mitarbeit</w:t>
            </w:r>
          </w:p>
        </w:tc>
      </w:tr>
      <w:tr w:rsidR="002927E2" w:rsidRPr="008332E8" w:rsidTr="009D7D9E">
        <w:trPr>
          <w:trHeight w:val="425"/>
        </w:trPr>
        <w:tc>
          <w:tcPr>
            <w:tcW w:w="892" w:type="dxa"/>
            <w:vMerge/>
            <w:tcBorders>
              <w:left w:val="single" w:sz="4" w:space="0" w:color="auto"/>
              <w:right w:val="nil"/>
            </w:tcBorders>
            <w:vAlign w:val="center"/>
            <w:hideMark/>
          </w:tcPr>
          <w:p w:rsidR="002927E2" w:rsidRPr="008332E8" w:rsidRDefault="002927E2" w:rsidP="00C364FC">
            <w:pPr>
              <w:spacing w:after="0"/>
              <w:rPr>
                <w:rFonts w:eastAsia="Times New Roman" w:cs="Arial"/>
                <w:b/>
                <w:bCs/>
                <w:color w:val="262F77"/>
                <w:szCs w:val="20"/>
                <w:lang w:eastAsia="de-AT"/>
              </w:rPr>
            </w:pPr>
          </w:p>
        </w:tc>
        <w:tc>
          <w:tcPr>
            <w:tcW w:w="966" w:type="dxa"/>
            <w:tcBorders>
              <w:top w:val="nil"/>
              <w:left w:val="single" w:sz="4" w:space="0" w:color="auto"/>
              <w:bottom w:val="single" w:sz="4" w:space="0" w:color="000000"/>
              <w:right w:val="single" w:sz="4" w:space="0" w:color="auto"/>
            </w:tcBorders>
            <w:shd w:val="clear" w:color="000000" w:fill="A6DAF5"/>
            <w:noWrap/>
            <w:vAlign w:val="center"/>
            <w:hideMark/>
          </w:tcPr>
          <w:p w:rsidR="002927E2" w:rsidRPr="008332E8" w:rsidRDefault="002927E2" w:rsidP="00C364FC">
            <w:pPr>
              <w:spacing w:after="0"/>
              <w:jc w:val="center"/>
              <w:rPr>
                <w:rFonts w:eastAsia="Times New Roman" w:cs="Arial"/>
                <w:b/>
                <w:bCs/>
                <w:color w:val="262F77"/>
                <w:szCs w:val="20"/>
                <w:lang w:eastAsia="de-AT"/>
              </w:rPr>
            </w:pPr>
            <w:r w:rsidRPr="008332E8">
              <w:rPr>
                <w:rFonts w:eastAsia="Times New Roman" w:cs="Arial"/>
                <w:b/>
                <w:bCs/>
                <w:color w:val="262F77"/>
                <w:szCs w:val="20"/>
                <w:lang w:eastAsia="de-AT"/>
              </w:rPr>
              <w:t>1</w:t>
            </w:r>
          </w:p>
        </w:tc>
        <w:tc>
          <w:tcPr>
            <w:tcW w:w="44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27E2" w:rsidRPr="00C364FC" w:rsidRDefault="002927E2" w:rsidP="00B7378F">
            <w:pPr>
              <w:spacing w:after="0"/>
              <w:rPr>
                <w:rFonts w:eastAsia="Times New Roman" w:cs="Arial"/>
                <w:noProof/>
                <w:color w:val="000000"/>
                <w:szCs w:val="20"/>
                <w:lang w:eastAsia="de-AT"/>
              </w:rPr>
            </w:pPr>
            <w:r w:rsidRPr="00C364FC">
              <w:rPr>
                <w:rFonts w:eastAsia="Times New Roman" w:cs="Arial"/>
                <w:noProof/>
                <w:color w:val="000000"/>
                <w:szCs w:val="20"/>
                <w:lang w:eastAsia="de-AT"/>
              </w:rPr>
              <w:drawing>
                <wp:inline distT="0" distB="0" distL="0" distR="0">
                  <wp:extent cx="186532" cy="144000"/>
                  <wp:effectExtent l="19050" t="0" r="3968" b="0"/>
                  <wp:docPr id="162"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6532" cy="144000"/>
                          </a:xfrm>
                          <a:prstGeom prst="rect">
                            <a:avLst/>
                          </a:prstGeom>
                          <a:noFill/>
                          <a:ln w="9525">
                            <a:noFill/>
                            <a:miter lim="800000"/>
                            <a:headEnd/>
                            <a:tailEnd/>
                          </a:ln>
                        </pic:spPr>
                      </pic:pic>
                    </a:graphicData>
                  </a:graphic>
                </wp:inline>
              </w:drawing>
            </w:r>
          </w:p>
        </w:tc>
        <w:tc>
          <w:tcPr>
            <w:tcW w:w="3407" w:type="dxa"/>
            <w:gridSpan w:val="4"/>
            <w:tcBorders>
              <w:top w:val="single" w:sz="4" w:space="0" w:color="auto"/>
              <w:left w:val="nil"/>
              <w:right w:val="single" w:sz="4" w:space="0" w:color="auto"/>
            </w:tcBorders>
            <w:shd w:val="clear" w:color="auto" w:fill="auto"/>
            <w:noWrap/>
            <w:vAlign w:val="center"/>
            <w:hideMark/>
          </w:tcPr>
          <w:p w:rsidR="002927E2" w:rsidRPr="00C364FC" w:rsidRDefault="002927E2" w:rsidP="00B7378F">
            <w:pPr>
              <w:spacing w:after="0"/>
              <w:rPr>
                <w:rFonts w:eastAsia="Times New Roman" w:cs="Arial"/>
                <w:noProof/>
                <w:color w:val="000000"/>
                <w:szCs w:val="20"/>
                <w:lang w:eastAsia="de-AT"/>
              </w:rPr>
            </w:pPr>
            <w:r w:rsidRPr="00C364FC">
              <w:rPr>
                <w:rFonts w:eastAsia="Times New Roman" w:cs="Arial"/>
                <w:noProof/>
                <w:color w:val="000000"/>
                <w:szCs w:val="20"/>
                <w:lang w:eastAsia="de-AT"/>
              </w:rPr>
              <w:drawing>
                <wp:inline distT="0" distB="0" distL="0" distR="0">
                  <wp:extent cx="186532" cy="144000"/>
                  <wp:effectExtent l="19050" t="0" r="3968" b="0"/>
                  <wp:docPr id="163"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6532" cy="144000"/>
                          </a:xfrm>
                          <a:prstGeom prst="rect">
                            <a:avLst/>
                          </a:prstGeom>
                          <a:noFill/>
                          <a:ln w="9525">
                            <a:noFill/>
                            <a:miter lim="800000"/>
                            <a:headEnd/>
                            <a:tailEnd/>
                          </a:ln>
                        </pic:spPr>
                      </pic:pic>
                    </a:graphicData>
                  </a:graphic>
                </wp:inline>
              </w:drawing>
            </w:r>
          </w:p>
        </w:tc>
      </w:tr>
      <w:tr w:rsidR="002927E2" w:rsidRPr="008332E8" w:rsidTr="009D7D9E">
        <w:trPr>
          <w:trHeight w:val="425"/>
        </w:trPr>
        <w:tc>
          <w:tcPr>
            <w:tcW w:w="892" w:type="dxa"/>
            <w:vMerge/>
            <w:tcBorders>
              <w:left w:val="single" w:sz="4" w:space="0" w:color="auto"/>
              <w:right w:val="nil"/>
            </w:tcBorders>
            <w:vAlign w:val="center"/>
            <w:hideMark/>
          </w:tcPr>
          <w:p w:rsidR="002927E2" w:rsidRPr="008332E8" w:rsidRDefault="002927E2" w:rsidP="00C364FC">
            <w:pPr>
              <w:spacing w:after="0"/>
              <w:rPr>
                <w:rFonts w:eastAsia="Times New Roman" w:cs="Arial"/>
                <w:b/>
                <w:bCs/>
                <w:color w:val="262F77"/>
                <w:szCs w:val="20"/>
                <w:lang w:eastAsia="de-AT"/>
              </w:rPr>
            </w:pPr>
          </w:p>
        </w:tc>
        <w:tc>
          <w:tcPr>
            <w:tcW w:w="966" w:type="dxa"/>
            <w:tcBorders>
              <w:top w:val="nil"/>
              <w:left w:val="single" w:sz="4" w:space="0" w:color="auto"/>
              <w:bottom w:val="single" w:sz="4" w:space="0" w:color="000000"/>
              <w:right w:val="single" w:sz="4" w:space="0" w:color="auto"/>
            </w:tcBorders>
            <w:shd w:val="clear" w:color="000000" w:fill="A6DAF5"/>
            <w:noWrap/>
            <w:vAlign w:val="center"/>
            <w:hideMark/>
          </w:tcPr>
          <w:p w:rsidR="002927E2" w:rsidRPr="008332E8" w:rsidRDefault="002927E2" w:rsidP="00C364FC">
            <w:pPr>
              <w:spacing w:after="0"/>
              <w:jc w:val="center"/>
              <w:rPr>
                <w:rFonts w:eastAsia="Times New Roman" w:cs="Arial"/>
                <w:b/>
                <w:bCs/>
                <w:color w:val="262F77"/>
                <w:szCs w:val="20"/>
                <w:lang w:eastAsia="de-AT"/>
              </w:rPr>
            </w:pPr>
            <w:r w:rsidRPr="008332E8">
              <w:rPr>
                <w:rFonts w:eastAsia="Times New Roman" w:cs="Arial"/>
                <w:b/>
                <w:bCs/>
                <w:color w:val="262F77"/>
                <w:szCs w:val="20"/>
                <w:lang w:eastAsia="de-AT"/>
              </w:rPr>
              <w:t>2</w:t>
            </w:r>
          </w:p>
        </w:tc>
        <w:tc>
          <w:tcPr>
            <w:tcW w:w="44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27E2" w:rsidRPr="00C364FC" w:rsidRDefault="002927E2" w:rsidP="00B7378F">
            <w:pPr>
              <w:spacing w:after="0"/>
              <w:rPr>
                <w:rFonts w:eastAsia="Times New Roman" w:cs="Arial"/>
                <w:noProof/>
                <w:color w:val="000000"/>
                <w:szCs w:val="20"/>
                <w:lang w:eastAsia="de-AT"/>
              </w:rPr>
            </w:pPr>
            <w:r w:rsidRPr="00C364FC">
              <w:rPr>
                <w:rFonts w:eastAsia="Times New Roman" w:cs="Arial"/>
                <w:noProof/>
                <w:color w:val="000000"/>
                <w:szCs w:val="20"/>
                <w:lang w:eastAsia="de-AT"/>
              </w:rPr>
              <w:drawing>
                <wp:inline distT="0" distB="0" distL="0" distR="0">
                  <wp:extent cx="186532" cy="144000"/>
                  <wp:effectExtent l="19050" t="0" r="3968" b="0"/>
                  <wp:docPr id="107"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6532" cy="144000"/>
                          </a:xfrm>
                          <a:prstGeom prst="rect">
                            <a:avLst/>
                          </a:prstGeom>
                          <a:noFill/>
                          <a:ln w="9525">
                            <a:noFill/>
                            <a:miter lim="800000"/>
                            <a:headEnd/>
                            <a:tailEnd/>
                          </a:ln>
                        </pic:spPr>
                      </pic:pic>
                    </a:graphicData>
                  </a:graphic>
                </wp:inline>
              </w:drawing>
            </w:r>
          </w:p>
        </w:tc>
        <w:tc>
          <w:tcPr>
            <w:tcW w:w="3407" w:type="dxa"/>
            <w:gridSpan w:val="4"/>
            <w:tcBorders>
              <w:top w:val="single" w:sz="4" w:space="0" w:color="auto"/>
              <w:left w:val="nil"/>
              <w:right w:val="single" w:sz="4" w:space="0" w:color="auto"/>
            </w:tcBorders>
            <w:shd w:val="clear" w:color="auto" w:fill="auto"/>
            <w:noWrap/>
            <w:vAlign w:val="center"/>
            <w:hideMark/>
          </w:tcPr>
          <w:p w:rsidR="002927E2" w:rsidRPr="00C364FC" w:rsidRDefault="002927E2" w:rsidP="00B7378F">
            <w:pPr>
              <w:spacing w:after="0"/>
              <w:rPr>
                <w:rFonts w:eastAsia="Times New Roman" w:cs="Arial"/>
                <w:noProof/>
                <w:color w:val="000000"/>
                <w:szCs w:val="20"/>
                <w:lang w:eastAsia="de-AT"/>
              </w:rPr>
            </w:pPr>
            <w:r w:rsidRPr="00C364FC">
              <w:rPr>
                <w:rFonts w:eastAsia="Times New Roman" w:cs="Arial"/>
                <w:noProof/>
                <w:color w:val="000000"/>
                <w:szCs w:val="20"/>
                <w:lang w:eastAsia="de-AT"/>
              </w:rPr>
              <w:drawing>
                <wp:inline distT="0" distB="0" distL="0" distR="0">
                  <wp:extent cx="186532" cy="144000"/>
                  <wp:effectExtent l="19050" t="0" r="3968" b="0"/>
                  <wp:docPr id="108"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6532" cy="144000"/>
                          </a:xfrm>
                          <a:prstGeom prst="rect">
                            <a:avLst/>
                          </a:prstGeom>
                          <a:noFill/>
                          <a:ln w="9525">
                            <a:noFill/>
                            <a:miter lim="800000"/>
                            <a:headEnd/>
                            <a:tailEnd/>
                          </a:ln>
                        </pic:spPr>
                      </pic:pic>
                    </a:graphicData>
                  </a:graphic>
                </wp:inline>
              </w:drawing>
            </w:r>
          </w:p>
        </w:tc>
      </w:tr>
      <w:tr w:rsidR="002927E2" w:rsidRPr="008332E8" w:rsidTr="009D7D9E">
        <w:trPr>
          <w:trHeight w:val="425"/>
        </w:trPr>
        <w:tc>
          <w:tcPr>
            <w:tcW w:w="892" w:type="dxa"/>
            <w:vMerge/>
            <w:tcBorders>
              <w:left w:val="single" w:sz="4" w:space="0" w:color="auto"/>
              <w:right w:val="nil"/>
            </w:tcBorders>
            <w:vAlign w:val="center"/>
            <w:hideMark/>
          </w:tcPr>
          <w:p w:rsidR="002927E2" w:rsidRPr="008332E8" w:rsidRDefault="002927E2" w:rsidP="00C364FC">
            <w:pPr>
              <w:spacing w:after="0"/>
              <w:rPr>
                <w:rFonts w:eastAsia="Times New Roman" w:cs="Arial"/>
                <w:b/>
                <w:bCs/>
                <w:color w:val="262F77"/>
                <w:szCs w:val="20"/>
                <w:lang w:eastAsia="de-AT"/>
              </w:rPr>
            </w:pPr>
          </w:p>
        </w:tc>
        <w:tc>
          <w:tcPr>
            <w:tcW w:w="966" w:type="dxa"/>
            <w:tcBorders>
              <w:top w:val="nil"/>
              <w:left w:val="single" w:sz="4" w:space="0" w:color="auto"/>
              <w:bottom w:val="single" w:sz="4" w:space="0" w:color="000000"/>
              <w:right w:val="single" w:sz="4" w:space="0" w:color="auto"/>
            </w:tcBorders>
            <w:shd w:val="clear" w:color="000000" w:fill="A6DAF5"/>
            <w:noWrap/>
            <w:vAlign w:val="center"/>
            <w:hideMark/>
          </w:tcPr>
          <w:p w:rsidR="002927E2" w:rsidRPr="008332E8" w:rsidRDefault="002927E2" w:rsidP="00C364FC">
            <w:pPr>
              <w:spacing w:after="0"/>
              <w:jc w:val="center"/>
              <w:rPr>
                <w:rFonts w:eastAsia="Times New Roman" w:cs="Arial"/>
                <w:b/>
                <w:bCs/>
                <w:color w:val="262F77"/>
                <w:szCs w:val="20"/>
                <w:lang w:eastAsia="de-AT"/>
              </w:rPr>
            </w:pPr>
            <w:r w:rsidRPr="008332E8">
              <w:rPr>
                <w:rFonts w:eastAsia="Times New Roman" w:cs="Arial"/>
                <w:b/>
                <w:bCs/>
                <w:color w:val="262F77"/>
                <w:szCs w:val="20"/>
                <w:lang w:eastAsia="de-AT"/>
              </w:rPr>
              <w:t>3</w:t>
            </w:r>
          </w:p>
        </w:tc>
        <w:tc>
          <w:tcPr>
            <w:tcW w:w="44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27E2" w:rsidRPr="00C364FC" w:rsidRDefault="002927E2" w:rsidP="00B7378F">
            <w:pPr>
              <w:spacing w:after="0"/>
              <w:rPr>
                <w:rFonts w:eastAsia="Times New Roman" w:cs="Arial"/>
                <w:noProof/>
                <w:color w:val="000000"/>
                <w:szCs w:val="20"/>
                <w:lang w:eastAsia="de-AT"/>
              </w:rPr>
            </w:pPr>
            <w:r w:rsidRPr="00C364FC">
              <w:rPr>
                <w:rFonts w:eastAsia="Times New Roman" w:cs="Arial"/>
                <w:noProof/>
                <w:color w:val="000000"/>
                <w:szCs w:val="20"/>
                <w:lang w:eastAsia="de-AT"/>
              </w:rPr>
              <w:drawing>
                <wp:inline distT="0" distB="0" distL="0" distR="0">
                  <wp:extent cx="186532" cy="144000"/>
                  <wp:effectExtent l="19050" t="0" r="3968" b="0"/>
                  <wp:docPr id="109"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6532" cy="144000"/>
                          </a:xfrm>
                          <a:prstGeom prst="rect">
                            <a:avLst/>
                          </a:prstGeom>
                          <a:noFill/>
                          <a:ln w="9525">
                            <a:noFill/>
                            <a:miter lim="800000"/>
                            <a:headEnd/>
                            <a:tailEnd/>
                          </a:ln>
                        </pic:spPr>
                      </pic:pic>
                    </a:graphicData>
                  </a:graphic>
                </wp:inline>
              </w:drawing>
            </w:r>
          </w:p>
        </w:tc>
        <w:tc>
          <w:tcPr>
            <w:tcW w:w="3407" w:type="dxa"/>
            <w:gridSpan w:val="4"/>
            <w:tcBorders>
              <w:top w:val="single" w:sz="4" w:space="0" w:color="auto"/>
              <w:left w:val="nil"/>
              <w:right w:val="single" w:sz="4" w:space="0" w:color="auto"/>
            </w:tcBorders>
            <w:shd w:val="clear" w:color="auto" w:fill="auto"/>
            <w:noWrap/>
            <w:vAlign w:val="center"/>
            <w:hideMark/>
          </w:tcPr>
          <w:p w:rsidR="002927E2" w:rsidRPr="00C364FC" w:rsidRDefault="002927E2" w:rsidP="00B7378F">
            <w:pPr>
              <w:spacing w:after="0"/>
              <w:rPr>
                <w:rFonts w:eastAsia="Times New Roman" w:cs="Arial"/>
                <w:noProof/>
                <w:color w:val="000000"/>
                <w:szCs w:val="20"/>
                <w:lang w:eastAsia="de-AT"/>
              </w:rPr>
            </w:pPr>
            <w:r w:rsidRPr="00C364FC">
              <w:rPr>
                <w:rFonts w:eastAsia="Times New Roman" w:cs="Arial"/>
                <w:noProof/>
                <w:color w:val="000000"/>
                <w:szCs w:val="20"/>
                <w:lang w:eastAsia="de-AT"/>
              </w:rPr>
              <w:drawing>
                <wp:inline distT="0" distB="0" distL="0" distR="0">
                  <wp:extent cx="186532" cy="144000"/>
                  <wp:effectExtent l="19050" t="0" r="3968" b="0"/>
                  <wp:docPr id="111"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6532" cy="144000"/>
                          </a:xfrm>
                          <a:prstGeom prst="rect">
                            <a:avLst/>
                          </a:prstGeom>
                          <a:noFill/>
                          <a:ln w="9525">
                            <a:noFill/>
                            <a:miter lim="800000"/>
                            <a:headEnd/>
                            <a:tailEnd/>
                          </a:ln>
                        </pic:spPr>
                      </pic:pic>
                    </a:graphicData>
                  </a:graphic>
                </wp:inline>
              </w:drawing>
            </w:r>
          </w:p>
        </w:tc>
      </w:tr>
      <w:tr w:rsidR="002927E2" w:rsidRPr="008332E8" w:rsidTr="009D7D9E">
        <w:trPr>
          <w:trHeight w:val="425"/>
        </w:trPr>
        <w:tc>
          <w:tcPr>
            <w:tcW w:w="892" w:type="dxa"/>
            <w:vMerge/>
            <w:tcBorders>
              <w:left w:val="single" w:sz="4" w:space="0" w:color="auto"/>
              <w:right w:val="nil"/>
            </w:tcBorders>
            <w:vAlign w:val="center"/>
            <w:hideMark/>
          </w:tcPr>
          <w:p w:rsidR="002927E2" w:rsidRPr="008332E8" w:rsidRDefault="002927E2" w:rsidP="00C364FC">
            <w:pPr>
              <w:spacing w:after="0"/>
              <w:rPr>
                <w:rFonts w:eastAsia="Times New Roman" w:cs="Arial"/>
                <w:b/>
                <w:bCs/>
                <w:color w:val="262F77"/>
                <w:szCs w:val="20"/>
                <w:lang w:eastAsia="de-AT"/>
              </w:rPr>
            </w:pPr>
          </w:p>
        </w:tc>
        <w:tc>
          <w:tcPr>
            <w:tcW w:w="966" w:type="dxa"/>
            <w:tcBorders>
              <w:top w:val="nil"/>
              <w:left w:val="single" w:sz="4" w:space="0" w:color="auto"/>
              <w:bottom w:val="single" w:sz="4" w:space="0" w:color="000000"/>
              <w:right w:val="single" w:sz="4" w:space="0" w:color="auto"/>
            </w:tcBorders>
            <w:shd w:val="clear" w:color="000000" w:fill="A6DAF5"/>
            <w:noWrap/>
            <w:vAlign w:val="center"/>
            <w:hideMark/>
          </w:tcPr>
          <w:p w:rsidR="002927E2" w:rsidRPr="008332E8" w:rsidRDefault="002927E2" w:rsidP="00C364FC">
            <w:pPr>
              <w:spacing w:after="0"/>
              <w:jc w:val="center"/>
              <w:rPr>
                <w:rFonts w:eastAsia="Times New Roman" w:cs="Arial"/>
                <w:b/>
                <w:bCs/>
                <w:color w:val="262F77"/>
                <w:szCs w:val="20"/>
                <w:lang w:eastAsia="de-AT"/>
              </w:rPr>
            </w:pPr>
            <w:r w:rsidRPr="008332E8">
              <w:rPr>
                <w:rFonts w:eastAsia="Times New Roman" w:cs="Arial"/>
                <w:b/>
                <w:bCs/>
                <w:color w:val="262F77"/>
                <w:szCs w:val="20"/>
                <w:lang w:eastAsia="de-AT"/>
              </w:rPr>
              <w:t>4</w:t>
            </w:r>
          </w:p>
        </w:tc>
        <w:tc>
          <w:tcPr>
            <w:tcW w:w="44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27E2" w:rsidRPr="00C364FC" w:rsidRDefault="002927E2" w:rsidP="00B7378F">
            <w:pPr>
              <w:spacing w:after="0"/>
              <w:rPr>
                <w:rFonts w:eastAsia="Times New Roman" w:cs="Arial"/>
                <w:noProof/>
                <w:color w:val="000000"/>
                <w:szCs w:val="20"/>
                <w:lang w:eastAsia="de-AT"/>
              </w:rPr>
            </w:pPr>
            <w:r w:rsidRPr="00C364FC">
              <w:rPr>
                <w:rFonts w:eastAsia="Times New Roman" w:cs="Arial"/>
                <w:noProof/>
                <w:color w:val="000000"/>
                <w:szCs w:val="20"/>
                <w:lang w:eastAsia="de-AT"/>
              </w:rPr>
              <w:drawing>
                <wp:inline distT="0" distB="0" distL="0" distR="0">
                  <wp:extent cx="186532" cy="144000"/>
                  <wp:effectExtent l="19050" t="0" r="3968" b="0"/>
                  <wp:docPr id="112"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6532" cy="144000"/>
                          </a:xfrm>
                          <a:prstGeom prst="rect">
                            <a:avLst/>
                          </a:prstGeom>
                          <a:noFill/>
                          <a:ln w="9525">
                            <a:noFill/>
                            <a:miter lim="800000"/>
                            <a:headEnd/>
                            <a:tailEnd/>
                          </a:ln>
                        </pic:spPr>
                      </pic:pic>
                    </a:graphicData>
                  </a:graphic>
                </wp:inline>
              </w:drawing>
            </w:r>
          </w:p>
        </w:tc>
        <w:tc>
          <w:tcPr>
            <w:tcW w:w="3407" w:type="dxa"/>
            <w:gridSpan w:val="4"/>
            <w:tcBorders>
              <w:top w:val="single" w:sz="4" w:space="0" w:color="auto"/>
              <w:left w:val="nil"/>
              <w:right w:val="single" w:sz="4" w:space="0" w:color="auto"/>
            </w:tcBorders>
            <w:shd w:val="clear" w:color="auto" w:fill="auto"/>
            <w:noWrap/>
            <w:vAlign w:val="center"/>
            <w:hideMark/>
          </w:tcPr>
          <w:p w:rsidR="002927E2" w:rsidRPr="00C364FC" w:rsidRDefault="002927E2" w:rsidP="00B7378F">
            <w:pPr>
              <w:spacing w:after="0"/>
              <w:rPr>
                <w:rFonts w:eastAsia="Times New Roman" w:cs="Arial"/>
                <w:noProof/>
                <w:color w:val="000000"/>
                <w:szCs w:val="20"/>
                <w:lang w:eastAsia="de-AT"/>
              </w:rPr>
            </w:pPr>
            <w:r w:rsidRPr="00C364FC">
              <w:rPr>
                <w:rFonts w:eastAsia="Times New Roman" w:cs="Arial"/>
                <w:noProof/>
                <w:color w:val="000000"/>
                <w:szCs w:val="20"/>
                <w:lang w:eastAsia="de-AT"/>
              </w:rPr>
              <w:drawing>
                <wp:inline distT="0" distB="0" distL="0" distR="0">
                  <wp:extent cx="186532" cy="144000"/>
                  <wp:effectExtent l="19050" t="0" r="3968" b="0"/>
                  <wp:docPr id="113"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6532" cy="144000"/>
                          </a:xfrm>
                          <a:prstGeom prst="rect">
                            <a:avLst/>
                          </a:prstGeom>
                          <a:noFill/>
                          <a:ln w="9525">
                            <a:noFill/>
                            <a:miter lim="800000"/>
                            <a:headEnd/>
                            <a:tailEnd/>
                          </a:ln>
                        </pic:spPr>
                      </pic:pic>
                    </a:graphicData>
                  </a:graphic>
                </wp:inline>
              </w:drawing>
            </w:r>
          </w:p>
        </w:tc>
      </w:tr>
      <w:tr w:rsidR="002927E2" w:rsidRPr="008332E8" w:rsidTr="009D7D9E">
        <w:trPr>
          <w:trHeight w:val="425"/>
        </w:trPr>
        <w:tc>
          <w:tcPr>
            <w:tcW w:w="892" w:type="dxa"/>
            <w:vMerge/>
            <w:tcBorders>
              <w:left w:val="single" w:sz="4" w:space="0" w:color="auto"/>
              <w:right w:val="nil"/>
            </w:tcBorders>
            <w:vAlign w:val="center"/>
            <w:hideMark/>
          </w:tcPr>
          <w:p w:rsidR="002927E2" w:rsidRPr="008332E8" w:rsidRDefault="002927E2" w:rsidP="00C364FC">
            <w:pPr>
              <w:spacing w:after="0"/>
              <w:rPr>
                <w:rFonts w:eastAsia="Times New Roman" w:cs="Arial"/>
                <w:b/>
                <w:bCs/>
                <w:color w:val="262F77"/>
                <w:szCs w:val="20"/>
                <w:lang w:eastAsia="de-AT"/>
              </w:rPr>
            </w:pPr>
          </w:p>
        </w:tc>
        <w:tc>
          <w:tcPr>
            <w:tcW w:w="966" w:type="dxa"/>
            <w:tcBorders>
              <w:top w:val="nil"/>
              <w:left w:val="single" w:sz="4" w:space="0" w:color="auto"/>
              <w:bottom w:val="single" w:sz="4" w:space="0" w:color="000000"/>
              <w:right w:val="single" w:sz="4" w:space="0" w:color="auto"/>
            </w:tcBorders>
            <w:shd w:val="clear" w:color="000000" w:fill="A6DAF5"/>
            <w:noWrap/>
            <w:vAlign w:val="center"/>
            <w:hideMark/>
          </w:tcPr>
          <w:p w:rsidR="002927E2" w:rsidRPr="008332E8" w:rsidRDefault="002927E2" w:rsidP="00C364FC">
            <w:pPr>
              <w:spacing w:after="0"/>
              <w:jc w:val="center"/>
              <w:rPr>
                <w:rFonts w:eastAsia="Times New Roman" w:cs="Arial"/>
                <w:b/>
                <w:bCs/>
                <w:color w:val="262F77"/>
                <w:szCs w:val="20"/>
                <w:lang w:eastAsia="de-AT"/>
              </w:rPr>
            </w:pPr>
            <w:r w:rsidRPr="008332E8">
              <w:rPr>
                <w:rFonts w:eastAsia="Times New Roman" w:cs="Arial"/>
                <w:b/>
                <w:bCs/>
                <w:color w:val="262F77"/>
                <w:szCs w:val="20"/>
                <w:lang w:eastAsia="de-AT"/>
              </w:rPr>
              <w:t>5</w:t>
            </w:r>
          </w:p>
        </w:tc>
        <w:tc>
          <w:tcPr>
            <w:tcW w:w="44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27E2" w:rsidRPr="00C364FC" w:rsidRDefault="002927E2" w:rsidP="00B7378F">
            <w:pPr>
              <w:spacing w:after="0"/>
              <w:rPr>
                <w:rFonts w:eastAsia="Times New Roman" w:cs="Arial"/>
                <w:noProof/>
                <w:color w:val="000000"/>
                <w:szCs w:val="20"/>
                <w:lang w:eastAsia="de-AT"/>
              </w:rPr>
            </w:pPr>
            <w:r w:rsidRPr="00C364FC">
              <w:rPr>
                <w:rFonts w:eastAsia="Times New Roman" w:cs="Arial"/>
                <w:noProof/>
                <w:color w:val="000000"/>
                <w:szCs w:val="20"/>
                <w:lang w:eastAsia="de-AT"/>
              </w:rPr>
              <w:drawing>
                <wp:inline distT="0" distB="0" distL="0" distR="0">
                  <wp:extent cx="186532" cy="144000"/>
                  <wp:effectExtent l="19050" t="0" r="3968" b="0"/>
                  <wp:docPr id="114"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6532" cy="144000"/>
                          </a:xfrm>
                          <a:prstGeom prst="rect">
                            <a:avLst/>
                          </a:prstGeom>
                          <a:noFill/>
                          <a:ln w="9525">
                            <a:noFill/>
                            <a:miter lim="800000"/>
                            <a:headEnd/>
                            <a:tailEnd/>
                          </a:ln>
                        </pic:spPr>
                      </pic:pic>
                    </a:graphicData>
                  </a:graphic>
                </wp:inline>
              </w:drawing>
            </w:r>
          </w:p>
        </w:tc>
        <w:tc>
          <w:tcPr>
            <w:tcW w:w="3407" w:type="dxa"/>
            <w:gridSpan w:val="4"/>
            <w:tcBorders>
              <w:top w:val="single" w:sz="4" w:space="0" w:color="auto"/>
              <w:left w:val="nil"/>
              <w:right w:val="single" w:sz="4" w:space="0" w:color="auto"/>
            </w:tcBorders>
            <w:shd w:val="clear" w:color="auto" w:fill="auto"/>
            <w:noWrap/>
            <w:vAlign w:val="center"/>
            <w:hideMark/>
          </w:tcPr>
          <w:p w:rsidR="002927E2" w:rsidRPr="00C364FC" w:rsidRDefault="002927E2" w:rsidP="00B7378F">
            <w:pPr>
              <w:spacing w:after="0"/>
              <w:rPr>
                <w:rFonts w:eastAsia="Times New Roman" w:cs="Arial"/>
                <w:noProof/>
                <w:color w:val="000000"/>
                <w:szCs w:val="20"/>
                <w:lang w:eastAsia="de-AT"/>
              </w:rPr>
            </w:pPr>
            <w:r w:rsidRPr="00C364FC">
              <w:rPr>
                <w:rFonts w:eastAsia="Times New Roman" w:cs="Arial"/>
                <w:noProof/>
                <w:color w:val="000000"/>
                <w:szCs w:val="20"/>
                <w:lang w:eastAsia="de-AT"/>
              </w:rPr>
              <w:drawing>
                <wp:inline distT="0" distB="0" distL="0" distR="0">
                  <wp:extent cx="186532" cy="144000"/>
                  <wp:effectExtent l="19050" t="0" r="3968" b="0"/>
                  <wp:docPr id="115"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6532" cy="144000"/>
                          </a:xfrm>
                          <a:prstGeom prst="rect">
                            <a:avLst/>
                          </a:prstGeom>
                          <a:noFill/>
                          <a:ln w="9525">
                            <a:noFill/>
                            <a:miter lim="800000"/>
                            <a:headEnd/>
                            <a:tailEnd/>
                          </a:ln>
                        </pic:spPr>
                      </pic:pic>
                    </a:graphicData>
                  </a:graphic>
                </wp:inline>
              </w:drawing>
            </w:r>
          </w:p>
        </w:tc>
      </w:tr>
      <w:tr w:rsidR="002927E2" w:rsidRPr="008332E8" w:rsidTr="009D7D9E">
        <w:trPr>
          <w:trHeight w:val="425"/>
        </w:trPr>
        <w:tc>
          <w:tcPr>
            <w:tcW w:w="892" w:type="dxa"/>
            <w:vMerge/>
            <w:tcBorders>
              <w:left w:val="single" w:sz="4" w:space="0" w:color="auto"/>
              <w:right w:val="nil"/>
            </w:tcBorders>
            <w:vAlign w:val="center"/>
            <w:hideMark/>
          </w:tcPr>
          <w:p w:rsidR="002927E2" w:rsidRPr="008332E8" w:rsidRDefault="002927E2" w:rsidP="00C364FC">
            <w:pPr>
              <w:spacing w:after="0"/>
              <w:rPr>
                <w:rFonts w:eastAsia="Times New Roman" w:cs="Arial"/>
                <w:b/>
                <w:bCs/>
                <w:color w:val="262F77"/>
                <w:szCs w:val="20"/>
                <w:lang w:eastAsia="de-AT"/>
              </w:rPr>
            </w:pPr>
          </w:p>
        </w:tc>
        <w:tc>
          <w:tcPr>
            <w:tcW w:w="966" w:type="dxa"/>
            <w:tcBorders>
              <w:top w:val="nil"/>
              <w:left w:val="single" w:sz="4" w:space="0" w:color="auto"/>
              <w:bottom w:val="single" w:sz="4" w:space="0" w:color="000000"/>
              <w:right w:val="single" w:sz="4" w:space="0" w:color="auto"/>
            </w:tcBorders>
            <w:shd w:val="clear" w:color="000000" w:fill="A6DAF5"/>
            <w:noWrap/>
            <w:vAlign w:val="center"/>
            <w:hideMark/>
          </w:tcPr>
          <w:p w:rsidR="002927E2" w:rsidRPr="008332E8" w:rsidRDefault="002927E2" w:rsidP="00C364FC">
            <w:pPr>
              <w:spacing w:after="0"/>
              <w:jc w:val="center"/>
              <w:rPr>
                <w:rFonts w:eastAsia="Times New Roman" w:cs="Arial"/>
                <w:b/>
                <w:bCs/>
                <w:color w:val="262F77"/>
                <w:szCs w:val="20"/>
                <w:lang w:eastAsia="de-AT"/>
              </w:rPr>
            </w:pPr>
            <w:r w:rsidRPr="008332E8">
              <w:rPr>
                <w:rFonts w:eastAsia="Times New Roman" w:cs="Arial"/>
                <w:b/>
                <w:bCs/>
                <w:color w:val="262F77"/>
                <w:szCs w:val="20"/>
                <w:lang w:eastAsia="de-AT"/>
              </w:rPr>
              <w:t>6</w:t>
            </w:r>
          </w:p>
        </w:tc>
        <w:tc>
          <w:tcPr>
            <w:tcW w:w="44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27E2" w:rsidRPr="00C364FC" w:rsidRDefault="002927E2" w:rsidP="00B7378F">
            <w:pPr>
              <w:spacing w:after="0"/>
              <w:rPr>
                <w:rFonts w:eastAsia="Times New Roman" w:cs="Arial"/>
                <w:noProof/>
                <w:color w:val="000000"/>
                <w:szCs w:val="20"/>
                <w:lang w:eastAsia="de-AT"/>
              </w:rPr>
            </w:pPr>
            <w:r w:rsidRPr="00C364FC">
              <w:rPr>
                <w:rFonts w:eastAsia="Times New Roman" w:cs="Arial"/>
                <w:noProof/>
                <w:color w:val="000000"/>
                <w:szCs w:val="20"/>
                <w:lang w:eastAsia="de-AT"/>
              </w:rPr>
              <w:drawing>
                <wp:inline distT="0" distB="0" distL="0" distR="0">
                  <wp:extent cx="186532" cy="144000"/>
                  <wp:effectExtent l="19050" t="0" r="3968" b="0"/>
                  <wp:docPr id="116"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6532" cy="144000"/>
                          </a:xfrm>
                          <a:prstGeom prst="rect">
                            <a:avLst/>
                          </a:prstGeom>
                          <a:noFill/>
                          <a:ln w="9525">
                            <a:noFill/>
                            <a:miter lim="800000"/>
                            <a:headEnd/>
                            <a:tailEnd/>
                          </a:ln>
                        </pic:spPr>
                      </pic:pic>
                    </a:graphicData>
                  </a:graphic>
                </wp:inline>
              </w:drawing>
            </w:r>
          </w:p>
        </w:tc>
        <w:tc>
          <w:tcPr>
            <w:tcW w:w="3407" w:type="dxa"/>
            <w:gridSpan w:val="4"/>
            <w:tcBorders>
              <w:top w:val="single" w:sz="4" w:space="0" w:color="auto"/>
              <w:left w:val="nil"/>
              <w:right w:val="single" w:sz="4" w:space="0" w:color="auto"/>
            </w:tcBorders>
            <w:shd w:val="clear" w:color="auto" w:fill="auto"/>
            <w:noWrap/>
            <w:vAlign w:val="center"/>
            <w:hideMark/>
          </w:tcPr>
          <w:p w:rsidR="002927E2" w:rsidRPr="00C364FC" w:rsidRDefault="002927E2" w:rsidP="00B7378F">
            <w:pPr>
              <w:spacing w:after="0"/>
              <w:rPr>
                <w:rFonts w:eastAsia="Times New Roman" w:cs="Arial"/>
                <w:noProof/>
                <w:color w:val="000000"/>
                <w:szCs w:val="20"/>
                <w:lang w:eastAsia="de-AT"/>
              </w:rPr>
            </w:pPr>
            <w:r w:rsidRPr="00C364FC">
              <w:rPr>
                <w:rFonts w:eastAsia="Times New Roman" w:cs="Arial"/>
                <w:noProof/>
                <w:color w:val="000000"/>
                <w:szCs w:val="20"/>
                <w:lang w:eastAsia="de-AT"/>
              </w:rPr>
              <w:drawing>
                <wp:inline distT="0" distB="0" distL="0" distR="0">
                  <wp:extent cx="186532" cy="144000"/>
                  <wp:effectExtent l="19050" t="0" r="3968" b="0"/>
                  <wp:docPr id="117"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6532" cy="144000"/>
                          </a:xfrm>
                          <a:prstGeom prst="rect">
                            <a:avLst/>
                          </a:prstGeom>
                          <a:noFill/>
                          <a:ln w="9525">
                            <a:noFill/>
                            <a:miter lim="800000"/>
                            <a:headEnd/>
                            <a:tailEnd/>
                          </a:ln>
                        </pic:spPr>
                      </pic:pic>
                    </a:graphicData>
                  </a:graphic>
                </wp:inline>
              </w:drawing>
            </w:r>
          </w:p>
        </w:tc>
      </w:tr>
      <w:tr w:rsidR="002927E2" w:rsidRPr="008332E8" w:rsidTr="009D7D9E">
        <w:trPr>
          <w:trHeight w:val="425"/>
        </w:trPr>
        <w:tc>
          <w:tcPr>
            <w:tcW w:w="892" w:type="dxa"/>
            <w:vMerge/>
            <w:tcBorders>
              <w:left w:val="single" w:sz="4" w:space="0" w:color="auto"/>
              <w:right w:val="nil"/>
            </w:tcBorders>
            <w:vAlign w:val="center"/>
            <w:hideMark/>
          </w:tcPr>
          <w:p w:rsidR="002927E2" w:rsidRPr="008332E8" w:rsidRDefault="002927E2" w:rsidP="00C364FC">
            <w:pPr>
              <w:spacing w:after="0"/>
              <w:rPr>
                <w:rFonts w:eastAsia="Times New Roman" w:cs="Arial"/>
                <w:b/>
                <w:bCs/>
                <w:color w:val="262F77"/>
                <w:szCs w:val="20"/>
                <w:lang w:eastAsia="de-AT"/>
              </w:rPr>
            </w:pPr>
          </w:p>
        </w:tc>
        <w:tc>
          <w:tcPr>
            <w:tcW w:w="966" w:type="dxa"/>
            <w:tcBorders>
              <w:top w:val="nil"/>
              <w:left w:val="single" w:sz="4" w:space="0" w:color="auto"/>
              <w:bottom w:val="single" w:sz="4" w:space="0" w:color="000000"/>
              <w:right w:val="single" w:sz="4" w:space="0" w:color="auto"/>
            </w:tcBorders>
            <w:shd w:val="clear" w:color="000000" w:fill="A6DAF5"/>
            <w:noWrap/>
            <w:vAlign w:val="center"/>
            <w:hideMark/>
          </w:tcPr>
          <w:p w:rsidR="002927E2" w:rsidRPr="008332E8" w:rsidRDefault="002927E2" w:rsidP="00C364FC">
            <w:pPr>
              <w:spacing w:after="0"/>
              <w:jc w:val="center"/>
              <w:rPr>
                <w:rFonts w:eastAsia="Times New Roman" w:cs="Arial"/>
                <w:b/>
                <w:bCs/>
                <w:color w:val="262F77"/>
                <w:szCs w:val="20"/>
                <w:lang w:eastAsia="de-AT"/>
              </w:rPr>
            </w:pPr>
            <w:r w:rsidRPr="008332E8">
              <w:rPr>
                <w:rFonts w:eastAsia="Times New Roman" w:cs="Arial"/>
                <w:b/>
                <w:bCs/>
                <w:color w:val="262F77"/>
                <w:szCs w:val="20"/>
                <w:lang w:eastAsia="de-AT"/>
              </w:rPr>
              <w:t>7</w:t>
            </w:r>
          </w:p>
        </w:tc>
        <w:tc>
          <w:tcPr>
            <w:tcW w:w="44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27E2" w:rsidRPr="00C364FC" w:rsidRDefault="002927E2" w:rsidP="00B7378F">
            <w:pPr>
              <w:spacing w:after="0"/>
              <w:rPr>
                <w:rFonts w:eastAsia="Times New Roman" w:cs="Arial"/>
                <w:noProof/>
                <w:color w:val="000000"/>
                <w:szCs w:val="20"/>
                <w:lang w:eastAsia="de-AT"/>
              </w:rPr>
            </w:pPr>
            <w:r w:rsidRPr="00C364FC">
              <w:rPr>
                <w:rFonts w:eastAsia="Times New Roman" w:cs="Arial"/>
                <w:noProof/>
                <w:color w:val="000000"/>
                <w:szCs w:val="20"/>
                <w:lang w:eastAsia="de-AT"/>
              </w:rPr>
              <w:drawing>
                <wp:inline distT="0" distB="0" distL="0" distR="0">
                  <wp:extent cx="186532" cy="144000"/>
                  <wp:effectExtent l="19050" t="0" r="3968" b="0"/>
                  <wp:docPr id="118"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6532" cy="144000"/>
                          </a:xfrm>
                          <a:prstGeom prst="rect">
                            <a:avLst/>
                          </a:prstGeom>
                          <a:noFill/>
                          <a:ln w="9525">
                            <a:noFill/>
                            <a:miter lim="800000"/>
                            <a:headEnd/>
                            <a:tailEnd/>
                          </a:ln>
                        </pic:spPr>
                      </pic:pic>
                    </a:graphicData>
                  </a:graphic>
                </wp:inline>
              </w:drawing>
            </w:r>
          </w:p>
        </w:tc>
        <w:tc>
          <w:tcPr>
            <w:tcW w:w="3407" w:type="dxa"/>
            <w:gridSpan w:val="4"/>
            <w:tcBorders>
              <w:top w:val="single" w:sz="4" w:space="0" w:color="auto"/>
              <w:left w:val="nil"/>
              <w:right w:val="single" w:sz="4" w:space="0" w:color="auto"/>
            </w:tcBorders>
            <w:shd w:val="clear" w:color="auto" w:fill="auto"/>
            <w:noWrap/>
            <w:vAlign w:val="center"/>
            <w:hideMark/>
          </w:tcPr>
          <w:p w:rsidR="002927E2" w:rsidRPr="00C364FC" w:rsidRDefault="002927E2" w:rsidP="00B7378F">
            <w:pPr>
              <w:spacing w:after="0"/>
              <w:rPr>
                <w:rFonts w:eastAsia="Times New Roman" w:cs="Arial"/>
                <w:noProof/>
                <w:color w:val="000000"/>
                <w:szCs w:val="20"/>
                <w:lang w:eastAsia="de-AT"/>
              </w:rPr>
            </w:pPr>
            <w:r w:rsidRPr="00C364FC">
              <w:rPr>
                <w:rFonts w:eastAsia="Times New Roman" w:cs="Arial"/>
                <w:noProof/>
                <w:color w:val="000000"/>
                <w:szCs w:val="20"/>
                <w:lang w:eastAsia="de-AT"/>
              </w:rPr>
              <w:drawing>
                <wp:inline distT="0" distB="0" distL="0" distR="0">
                  <wp:extent cx="186532" cy="144000"/>
                  <wp:effectExtent l="19050" t="0" r="3968" b="0"/>
                  <wp:docPr id="119"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6532" cy="144000"/>
                          </a:xfrm>
                          <a:prstGeom prst="rect">
                            <a:avLst/>
                          </a:prstGeom>
                          <a:noFill/>
                          <a:ln w="9525">
                            <a:noFill/>
                            <a:miter lim="800000"/>
                            <a:headEnd/>
                            <a:tailEnd/>
                          </a:ln>
                        </pic:spPr>
                      </pic:pic>
                    </a:graphicData>
                  </a:graphic>
                </wp:inline>
              </w:drawing>
            </w:r>
          </w:p>
        </w:tc>
      </w:tr>
      <w:tr w:rsidR="002927E2" w:rsidRPr="008332E8" w:rsidTr="009D7D9E">
        <w:trPr>
          <w:trHeight w:val="425"/>
        </w:trPr>
        <w:tc>
          <w:tcPr>
            <w:tcW w:w="892" w:type="dxa"/>
            <w:vMerge/>
            <w:tcBorders>
              <w:left w:val="single" w:sz="4" w:space="0" w:color="auto"/>
              <w:right w:val="nil"/>
            </w:tcBorders>
            <w:vAlign w:val="center"/>
            <w:hideMark/>
          </w:tcPr>
          <w:p w:rsidR="002927E2" w:rsidRPr="008332E8" w:rsidRDefault="002927E2" w:rsidP="00C364FC">
            <w:pPr>
              <w:spacing w:after="0"/>
              <w:rPr>
                <w:rFonts w:eastAsia="Times New Roman" w:cs="Arial"/>
                <w:b/>
                <w:bCs/>
                <w:color w:val="262F77"/>
                <w:szCs w:val="20"/>
                <w:lang w:eastAsia="de-AT"/>
              </w:rPr>
            </w:pPr>
          </w:p>
        </w:tc>
        <w:tc>
          <w:tcPr>
            <w:tcW w:w="966" w:type="dxa"/>
            <w:tcBorders>
              <w:top w:val="nil"/>
              <w:left w:val="single" w:sz="4" w:space="0" w:color="auto"/>
              <w:bottom w:val="single" w:sz="4" w:space="0" w:color="auto"/>
              <w:right w:val="single" w:sz="4" w:space="0" w:color="auto"/>
            </w:tcBorders>
            <w:shd w:val="clear" w:color="000000" w:fill="A6DAF5"/>
            <w:noWrap/>
            <w:vAlign w:val="center"/>
            <w:hideMark/>
          </w:tcPr>
          <w:p w:rsidR="002927E2" w:rsidRPr="008332E8" w:rsidRDefault="002927E2" w:rsidP="00C364FC">
            <w:pPr>
              <w:spacing w:after="0"/>
              <w:jc w:val="center"/>
              <w:rPr>
                <w:rFonts w:eastAsia="Times New Roman" w:cs="Arial"/>
                <w:b/>
                <w:bCs/>
                <w:color w:val="262F77"/>
                <w:szCs w:val="20"/>
                <w:lang w:eastAsia="de-AT"/>
              </w:rPr>
            </w:pPr>
            <w:r w:rsidRPr="008332E8">
              <w:rPr>
                <w:rFonts w:eastAsia="Times New Roman" w:cs="Arial"/>
                <w:b/>
                <w:bCs/>
                <w:color w:val="262F77"/>
                <w:szCs w:val="20"/>
                <w:lang w:eastAsia="de-AT"/>
              </w:rPr>
              <w:t>8</w:t>
            </w:r>
          </w:p>
        </w:tc>
        <w:tc>
          <w:tcPr>
            <w:tcW w:w="44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27E2" w:rsidRPr="00C364FC" w:rsidRDefault="002927E2" w:rsidP="00B7378F">
            <w:pPr>
              <w:spacing w:after="0"/>
              <w:rPr>
                <w:rFonts w:eastAsia="Times New Roman" w:cs="Arial"/>
                <w:noProof/>
                <w:color w:val="000000"/>
                <w:szCs w:val="20"/>
                <w:lang w:eastAsia="de-AT"/>
              </w:rPr>
            </w:pPr>
            <w:r w:rsidRPr="00C364FC">
              <w:rPr>
                <w:rFonts w:eastAsia="Times New Roman" w:cs="Arial"/>
                <w:noProof/>
                <w:color w:val="000000"/>
                <w:szCs w:val="20"/>
                <w:lang w:eastAsia="de-AT"/>
              </w:rPr>
              <w:drawing>
                <wp:inline distT="0" distB="0" distL="0" distR="0">
                  <wp:extent cx="186532" cy="144000"/>
                  <wp:effectExtent l="19050" t="0" r="3968" b="0"/>
                  <wp:docPr id="120"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6532" cy="144000"/>
                          </a:xfrm>
                          <a:prstGeom prst="rect">
                            <a:avLst/>
                          </a:prstGeom>
                          <a:noFill/>
                          <a:ln w="9525">
                            <a:noFill/>
                            <a:miter lim="800000"/>
                            <a:headEnd/>
                            <a:tailEnd/>
                          </a:ln>
                        </pic:spPr>
                      </pic:pic>
                    </a:graphicData>
                  </a:graphic>
                </wp:inline>
              </w:drawing>
            </w:r>
          </w:p>
        </w:tc>
        <w:tc>
          <w:tcPr>
            <w:tcW w:w="3407" w:type="dxa"/>
            <w:gridSpan w:val="4"/>
            <w:tcBorders>
              <w:top w:val="single" w:sz="4" w:space="0" w:color="auto"/>
              <w:left w:val="nil"/>
              <w:right w:val="single" w:sz="4" w:space="0" w:color="auto"/>
            </w:tcBorders>
            <w:shd w:val="clear" w:color="auto" w:fill="auto"/>
            <w:noWrap/>
            <w:vAlign w:val="center"/>
            <w:hideMark/>
          </w:tcPr>
          <w:p w:rsidR="002927E2" w:rsidRPr="00C364FC" w:rsidRDefault="002927E2" w:rsidP="00B7378F">
            <w:pPr>
              <w:spacing w:after="0"/>
              <w:rPr>
                <w:rFonts w:eastAsia="Times New Roman" w:cs="Arial"/>
                <w:noProof/>
                <w:color w:val="000000"/>
                <w:szCs w:val="20"/>
                <w:lang w:eastAsia="de-AT"/>
              </w:rPr>
            </w:pPr>
            <w:r w:rsidRPr="00C364FC">
              <w:rPr>
                <w:rFonts w:eastAsia="Times New Roman" w:cs="Arial"/>
                <w:noProof/>
                <w:color w:val="000000"/>
                <w:szCs w:val="20"/>
                <w:lang w:eastAsia="de-AT"/>
              </w:rPr>
              <w:drawing>
                <wp:inline distT="0" distB="0" distL="0" distR="0">
                  <wp:extent cx="186532" cy="144000"/>
                  <wp:effectExtent l="19050" t="0" r="3968" b="0"/>
                  <wp:docPr id="121"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6532" cy="144000"/>
                          </a:xfrm>
                          <a:prstGeom prst="rect">
                            <a:avLst/>
                          </a:prstGeom>
                          <a:noFill/>
                          <a:ln w="9525">
                            <a:noFill/>
                            <a:miter lim="800000"/>
                            <a:headEnd/>
                            <a:tailEnd/>
                          </a:ln>
                        </pic:spPr>
                      </pic:pic>
                    </a:graphicData>
                  </a:graphic>
                </wp:inline>
              </w:drawing>
            </w:r>
          </w:p>
        </w:tc>
      </w:tr>
      <w:tr w:rsidR="002927E2" w:rsidRPr="008332E8" w:rsidTr="009D7D9E">
        <w:trPr>
          <w:trHeight w:val="425"/>
        </w:trPr>
        <w:tc>
          <w:tcPr>
            <w:tcW w:w="892" w:type="dxa"/>
            <w:vMerge/>
            <w:tcBorders>
              <w:left w:val="single" w:sz="4" w:space="0" w:color="auto"/>
              <w:right w:val="nil"/>
            </w:tcBorders>
            <w:vAlign w:val="center"/>
          </w:tcPr>
          <w:p w:rsidR="002927E2" w:rsidRPr="008332E8" w:rsidRDefault="002927E2" w:rsidP="00C364FC">
            <w:pPr>
              <w:spacing w:after="0"/>
              <w:rPr>
                <w:rFonts w:eastAsia="Times New Roman" w:cs="Arial"/>
                <w:b/>
                <w:bCs/>
                <w:color w:val="262F77"/>
                <w:szCs w:val="20"/>
                <w:lang w:eastAsia="de-AT"/>
              </w:rPr>
            </w:pPr>
          </w:p>
        </w:tc>
        <w:tc>
          <w:tcPr>
            <w:tcW w:w="966" w:type="dxa"/>
            <w:tcBorders>
              <w:top w:val="nil"/>
              <w:left w:val="single" w:sz="4" w:space="0" w:color="auto"/>
              <w:bottom w:val="single" w:sz="4" w:space="0" w:color="auto"/>
              <w:right w:val="single" w:sz="4" w:space="0" w:color="auto"/>
            </w:tcBorders>
            <w:shd w:val="clear" w:color="000000" w:fill="A6DAF5"/>
            <w:noWrap/>
            <w:vAlign w:val="center"/>
          </w:tcPr>
          <w:p w:rsidR="002927E2" w:rsidRPr="008332E8" w:rsidRDefault="002927E2" w:rsidP="00C364FC">
            <w:pPr>
              <w:spacing w:after="0"/>
              <w:jc w:val="center"/>
              <w:rPr>
                <w:rFonts w:eastAsia="Times New Roman" w:cs="Arial"/>
                <w:b/>
                <w:bCs/>
                <w:color w:val="262F77"/>
                <w:szCs w:val="20"/>
                <w:lang w:eastAsia="de-AT"/>
              </w:rPr>
            </w:pPr>
            <w:r>
              <w:rPr>
                <w:rFonts w:eastAsia="Times New Roman" w:cs="Arial"/>
                <w:b/>
                <w:bCs/>
                <w:color w:val="262F77"/>
                <w:szCs w:val="20"/>
                <w:lang w:eastAsia="de-AT"/>
              </w:rPr>
              <w:t>9</w:t>
            </w:r>
          </w:p>
        </w:tc>
        <w:tc>
          <w:tcPr>
            <w:tcW w:w="44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927E2" w:rsidRPr="00C364FC" w:rsidRDefault="002927E2" w:rsidP="00B7378F">
            <w:pPr>
              <w:spacing w:after="0"/>
              <w:rPr>
                <w:rFonts w:eastAsia="Times New Roman" w:cs="Arial"/>
                <w:noProof/>
                <w:color w:val="000000"/>
                <w:szCs w:val="20"/>
                <w:lang w:eastAsia="de-AT"/>
              </w:rPr>
            </w:pPr>
            <w:r w:rsidRPr="00C364FC">
              <w:rPr>
                <w:rFonts w:eastAsia="Times New Roman" w:cs="Arial"/>
                <w:noProof/>
                <w:color w:val="000000"/>
                <w:szCs w:val="20"/>
                <w:lang w:eastAsia="de-AT"/>
              </w:rPr>
              <w:drawing>
                <wp:inline distT="0" distB="0" distL="0" distR="0">
                  <wp:extent cx="186532" cy="144000"/>
                  <wp:effectExtent l="19050" t="0" r="3968" b="0"/>
                  <wp:docPr id="122"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6532" cy="144000"/>
                          </a:xfrm>
                          <a:prstGeom prst="rect">
                            <a:avLst/>
                          </a:prstGeom>
                          <a:noFill/>
                          <a:ln w="9525">
                            <a:noFill/>
                            <a:miter lim="800000"/>
                            <a:headEnd/>
                            <a:tailEnd/>
                          </a:ln>
                        </pic:spPr>
                      </pic:pic>
                    </a:graphicData>
                  </a:graphic>
                </wp:inline>
              </w:drawing>
            </w:r>
          </w:p>
        </w:tc>
        <w:tc>
          <w:tcPr>
            <w:tcW w:w="3407" w:type="dxa"/>
            <w:gridSpan w:val="4"/>
            <w:tcBorders>
              <w:top w:val="single" w:sz="4" w:space="0" w:color="auto"/>
              <w:left w:val="nil"/>
              <w:right w:val="single" w:sz="4" w:space="0" w:color="auto"/>
            </w:tcBorders>
            <w:shd w:val="clear" w:color="auto" w:fill="auto"/>
            <w:noWrap/>
            <w:vAlign w:val="center"/>
          </w:tcPr>
          <w:p w:rsidR="002927E2" w:rsidRPr="00C364FC" w:rsidRDefault="002927E2" w:rsidP="00B7378F">
            <w:pPr>
              <w:spacing w:after="0"/>
              <w:rPr>
                <w:rFonts w:eastAsia="Times New Roman" w:cs="Arial"/>
                <w:noProof/>
                <w:color w:val="000000"/>
                <w:szCs w:val="20"/>
                <w:lang w:eastAsia="de-AT"/>
              </w:rPr>
            </w:pPr>
            <w:r w:rsidRPr="00C364FC">
              <w:rPr>
                <w:rFonts w:eastAsia="Times New Roman" w:cs="Arial"/>
                <w:noProof/>
                <w:color w:val="000000"/>
                <w:szCs w:val="20"/>
                <w:lang w:eastAsia="de-AT"/>
              </w:rPr>
              <w:drawing>
                <wp:inline distT="0" distB="0" distL="0" distR="0">
                  <wp:extent cx="186532" cy="144000"/>
                  <wp:effectExtent l="19050" t="0" r="3968" b="0"/>
                  <wp:docPr id="123"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6532" cy="144000"/>
                          </a:xfrm>
                          <a:prstGeom prst="rect">
                            <a:avLst/>
                          </a:prstGeom>
                          <a:noFill/>
                          <a:ln w="9525">
                            <a:noFill/>
                            <a:miter lim="800000"/>
                            <a:headEnd/>
                            <a:tailEnd/>
                          </a:ln>
                        </pic:spPr>
                      </pic:pic>
                    </a:graphicData>
                  </a:graphic>
                </wp:inline>
              </w:drawing>
            </w:r>
          </w:p>
        </w:tc>
      </w:tr>
      <w:tr w:rsidR="002927E2" w:rsidRPr="008332E8" w:rsidTr="009D7D9E">
        <w:trPr>
          <w:trHeight w:val="425"/>
        </w:trPr>
        <w:tc>
          <w:tcPr>
            <w:tcW w:w="892" w:type="dxa"/>
            <w:vMerge/>
            <w:tcBorders>
              <w:left w:val="single" w:sz="4" w:space="0" w:color="auto"/>
              <w:right w:val="nil"/>
            </w:tcBorders>
            <w:vAlign w:val="center"/>
          </w:tcPr>
          <w:p w:rsidR="002927E2" w:rsidRPr="008332E8" w:rsidRDefault="002927E2" w:rsidP="00C364FC">
            <w:pPr>
              <w:spacing w:after="0"/>
              <w:rPr>
                <w:rFonts w:eastAsia="Times New Roman" w:cs="Arial"/>
                <w:b/>
                <w:bCs/>
                <w:color w:val="262F77"/>
                <w:szCs w:val="20"/>
                <w:lang w:eastAsia="de-AT"/>
              </w:rPr>
            </w:pPr>
          </w:p>
        </w:tc>
        <w:tc>
          <w:tcPr>
            <w:tcW w:w="966" w:type="dxa"/>
            <w:tcBorders>
              <w:top w:val="nil"/>
              <w:left w:val="single" w:sz="4" w:space="0" w:color="auto"/>
              <w:bottom w:val="single" w:sz="4" w:space="0" w:color="auto"/>
              <w:right w:val="single" w:sz="4" w:space="0" w:color="auto"/>
            </w:tcBorders>
            <w:shd w:val="clear" w:color="000000" w:fill="A6DAF5"/>
            <w:noWrap/>
            <w:vAlign w:val="center"/>
          </w:tcPr>
          <w:p w:rsidR="002927E2" w:rsidRPr="008332E8" w:rsidRDefault="002927E2" w:rsidP="00C364FC">
            <w:pPr>
              <w:spacing w:after="0"/>
              <w:jc w:val="center"/>
              <w:rPr>
                <w:rFonts w:eastAsia="Times New Roman" w:cs="Arial"/>
                <w:b/>
                <w:bCs/>
                <w:color w:val="262F77"/>
                <w:szCs w:val="20"/>
                <w:lang w:eastAsia="de-AT"/>
              </w:rPr>
            </w:pPr>
            <w:r>
              <w:rPr>
                <w:rFonts w:eastAsia="Times New Roman" w:cs="Arial"/>
                <w:b/>
                <w:bCs/>
                <w:color w:val="262F77"/>
                <w:szCs w:val="20"/>
                <w:lang w:eastAsia="de-AT"/>
              </w:rPr>
              <w:t>10</w:t>
            </w:r>
          </w:p>
        </w:tc>
        <w:tc>
          <w:tcPr>
            <w:tcW w:w="44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927E2" w:rsidRPr="00C364FC" w:rsidRDefault="002927E2" w:rsidP="00B7378F">
            <w:pPr>
              <w:spacing w:after="0"/>
              <w:rPr>
                <w:rFonts w:eastAsia="Times New Roman" w:cs="Arial"/>
                <w:noProof/>
                <w:color w:val="000000"/>
                <w:szCs w:val="20"/>
                <w:lang w:eastAsia="de-AT"/>
              </w:rPr>
            </w:pPr>
            <w:r w:rsidRPr="00C364FC">
              <w:rPr>
                <w:rFonts w:eastAsia="Times New Roman" w:cs="Arial"/>
                <w:noProof/>
                <w:color w:val="000000"/>
                <w:szCs w:val="20"/>
                <w:lang w:eastAsia="de-AT"/>
              </w:rPr>
              <w:drawing>
                <wp:inline distT="0" distB="0" distL="0" distR="0">
                  <wp:extent cx="186532" cy="144000"/>
                  <wp:effectExtent l="19050" t="0" r="3968" b="0"/>
                  <wp:docPr id="124"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6532" cy="144000"/>
                          </a:xfrm>
                          <a:prstGeom prst="rect">
                            <a:avLst/>
                          </a:prstGeom>
                          <a:noFill/>
                          <a:ln w="9525">
                            <a:noFill/>
                            <a:miter lim="800000"/>
                            <a:headEnd/>
                            <a:tailEnd/>
                          </a:ln>
                        </pic:spPr>
                      </pic:pic>
                    </a:graphicData>
                  </a:graphic>
                </wp:inline>
              </w:drawing>
            </w:r>
          </w:p>
        </w:tc>
        <w:tc>
          <w:tcPr>
            <w:tcW w:w="3407" w:type="dxa"/>
            <w:gridSpan w:val="4"/>
            <w:tcBorders>
              <w:top w:val="single" w:sz="4" w:space="0" w:color="auto"/>
              <w:left w:val="nil"/>
              <w:right w:val="single" w:sz="4" w:space="0" w:color="auto"/>
            </w:tcBorders>
            <w:shd w:val="clear" w:color="auto" w:fill="auto"/>
            <w:noWrap/>
            <w:vAlign w:val="center"/>
          </w:tcPr>
          <w:p w:rsidR="002927E2" w:rsidRPr="00C364FC" w:rsidRDefault="002927E2" w:rsidP="00B7378F">
            <w:pPr>
              <w:spacing w:after="0"/>
              <w:rPr>
                <w:rFonts w:eastAsia="Times New Roman" w:cs="Arial"/>
                <w:noProof/>
                <w:color w:val="000000"/>
                <w:szCs w:val="20"/>
                <w:lang w:eastAsia="de-AT"/>
              </w:rPr>
            </w:pPr>
            <w:r w:rsidRPr="00C364FC">
              <w:rPr>
                <w:rFonts w:eastAsia="Times New Roman" w:cs="Arial"/>
                <w:noProof/>
                <w:color w:val="000000"/>
                <w:szCs w:val="20"/>
                <w:lang w:eastAsia="de-AT"/>
              </w:rPr>
              <w:drawing>
                <wp:inline distT="0" distB="0" distL="0" distR="0">
                  <wp:extent cx="186532" cy="144000"/>
                  <wp:effectExtent l="19050" t="0" r="3968" b="0"/>
                  <wp:docPr id="125"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6532" cy="144000"/>
                          </a:xfrm>
                          <a:prstGeom prst="rect">
                            <a:avLst/>
                          </a:prstGeom>
                          <a:noFill/>
                          <a:ln w="9525">
                            <a:noFill/>
                            <a:miter lim="800000"/>
                            <a:headEnd/>
                            <a:tailEnd/>
                          </a:ln>
                        </pic:spPr>
                      </pic:pic>
                    </a:graphicData>
                  </a:graphic>
                </wp:inline>
              </w:drawing>
            </w:r>
          </w:p>
        </w:tc>
      </w:tr>
      <w:tr w:rsidR="002927E2" w:rsidRPr="008332E8" w:rsidTr="009D7D9E">
        <w:trPr>
          <w:trHeight w:val="425"/>
        </w:trPr>
        <w:tc>
          <w:tcPr>
            <w:tcW w:w="892" w:type="dxa"/>
            <w:vMerge/>
            <w:tcBorders>
              <w:left w:val="single" w:sz="4" w:space="0" w:color="auto"/>
              <w:right w:val="nil"/>
            </w:tcBorders>
            <w:vAlign w:val="center"/>
          </w:tcPr>
          <w:p w:rsidR="002927E2" w:rsidRPr="008332E8" w:rsidRDefault="002927E2" w:rsidP="00C364FC">
            <w:pPr>
              <w:spacing w:after="0"/>
              <w:rPr>
                <w:rFonts w:eastAsia="Times New Roman" w:cs="Arial"/>
                <w:b/>
                <w:bCs/>
                <w:color w:val="262F77"/>
                <w:szCs w:val="20"/>
                <w:lang w:eastAsia="de-AT"/>
              </w:rPr>
            </w:pPr>
          </w:p>
        </w:tc>
        <w:tc>
          <w:tcPr>
            <w:tcW w:w="966" w:type="dxa"/>
            <w:tcBorders>
              <w:top w:val="nil"/>
              <w:left w:val="single" w:sz="4" w:space="0" w:color="auto"/>
              <w:bottom w:val="single" w:sz="4" w:space="0" w:color="auto"/>
              <w:right w:val="single" w:sz="4" w:space="0" w:color="auto"/>
            </w:tcBorders>
            <w:shd w:val="clear" w:color="000000" w:fill="A6DAF5"/>
            <w:noWrap/>
            <w:vAlign w:val="center"/>
          </w:tcPr>
          <w:p w:rsidR="002927E2" w:rsidRPr="008332E8" w:rsidRDefault="002927E2" w:rsidP="00C364FC">
            <w:pPr>
              <w:spacing w:after="0"/>
              <w:jc w:val="center"/>
              <w:rPr>
                <w:rFonts w:eastAsia="Times New Roman" w:cs="Arial"/>
                <w:b/>
                <w:bCs/>
                <w:color w:val="262F77"/>
                <w:szCs w:val="20"/>
                <w:lang w:eastAsia="de-AT"/>
              </w:rPr>
            </w:pPr>
            <w:r>
              <w:rPr>
                <w:rFonts w:eastAsia="Times New Roman" w:cs="Arial"/>
                <w:b/>
                <w:bCs/>
                <w:color w:val="262F77"/>
                <w:szCs w:val="20"/>
                <w:lang w:eastAsia="de-AT"/>
              </w:rPr>
              <w:t>11</w:t>
            </w:r>
          </w:p>
        </w:tc>
        <w:tc>
          <w:tcPr>
            <w:tcW w:w="44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927E2" w:rsidRPr="00C364FC" w:rsidRDefault="002927E2" w:rsidP="00B7378F">
            <w:pPr>
              <w:spacing w:after="0"/>
              <w:rPr>
                <w:rFonts w:eastAsia="Times New Roman" w:cs="Arial"/>
                <w:noProof/>
                <w:color w:val="000000"/>
                <w:szCs w:val="20"/>
                <w:lang w:eastAsia="de-AT"/>
              </w:rPr>
            </w:pPr>
            <w:r w:rsidRPr="00C364FC">
              <w:rPr>
                <w:rFonts w:eastAsia="Times New Roman" w:cs="Arial"/>
                <w:noProof/>
                <w:color w:val="000000"/>
                <w:szCs w:val="20"/>
                <w:lang w:eastAsia="de-AT"/>
              </w:rPr>
              <w:drawing>
                <wp:inline distT="0" distB="0" distL="0" distR="0">
                  <wp:extent cx="186532" cy="144000"/>
                  <wp:effectExtent l="19050" t="0" r="3968" b="0"/>
                  <wp:docPr id="126"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6532" cy="144000"/>
                          </a:xfrm>
                          <a:prstGeom prst="rect">
                            <a:avLst/>
                          </a:prstGeom>
                          <a:noFill/>
                          <a:ln w="9525">
                            <a:noFill/>
                            <a:miter lim="800000"/>
                            <a:headEnd/>
                            <a:tailEnd/>
                          </a:ln>
                        </pic:spPr>
                      </pic:pic>
                    </a:graphicData>
                  </a:graphic>
                </wp:inline>
              </w:drawing>
            </w:r>
          </w:p>
        </w:tc>
        <w:tc>
          <w:tcPr>
            <w:tcW w:w="3407" w:type="dxa"/>
            <w:gridSpan w:val="4"/>
            <w:tcBorders>
              <w:top w:val="single" w:sz="4" w:space="0" w:color="auto"/>
              <w:left w:val="nil"/>
              <w:right w:val="single" w:sz="4" w:space="0" w:color="auto"/>
            </w:tcBorders>
            <w:shd w:val="clear" w:color="auto" w:fill="auto"/>
            <w:noWrap/>
            <w:vAlign w:val="center"/>
          </w:tcPr>
          <w:p w:rsidR="002927E2" w:rsidRPr="00C364FC" w:rsidRDefault="002927E2" w:rsidP="00B7378F">
            <w:pPr>
              <w:spacing w:after="0"/>
              <w:rPr>
                <w:rFonts w:eastAsia="Times New Roman" w:cs="Arial"/>
                <w:noProof/>
                <w:color w:val="000000"/>
                <w:szCs w:val="20"/>
                <w:lang w:eastAsia="de-AT"/>
              </w:rPr>
            </w:pPr>
            <w:r w:rsidRPr="00C364FC">
              <w:rPr>
                <w:rFonts w:eastAsia="Times New Roman" w:cs="Arial"/>
                <w:noProof/>
                <w:color w:val="000000"/>
                <w:szCs w:val="20"/>
                <w:lang w:eastAsia="de-AT"/>
              </w:rPr>
              <w:drawing>
                <wp:inline distT="0" distB="0" distL="0" distR="0">
                  <wp:extent cx="186532" cy="144000"/>
                  <wp:effectExtent l="19050" t="0" r="3968" b="0"/>
                  <wp:docPr id="127"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6532" cy="144000"/>
                          </a:xfrm>
                          <a:prstGeom prst="rect">
                            <a:avLst/>
                          </a:prstGeom>
                          <a:noFill/>
                          <a:ln w="9525">
                            <a:noFill/>
                            <a:miter lim="800000"/>
                            <a:headEnd/>
                            <a:tailEnd/>
                          </a:ln>
                        </pic:spPr>
                      </pic:pic>
                    </a:graphicData>
                  </a:graphic>
                </wp:inline>
              </w:drawing>
            </w:r>
          </w:p>
        </w:tc>
      </w:tr>
      <w:tr w:rsidR="002927E2" w:rsidRPr="008332E8" w:rsidTr="009D7D9E">
        <w:trPr>
          <w:trHeight w:val="425"/>
        </w:trPr>
        <w:tc>
          <w:tcPr>
            <w:tcW w:w="892" w:type="dxa"/>
            <w:vMerge/>
            <w:tcBorders>
              <w:left w:val="single" w:sz="4" w:space="0" w:color="auto"/>
              <w:bottom w:val="single" w:sz="4" w:space="0" w:color="auto"/>
              <w:right w:val="nil"/>
            </w:tcBorders>
            <w:vAlign w:val="center"/>
          </w:tcPr>
          <w:p w:rsidR="002927E2" w:rsidRPr="008332E8" w:rsidRDefault="002927E2" w:rsidP="00C364FC">
            <w:pPr>
              <w:spacing w:after="0"/>
              <w:rPr>
                <w:rFonts w:eastAsia="Times New Roman" w:cs="Arial"/>
                <w:b/>
                <w:bCs/>
                <w:color w:val="262F77"/>
                <w:szCs w:val="20"/>
                <w:lang w:eastAsia="de-AT"/>
              </w:rPr>
            </w:pPr>
          </w:p>
        </w:tc>
        <w:tc>
          <w:tcPr>
            <w:tcW w:w="966" w:type="dxa"/>
            <w:tcBorders>
              <w:top w:val="nil"/>
              <w:left w:val="single" w:sz="4" w:space="0" w:color="auto"/>
              <w:bottom w:val="single" w:sz="4" w:space="0" w:color="auto"/>
              <w:right w:val="single" w:sz="4" w:space="0" w:color="auto"/>
            </w:tcBorders>
            <w:shd w:val="clear" w:color="000000" w:fill="A6DAF5"/>
            <w:noWrap/>
            <w:vAlign w:val="center"/>
          </w:tcPr>
          <w:p w:rsidR="002927E2" w:rsidRPr="008332E8" w:rsidRDefault="002927E2" w:rsidP="00C364FC">
            <w:pPr>
              <w:spacing w:after="0"/>
              <w:jc w:val="center"/>
              <w:rPr>
                <w:rFonts w:eastAsia="Times New Roman" w:cs="Arial"/>
                <w:b/>
                <w:bCs/>
                <w:color w:val="262F77"/>
                <w:szCs w:val="20"/>
                <w:lang w:eastAsia="de-AT"/>
              </w:rPr>
            </w:pPr>
            <w:r>
              <w:rPr>
                <w:rFonts w:eastAsia="Times New Roman" w:cs="Arial"/>
                <w:b/>
                <w:bCs/>
                <w:color w:val="262F77"/>
                <w:szCs w:val="20"/>
                <w:lang w:eastAsia="de-AT"/>
              </w:rPr>
              <w:t>12</w:t>
            </w:r>
          </w:p>
        </w:tc>
        <w:tc>
          <w:tcPr>
            <w:tcW w:w="44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927E2" w:rsidRPr="00C364FC" w:rsidRDefault="002927E2" w:rsidP="00B7378F">
            <w:pPr>
              <w:spacing w:after="0"/>
              <w:rPr>
                <w:rFonts w:eastAsia="Times New Roman" w:cs="Arial"/>
                <w:noProof/>
                <w:color w:val="000000"/>
                <w:szCs w:val="20"/>
                <w:lang w:eastAsia="de-AT"/>
              </w:rPr>
            </w:pPr>
            <w:r w:rsidRPr="00C364FC">
              <w:rPr>
                <w:rFonts w:eastAsia="Times New Roman" w:cs="Arial"/>
                <w:noProof/>
                <w:color w:val="000000"/>
                <w:szCs w:val="20"/>
                <w:lang w:eastAsia="de-AT"/>
              </w:rPr>
              <w:drawing>
                <wp:inline distT="0" distB="0" distL="0" distR="0">
                  <wp:extent cx="186532" cy="144000"/>
                  <wp:effectExtent l="19050" t="0" r="3968" b="0"/>
                  <wp:docPr id="160"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6532" cy="144000"/>
                          </a:xfrm>
                          <a:prstGeom prst="rect">
                            <a:avLst/>
                          </a:prstGeom>
                          <a:noFill/>
                          <a:ln w="9525">
                            <a:noFill/>
                            <a:miter lim="800000"/>
                            <a:headEnd/>
                            <a:tailEnd/>
                          </a:ln>
                        </pic:spPr>
                      </pic:pic>
                    </a:graphicData>
                  </a:graphic>
                </wp:inline>
              </w:drawing>
            </w:r>
          </w:p>
        </w:tc>
        <w:tc>
          <w:tcPr>
            <w:tcW w:w="3407" w:type="dxa"/>
            <w:gridSpan w:val="4"/>
            <w:tcBorders>
              <w:top w:val="single" w:sz="4" w:space="0" w:color="auto"/>
              <w:left w:val="nil"/>
              <w:bottom w:val="single" w:sz="4" w:space="0" w:color="auto"/>
              <w:right w:val="single" w:sz="4" w:space="0" w:color="auto"/>
            </w:tcBorders>
            <w:shd w:val="clear" w:color="auto" w:fill="auto"/>
            <w:noWrap/>
            <w:vAlign w:val="center"/>
          </w:tcPr>
          <w:p w:rsidR="002927E2" w:rsidRPr="00C364FC" w:rsidRDefault="002927E2" w:rsidP="00B7378F">
            <w:pPr>
              <w:spacing w:after="0"/>
              <w:rPr>
                <w:rFonts w:eastAsia="Times New Roman" w:cs="Arial"/>
                <w:noProof/>
                <w:color w:val="000000"/>
                <w:szCs w:val="20"/>
                <w:lang w:eastAsia="de-AT"/>
              </w:rPr>
            </w:pPr>
            <w:r w:rsidRPr="00C364FC">
              <w:rPr>
                <w:rFonts w:eastAsia="Times New Roman" w:cs="Arial"/>
                <w:noProof/>
                <w:color w:val="000000"/>
                <w:szCs w:val="20"/>
                <w:lang w:eastAsia="de-AT"/>
              </w:rPr>
              <w:drawing>
                <wp:inline distT="0" distB="0" distL="0" distR="0">
                  <wp:extent cx="186532" cy="144000"/>
                  <wp:effectExtent l="19050" t="0" r="3968" b="0"/>
                  <wp:docPr id="161"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6532" cy="144000"/>
                          </a:xfrm>
                          <a:prstGeom prst="rect">
                            <a:avLst/>
                          </a:prstGeom>
                          <a:noFill/>
                          <a:ln w="9525">
                            <a:noFill/>
                            <a:miter lim="800000"/>
                            <a:headEnd/>
                            <a:tailEnd/>
                          </a:ln>
                        </pic:spPr>
                      </pic:pic>
                    </a:graphicData>
                  </a:graphic>
                </wp:inline>
              </w:drawing>
            </w:r>
          </w:p>
        </w:tc>
      </w:tr>
      <w:tr w:rsidR="00C364FC" w:rsidRPr="008332E8" w:rsidTr="009D7D9E">
        <w:trPr>
          <w:trHeight w:val="425"/>
        </w:trPr>
        <w:tc>
          <w:tcPr>
            <w:tcW w:w="3967" w:type="dxa"/>
            <w:gridSpan w:val="3"/>
            <w:tcBorders>
              <w:top w:val="single" w:sz="4" w:space="0" w:color="auto"/>
              <w:left w:val="single" w:sz="4" w:space="0" w:color="auto"/>
              <w:bottom w:val="single" w:sz="4" w:space="0" w:color="auto"/>
              <w:right w:val="single" w:sz="4" w:space="0" w:color="000000"/>
            </w:tcBorders>
            <w:shd w:val="clear" w:color="000000" w:fill="A6DAF5"/>
            <w:noWrap/>
            <w:vAlign w:val="center"/>
            <w:hideMark/>
          </w:tcPr>
          <w:p w:rsidR="00C364FC" w:rsidRPr="008332E8" w:rsidRDefault="00C364FC" w:rsidP="00C364FC">
            <w:pPr>
              <w:spacing w:after="0"/>
              <w:rPr>
                <w:rFonts w:eastAsia="Times New Roman" w:cs="Arial"/>
                <w:b/>
                <w:bCs/>
                <w:color w:val="262F77"/>
                <w:szCs w:val="20"/>
                <w:lang w:eastAsia="de-AT"/>
              </w:rPr>
            </w:pPr>
            <w:r w:rsidRPr="008332E8">
              <w:rPr>
                <w:rFonts w:eastAsia="Times New Roman" w:cs="Arial"/>
                <w:b/>
                <w:bCs/>
                <w:color w:val="262F77"/>
                <w:szCs w:val="20"/>
                <w:lang w:eastAsia="de-AT"/>
              </w:rPr>
              <w:t xml:space="preserve">Versand Protokoll durch </w:t>
            </w:r>
          </w:p>
        </w:tc>
        <w:tc>
          <w:tcPr>
            <w:tcW w:w="3278" w:type="dxa"/>
            <w:gridSpan w:val="2"/>
            <w:tcBorders>
              <w:top w:val="single" w:sz="4" w:space="0" w:color="auto"/>
              <w:left w:val="nil"/>
              <w:bottom w:val="single" w:sz="4" w:space="0" w:color="auto"/>
              <w:right w:val="single" w:sz="4" w:space="0" w:color="000000"/>
            </w:tcBorders>
            <w:shd w:val="clear" w:color="auto" w:fill="auto"/>
            <w:vAlign w:val="bottom"/>
            <w:hideMark/>
          </w:tcPr>
          <w:p w:rsidR="00C364FC" w:rsidRPr="006A4AF1" w:rsidRDefault="00C364FC" w:rsidP="00251E51">
            <w:pPr>
              <w:spacing w:after="0"/>
              <w:rPr>
                <w:rFonts w:eastAsia="Times New Roman" w:cs="Arial"/>
                <w:color w:val="000000"/>
                <w:szCs w:val="20"/>
                <w:lang w:eastAsia="de-AT"/>
              </w:rPr>
            </w:pPr>
            <w:r w:rsidRPr="00C364FC">
              <w:rPr>
                <w:rFonts w:eastAsia="Times New Roman" w:cs="Arial"/>
                <w:noProof/>
                <w:color w:val="000000"/>
                <w:szCs w:val="20"/>
                <w:lang w:eastAsia="de-AT"/>
              </w:rPr>
              <w:drawing>
                <wp:inline distT="0" distB="0" distL="0" distR="0">
                  <wp:extent cx="186532" cy="144000"/>
                  <wp:effectExtent l="19050" t="0" r="3968" b="0"/>
                  <wp:docPr id="603"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6532" cy="144000"/>
                          </a:xfrm>
                          <a:prstGeom prst="rect">
                            <a:avLst/>
                          </a:prstGeom>
                          <a:noFill/>
                          <a:ln w="9525">
                            <a:noFill/>
                            <a:miter lim="800000"/>
                            <a:headEnd/>
                            <a:tailEnd/>
                          </a:ln>
                        </pic:spPr>
                      </pic:pic>
                    </a:graphicData>
                  </a:graphic>
                </wp:inline>
              </w:drawing>
            </w:r>
            <w:r w:rsidRPr="006A4AF1">
              <w:rPr>
                <w:rFonts w:eastAsia="Times New Roman" w:cs="Arial"/>
                <w:color w:val="000000"/>
                <w:szCs w:val="20"/>
                <w:lang w:eastAsia="de-AT"/>
              </w:rPr>
              <w:t> </w:t>
            </w:r>
          </w:p>
        </w:tc>
        <w:tc>
          <w:tcPr>
            <w:tcW w:w="708" w:type="dxa"/>
            <w:gridSpan w:val="2"/>
            <w:tcBorders>
              <w:top w:val="single" w:sz="4" w:space="0" w:color="auto"/>
              <w:left w:val="nil"/>
              <w:bottom w:val="single" w:sz="4" w:space="0" w:color="auto"/>
              <w:right w:val="single" w:sz="4" w:space="0" w:color="auto"/>
            </w:tcBorders>
            <w:shd w:val="clear" w:color="000000" w:fill="A6DAF5"/>
            <w:noWrap/>
            <w:vAlign w:val="center"/>
            <w:hideMark/>
          </w:tcPr>
          <w:p w:rsidR="00C364FC" w:rsidRPr="008332E8" w:rsidRDefault="00C364FC" w:rsidP="00C364FC">
            <w:pPr>
              <w:spacing w:after="0"/>
              <w:jc w:val="right"/>
              <w:rPr>
                <w:rFonts w:eastAsia="Times New Roman" w:cs="Arial"/>
                <w:b/>
                <w:bCs/>
                <w:color w:val="262F77"/>
                <w:szCs w:val="20"/>
                <w:lang w:eastAsia="de-AT"/>
              </w:rPr>
            </w:pPr>
            <w:r w:rsidRPr="008332E8">
              <w:rPr>
                <w:rFonts w:eastAsia="Times New Roman" w:cs="Arial"/>
                <w:b/>
                <w:bCs/>
                <w:color w:val="262F77"/>
                <w:szCs w:val="20"/>
                <w:lang w:eastAsia="de-AT"/>
              </w:rPr>
              <w:t xml:space="preserve">bis </w:t>
            </w:r>
          </w:p>
        </w:tc>
        <w:tc>
          <w:tcPr>
            <w:tcW w:w="1713" w:type="dxa"/>
            <w:tcBorders>
              <w:top w:val="single" w:sz="4" w:space="0" w:color="auto"/>
              <w:left w:val="nil"/>
              <w:bottom w:val="single" w:sz="4" w:space="0" w:color="auto"/>
              <w:right w:val="single" w:sz="4" w:space="0" w:color="auto"/>
            </w:tcBorders>
            <w:shd w:val="clear" w:color="auto" w:fill="auto"/>
            <w:noWrap/>
            <w:vAlign w:val="bottom"/>
            <w:hideMark/>
          </w:tcPr>
          <w:p w:rsidR="00C364FC" w:rsidRPr="006A4AF1" w:rsidRDefault="00C364FC" w:rsidP="00251E51">
            <w:pPr>
              <w:spacing w:after="0"/>
              <w:rPr>
                <w:rFonts w:eastAsia="Times New Roman" w:cs="Arial"/>
                <w:color w:val="000000"/>
                <w:szCs w:val="20"/>
                <w:lang w:eastAsia="de-AT"/>
              </w:rPr>
            </w:pPr>
            <w:r w:rsidRPr="00C364FC">
              <w:rPr>
                <w:rFonts w:eastAsia="Times New Roman" w:cs="Arial"/>
                <w:noProof/>
                <w:color w:val="000000"/>
                <w:szCs w:val="20"/>
                <w:lang w:eastAsia="de-AT"/>
              </w:rPr>
              <w:drawing>
                <wp:inline distT="0" distB="0" distL="0" distR="0">
                  <wp:extent cx="186532" cy="144000"/>
                  <wp:effectExtent l="19050" t="0" r="3968" b="0"/>
                  <wp:docPr id="604"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86532" cy="144000"/>
                          </a:xfrm>
                          <a:prstGeom prst="rect">
                            <a:avLst/>
                          </a:prstGeom>
                          <a:noFill/>
                          <a:ln w="9525">
                            <a:noFill/>
                            <a:miter lim="800000"/>
                            <a:headEnd/>
                            <a:tailEnd/>
                          </a:ln>
                        </pic:spPr>
                      </pic:pic>
                    </a:graphicData>
                  </a:graphic>
                </wp:inline>
              </w:drawing>
            </w:r>
            <w:r w:rsidRPr="006A4AF1">
              <w:rPr>
                <w:rFonts w:eastAsia="Times New Roman" w:cs="Arial"/>
                <w:color w:val="000000"/>
                <w:szCs w:val="20"/>
                <w:lang w:eastAsia="de-AT"/>
              </w:rPr>
              <w:t> </w:t>
            </w:r>
          </w:p>
        </w:tc>
      </w:tr>
    </w:tbl>
    <w:p w:rsidR="00D27AD6" w:rsidRDefault="00D27AD6" w:rsidP="00283327"/>
    <w:p w:rsidR="00D27AD6" w:rsidRDefault="00D27AD6">
      <w:pPr>
        <w:spacing w:after="200" w:line="276" w:lineRule="auto"/>
      </w:pPr>
      <w:r>
        <w:br w:type="page"/>
      </w:r>
    </w:p>
    <w:p w:rsidR="00D27AD6" w:rsidRDefault="005D7022" w:rsidP="005D7022">
      <w:pPr>
        <w:pStyle w:val="SUL-Formatberschrift2"/>
        <w:numPr>
          <w:ilvl w:val="1"/>
          <w:numId w:val="1"/>
        </w:numPr>
      </w:pPr>
      <w:bookmarkStart w:id="56" w:name="_Toc405545579"/>
      <w:r>
        <w:lastRenderedPageBreak/>
        <w:t xml:space="preserve">Anforderungsprofil für externe </w:t>
      </w:r>
      <w:r w:rsidR="002A6E34">
        <w:t>Partner für Coaching und Prozessbegleitung</w:t>
      </w:r>
      <w:bookmarkEnd w:id="56"/>
    </w:p>
    <w:p w:rsidR="00D27AD6" w:rsidRDefault="00D27AD6" w:rsidP="00D27AD6">
      <w:pPr>
        <w:jc w:val="both"/>
      </w:pPr>
      <w:r>
        <w:t>Im Folgenden wird ein Anforderungsprofil für externe Beratungsleistungen entwickelt, das der Entscheidungsvorbereitung über die Teilnahme an einem Förderprogramm „Smart Urban Logistics“ oder über die Entwicklung und Umsetzung von Smart Urban Logistics-Projekten unabhängig von Förderprogrammen dienen soll. Dieses Anforderungsprofil soll Städten als potenziellen Auftraggeber zur Orientierung dienen.</w:t>
      </w:r>
    </w:p>
    <w:p w:rsidR="00D27AD6" w:rsidRDefault="00D27AD6" w:rsidP="00D27AD6">
      <w:pPr>
        <w:jc w:val="both"/>
      </w:pPr>
      <w:r>
        <w:t>Es ist darauf hinzuweisen, dass es in jedem konkreten Fall einer situationsspezifischen Präzisierung bedarf, die im Zuge einer Auftragsklärung erfolgen muss. Der auf Basis eines Pilotvorhabens abgeschätzte zeitliche Aufwand ist als grober Rahmen zu sehen. Der tatsächliche Aufwand hängt von den Eigenleistungen des Auftraggebers, der Komplexität der Aufgabenstellung, der Zahl der einzubeziehenden Beteiligten und dem vom Bera</w:t>
      </w:r>
      <w:r>
        <w:softHyphen/>
        <w:t>tungsunternehmen gewünschten fachlichen Input ab.</w:t>
      </w:r>
    </w:p>
    <w:p w:rsidR="00D27AD6" w:rsidRDefault="00D27AD6" w:rsidP="00D27AD6">
      <w:pPr>
        <w:jc w:val="both"/>
      </w:pPr>
      <w:r>
        <w:t xml:space="preserve">Bei den im Folgenden dargestellten Arbeitspaketen und Arbeitsschritten wird davon ausgegangen, dass die zur Verfügung gestellten Hilfestellungen (Prozessdesign, </w:t>
      </w:r>
      <w:proofErr w:type="spellStart"/>
      <w:r>
        <w:t>Fact</w:t>
      </w:r>
      <w:r w:rsidR="008E1618">
        <w:t>s</w:t>
      </w:r>
      <w:r>
        <w:t>heet</w:t>
      </w:r>
      <w:proofErr w:type="spellEnd"/>
      <w:r>
        <w:t xml:space="preserve">, Best-Practice-Beispiele, Ergebnisformulare) von dem/der </w:t>
      </w:r>
      <w:proofErr w:type="spellStart"/>
      <w:r>
        <w:t>BeraterIn</w:t>
      </w:r>
      <w:proofErr w:type="spellEnd"/>
      <w:r>
        <w:t xml:space="preserve"> genutzt werden und nicht neu konzipiert werden.</w:t>
      </w:r>
    </w:p>
    <w:p w:rsidR="00D27AD6" w:rsidRDefault="005D7022" w:rsidP="005A31C0">
      <w:pPr>
        <w:pStyle w:val="SUL-Formatberschrift3"/>
        <w:numPr>
          <w:ilvl w:val="0"/>
          <w:numId w:val="0"/>
        </w:numPr>
      </w:pPr>
      <w:bookmarkStart w:id="57" w:name="_Toc405545580"/>
      <w:bookmarkStart w:id="58" w:name="_Toc403723058"/>
      <w:bookmarkStart w:id="59" w:name="_Toc403984599"/>
      <w:bookmarkStart w:id="60" w:name="_Toc403987853"/>
      <w:r>
        <w:t>Aufgabenstellung und Ziele</w:t>
      </w:r>
      <w:bookmarkEnd w:id="57"/>
      <w:r>
        <w:t xml:space="preserve"> </w:t>
      </w:r>
      <w:bookmarkEnd w:id="58"/>
      <w:bookmarkEnd w:id="59"/>
      <w:bookmarkEnd w:id="60"/>
    </w:p>
    <w:p w:rsidR="00D27AD6" w:rsidRDefault="00D27AD6" w:rsidP="00D27AD6">
      <w:pPr>
        <w:tabs>
          <w:tab w:val="left" w:pos="2127"/>
        </w:tabs>
        <w:ind w:left="2127" w:hanging="2127"/>
        <w:jc w:val="both"/>
      </w:pPr>
      <w:r>
        <w:rPr>
          <w:b/>
        </w:rPr>
        <w:t>Aufgabenstellung:</w:t>
      </w:r>
      <w:r>
        <w:rPr>
          <w:b/>
        </w:rPr>
        <w:tab/>
      </w:r>
      <w:r w:rsidR="002A6E34" w:rsidRPr="002A6E34">
        <w:t xml:space="preserve">Coaching, </w:t>
      </w:r>
      <w:r w:rsidR="00E37DDF" w:rsidRPr="002A6E34">
        <w:t>Pro</w:t>
      </w:r>
      <w:r w:rsidR="00E37DDF">
        <w:t>zess</w:t>
      </w:r>
      <w:r w:rsidR="00E37DDF" w:rsidRPr="002A6E34">
        <w:t xml:space="preserve">begleitung </w:t>
      </w:r>
      <w:r w:rsidR="002A6E34" w:rsidRPr="002A6E34">
        <w:t>und</w:t>
      </w:r>
      <w:r w:rsidR="002A6E34">
        <w:rPr>
          <w:b/>
        </w:rPr>
        <w:t xml:space="preserve"> </w:t>
      </w:r>
      <w:r>
        <w:t xml:space="preserve">Beratung der Stadt und anderer Beteiligter (z.B. initiative Betriebe) beim Entscheidungsprozess über eine </w:t>
      </w:r>
      <w:r w:rsidR="00E37DDF" w:rsidRPr="00E37DDF">
        <w:t xml:space="preserve">Beteiligung an etwaigen aktuellen Ausschreibungen im </w:t>
      </w:r>
      <w:r w:rsidR="00E37DDF">
        <w:t>P</w:t>
      </w:r>
      <w:r w:rsidR="00E37DDF" w:rsidRPr="00E37DDF">
        <w:t>rogramm Smart Urban Logistics oder für die Planung und Umsetzung von eigenständigen Smart Urban Logistics-Aktivitäten</w:t>
      </w:r>
    </w:p>
    <w:p w:rsidR="00D27AD6" w:rsidRDefault="00D27AD6" w:rsidP="00D27AD6">
      <w:pPr>
        <w:tabs>
          <w:tab w:val="left" w:pos="567"/>
        </w:tabs>
        <w:ind w:left="567" w:hanging="567"/>
        <w:jc w:val="both"/>
      </w:pPr>
      <w:r w:rsidRPr="00B072E3">
        <w:rPr>
          <w:b/>
        </w:rPr>
        <w:t>Ziel:</w:t>
      </w:r>
      <w:r>
        <w:rPr>
          <w:b/>
        </w:rPr>
        <w:tab/>
      </w:r>
      <w:r>
        <w:t xml:space="preserve">Entscheidung über die Ausarbeitung eines Förderantrages oder zur Umsetzung </w:t>
      </w:r>
      <w:r w:rsidR="001C2175">
        <w:t>eigenständiger</w:t>
      </w:r>
      <w:r>
        <w:t xml:space="preserve"> Aktivitäten im Rahmen von Smart Urban Logistics</w:t>
      </w:r>
    </w:p>
    <w:p w:rsidR="00D27AD6" w:rsidRDefault="00D27AD6" w:rsidP="00D27AD6">
      <w:pPr>
        <w:tabs>
          <w:tab w:val="left" w:pos="1276"/>
        </w:tabs>
        <w:ind w:left="1276" w:hanging="1276"/>
        <w:jc w:val="both"/>
      </w:pPr>
      <w:r>
        <w:rPr>
          <w:b/>
        </w:rPr>
        <w:t>Nicht-Ziel:</w:t>
      </w:r>
      <w:r>
        <w:rPr>
          <w:b/>
        </w:rPr>
        <w:tab/>
      </w:r>
      <w:r>
        <w:t>Ausarbeitung des Förderantrages selbst oder Planung und Umsetzung von Projekten</w:t>
      </w:r>
    </w:p>
    <w:p w:rsidR="00EE3FE6" w:rsidRDefault="00EE3FE6" w:rsidP="00D27AD6">
      <w:pPr>
        <w:pStyle w:val="SUL-Formatberschrift3"/>
      </w:pPr>
      <w:bookmarkStart w:id="61" w:name="_Toc403723059"/>
      <w:bookmarkStart w:id="62" w:name="_Toc403984600"/>
      <w:r>
        <w:br w:type="page"/>
      </w:r>
    </w:p>
    <w:p w:rsidR="00EE3FE6" w:rsidRDefault="00D27AD6" w:rsidP="005A31C0">
      <w:pPr>
        <w:pStyle w:val="SUL-Formatberschrift3"/>
        <w:numPr>
          <w:ilvl w:val="0"/>
          <w:numId w:val="0"/>
        </w:numPr>
      </w:pPr>
      <w:bookmarkStart w:id="63" w:name="_Toc403987854"/>
      <w:bookmarkStart w:id="64" w:name="_Toc405545581"/>
      <w:r>
        <w:lastRenderedPageBreak/>
        <w:t>Arbeitspakete</w:t>
      </w:r>
      <w:bookmarkEnd w:id="61"/>
      <w:bookmarkEnd w:id="62"/>
      <w:bookmarkEnd w:id="63"/>
      <w:bookmarkEnd w:id="64"/>
    </w:p>
    <w:p w:rsidR="00D27AD6" w:rsidRPr="00B072E3" w:rsidRDefault="00D27AD6" w:rsidP="00D27AD6">
      <w:pPr>
        <w:tabs>
          <w:tab w:val="left" w:pos="709"/>
        </w:tabs>
        <w:spacing w:after="120"/>
        <w:rPr>
          <w:b/>
        </w:rPr>
      </w:pPr>
      <w:r>
        <w:rPr>
          <w:b/>
        </w:rPr>
        <w:t>AP 1:</w:t>
      </w:r>
      <w:r>
        <w:rPr>
          <w:b/>
        </w:rPr>
        <w:tab/>
      </w:r>
      <w:r w:rsidRPr="00B072E3">
        <w:rPr>
          <w:b/>
        </w:rPr>
        <w:t>Auftragsklärung</w:t>
      </w:r>
    </w:p>
    <w:p w:rsidR="00D27AD6" w:rsidRDefault="00D27AD6" w:rsidP="00EE3FE6">
      <w:r>
        <w:t xml:space="preserve">Ein- bis zweistündige Besprechung zur Präzisierung des Auftrages auf Basis eines vorliegenden </w:t>
      </w:r>
      <w:proofErr w:type="spellStart"/>
      <w:r>
        <w:t>Anbots</w:t>
      </w:r>
      <w:proofErr w:type="spellEnd"/>
      <w:r>
        <w:t xml:space="preserve"> bzw. als Grundlage für die </w:t>
      </w:r>
      <w:proofErr w:type="spellStart"/>
      <w:r>
        <w:t>Anbotserstellung</w:t>
      </w:r>
      <w:proofErr w:type="spellEnd"/>
    </w:p>
    <w:p w:rsidR="00D27AD6" w:rsidRPr="00B072E3" w:rsidRDefault="00D27AD6" w:rsidP="00D27AD6">
      <w:pPr>
        <w:tabs>
          <w:tab w:val="left" w:pos="709"/>
        </w:tabs>
        <w:spacing w:after="120"/>
        <w:rPr>
          <w:b/>
        </w:rPr>
      </w:pPr>
      <w:r w:rsidRPr="00B072E3">
        <w:rPr>
          <w:b/>
        </w:rPr>
        <w:t>AP 2:</w:t>
      </w:r>
      <w:r>
        <w:rPr>
          <w:b/>
        </w:rPr>
        <w:tab/>
      </w:r>
      <w:r w:rsidRPr="00B072E3">
        <w:rPr>
          <w:b/>
        </w:rPr>
        <w:t>Analyse bestehender Grundlagen und Informationen zum Thema</w:t>
      </w:r>
    </w:p>
    <w:p w:rsidR="00D27AD6" w:rsidRDefault="00D27AD6" w:rsidP="00D27AD6">
      <w:pPr>
        <w:spacing w:after="120"/>
      </w:pPr>
      <w:r>
        <w:t>Dazu zählen folgende Arbeitsschritte:</w:t>
      </w:r>
    </w:p>
    <w:p w:rsidR="00D27AD6" w:rsidRPr="00B072E3" w:rsidRDefault="00D27AD6" w:rsidP="006225BB">
      <w:pPr>
        <w:pStyle w:val="Listenabsatz"/>
        <w:numPr>
          <w:ilvl w:val="0"/>
          <w:numId w:val="14"/>
        </w:numPr>
        <w:tabs>
          <w:tab w:val="left" w:pos="284"/>
        </w:tabs>
        <w:spacing w:line="360" w:lineRule="auto"/>
        <w:ind w:left="284" w:hanging="284"/>
      </w:pPr>
      <w:r w:rsidRPr="00B072E3">
        <w:t>Durchsicht bestehender Verkehrskonzepte</w:t>
      </w:r>
    </w:p>
    <w:p w:rsidR="00D27AD6" w:rsidRPr="00B072E3" w:rsidRDefault="00D27AD6" w:rsidP="006225BB">
      <w:pPr>
        <w:pStyle w:val="Listenabsatz"/>
        <w:numPr>
          <w:ilvl w:val="0"/>
          <w:numId w:val="14"/>
        </w:numPr>
        <w:tabs>
          <w:tab w:val="left" w:pos="284"/>
        </w:tabs>
        <w:spacing w:line="360" w:lineRule="auto"/>
        <w:ind w:left="284" w:hanging="284"/>
      </w:pPr>
      <w:r w:rsidRPr="00B072E3">
        <w:t>Durchsicht bestehender Stadtentwicklungskonzepte, Innenstadtkonzepte</w:t>
      </w:r>
      <w:r>
        <w:t xml:space="preserve"> oder sonstiger relevanten Konzepte</w:t>
      </w:r>
    </w:p>
    <w:p w:rsidR="00D27AD6" w:rsidRPr="00B072E3" w:rsidRDefault="00D27AD6" w:rsidP="006225BB">
      <w:pPr>
        <w:pStyle w:val="Listenabsatz"/>
        <w:numPr>
          <w:ilvl w:val="0"/>
          <w:numId w:val="14"/>
        </w:numPr>
        <w:tabs>
          <w:tab w:val="left" w:pos="284"/>
        </w:tabs>
        <w:spacing w:line="360" w:lineRule="auto"/>
        <w:ind w:left="284" w:hanging="284"/>
      </w:pPr>
      <w:r w:rsidRPr="00B072E3">
        <w:t>Durchsicht bestehender Verkehrsuntersuchungen zu themenspezifischen Fragestellungen</w:t>
      </w:r>
    </w:p>
    <w:p w:rsidR="00D27AD6" w:rsidRPr="00B072E3" w:rsidRDefault="00D27AD6" w:rsidP="006225BB">
      <w:pPr>
        <w:pStyle w:val="Listenabsatz"/>
        <w:numPr>
          <w:ilvl w:val="0"/>
          <w:numId w:val="14"/>
        </w:numPr>
        <w:tabs>
          <w:tab w:val="left" w:pos="284"/>
        </w:tabs>
        <w:spacing w:line="360" w:lineRule="auto"/>
        <w:ind w:left="284" w:hanging="284"/>
      </w:pPr>
      <w:r w:rsidRPr="00B072E3">
        <w:t>Analyse allgemeiner Daten und Fakten</w:t>
      </w:r>
    </w:p>
    <w:p w:rsidR="00D27AD6" w:rsidRPr="00B072E3" w:rsidRDefault="00D27AD6" w:rsidP="00D27AD6">
      <w:pPr>
        <w:tabs>
          <w:tab w:val="left" w:pos="709"/>
        </w:tabs>
        <w:spacing w:after="120"/>
        <w:rPr>
          <w:b/>
        </w:rPr>
      </w:pPr>
      <w:r w:rsidRPr="00B072E3">
        <w:rPr>
          <w:b/>
        </w:rPr>
        <w:t xml:space="preserve">AP </w:t>
      </w:r>
      <w:r>
        <w:rPr>
          <w:b/>
        </w:rPr>
        <w:t>3:</w:t>
      </w:r>
      <w:r>
        <w:rPr>
          <w:b/>
        </w:rPr>
        <w:tab/>
        <w:t>Vorbereitung, Durchführung und Nachbereitung der Startbesprechung</w:t>
      </w:r>
    </w:p>
    <w:p w:rsidR="00D27AD6" w:rsidRDefault="00D27AD6" w:rsidP="00D27AD6">
      <w:pPr>
        <w:spacing w:after="120"/>
      </w:pPr>
      <w:r>
        <w:t>Dazu zählen folgende Arbeitsschritte:</w:t>
      </w:r>
    </w:p>
    <w:p w:rsidR="00D27AD6" w:rsidRDefault="00D27AD6" w:rsidP="006225BB">
      <w:pPr>
        <w:pStyle w:val="Listenabsatz"/>
        <w:numPr>
          <w:ilvl w:val="0"/>
          <w:numId w:val="15"/>
        </w:numPr>
        <w:tabs>
          <w:tab w:val="left" w:pos="284"/>
        </w:tabs>
        <w:spacing w:line="360" w:lineRule="auto"/>
        <w:ind w:left="284" w:hanging="284"/>
      </w:pPr>
      <w:r>
        <w:t>Aufbereitung der Unterlagen: Handouts, Plakate</w:t>
      </w:r>
    </w:p>
    <w:p w:rsidR="00D27AD6" w:rsidRDefault="00D27AD6" w:rsidP="006225BB">
      <w:pPr>
        <w:pStyle w:val="Listenabsatz"/>
        <w:numPr>
          <w:ilvl w:val="0"/>
          <w:numId w:val="15"/>
        </w:numPr>
        <w:tabs>
          <w:tab w:val="left" w:pos="284"/>
        </w:tabs>
        <w:spacing w:line="360" w:lineRule="auto"/>
        <w:ind w:left="284" w:hanging="284"/>
      </w:pPr>
      <w:r>
        <w:t>Spezifizierung der Tagesordnung</w:t>
      </w:r>
    </w:p>
    <w:p w:rsidR="00D27AD6" w:rsidRDefault="00D27AD6" w:rsidP="006225BB">
      <w:pPr>
        <w:pStyle w:val="Listenabsatz"/>
        <w:numPr>
          <w:ilvl w:val="0"/>
          <w:numId w:val="15"/>
        </w:numPr>
        <w:tabs>
          <w:tab w:val="left" w:pos="284"/>
        </w:tabs>
        <w:spacing w:line="360" w:lineRule="auto"/>
        <w:ind w:left="284" w:hanging="284"/>
      </w:pPr>
      <w:r w:rsidRPr="004F413B">
        <w:t>Telefonisches Vorgespräch mit dem Auftraggeber in der Stadt, Klärung der</w:t>
      </w:r>
      <w:r>
        <w:t xml:space="preserve"> </w:t>
      </w:r>
      <w:proofErr w:type="spellStart"/>
      <w:r>
        <w:t>TeilnehmerInnen</w:t>
      </w:r>
      <w:proofErr w:type="spellEnd"/>
    </w:p>
    <w:p w:rsidR="00D27AD6" w:rsidRDefault="00D27AD6" w:rsidP="006225BB">
      <w:pPr>
        <w:pStyle w:val="Listenabsatz"/>
        <w:numPr>
          <w:ilvl w:val="0"/>
          <w:numId w:val="15"/>
        </w:numPr>
        <w:tabs>
          <w:tab w:val="left" w:pos="284"/>
        </w:tabs>
        <w:spacing w:line="360" w:lineRule="auto"/>
        <w:ind w:left="284" w:hanging="284"/>
      </w:pPr>
      <w:r>
        <w:t>Durchführung der Besprechung inklusive Um</w:t>
      </w:r>
      <w:r w:rsidR="005D7022">
        <w:t>welt</w:t>
      </w:r>
      <w:r>
        <w:t>analyse</w:t>
      </w:r>
    </w:p>
    <w:p w:rsidR="00D27AD6" w:rsidRDefault="00D27AD6" w:rsidP="006225BB">
      <w:pPr>
        <w:pStyle w:val="Listenabsatz"/>
        <w:numPr>
          <w:ilvl w:val="0"/>
          <w:numId w:val="15"/>
        </w:numPr>
        <w:tabs>
          <w:tab w:val="left" w:pos="284"/>
        </w:tabs>
        <w:spacing w:line="360" w:lineRule="auto"/>
        <w:ind w:left="284" w:hanging="284"/>
      </w:pPr>
      <w:r>
        <w:t>Protokollerstellung</w:t>
      </w:r>
    </w:p>
    <w:p w:rsidR="00D27AD6" w:rsidRPr="00B072E3" w:rsidRDefault="00D27AD6" w:rsidP="00D27AD6">
      <w:pPr>
        <w:tabs>
          <w:tab w:val="left" w:pos="709"/>
        </w:tabs>
        <w:spacing w:after="120"/>
        <w:rPr>
          <w:b/>
        </w:rPr>
      </w:pPr>
      <w:r w:rsidRPr="00B072E3">
        <w:rPr>
          <w:b/>
        </w:rPr>
        <w:t xml:space="preserve">AP </w:t>
      </w:r>
      <w:r>
        <w:rPr>
          <w:b/>
        </w:rPr>
        <w:t>4</w:t>
      </w:r>
      <w:r w:rsidRPr="00B072E3">
        <w:rPr>
          <w:b/>
        </w:rPr>
        <w:t>:</w:t>
      </w:r>
      <w:r>
        <w:rPr>
          <w:b/>
        </w:rPr>
        <w:tab/>
        <w:t>Vorbereitung, Durchführung und Nachbereitung des Workshops</w:t>
      </w:r>
    </w:p>
    <w:p w:rsidR="00D27AD6" w:rsidRDefault="00D27AD6" w:rsidP="00D27AD6">
      <w:pPr>
        <w:spacing w:after="120"/>
      </w:pPr>
      <w:r>
        <w:t>Dazu zählen folgende Arbeitsschritte:</w:t>
      </w:r>
    </w:p>
    <w:p w:rsidR="00D27AD6" w:rsidRDefault="00D27AD6" w:rsidP="006225BB">
      <w:pPr>
        <w:pStyle w:val="Listenabsatz"/>
        <w:numPr>
          <w:ilvl w:val="0"/>
          <w:numId w:val="15"/>
        </w:numPr>
        <w:tabs>
          <w:tab w:val="left" w:pos="284"/>
        </w:tabs>
        <w:spacing w:line="360" w:lineRule="auto"/>
        <w:ind w:left="284" w:hanging="284"/>
      </w:pPr>
      <w:r>
        <w:t>Adaptierung des Einladungsschreibens</w:t>
      </w:r>
    </w:p>
    <w:p w:rsidR="00D27AD6" w:rsidRDefault="00D27AD6" w:rsidP="006225BB">
      <w:pPr>
        <w:pStyle w:val="Listenabsatz"/>
        <w:numPr>
          <w:ilvl w:val="0"/>
          <w:numId w:val="15"/>
        </w:numPr>
        <w:tabs>
          <w:tab w:val="left" w:pos="284"/>
        </w:tabs>
        <w:spacing w:line="360" w:lineRule="auto"/>
        <w:ind w:left="284" w:hanging="284"/>
      </w:pPr>
      <w:r>
        <w:t>Durchführung von Vorgesprächen</w:t>
      </w:r>
    </w:p>
    <w:p w:rsidR="00D27AD6" w:rsidRDefault="00D27AD6" w:rsidP="006225BB">
      <w:pPr>
        <w:pStyle w:val="Listenabsatz"/>
        <w:numPr>
          <w:ilvl w:val="0"/>
          <w:numId w:val="15"/>
        </w:numPr>
        <w:tabs>
          <w:tab w:val="left" w:pos="284"/>
        </w:tabs>
        <w:spacing w:line="360" w:lineRule="auto"/>
        <w:ind w:left="284" w:hanging="284"/>
      </w:pPr>
      <w:r>
        <w:t>Ausarbeitung des Feindesigns für den Workshop</w:t>
      </w:r>
    </w:p>
    <w:p w:rsidR="00D27AD6" w:rsidRDefault="00D27AD6" w:rsidP="006225BB">
      <w:pPr>
        <w:pStyle w:val="Listenabsatz"/>
        <w:numPr>
          <w:ilvl w:val="0"/>
          <w:numId w:val="15"/>
        </w:numPr>
        <w:tabs>
          <w:tab w:val="left" w:pos="284"/>
        </w:tabs>
        <w:spacing w:line="360" w:lineRule="auto"/>
        <w:ind w:left="284" w:hanging="284"/>
      </w:pPr>
      <w:r>
        <w:t>Auswahl der relevanten Lösungsansätze und Best Practices</w:t>
      </w:r>
    </w:p>
    <w:p w:rsidR="00D27AD6" w:rsidRDefault="00D27AD6" w:rsidP="006225BB">
      <w:pPr>
        <w:pStyle w:val="Listenabsatz"/>
        <w:numPr>
          <w:ilvl w:val="0"/>
          <w:numId w:val="15"/>
        </w:numPr>
        <w:tabs>
          <w:tab w:val="left" w:pos="284"/>
        </w:tabs>
        <w:spacing w:line="360" w:lineRule="auto"/>
        <w:ind w:left="284" w:hanging="284"/>
      </w:pPr>
      <w:r>
        <w:t xml:space="preserve">Aufbereitung der Materialien für den Workshop: Plakate, Handouts, </w:t>
      </w:r>
      <w:r w:rsidR="005D7022">
        <w:t>Power Point</w:t>
      </w:r>
      <w:r>
        <w:t xml:space="preserve"> etc.</w:t>
      </w:r>
    </w:p>
    <w:p w:rsidR="00D27AD6" w:rsidRDefault="00D27AD6" w:rsidP="006225BB">
      <w:pPr>
        <w:pStyle w:val="Listenabsatz"/>
        <w:numPr>
          <w:ilvl w:val="0"/>
          <w:numId w:val="15"/>
        </w:numPr>
        <w:tabs>
          <w:tab w:val="left" w:pos="284"/>
        </w:tabs>
        <w:spacing w:line="360" w:lineRule="auto"/>
        <w:ind w:left="284" w:hanging="284"/>
      </w:pPr>
      <w:r>
        <w:t xml:space="preserve">Durchführung eines </w:t>
      </w:r>
      <w:r w:rsidR="00E37DDF">
        <w:t xml:space="preserve">ca. </w:t>
      </w:r>
      <w:r>
        <w:t>halbtägigen Workshops</w:t>
      </w:r>
    </w:p>
    <w:p w:rsidR="00D27AD6" w:rsidRDefault="00D27AD6" w:rsidP="006225BB">
      <w:pPr>
        <w:pStyle w:val="Listenabsatz"/>
        <w:numPr>
          <w:ilvl w:val="0"/>
          <w:numId w:val="15"/>
        </w:numPr>
        <w:tabs>
          <w:tab w:val="left" w:pos="284"/>
        </w:tabs>
        <w:spacing w:line="360" w:lineRule="auto"/>
        <w:ind w:left="284" w:hanging="284"/>
      </w:pPr>
      <w:r>
        <w:t>Nachbereitung des Workshops: Protokoll</w:t>
      </w:r>
    </w:p>
    <w:p w:rsidR="00D27AD6" w:rsidRPr="00B072E3" w:rsidRDefault="00D27AD6" w:rsidP="00D27AD6">
      <w:pPr>
        <w:tabs>
          <w:tab w:val="left" w:pos="709"/>
        </w:tabs>
        <w:spacing w:after="120"/>
        <w:rPr>
          <w:b/>
        </w:rPr>
      </w:pPr>
      <w:r w:rsidRPr="00B072E3">
        <w:rPr>
          <w:b/>
        </w:rPr>
        <w:t xml:space="preserve">AP </w:t>
      </w:r>
      <w:r>
        <w:rPr>
          <w:b/>
        </w:rPr>
        <w:t>5</w:t>
      </w:r>
      <w:r w:rsidRPr="00B072E3">
        <w:rPr>
          <w:b/>
        </w:rPr>
        <w:t>:</w:t>
      </w:r>
      <w:r>
        <w:rPr>
          <w:b/>
        </w:rPr>
        <w:tab/>
        <w:t>Aufbereitung von Unterlagen für eine Entscheidung</w:t>
      </w:r>
    </w:p>
    <w:p w:rsidR="00D27AD6" w:rsidRDefault="00D27AD6" w:rsidP="00D27AD6">
      <w:pPr>
        <w:spacing w:after="120"/>
      </w:pPr>
      <w:r>
        <w:t>Dazu zählen folgende Arbeitsschritte:</w:t>
      </w:r>
    </w:p>
    <w:p w:rsidR="00D27AD6" w:rsidRDefault="00D27AD6" w:rsidP="006225BB">
      <w:pPr>
        <w:pStyle w:val="Listenabsatz"/>
        <w:numPr>
          <w:ilvl w:val="0"/>
          <w:numId w:val="15"/>
        </w:numPr>
        <w:tabs>
          <w:tab w:val="left" w:pos="284"/>
        </w:tabs>
        <w:spacing w:line="360" w:lineRule="auto"/>
        <w:ind w:left="284" w:hanging="284"/>
      </w:pPr>
      <w:r>
        <w:t>Einschätzung der Wirkungen und Machbarkeit der gewählten Lösungsansätze</w:t>
      </w:r>
    </w:p>
    <w:p w:rsidR="00D27AD6" w:rsidRDefault="00D27AD6" w:rsidP="006225BB">
      <w:pPr>
        <w:pStyle w:val="Listenabsatz"/>
        <w:numPr>
          <w:ilvl w:val="0"/>
          <w:numId w:val="15"/>
        </w:numPr>
        <w:tabs>
          <w:tab w:val="left" w:pos="284"/>
        </w:tabs>
        <w:spacing w:line="360" w:lineRule="auto"/>
        <w:ind w:left="284" w:hanging="284"/>
      </w:pPr>
      <w:r>
        <w:t>Ausarbeitung der notwendigen Schritte bis zu einer Entscheidung</w:t>
      </w:r>
    </w:p>
    <w:p w:rsidR="00D27AD6" w:rsidRDefault="00D27AD6" w:rsidP="006225BB">
      <w:pPr>
        <w:pStyle w:val="Listenabsatz"/>
        <w:numPr>
          <w:ilvl w:val="0"/>
          <w:numId w:val="15"/>
        </w:numPr>
        <w:tabs>
          <w:tab w:val="left" w:pos="284"/>
        </w:tabs>
        <w:spacing w:line="360" w:lineRule="auto"/>
        <w:ind w:left="284" w:hanging="284"/>
      </w:pPr>
      <w:r>
        <w:lastRenderedPageBreak/>
        <w:t xml:space="preserve">Fachliche Unterstützung bei der Bearbeitung der Schritte bis zur Entscheidung, </w:t>
      </w:r>
      <w:r>
        <w:br/>
        <w:t>z. B. Klärung offener Fragen soweit ohne größeren Aufwand möglich oder vertiefte Recherche zu Best-Practice-Beispielen</w:t>
      </w:r>
    </w:p>
    <w:p w:rsidR="00D27AD6" w:rsidRDefault="00D27AD6" w:rsidP="006225BB">
      <w:pPr>
        <w:pStyle w:val="Listenabsatz"/>
        <w:numPr>
          <w:ilvl w:val="0"/>
          <w:numId w:val="15"/>
        </w:numPr>
        <w:tabs>
          <w:tab w:val="left" w:pos="284"/>
        </w:tabs>
        <w:spacing w:line="360" w:lineRule="auto"/>
        <w:ind w:left="284" w:hanging="284"/>
      </w:pPr>
      <w:r>
        <w:t>Aufbereitung der entscheidungsrelevanten Unterlagen für die Strategiesitzung</w:t>
      </w:r>
    </w:p>
    <w:p w:rsidR="00D27AD6" w:rsidRPr="00B072E3" w:rsidRDefault="00D27AD6" w:rsidP="00D27AD6">
      <w:pPr>
        <w:tabs>
          <w:tab w:val="left" w:pos="709"/>
        </w:tabs>
        <w:spacing w:after="120"/>
        <w:rPr>
          <w:b/>
        </w:rPr>
      </w:pPr>
      <w:r w:rsidRPr="00B072E3">
        <w:rPr>
          <w:b/>
        </w:rPr>
        <w:t xml:space="preserve">AP </w:t>
      </w:r>
      <w:r>
        <w:rPr>
          <w:b/>
        </w:rPr>
        <w:t>6:</w:t>
      </w:r>
      <w:r>
        <w:rPr>
          <w:b/>
        </w:rPr>
        <w:tab/>
        <w:t>Vorbereitung, Durchführung und Nachbereitung der Strategiesitzung</w:t>
      </w:r>
    </w:p>
    <w:p w:rsidR="00D27AD6" w:rsidRDefault="00D27AD6" w:rsidP="00D27AD6">
      <w:pPr>
        <w:spacing w:after="120"/>
      </w:pPr>
      <w:r>
        <w:t>Dazu zählen folgende Arbeitsschritte:</w:t>
      </w:r>
    </w:p>
    <w:p w:rsidR="00D27AD6" w:rsidRDefault="00D27AD6" w:rsidP="006225BB">
      <w:pPr>
        <w:pStyle w:val="Listenabsatz"/>
        <w:numPr>
          <w:ilvl w:val="0"/>
          <w:numId w:val="15"/>
        </w:numPr>
        <w:tabs>
          <w:tab w:val="left" w:pos="284"/>
        </w:tabs>
        <w:spacing w:line="360" w:lineRule="auto"/>
        <w:ind w:left="284" w:hanging="284"/>
      </w:pPr>
      <w:r>
        <w:t>Spezifizierung der Tagesordnung für die Strategiesitzung</w:t>
      </w:r>
    </w:p>
    <w:p w:rsidR="00D27AD6" w:rsidRDefault="00D27AD6" w:rsidP="006225BB">
      <w:pPr>
        <w:pStyle w:val="Listenabsatz"/>
        <w:numPr>
          <w:ilvl w:val="0"/>
          <w:numId w:val="15"/>
        </w:numPr>
        <w:tabs>
          <w:tab w:val="left" w:pos="284"/>
        </w:tabs>
        <w:spacing w:line="360" w:lineRule="auto"/>
        <w:ind w:left="284" w:hanging="284"/>
      </w:pPr>
      <w:r>
        <w:t>Materialien für die Strategiesitzung: Handouts, Plakate</w:t>
      </w:r>
    </w:p>
    <w:p w:rsidR="00D27AD6" w:rsidRDefault="00D27AD6" w:rsidP="006225BB">
      <w:pPr>
        <w:pStyle w:val="Listenabsatz"/>
        <w:numPr>
          <w:ilvl w:val="0"/>
          <w:numId w:val="15"/>
        </w:numPr>
        <w:tabs>
          <w:tab w:val="left" w:pos="284"/>
        </w:tabs>
        <w:spacing w:line="360" w:lineRule="auto"/>
        <w:ind w:left="284" w:hanging="284"/>
      </w:pPr>
      <w:r>
        <w:t xml:space="preserve">Durchführung einer </w:t>
      </w:r>
      <w:r w:rsidR="00E37DDF">
        <w:t xml:space="preserve">ca. </w:t>
      </w:r>
      <w:r>
        <w:t>dreistündigen Strategiesitzung</w:t>
      </w:r>
    </w:p>
    <w:p w:rsidR="00D27AD6" w:rsidRDefault="00D27AD6" w:rsidP="006225BB">
      <w:pPr>
        <w:pStyle w:val="Listenabsatz"/>
        <w:numPr>
          <w:ilvl w:val="0"/>
          <w:numId w:val="15"/>
        </w:numPr>
        <w:tabs>
          <w:tab w:val="left" w:pos="284"/>
        </w:tabs>
        <w:spacing w:line="360" w:lineRule="auto"/>
        <w:ind w:left="284" w:hanging="284"/>
      </w:pPr>
      <w:r>
        <w:t>Nachbereitung der Strategiesitzung: Protokoll und Ergebniszusammenfassung</w:t>
      </w:r>
    </w:p>
    <w:p w:rsidR="00D27AD6" w:rsidRPr="0060342B" w:rsidRDefault="00D27AD6" w:rsidP="006225BB">
      <w:pPr>
        <w:pStyle w:val="Listenabsatz"/>
        <w:numPr>
          <w:ilvl w:val="0"/>
          <w:numId w:val="15"/>
        </w:numPr>
        <w:tabs>
          <w:tab w:val="left" w:pos="284"/>
        </w:tabs>
        <w:spacing w:line="360" w:lineRule="auto"/>
        <w:ind w:left="284" w:hanging="284"/>
      </w:pPr>
      <w:r>
        <w:t>Optional: Präsentation(en) vor EntscheidungsträgerInnen</w:t>
      </w:r>
    </w:p>
    <w:p w:rsidR="00D27AD6" w:rsidRDefault="00D27AD6" w:rsidP="005A31C0">
      <w:pPr>
        <w:pStyle w:val="SUL-Formatberschrift3"/>
        <w:numPr>
          <w:ilvl w:val="0"/>
          <w:numId w:val="0"/>
        </w:numPr>
      </w:pPr>
      <w:bookmarkStart w:id="65" w:name="_Toc403723060"/>
      <w:bookmarkStart w:id="66" w:name="_Toc403984601"/>
      <w:bookmarkStart w:id="67" w:name="_Toc403987855"/>
      <w:bookmarkStart w:id="68" w:name="_Toc405545582"/>
      <w:r>
        <w:t>Aufwandsabschätzung</w:t>
      </w:r>
      <w:bookmarkEnd w:id="65"/>
      <w:bookmarkEnd w:id="66"/>
      <w:bookmarkEnd w:id="67"/>
      <w:bookmarkEnd w:id="68"/>
    </w:p>
    <w:p w:rsidR="00D27AD6" w:rsidRDefault="00D27AD6" w:rsidP="00D27AD6">
      <w:pPr>
        <w:jc w:val="both"/>
      </w:pPr>
      <w:r>
        <w:t xml:space="preserve">Die folgende Aufwandsabschätzung gibt einen groben Rahmen vor, der von Fall zu Fall gemeinsam mit dem Auftraggeber zu präzisieren ist. Es wird davon ausgegangen, dass Startbesprechung, Workshop und Strategiesitzung von zwei Personen des </w:t>
      </w:r>
      <w:r w:rsidR="00E37DDF">
        <w:t xml:space="preserve">Coaching- bzw. </w:t>
      </w:r>
      <w:r>
        <w:t>Beratungsteams begleitet werden, damit eine klare Trennung zwischen Sitzungsleitung bzw. Moderation und inhaltlicher Beratung erfolgen kann.</w:t>
      </w:r>
    </w:p>
    <w:p w:rsidR="00D27AD6" w:rsidRDefault="00D27AD6" w:rsidP="00D27AD6">
      <w:pPr>
        <w:pStyle w:val="Beschriftung"/>
      </w:pPr>
      <w:r>
        <w:t xml:space="preserve">Tab. </w:t>
      </w:r>
      <w:r w:rsidR="00197B82">
        <w:fldChar w:fldCharType="begin"/>
      </w:r>
      <w:r w:rsidR="00197B82">
        <w:instrText xml:space="preserve"> SEQ Tab. \* ARABIC </w:instrText>
      </w:r>
      <w:r w:rsidR="00197B82">
        <w:fldChar w:fldCharType="separate"/>
      </w:r>
      <w:r w:rsidR="00392E6B">
        <w:rPr>
          <w:noProof/>
        </w:rPr>
        <w:t>1</w:t>
      </w:r>
      <w:r w:rsidR="00197B82">
        <w:rPr>
          <w:noProof/>
        </w:rPr>
        <w:fldChar w:fldCharType="end"/>
      </w:r>
      <w:r>
        <w:t>:</w:t>
      </w:r>
      <w:r>
        <w:tab/>
        <w:t>Zeitliche Aufwandsabschätzung für Beratungsleistungen</w:t>
      </w:r>
    </w:p>
    <w:tbl>
      <w:tblPr>
        <w:tblStyle w:val="Tabellenraster"/>
        <w:tblW w:w="0" w:type="auto"/>
        <w:tblInd w:w="108" w:type="dxa"/>
        <w:tblLook w:val="04A0" w:firstRow="1" w:lastRow="0" w:firstColumn="1" w:lastColumn="0" w:noHBand="0" w:noVBand="1"/>
      </w:tblPr>
      <w:tblGrid>
        <w:gridCol w:w="6418"/>
        <w:gridCol w:w="2536"/>
      </w:tblGrid>
      <w:tr w:rsidR="00D27AD6" w:rsidRPr="008511BD" w:rsidTr="00C84B38">
        <w:tc>
          <w:tcPr>
            <w:tcW w:w="6521" w:type="dxa"/>
          </w:tcPr>
          <w:p w:rsidR="00D27AD6" w:rsidRPr="008511BD" w:rsidRDefault="00D27AD6" w:rsidP="00C84B38">
            <w:pPr>
              <w:spacing w:before="60" w:after="60" w:line="240" w:lineRule="exact"/>
              <w:rPr>
                <w:b/>
              </w:rPr>
            </w:pPr>
            <w:r w:rsidRPr="008511BD">
              <w:rPr>
                <w:b/>
              </w:rPr>
              <w:t>Arbeitspakete</w:t>
            </w:r>
          </w:p>
        </w:tc>
        <w:tc>
          <w:tcPr>
            <w:tcW w:w="2583" w:type="dxa"/>
          </w:tcPr>
          <w:p w:rsidR="00D27AD6" w:rsidRPr="008511BD" w:rsidRDefault="00D27AD6" w:rsidP="00C84B38">
            <w:pPr>
              <w:spacing w:before="60" w:after="60" w:line="240" w:lineRule="exact"/>
              <w:jc w:val="center"/>
              <w:rPr>
                <w:b/>
              </w:rPr>
            </w:pPr>
            <w:r w:rsidRPr="008511BD">
              <w:rPr>
                <w:b/>
              </w:rPr>
              <w:t>Aufwand in Stunden</w:t>
            </w:r>
          </w:p>
        </w:tc>
      </w:tr>
      <w:tr w:rsidR="00D27AD6" w:rsidTr="00C84B38">
        <w:tc>
          <w:tcPr>
            <w:tcW w:w="6521" w:type="dxa"/>
          </w:tcPr>
          <w:p w:rsidR="00D27AD6" w:rsidRDefault="00D27AD6" w:rsidP="00C84B38">
            <w:pPr>
              <w:tabs>
                <w:tab w:val="left" w:pos="601"/>
              </w:tabs>
              <w:spacing w:before="60" w:after="60" w:line="240" w:lineRule="exact"/>
              <w:ind w:left="601" w:hanging="601"/>
            </w:pPr>
            <w:r>
              <w:t>AP 1</w:t>
            </w:r>
            <w:r>
              <w:tab/>
              <w:t>Auftragsklärung</w:t>
            </w:r>
          </w:p>
        </w:tc>
        <w:tc>
          <w:tcPr>
            <w:tcW w:w="2583" w:type="dxa"/>
          </w:tcPr>
          <w:p w:rsidR="00D27AD6" w:rsidRDefault="00D27AD6" w:rsidP="00C84B38">
            <w:pPr>
              <w:spacing w:before="60" w:after="60" w:line="240" w:lineRule="exact"/>
              <w:jc w:val="center"/>
            </w:pPr>
            <w:r>
              <w:t>2 – 3</w:t>
            </w:r>
          </w:p>
        </w:tc>
      </w:tr>
      <w:tr w:rsidR="00D27AD6" w:rsidTr="00C84B38">
        <w:tc>
          <w:tcPr>
            <w:tcW w:w="6521" w:type="dxa"/>
          </w:tcPr>
          <w:p w:rsidR="00D27AD6" w:rsidRDefault="00D27AD6" w:rsidP="00C84B38">
            <w:pPr>
              <w:tabs>
                <w:tab w:val="left" w:pos="601"/>
              </w:tabs>
              <w:spacing w:before="60" w:after="60" w:line="240" w:lineRule="exact"/>
              <w:ind w:left="601" w:hanging="601"/>
            </w:pPr>
            <w:r>
              <w:t>AP 2</w:t>
            </w:r>
            <w:r>
              <w:tab/>
              <w:t>Analyse bestehender Grundlagen und Informationen zum Thema</w:t>
            </w:r>
          </w:p>
        </w:tc>
        <w:tc>
          <w:tcPr>
            <w:tcW w:w="2583" w:type="dxa"/>
          </w:tcPr>
          <w:p w:rsidR="00D27AD6" w:rsidRDefault="00D27AD6" w:rsidP="00C84B38">
            <w:pPr>
              <w:spacing w:before="60" w:after="60" w:line="240" w:lineRule="exact"/>
              <w:jc w:val="center"/>
            </w:pPr>
            <w:r>
              <w:t>8 – 16</w:t>
            </w:r>
          </w:p>
        </w:tc>
      </w:tr>
      <w:tr w:rsidR="00D27AD6" w:rsidTr="00C84B38">
        <w:tc>
          <w:tcPr>
            <w:tcW w:w="6521" w:type="dxa"/>
          </w:tcPr>
          <w:p w:rsidR="00D27AD6" w:rsidRDefault="00D27AD6" w:rsidP="00C84B38">
            <w:pPr>
              <w:tabs>
                <w:tab w:val="left" w:pos="601"/>
              </w:tabs>
              <w:spacing w:before="60" w:after="60" w:line="240" w:lineRule="exact"/>
              <w:ind w:left="601" w:hanging="601"/>
            </w:pPr>
            <w:r>
              <w:t>AP 3</w:t>
            </w:r>
            <w:r>
              <w:tab/>
              <w:t>Vorbereitung, Durchführung und Nachbereitung der Startbesprechung</w:t>
            </w:r>
          </w:p>
        </w:tc>
        <w:tc>
          <w:tcPr>
            <w:tcW w:w="2583" w:type="dxa"/>
          </w:tcPr>
          <w:p w:rsidR="00D27AD6" w:rsidRDefault="00D27AD6" w:rsidP="00C84B38">
            <w:pPr>
              <w:spacing w:before="60" w:after="60" w:line="240" w:lineRule="exact"/>
              <w:jc w:val="center"/>
            </w:pPr>
            <w:r>
              <w:t>16 – 20</w:t>
            </w:r>
          </w:p>
        </w:tc>
      </w:tr>
      <w:tr w:rsidR="00D27AD6" w:rsidTr="00C84B38">
        <w:tc>
          <w:tcPr>
            <w:tcW w:w="6521" w:type="dxa"/>
          </w:tcPr>
          <w:p w:rsidR="00D27AD6" w:rsidRDefault="00D27AD6" w:rsidP="00C84B38">
            <w:pPr>
              <w:tabs>
                <w:tab w:val="left" w:pos="601"/>
              </w:tabs>
              <w:spacing w:before="60" w:after="60" w:line="240" w:lineRule="exact"/>
              <w:ind w:left="601" w:hanging="601"/>
            </w:pPr>
            <w:r>
              <w:t>AP 4</w:t>
            </w:r>
            <w:r>
              <w:tab/>
              <w:t>Vorbereitung, Durchführung und Nachbereitung des Workshops</w:t>
            </w:r>
          </w:p>
        </w:tc>
        <w:tc>
          <w:tcPr>
            <w:tcW w:w="2583" w:type="dxa"/>
          </w:tcPr>
          <w:p w:rsidR="00D27AD6" w:rsidRDefault="00D27AD6" w:rsidP="00C84B38">
            <w:pPr>
              <w:spacing w:before="60" w:after="60" w:line="240" w:lineRule="exact"/>
              <w:jc w:val="center"/>
            </w:pPr>
            <w:r>
              <w:t>30 – 40</w:t>
            </w:r>
          </w:p>
        </w:tc>
      </w:tr>
      <w:tr w:rsidR="00D27AD6" w:rsidTr="00C84B38">
        <w:tc>
          <w:tcPr>
            <w:tcW w:w="6521" w:type="dxa"/>
          </w:tcPr>
          <w:p w:rsidR="00D27AD6" w:rsidRDefault="00D27AD6" w:rsidP="00C84B38">
            <w:pPr>
              <w:tabs>
                <w:tab w:val="left" w:pos="601"/>
              </w:tabs>
              <w:spacing w:before="60" w:after="60" w:line="240" w:lineRule="exact"/>
              <w:ind w:left="601" w:hanging="601"/>
            </w:pPr>
            <w:r>
              <w:t>AP 5</w:t>
            </w:r>
            <w:r>
              <w:tab/>
              <w:t>Aufbereitung von Unterlagen für eine Entscheidung</w:t>
            </w:r>
            <w:r w:rsidRPr="000C3946">
              <w:rPr>
                <w:vertAlign w:val="superscript"/>
              </w:rPr>
              <w:t>1)</w:t>
            </w:r>
          </w:p>
        </w:tc>
        <w:tc>
          <w:tcPr>
            <w:tcW w:w="2583" w:type="dxa"/>
          </w:tcPr>
          <w:p w:rsidR="00D27AD6" w:rsidRDefault="00D27AD6" w:rsidP="00C84B38">
            <w:pPr>
              <w:spacing w:before="60" w:after="60" w:line="240" w:lineRule="exact"/>
              <w:jc w:val="center"/>
            </w:pPr>
            <w:r>
              <w:t>8 – 16</w:t>
            </w:r>
          </w:p>
        </w:tc>
      </w:tr>
      <w:tr w:rsidR="00D27AD6" w:rsidTr="00C84B38">
        <w:tc>
          <w:tcPr>
            <w:tcW w:w="6521" w:type="dxa"/>
          </w:tcPr>
          <w:p w:rsidR="00D27AD6" w:rsidRDefault="00D27AD6" w:rsidP="00C84B38">
            <w:pPr>
              <w:tabs>
                <w:tab w:val="left" w:pos="601"/>
              </w:tabs>
              <w:spacing w:before="60" w:after="60" w:line="240" w:lineRule="exact"/>
              <w:ind w:left="601" w:hanging="601"/>
            </w:pPr>
            <w:r>
              <w:t>AP 6</w:t>
            </w:r>
            <w:r>
              <w:tab/>
              <w:t>Vorbereitung, Durchführung und Nachbereitung der Strategiesitzung, Ergebniszusammenfassung</w:t>
            </w:r>
          </w:p>
        </w:tc>
        <w:tc>
          <w:tcPr>
            <w:tcW w:w="2583" w:type="dxa"/>
          </w:tcPr>
          <w:p w:rsidR="00D27AD6" w:rsidRDefault="00D27AD6" w:rsidP="00C84B38">
            <w:pPr>
              <w:spacing w:before="60" w:after="60" w:line="240" w:lineRule="exact"/>
              <w:jc w:val="center"/>
            </w:pPr>
            <w:r>
              <w:t>20 – 28</w:t>
            </w:r>
          </w:p>
        </w:tc>
      </w:tr>
      <w:tr w:rsidR="00D27AD6" w:rsidRPr="008511BD" w:rsidTr="00C84B38">
        <w:tc>
          <w:tcPr>
            <w:tcW w:w="6521" w:type="dxa"/>
          </w:tcPr>
          <w:p w:rsidR="00D27AD6" w:rsidRPr="008511BD" w:rsidRDefault="00D27AD6" w:rsidP="00C84B38">
            <w:pPr>
              <w:tabs>
                <w:tab w:val="left" w:pos="601"/>
              </w:tabs>
              <w:spacing w:before="60" w:after="60" w:line="240" w:lineRule="exact"/>
              <w:ind w:left="601" w:hanging="601"/>
              <w:rPr>
                <w:b/>
              </w:rPr>
            </w:pPr>
            <w:r w:rsidRPr="008511BD">
              <w:rPr>
                <w:b/>
              </w:rPr>
              <w:t>Gesamtaufwand</w:t>
            </w:r>
          </w:p>
        </w:tc>
        <w:tc>
          <w:tcPr>
            <w:tcW w:w="2583" w:type="dxa"/>
          </w:tcPr>
          <w:p w:rsidR="00D27AD6" w:rsidRPr="008511BD" w:rsidRDefault="00D27AD6" w:rsidP="00C84B38">
            <w:pPr>
              <w:spacing w:before="60" w:after="60" w:line="240" w:lineRule="exact"/>
              <w:jc w:val="center"/>
              <w:rPr>
                <w:b/>
              </w:rPr>
            </w:pPr>
            <w:r w:rsidRPr="008511BD">
              <w:rPr>
                <w:b/>
              </w:rPr>
              <w:t>84 – 123</w:t>
            </w:r>
          </w:p>
        </w:tc>
      </w:tr>
    </w:tbl>
    <w:p w:rsidR="00D27AD6" w:rsidRPr="000C3946" w:rsidRDefault="00D27AD6" w:rsidP="00D27AD6">
      <w:r w:rsidRPr="000C3946">
        <w:rPr>
          <w:vertAlign w:val="superscript"/>
        </w:rPr>
        <w:t>1)</w:t>
      </w:r>
      <w:r>
        <w:rPr>
          <w:vertAlign w:val="superscript"/>
        </w:rPr>
        <w:t xml:space="preserve"> </w:t>
      </w:r>
      <w:r>
        <w:t>Allfälliger Mehraufwand für eine gewünschte Klärung offener Fragen oder vertiefte Recherche zu Best Practices müsste gesondert abgeschätzt werden.</w:t>
      </w:r>
    </w:p>
    <w:p w:rsidR="00D27AD6" w:rsidRDefault="00D27AD6" w:rsidP="00D27AD6">
      <w:pPr>
        <w:jc w:val="both"/>
      </w:pPr>
    </w:p>
    <w:p w:rsidR="006225BB" w:rsidRDefault="006225BB">
      <w:pPr>
        <w:spacing w:after="200" w:line="276" w:lineRule="auto"/>
      </w:pPr>
      <w:r>
        <w:br w:type="page"/>
      </w:r>
    </w:p>
    <w:p w:rsidR="006225BB" w:rsidRDefault="006225BB" w:rsidP="006225BB">
      <w:pPr>
        <w:pStyle w:val="SUL-Formatberschrift2"/>
        <w:numPr>
          <w:ilvl w:val="1"/>
          <w:numId w:val="18"/>
        </w:numPr>
      </w:pPr>
      <w:bookmarkStart w:id="69" w:name="_Toc405545583"/>
      <w:r>
        <w:lastRenderedPageBreak/>
        <w:t>Abkürzungsverzeichnis</w:t>
      </w:r>
      <w:bookmarkEnd w:id="69"/>
    </w:p>
    <w:p w:rsidR="006225BB" w:rsidRDefault="006225BB" w:rsidP="00B8031C">
      <w:pPr>
        <w:spacing w:after="200" w:line="276" w:lineRule="auto"/>
        <w:ind w:left="851" w:hanging="851"/>
      </w:pPr>
      <w:r>
        <w:t>SUL</w:t>
      </w:r>
      <w:r>
        <w:tab/>
        <w:t>Smart Urban Logistics</w:t>
      </w:r>
    </w:p>
    <w:p w:rsidR="006225BB" w:rsidRDefault="006225BB" w:rsidP="00B8031C">
      <w:pPr>
        <w:spacing w:after="200" w:line="276" w:lineRule="auto"/>
        <w:ind w:left="851" w:hanging="851"/>
      </w:pPr>
      <w:r>
        <w:t>LDL</w:t>
      </w:r>
      <w:r>
        <w:tab/>
        <w:t>Logistikdienstleister</w:t>
      </w:r>
    </w:p>
    <w:p w:rsidR="006225BB" w:rsidRDefault="006225BB" w:rsidP="00B8031C">
      <w:pPr>
        <w:spacing w:after="200" w:line="276" w:lineRule="auto"/>
        <w:ind w:left="851" w:hanging="851"/>
      </w:pPr>
      <w:r>
        <w:t>EKZ</w:t>
      </w:r>
      <w:r>
        <w:tab/>
        <w:t>Einkaufszentrum</w:t>
      </w:r>
    </w:p>
    <w:p w:rsidR="006225BB" w:rsidRDefault="006225BB" w:rsidP="00B8031C">
      <w:pPr>
        <w:spacing w:after="200" w:line="276" w:lineRule="auto"/>
        <w:ind w:left="851" w:hanging="851"/>
      </w:pPr>
      <w:proofErr w:type="spellStart"/>
      <w:r>
        <w:t>GüV</w:t>
      </w:r>
      <w:proofErr w:type="spellEnd"/>
      <w:r>
        <w:tab/>
        <w:t>Güterverkehr</w:t>
      </w:r>
    </w:p>
    <w:p w:rsidR="00B8031C" w:rsidRDefault="00B8031C" w:rsidP="00B8031C">
      <w:pPr>
        <w:spacing w:after="200" w:line="276" w:lineRule="auto"/>
        <w:ind w:left="851" w:hanging="851"/>
      </w:pPr>
      <w:r>
        <w:t>B2B</w:t>
      </w:r>
      <w:r>
        <w:tab/>
        <w:t xml:space="preserve">Business </w:t>
      </w:r>
      <w:proofErr w:type="spellStart"/>
      <w:r>
        <w:t>to</w:t>
      </w:r>
      <w:proofErr w:type="spellEnd"/>
      <w:r>
        <w:t xml:space="preserve"> Business Beziehung zwischen mindestens 2 Unternehmen</w:t>
      </w:r>
    </w:p>
    <w:p w:rsidR="00B8031C" w:rsidRDefault="00B8031C" w:rsidP="00B8031C">
      <w:pPr>
        <w:spacing w:after="200" w:line="276" w:lineRule="auto"/>
        <w:ind w:left="851" w:hanging="851"/>
      </w:pPr>
      <w:r>
        <w:t xml:space="preserve">B2C </w:t>
      </w:r>
      <w:r>
        <w:tab/>
        <w:t xml:space="preserve">Business </w:t>
      </w:r>
      <w:proofErr w:type="spellStart"/>
      <w:r>
        <w:t>to</w:t>
      </w:r>
      <w:proofErr w:type="spellEnd"/>
      <w:r>
        <w:t xml:space="preserve"> Customer Beziehung zwischen Unternehmen und Endkunden</w:t>
      </w:r>
    </w:p>
    <w:p w:rsidR="00B8031C" w:rsidRDefault="00B8031C" w:rsidP="00B8031C">
      <w:pPr>
        <w:spacing w:after="200" w:line="276" w:lineRule="auto"/>
        <w:ind w:left="851" w:hanging="851"/>
      </w:pPr>
      <w:r>
        <w:t>E</w:t>
      </w:r>
      <w:r>
        <w:tab/>
        <w:t>Elektro</w:t>
      </w:r>
    </w:p>
    <w:p w:rsidR="006225BB" w:rsidRDefault="00B8031C" w:rsidP="00B8031C">
      <w:pPr>
        <w:spacing w:after="200" w:line="276" w:lineRule="auto"/>
        <w:ind w:left="851" w:hanging="851"/>
      </w:pPr>
      <w:r>
        <w:t>t</w:t>
      </w:r>
      <w:r>
        <w:tab/>
        <w:t>Tonnen</w:t>
      </w:r>
    </w:p>
    <w:p w:rsidR="00B8031C" w:rsidRDefault="00B8031C" w:rsidP="00B8031C">
      <w:pPr>
        <w:spacing w:after="200" w:line="276" w:lineRule="auto"/>
        <w:ind w:left="851" w:hanging="851"/>
      </w:pPr>
      <w:r>
        <w:t>CNG</w:t>
      </w:r>
      <w:r>
        <w:tab/>
      </w:r>
      <w:r w:rsidRPr="00B8031C">
        <w:t>Compressed Natural Gas</w:t>
      </w:r>
      <w:r>
        <w:t xml:space="preserve"> Komprimiertes Erdgas</w:t>
      </w:r>
    </w:p>
    <w:p w:rsidR="00D27AD6" w:rsidRDefault="00D27AD6">
      <w:pPr>
        <w:spacing w:after="200" w:line="276" w:lineRule="auto"/>
      </w:pPr>
      <w:r>
        <w:br w:type="page"/>
      </w:r>
    </w:p>
    <w:p w:rsidR="009E0959" w:rsidRPr="00283327" w:rsidRDefault="009E0959" w:rsidP="00283327">
      <w:pPr>
        <w:sectPr w:rsidR="009E0959" w:rsidRPr="00283327" w:rsidSect="008178D7">
          <w:headerReference w:type="default" r:id="rId14"/>
          <w:footerReference w:type="default" r:id="rId15"/>
          <w:pgSz w:w="11906" w:h="16838"/>
          <w:pgMar w:top="1843" w:right="1417" w:bottom="1134" w:left="1417" w:header="708" w:footer="708" w:gutter="0"/>
          <w:cols w:space="708"/>
          <w:docGrid w:linePitch="360"/>
        </w:sectPr>
      </w:pPr>
    </w:p>
    <w:p w:rsidR="00764B2F" w:rsidRPr="00764B2F" w:rsidRDefault="00764B2F" w:rsidP="00764B2F">
      <w:pPr>
        <w:pStyle w:val="Einleitung"/>
      </w:pPr>
      <w:r w:rsidRPr="00764B2F">
        <w:lastRenderedPageBreak/>
        <w:t xml:space="preserve">Impressum </w:t>
      </w:r>
    </w:p>
    <w:p w:rsidR="00764B2F" w:rsidRPr="00764B2F" w:rsidRDefault="00764B2F" w:rsidP="00764B2F">
      <w:pPr>
        <w:pStyle w:val="SUL-Formatberschrift4"/>
      </w:pPr>
      <w:r w:rsidRPr="00764B2F">
        <w:t xml:space="preserve">Eigentümer, Herausgeber und Medieninhaber: </w:t>
      </w:r>
    </w:p>
    <w:p w:rsidR="00764B2F" w:rsidRDefault="00764B2F" w:rsidP="00764B2F">
      <w:r>
        <w:t>Klima- und Energiefonds</w:t>
      </w:r>
      <w:r>
        <w:br/>
      </w:r>
      <w:proofErr w:type="spellStart"/>
      <w:r>
        <w:t>Gumpendorfer</w:t>
      </w:r>
      <w:proofErr w:type="spellEnd"/>
      <w:r>
        <w:t xml:space="preserve"> Straße 5/22, 1060 Wien </w:t>
      </w:r>
    </w:p>
    <w:p w:rsidR="00764B2F" w:rsidRPr="00BF6D61" w:rsidRDefault="00764B2F" w:rsidP="00764B2F">
      <w:pPr>
        <w:pStyle w:val="SUL-Formatberschrift4"/>
        <w:rPr>
          <w:lang w:val="en-GB"/>
        </w:rPr>
      </w:pPr>
      <w:proofErr w:type="spellStart"/>
      <w:r w:rsidRPr="00BF6D61">
        <w:rPr>
          <w:lang w:val="en-GB"/>
        </w:rPr>
        <w:t>AutorIn</w:t>
      </w:r>
      <w:r w:rsidR="00357599">
        <w:rPr>
          <w:lang w:val="en-GB"/>
        </w:rPr>
        <w:t>nen</w:t>
      </w:r>
      <w:proofErr w:type="spellEnd"/>
      <w:r w:rsidRPr="00BF6D61">
        <w:rPr>
          <w:lang w:val="en-GB"/>
        </w:rPr>
        <w:t>:</w:t>
      </w:r>
    </w:p>
    <w:p w:rsidR="00F959BE" w:rsidRPr="00764B2F" w:rsidRDefault="00167882" w:rsidP="00764B2F">
      <w:pPr>
        <w:rPr>
          <w:lang w:val="en-GB"/>
        </w:rPr>
      </w:pPr>
      <w:r>
        <w:rPr>
          <w:lang w:val="en-GB"/>
        </w:rPr>
        <w:t xml:space="preserve">Eva </w:t>
      </w:r>
      <w:proofErr w:type="spellStart"/>
      <w:r>
        <w:rPr>
          <w:lang w:val="en-GB"/>
        </w:rPr>
        <w:t>Favry</w:t>
      </w:r>
      <w:proofErr w:type="spellEnd"/>
      <w:r w:rsidR="00F959BE">
        <w:rPr>
          <w:lang w:val="en-GB"/>
        </w:rPr>
        <w:t xml:space="preserve">, Helmut </w:t>
      </w:r>
      <w:proofErr w:type="spellStart"/>
      <w:r w:rsidR="00F959BE">
        <w:rPr>
          <w:lang w:val="en-GB"/>
        </w:rPr>
        <w:t>Hiess</w:t>
      </w:r>
      <w:proofErr w:type="spellEnd"/>
      <w:r w:rsidR="00F959BE">
        <w:rPr>
          <w:lang w:val="en-GB"/>
        </w:rPr>
        <w:t xml:space="preserve"> (</w:t>
      </w:r>
      <w:proofErr w:type="spellStart"/>
      <w:r w:rsidR="00F959BE">
        <w:rPr>
          <w:lang w:val="en-GB"/>
        </w:rPr>
        <w:t>Rosinak</w:t>
      </w:r>
      <w:proofErr w:type="spellEnd"/>
      <w:r w:rsidR="00F959BE">
        <w:rPr>
          <w:lang w:val="en-GB"/>
        </w:rPr>
        <w:t xml:space="preserve"> und Partner)</w:t>
      </w:r>
      <w:r w:rsidR="00AD4F52">
        <w:rPr>
          <w:lang w:val="en-GB"/>
        </w:rPr>
        <w:t xml:space="preserve">, </w:t>
      </w:r>
      <w:r w:rsidR="00F959BE">
        <w:rPr>
          <w:lang w:val="en-GB"/>
        </w:rPr>
        <w:t>Norbert Sedlacek (Herry Consult)</w:t>
      </w:r>
    </w:p>
    <w:p w:rsidR="00764B2F" w:rsidRPr="00764B2F" w:rsidRDefault="00764B2F" w:rsidP="00764B2F">
      <w:pPr>
        <w:pStyle w:val="SUL-Formatberschrift4"/>
        <w:rPr>
          <w:lang w:val="en-GB"/>
        </w:rPr>
      </w:pPr>
      <w:r w:rsidRPr="00764B2F">
        <w:rPr>
          <w:lang w:val="en-GB"/>
        </w:rPr>
        <w:t xml:space="preserve">Cover: </w:t>
      </w:r>
    </w:p>
    <w:p w:rsidR="00764B2F" w:rsidRPr="00764B2F" w:rsidRDefault="00764B2F" w:rsidP="00AC07DC">
      <w:pPr>
        <w:rPr>
          <w:lang w:val="en-GB"/>
        </w:rPr>
      </w:pPr>
      <w:r w:rsidRPr="00764B2F">
        <w:rPr>
          <w:lang w:val="en-GB"/>
        </w:rPr>
        <w:t xml:space="preserve">© Michael </w:t>
      </w:r>
      <w:proofErr w:type="spellStart"/>
      <w:r w:rsidRPr="00764B2F">
        <w:rPr>
          <w:lang w:val="en-GB"/>
        </w:rPr>
        <w:t>Paukner</w:t>
      </w:r>
      <w:proofErr w:type="spellEnd"/>
    </w:p>
    <w:p w:rsidR="00764B2F" w:rsidRPr="00F37334" w:rsidRDefault="00764B2F" w:rsidP="00764B2F">
      <w:pPr>
        <w:pStyle w:val="SUL-Formatberschrift4"/>
        <w:rPr>
          <w:lang w:val="en-GB"/>
        </w:rPr>
      </w:pPr>
      <w:r w:rsidRPr="00F37334">
        <w:rPr>
          <w:lang w:val="en-GB"/>
        </w:rPr>
        <w:t>Smart Urban Logistics Logo:</w:t>
      </w:r>
    </w:p>
    <w:p w:rsidR="00764B2F" w:rsidRPr="009154DA" w:rsidRDefault="00764B2F" w:rsidP="00AC07DC">
      <w:r w:rsidRPr="009154DA">
        <w:t xml:space="preserve">Mick Muth Grafik Design </w:t>
      </w:r>
    </w:p>
    <w:p w:rsidR="00764B2F" w:rsidRPr="00764B2F" w:rsidRDefault="00764B2F" w:rsidP="00764B2F">
      <w:pPr>
        <w:pStyle w:val="SUL-Formatberschrift4"/>
      </w:pPr>
      <w:r w:rsidRPr="00764B2F">
        <w:t xml:space="preserve">Herstellungsort: </w:t>
      </w:r>
    </w:p>
    <w:p w:rsidR="00764B2F" w:rsidRPr="00764B2F" w:rsidRDefault="00764B2F" w:rsidP="00764B2F">
      <w:r>
        <w:t xml:space="preserve">Wien, </w:t>
      </w:r>
      <w:r w:rsidR="00A94531">
        <w:t>Jänner 2015</w:t>
      </w:r>
    </w:p>
    <w:p w:rsidR="00764B2F" w:rsidRPr="00764B2F" w:rsidRDefault="00764B2F" w:rsidP="00764B2F">
      <w:pPr>
        <w:pStyle w:val="SUL-Formatberschrift4"/>
      </w:pPr>
      <w:r>
        <w:t>Dieses Projekt wurde aus Mitteln des Klima- und Energiefonds im Rahmen der Initiative Smart Urban Logistics gefördert.</w:t>
      </w:r>
    </w:p>
    <w:p w:rsidR="00764B2F" w:rsidRPr="00764B2F" w:rsidRDefault="00764B2F" w:rsidP="00AC07DC">
      <w:pPr>
        <w:spacing w:after="200" w:line="276" w:lineRule="auto"/>
        <w:jc w:val="both"/>
      </w:pPr>
      <w:r w:rsidRPr="00764B2F">
        <w:rPr>
          <w:noProof/>
          <w:lang w:eastAsia="de-AT"/>
        </w:rPr>
        <w:drawing>
          <wp:inline distT="0" distB="0" distL="0" distR="0">
            <wp:extent cx="5096414" cy="1691568"/>
            <wp:effectExtent l="19050" t="0" r="8986" b="0"/>
            <wp:docPr id="1" name="Bild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cstate="print"/>
                    <a:srcRect/>
                    <a:stretch>
                      <a:fillRect/>
                    </a:stretch>
                  </pic:blipFill>
                  <pic:spPr bwMode="auto">
                    <a:xfrm>
                      <a:off x="0" y="0"/>
                      <a:ext cx="5096478" cy="1691589"/>
                    </a:xfrm>
                    <a:prstGeom prst="rect">
                      <a:avLst/>
                    </a:prstGeom>
                    <a:noFill/>
                    <a:ln w="9525">
                      <a:noFill/>
                      <a:miter lim="800000"/>
                      <a:headEnd/>
                      <a:tailEnd/>
                    </a:ln>
                  </pic:spPr>
                </pic:pic>
              </a:graphicData>
            </a:graphic>
          </wp:inline>
        </w:drawing>
      </w:r>
    </w:p>
    <w:p w:rsidR="00764B2F" w:rsidRDefault="00764B2F" w:rsidP="00764B2F">
      <w:pPr>
        <w:jc w:val="center"/>
      </w:pPr>
      <w:r w:rsidRPr="005A7AF2">
        <w:t>in Zusammenarbeit mit:</w:t>
      </w:r>
    </w:p>
    <w:p w:rsidR="00764B2F" w:rsidRDefault="00392E6B" w:rsidP="00764B2F">
      <w:pPr>
        <w:tabs>
          <w:tab w:val="left" w:pos="2989"/>
        </w:tabs>
        <w:rPr>
          <w:rFonts w:cs="DIN-Light"/>
        </w:rPr>
      </w:pPr>
      <w:r>
        <w:rPr>
          <w:rFonts w:cs="DIN-Light"/>
          <w:noProof/>
          <w:lang w:eastAsia="de-AT"/>
        </w:rPr>
        <w:drawing>
          <wp:anchor distT="0" distB="0" distL="114300" distR="114300" simplePos="0" relativeHeight="252134400" behindDoc="1" locked="0" layoutInCell="1" allowOverlap="1">
            <wp:simplePos x="0" y="0"/>
            <wp:positionH relativeFrom="column">
              <wp:posOffset>2670175</wp:posOffset>
            </wp:positionH>
            <wp:positionV relativeFrom="paragraph">
              <wp:posOffset>10160</wp:posOffset>
            </wp:positionV>
            <wp:extent cx="2366010" cy="510540"/>
            <wp:effectExtent l="19050" t="0" r="0" b="0"/>
            <wp:wrapTight wrapText="bothSides">
              <wp:wrapPolygon edited="0">
                <wp:start x="-174" y="0"/>
                <wp:lineTo x="-174" y="20955"/>
                <wp:lineTo x="21565" y="20955"/>
                <wp:lineTo x="21565" y="0"/>
                <wp:lineTo x="-174" y="0"/>
              </wp:wrapPolygon>
            </wp:wrapTight>
            <wp:docPr id="5" name="Bild 3" descr="SCHIG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8" descr="SCHIG Logo.png"/>
                    <pic:cNvPicPr>
                      <a:picLocks noChangeAspect="1"/>
                    </pic:cNvPicPr>
                  </pic:nvPicPr>
                  <pic:blipFill>
                    <a:blip r:embed="rId17" cstate="print"/>
                    <a:stretch>
                      <a:fillRect/>
                    </a:stretch>
                  </pic:blipFill>
                  <pic:spPr>
                    <a:xfrm>
                      <a:off x="0" y="0"/>
                      <a:ext cx="2366010" cy="510540"/>
                    </a:xfrm>
                    <a:prstGeom prst="rect">
                      <a:avLst/>
                    </a:prstGeom>
                  </pic:spPr>
                </pic:pic>
              </a:graphicData>
            </a:graphic>
          </wp:anchor>
        </w:drawing>
      </w:r>
      <w:r w:rsidR="00764B2F" w:rsidRPr="00E05949">
        <w:rPr>
          <w:rFonts w:cs="DIN-Light"/>
          <w:noProof/>
          <w:lang w:eastAsia="de-AT"/>
        </w:rPr>
        <w:drawing>
          <wp:inline distT="0" distB="0" distL="0" distR="0">
            <wp:extent cx="1956399" cy="518480"/>
            <wp:effectExtent l="19050" t="0" r="5751" b="0"/>
            <wp:docPr id="4" name="Bild 2" descr="bmvi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6" descr="bmvitlogo.jpg"/>
                    <pic:cNvPicPr>
                      <a:picLocks noChangeAspect="1"/>
                    </pic:cNvPicPr>
                  </pic:nvPicPr>
                  <pic:blipFill>
                    <a:blip r:embed="rId18" cstate="print"/>
                    <a:stretch>
                      <a:fillRect/>
                    </a:stretch>
                  </pic:blipFill>
                  <pic:spPr>
                    <a:xfrm>
                      <a:off x="0" y="0"/>
                      <a:ext cx="1957751" cy="518838"/>
                    </a:xfrm>
                    <a:prstGeom prst="rect">
                      <a:avLst/>
                    </a:prstGeom>
                  </pic:spPr>
                </pic:pic>
              </a:graphicData>
            </a:graphic>
          </wp:inline>
        </w:drawing>
      </w:r>
    </w:p>
    <w:p w:rsidR="00764B2F" w:rsidRDefault="00764B2F">
      <w:pPr>
        <w:spacing w:after="200" w:line="276" w:lineRule="auto"/>
      </w:pPr>
    </w:p>
    <w:p w:rsidR="00764B2F" w:rsidRPr="00764B2F" w:rsidRDefault="00F959BE">
      <w:pPr>
        <w:spacing w:after="200" w:line="276" w:lineRule="auto"/>
      </w:pPr>
      <w:r>
        <w:rPr>
          <w:rFonts w:cs="DIN-Light"/>
          <w:noProof/>
          <w:lang w:eastAsia="de-AT"/>
        </w:rPr>
        <w:drawing>
          <wp:inline distT="0" distB="0" distL="0" distR="0">
            <wp:extent cx="5038725" cy="55478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037059" cy="554597"/>
                    </a:xfrm>
                    <a:prstGeom prst="rect">
                      <a:avLst/>
                    </a:prstGeom>
                    <a:noFill/>
                  </pic:spPr>
                </pic:pic>
              </a:graphicData>
            </a:graphic>
          </wp:inline>
        </w:drawing>
      </w:r>
    </w:p>
    <w:p w:rsidR="009C26D2" w:rsidRPr="005A7AF2" w:rsidRDefault="009C26D2" w:rsidP="00764B2F">
      <w:pPr>
        <w:spacing w:after="200" w:line="276" w:lineRule="auto"/>
      </w:pPr>
    </w:p>
    <w:sectPr w:rsidR="009C26D2" w:rsidRPr="005A7AF2" w:rsidSect="008178D7">
      <w:headerReference w:type="default" r:id="rId20"/>
      <w:footerReference w:type="default" r:id="rId2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97B82" w:rsidRDefault="00197B82" w:rsidP="00874356">
      <w:pPr>
        <w:spacing w:after="0"/>
      </w:pPr>
      <w:r>
        <w:separator/>
      </w:r>
    </w:p>
  </w:endnote>
  <w:endnote w:type="continuationSeparator" w:id="0">
    <w:p w:rsidR="00197B82" w:rsidRDefault="00197B82" w:rsidP="0087435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DIN-Light">
    <w:altName w:val="Calibri"/>
    <w:panose1 w:val="020B0604020202020204"/>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DINOT-Bold">
    <w:altName w:val="DINOT-Bold"/>
    <w:panose1 w:val="020B0604020202020204"/>
    <w:charset w:val="00"/>
    <w:family w:val="swiss"/>
    <w:notTrueType/>
    <w:pitch w:val="default"/>
    <w:sig w:usb0="00000003" w:usb1="00000000" w:usb2="00000000" w:usb3="00000000" w:csb0="00000001" w:csb1="00000000"/>
  </w:font>
  <w:font w:name="DINOT-Light">
    <w:altName w:val="DINOT-Light"/>
    <w:panose1 w:val="020B06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56F10" w:rsidRDefault="00156F10">
    <w:pPr>
      <w:pStyle w:val="Fuzeile"/>
    </w:pPr>
    <w:r w:rsidRPr="001F5D86">
      <w:rPr>
        <w:noProof/>
        <w:lang w:eastAsia="de-AT"/>
      </w:rPr>
      <w:drawing>
        <wp:anchor distT="0" distB="0" distL="114300" distR="114300" simplePos="0" relativeHeight="251658752" behindDoc="1" locked="0" layoutInCell="1" allowOverlap="1">
          <wp:simplePos x="0" y="0"/>
          <wp:positionH relativeFrom="column">
            <wp:posOffset>-913796</wp:posOffset>
          </wp:positionH>
          <wp:positionV relativeFrom="paragraph">
            <wp:posOffset>-1517122</wp:posOffset>
          </wp:positionV>
          <wp:extent cx="7577509" cy="2115238"/>
          <wp:effectExtent l="19050" t="0" r="5515" b="0"/>
          <wp:wrapNone/>
          <wp:docPr id="70" name="Grafik 9" descr="BildS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SC.png"/>
                  <pic:cNvPicPr/>
                </pic:nvPicPr>
                <pic:blipFill>
                  <a:blip r:embed="rId1"/>
                  <a:stretch>
                    <a:fillRect/>
                  </a:stretch>
                </pic:blipFill>
                <pic:spPr>
                  <a:xfrm>
                    <a:off x="0" y="0"/>
                    <a:ext cx="7576385" cy="2113471"/>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56F10" w:rsidRPr="00874356" w:rsidRDefault="00DD0840">
    <w:pPr>
      <w:pStyle w:val="Fuzeile"/>
      <w:contextualSpacing/>
      <w:rPr>
        <w:color w:val="1F497D" w:themeColor="text2"/>
      </w:rPr>
    </w:pPr>
    <w:r>
      <w:rPr>
        <w:noProof/>
        <w:color w:val="1F497D" w:themeColor="text2"/>
        <w:sz w:val="14"/>
        <w:szCs w:val="14"/>
      </w:rPr>
      <mc:AlternateContent>
        <mc:Choice Requires="wps">
          <w:drawing>
            <wp:anchor distT="0" distB="0" distL="114300" distR="114300" simplePos="0" relativeHeight="251659776" behindDoc="1" locked="0" layoutInCell="1" allowOverlap="1">
              <wp:simplePos x="0" y="0"/>
              <wp:positionH relativeFrom="column">
                <wp:posOffset>-365125</wp:posOffset>
              </wp:positionH>
              <wp:positionV relativeFrom="paragraph">
                <wp:posOffset>-100330</wp:posOffset>
              </wp:positionV>
              <wp:extent cx="284480" cy="263525"/>
              <wp:effectExtent l="0" t="0" r="0" b="0"/>
              <wp:wrapTight wrapText="bothSides">
                <wp:wrapPolygon edited="0">
                  <wp:start x="3857" y="0"/>
                  <wp:lineTo x="0" y="4164"/>
                  <wp:lineTo x="0" y="17696"/>
                  <wp:lineTo x="3857" y="20819"/>
                  <wp:lineTo x="16393" y="20819"/>
                  <wp:lineTo x="20250" y="17696"/>
                  <wp:lineTo x="20250" y="4164"/>
                  <wp:lineTo x="16393" y="0"/>
                  <wp:lineTo x="3857" y="0"/>
                </wp:wrapPolygon>
              </wp:wrapTight>
              <wp:docPr id="24"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4480" cy="263525"/>
                      </a:xfrm>
                      <a:prstGeom prst="ellipse">
                        <a:avLst/>
                      </a:prstGeom>
                      <a:solidFill>
                        <a:schemeClr val="accent1">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56F10" w:rsidRPr="00874356" w:rsidRDefault="00156F10">
                          <w:pPr>
                            <w:pStyle w:val="Fuzeile"/>
                            <w:jc w:val="center"/>
                            <w:rPr>
                              <w:b/>
                              <w:color w:val="FFFFFF" w:themeColor="background1"/>
                              <w:sz w:val="16"/>
                              <w:szCs w:val="16"/>
                            </w:rPr>
                          </w:pPr>
                          <w:r w:rsidRPr="00874356">
                            <w:rPr>
                              <w:sz w:val="16"/>
                              <w:szCs w:val="16"/>
                            </w:rPr>
                            <w:fldChar w:fldCharType="begin"/>
                          </w:r>
                          <w:r w:rsidRPr="00874356">
                            <w:rPr>
                              <w:sz w:val="16"/>
                              <w:szCs w:val="16"/>
                            </w:rPr>
                            <w:instrText xml:space="preserve"> PAGE    \* MERGEFORMAT </w:instrText>
                          </w:r>
                          <w:r w:rsidRPr="00874356">
                            <w:rPr>
                              <w:sz w:val="16"/>
                              <w:szCs w:val="16"/>
                            </w:rPr>
                            <w:fldChar w:fldCharType="separate"/>
                          </w:r>
                          <w:r w:rsidR="00392E6B" w:rsidRPr="00392E6B">
                            <w:rPr>
                              <w:b/>
                              <w:noProof/>
                              <w:color w:val="FFFFFF" w:themeColor="background1"/>
                              <w:sz w:val="16"/>
                              <w:szCs w:val="16"/>
                            </w:rPr>
                            <w:t>89</w:t>
                          </w:r>
                          <w:r w:rsidRPr="00874356">
                            <w:rPr>
                              <w:sz w:val="16"/>
                              <w:szCs w:val="16"/>
                            </w:rPr>
                            <w:fldChar w:fldCharType="end"/>
                          </w:r>
                        </w:p>
                      </w:txbxContent>
                    </wps:txbx>
                    <wps:bodyPr rot="0" vert="horz" wrap="square" lIns="0" tIns="36000" rIns="0" bIns="36000" anchor="ctr" anchorCtr="0" upright="1">
                      <a:noAutofit/>
                    </wps:bodyPr>
                  </wps:wsp>
                </a:graphicData>
              </a:graphic>
              <wp14:sizeRelH relativeFrom="page">
                <wp14:pctWidth>0</wp14:pctWidth>
              </wp14:sizeRelH>
              <wp14:sizeRelV relativeFrom="page">
                <wp14:pctHeight>0</wp14:pctHeight>
              </wp14:sizeRelV>
            </wp:anchor>
          </w:drawing>
        </mc:Choice>
        <mc:Fallback>
          <w:pict>
            <v:oval id="Oval 6" o:spid="_x0000_s1040" style="position:absolute;margin-left:-28.75pt;margin-top:-7.9pt;width:22.4pt;height:20.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T0B2CQIAAAEEAAAOAAAAZHJzL2Uyb0RvYy54bWysU9uO0zAQfUfiHyy/06TZtlRR0xXa1SKk&#13;&#10;hV1p4QNcx2ksHI8ZO03K1zN22m6BN8SL5bl45syZ483t2Bl2UOg12IrPZzlnykqotd1X/NvXh3dr&#13;&#10;znwQthYGrKr4UXl+u337ZjO4UhXQgqkVMipifTm4irchuDLLvGxVJ/wMnLIUbAA7EcjEfVajGKh6&#13;&#10;Z7Iiz1fZAFg7BKm8J+/9FOTbVL9plAxPTeNVYKbihC2kE9O5i2e23Yhyj8K1Wp5giH9A0Qltqeml&#13;&#10;1L0IgvWo/yrVaYngoQkzCV0GTaOlSjPQNPP8j2leWuFUmoXI8e5Ck/9/ZeWXwzMyXVe8WHBmRUc7&#13;&#10;ejoIw1aRmsH5kjJe3DPG4bx7BPndUyD7LRINTzlsN3yGmiqIPkCiY2ywiy9pUDYm1o8X1tUYmCRn&#13;&#10;sV4s1rQbSaFidbMslrF1JsrzY4c+fFTQsXipuDJGOx95EaU4PPowZZ+zElAwun7QxiQjakndGWQ0&#13;&#10;F2GTUtkwT89N3xHgyf9+mecnPZCbVDO5k4vAJEXGKgmav25gbGxjITacsERPoiiyMtEYxt1IwUjV&#13;&#10;DuojkYUwqZF+D11awJ+cDaTEivsfvUDFmflkadVRtulys4oIGZ69u2uvsJJKVFwG5Gwy7sIk9N6h&#13;&#10;3rfUYxrawgdaT6MTb694TohJZ2nC05+IQr62U9brz93+AgAA//8DAFBLAwQUAAYACAAAACEA9+XL&#13;&#10;VuIAAAAPAQAADwAAAGRycy9kb3ducmV2LnhtbEyPQU/DMAyF70j8h8hI3Lq0RaFT13RCTNwQaAUh&#13;&#10;7ZY1pq1onKrJtvLvMSe4WLb8/Py+aru4UZxxDoMnDdkqBYHUejtQp+H97SlZgwjRkDWjJ9TwjQG2&#13;&#10;9fVVZUrrL7THcxM7wSYUSqOhj3EqpQxtj86ElZ+QePfpZ2cij3Mn7WwubO5GmafpvXRmIP7Qmwkf&#13;&#10;e2y/mpPT8Hx4GV73kT52KpiQUUHomzutb2+W3YbLwwZExCX+XcAvA+eHmoMd/YlsEKOGRBWKpdxk&#13;&#10;ikFYkWR5AeKoIVcFyLqS/znqHwAAAP//AwBQSwECLQAUAAYACAAAACEAtoM4kv4AAADhAQAAEwAA&#13;&#10;AAAAAAAAAAAAAAAAAAAAW0NvbnRlbnRfVHlwZXNdLnhtbFBLAQItABQABgAIAAAAIQA4/SH/1gAA&#13;&#10;AJQBAAALAAAAAAAAAAAAAAAAAC8BAABfcmVscy8ucmVsc1BLAQItABQABgAIAAAAIQBtT0B2CQIA&#13;&#10;AAEEAAAOAAAAAAAAAAAAAAAAAC4CAABkcnMvZTJvRG9jLnhtbFBLAQItABQABgAIAAAAIQD35ctW&#13;&#10;4gAAAA8BAAAPAAAAAAAAAAAAAAAAAGMEAABkcnMvZG93bnJldi54bWxQSwUGAAAAAAQABADzAAAA&#13;&#10;cgUAAAAA&#13;&#10;" fillcolor="#365f91 [2404]" stroked="f">
              <v:path arrowok="t"/>
              <v:textbox inset="0,1mm,0,1mm">
                <w:txbxContent>
                  <w:p w:rsidR="00156F10" w:rsidRPr="00874356" w:rsidRDefault="00156F10">
                    <w:pPr>
                      <w:pStyle w:val="Fuzeile"/>
                      <w:jc w:val="center"/>
                      <w:rPr>
                        <w:b/>
                        <w:color w:val="FFFFFF" w:themeColor="background1"/>
                        <w:sz w:val="16"/>
                        <w:szCs w:val="16"/>
                      </w:rPr>
                    </w:pPr>
                    <w:r w:rsidRPr="00874356">
                      <w:rPr>
                        <w:sz w:val="16"/>
                        <w:szCs w:val="16"/>
                      </w:rPr>
                      <w:fldChar w:fldCharType="begin"/>
                    </w:r>
                    <w:r w:rsidRPr="00874356">
                      <w:rPr>
                        <w:sz w:val="16"/>
                        <w:szCs w:val="16"/>
                      </w:rPr>
                      <w:instrText xml:space="preserve"> PAGE    \* MERGEFORMAT </w:instrText>
                    </w:r>
                    <w:r w:rsidRPr="00874356">
                      <w:rPr>
                        <w:sz w:val="16"/>
                        <w:szCs w:val="16"/>
                      </w:rPr>
                      <w:fldChar w:fldCharType="separate"/>
                    </w:r>
                    <w:r w:rsidR="00392E6B" w:rsidRPr="00392E6B">
                      <w:rPr>
                        <w:b/>
                        <w:noProof/>
                        <w:color w:val="FFFFFF" w:themeColor="background1"/>
                        <w:sz w:val="16"/>
                        <w:szCs w:val="16"/>
                      </w:rPr>
                      <w:t>89</w:t>
                    </w:r>
                    <w:r w:rsidRPr="00874356">
                      <w:rPr>
                        <w:sz w:val="16"/>
                        <w:szCs w:val="16"/>
                      </w:rPr>
                      <w:fldChar w:fldCharType="end"/>
                    </w:r>
                  </w:p>
                </w:txbxContent>
              </v:textbox>
              <w10:wrap type="tight"/>
            </v:oval>
          </w:pict>
        </mc:Fallback>
      </mc:AlternateContent>
    </w:r>
    <w:r w:rsidR="00156F10" w:rsidRPr="00BF6D61">
      <w:rPr>
        <w:color w:val="1F497D" w:themeColor="text2"/>
        <w:sz w:val="14"/>
        <w:szCs w:val="14"/>
      </w:rPr>
      <w:t xml:space="preserve">Anforderungsanalyse Städte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56F10" w:rsidRPr="009C26D2" w:rsidRDefault="00156F10">
    <w:pPr>
      <w:pStyle w:val="Fuzeile"/>
      <w:rPr>
        <w:color w:val="1F497D" w:themeColor="text2"/>
        <w:lang w:val="de-DE"/>
      </w:rPr>
    </w:pPr>
    <w:r w:rsidRPr="009C26D2">
      <w:rPr>
        <w:noProof/>
        <w:color w:val="1F497D" w:themeColor="text2"/>
        <w:lang w:eastAsia="de-AT"/>
      </w:rPr>
      <w:drawing>
        <wp:anchor distT="0" distB="0" distL="114300" distR="114300" simplePos="0" relativeHeight="251657728" behindDoc="1" locked="0" layoutInCell="1" allowOverlap="1">
          <wp:simplePos x="0" y="0"/>
          <wp:positionH relativeFrom="column">
            <wp:posOffset>-902011</wp:posOffset>
          </wp:positionH>
          <wp:positionV relativeFrom="paragraph">
            <wp:posOffset>-1507771</wp:posOffset>
          </wp:positionV>
          <wp:extent cx="7576245" cy="2115879"/>
          <wp:effectExtent l="19050" t="0" r="5655" b="0"/>
          <wp:wrapNone/>
          <wp:docPr id="19" name="Grafik 9" descr="BildS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SC.png"/>
                  <pic:cNvPicPr/>
                </pic:nvPicPr>
                <pic:blipFill>
                  <a:blip r:embed="rId1"/>
                  <a:stretch>
                    <a:fillRect/>
                  </a:stretch>
                </pic:blipFill>
                <pic:spPr>
                  <a:xfrm>
                    <a:off x="0" y="0"/>
                    <a:ext cx="7576245" cy="2115879"/>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97B82" w:rsidRDefault="00197B82" w:rsidP="00874356">
      <w:pPr>
        <w:spacing w:after="0"/>
      </w:pPr>
      <w:r>
        <w:separator/>
      </w:r>
    </w:p>
  </w:footnote>
  <w:footnote w:type="continuationSeparator" w:id="0">
    <w:p w:rsidR="00197B82" w:rsidRDefault="00197B82" w:rsidP="00874356">
      <w:pPr>
        <w:spacing w:after="0"/>
      </w:pPr>
      <w:r>
        <w:continuationSeparator/>
      </w:r>
    </w:p>
  </w:footnote>
  <w:footnote w:id="1">
    <w:p w:rsidR="00156F10" w:rsidRDefault="00156F10">
      <w:pPr>
        <w:pStyle w:val="Funotentext"/>
      </w:pPr>
      <w:r>
        <w:rPr>
          <w:rStyle w:val="Funotenzeichen"/>
        </w:rPr>
        <w:footnoteRef/>
      </w:r>
      <w:r>
        <w:t xml:space="preserve"> Dauer abhängig davon, ob die Stadt bereits ein klar abgegrenztes Thema hat.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56F10" w:rsidRDefault="00156F10">
    <w:pPr>
      <w:pStyle w:val="Kopfzeile"/>
    </w:pPr>
    <w:r w:rsidRPr="00874356">
      <w:rPr>
        <w:noProof/>
        <w:lang w:eastAsia="de-AT"/>
      </w:rPr>
      <w:drawing>
        <wp:anchor distT="0" distB="0" distL="114300" distR="114300" simplePos="0" relativeHeight="251655680" behindDoc="1" locked="0" layoutInCell="1" allowOverlap="1">
          <wp:simplePos x="0" y="0"/>
          <wp:positionH relativeFrom="column">
            <wp:posOffset>2733040</wp:posOffset>
          </wp:positionH>
          <wp:positionV relativeFrom="paragraph">
            <wp:posOffset>-449580</wp:posOffset>
          </wp:positionV>
          <wp:extent cx="3636645" cy="1490980"/>
          <wp:effectExtent l="19050" t="0" r="1905" b="0"/>
          <wp:wrapTight wrapText="bothSides">
            <wp:wrapPolygon edited="0">
              <wp:start x="-113" y="0"/>
              <wp:lineTo x="-113" y="21250"/>
              <wp:lineTo x="21611" y="21250"/>
              <wp:lineTo x="21611" y="0"/>
              <wp:lineTo x="-113" y="0"/>
            </wp:wrapPolygon>
          </wp:wrapTight>
          <wp:docPr id="69"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3636645" cy="149098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56F10" w:rsidRDefault="00156F10" w:rsidP="00764B2F">
    <w:pPr>
      <w:pStyle w:val="Kopfzeile"/>
      <w:tabs>
        <w:tab w:val="clear" w:pos="4536"/>
      </w:tabs>
    </w:pPr>
    <w:r w:rsidRPr="007542C8">
      <w:rPr>
        <w:noProof/>
        <w:lang w:eastAsia="de-AT"/>
      </w:rPr>
      <w:drawing>
        <wp:anchor distT="0" distB="0" distL="114300" distR="114300" simplePos="0" relativeHeight="251656704" behindDoc="1" locked="0" layoutInCell="1" allowOverlap="1">
          <wp:simplePos x="0" y="0"/>
          <wp:positionH relativeFrom="column">
            <wp:posOffset>4354830</wp:posOffset>
          </wp:positionH>
          <wp:positionV relativeFrom="paragraph">
            <wp:posOffset>-438785</wp:posOffset>
          </wp:positionV>
          <wp:extent cx="2157730" cy="892175"/>
          <wp:effectExtent l="19050" t="0" r="0" b="0"/>
          <wp:wrapTight wrapText="bothSides">
            <wp:wrapPolygon edited="0">
              <wp:start x="-191" y="0"/>
              <wp:lineTo x="-191" y="21216"/>
              <wp:lineTo x="21549" y="21216"/>
              <wp:lineTo x="21549" y="0"/>
              <wp:lineTo x="-191" y="0"/>
            </wp:wrapPolygon>
          </wp:wrapTight>
          <wp:docPr id="7"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2157730" cy="892175"/>
                  </a:xfrm>
                  <a:prstGeom prst="rect">
                    <a:avLst/>
                  </a:prstGeom>
                  <a:noFill/>
                  <a:ln w="9525">
                    <a:noFill/>
                    <a:miter lim="800000"/>
                    <a:headEnd/>
                    <a:tailEnd/>
                  </a:ln>
                </pic:spPr>
              </pic:pic>
            </a:graphicData>
          </a:graphic>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56F10" w:rsidRDefault="00156F1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hint="default"/>
        <w:color w:val="262F77"/>
        <w:sz w:val="20"/>
      </w:rPr>
    </w:lvl>
  </w:abstractNum>
  <w:abstractNum w:abstractNumId="1" w15:restartNumberingAfterBreak="0">
    <w:nsid w:val="10246BD7"/>
    <w:multiLevelType w:val="hybridMultilevel"/>
    <w:tmpl w:val="E69EC58E"/>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118A04F0"/>
    <w:multiLevelType w:val="hybridMultilevel"/>
    <w:tmpl w:val="3398BFA8"/>
    <w:lvl w:ilvl="0" w:tplc="F8CA1A74">
      <w:start w:val="1"/>
      <w:numFmt w:val="ordinal"/>
      <w:pStyle w:val="berschrift1"/>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2D33836"/>
    <w:multiLevelType w:val="hybridMultilevel"/>
    <w:tmpl w:val="2556CC2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A5364C9"/>
    <w:multiLevelType w:val="hybridMultilevel"/>
    <w:tmpl w:val="8C9A990E"/>
    <w:lvl w:ilvl="0" w:tplc="0C070019">
      <w:start w:val="1"/>
      <w:numFmt w:val="lowerLetter"/>
      <w:lvlText w:val="%1."/>
      <w:lvlJc w:val="left"/>
      <w:pPr>
        <w:ind w:left="1797" w:hanging="360"/>
      </w:pPr>
      <w:rPr>
        <w:rFonts w:hint="default"/>
      </w:rPr>
    </w:lvl>
    <w:lvl w:ilvl="1" w:tplc="0C070003" w:tentative="1">
      <w:start w:val="1"/>
      <w:numFmt w:val="bullet"/>
      <w:lvlText w:val="o"/>
      <w:lvlJc w:val="left"/>
      <w:pPr>
        <w:ind w:left="2517" w:hanging="360"/>
      </w:pPr>
      <w:rPr>
        <w:rFonts w:ascii="Courier New" w:hAnsi="Courier New" w:cs="Courier New" w:hint="default"/>
      </w:rPr>
    </w:lvl>
    <w:lvl w:ilvl="2" w:tplc="0C070005" w:tentative="1">
      <w:start w:val="1"/>
      <w:numFmt w:val="bullet"/>
      <w:lvlText w:val=""/>
      <w:lvlJc w:val="left"/>
      <w:pPr>
        <w:ind w:left="3237" w:hanging="360"/>
      </w:pPr>
      <w:rPr>
        <w:rFonts w:ascii="Wingdings" w:hAnsi="Wingdings" w:hint="default"/>
      </w:rPr>
    </w:lvl>
    <w:lvl w:ilvl="3" w:tplc="0C070001" w:tentative="1">
      <w:start w:val="1"/>
      <w:numFmt w:val="bullet"/>
      <w:lvlText w:val=""/>
      <w:lvlJc w:val="left"/>
      <w:pPr>
        <w:ind w:left="3957" w:hanging="360"/>
      </w:pPr>
      <w:rPr>
        <w:rFonts w:ascii="Symbol" w:hAnsi="Symbol" w:hint="default"/>
      </w:rPr>
    </w:lvl>
    <w:lvl w:ilvl="4" w:tplc="0C070003" w:tentative="1">
      <w:start w:val="1"/>
      <w:numFmt w:val="bullet"/>
      <w:lvlText w:val="o"/>
      <w:lvlJc w:val="left"/>
      <w:pPr>
        <w:ind w:left="4677" w:hanging="360"/>
      </w:pPr>
      <w:rPr>
        <w:rFonts w:ascii="Courier New" w:hAnsi="Courier New" w:cs="Courier New" w:hint="default"/>
      </w:rPr>
    </w:lvl>
    <w:lvl w:ilvl="5" w:tplc="0C070005" w:tentative="1">
      <w:start w:val="1"/>
      <w:numFmt w:val="bullet"/>
      <w:lvlText w:val=""/>
      <w:lvlJc w:val="left"/>
      <w:pPr>
        <w:ind w:left="5397" w:hanging="360"/>
      </w:pPr>
      <w:rPr>
        <w:rFonts w:ascii="Wingdings" w:hAnsi="Wingdings" w:hint="default"/>
      </w:rPr>
    </w:lvl>
    <w:lvl w:ilvl="6" w:tplc="0C070001" w:tentative="1">
      <w:start w:val="1"/>
      <w:numFmt w:val="bullet"/>
      <w:lvlText w:val=""/>
      <w:lvlJc w:val="left"/>
      <w:pPr>
        <w:ind w:left="6117" w:hanging="360"/>
      </w:pPr>
      <w:rPr>
        <w:rFonts w:ascii="Symbol" w:hAnsi="Symbol" w:hint="default"/>
      </w:rPr>
    </w:lvl>
    <w:lvl w:ilvl="7" w:tplc="0C070003" w:tentative="1">
      <w:start w:val="1"/>
      <w:numFmt w:val="bullet"/>
      <w:lvlText w:val="o"/>
      <w:lvlJc w:val="left"/>
      <w:pPr>
        <w:ind w:left="6837" w:hanging="360"/>
      </w:pPr>
      <w:rPr>
        <w:rFonts w:ascii="Courier New" w:hAnsi="Courier New" w:cs="Courier New" w:hint="default"/>
      </w:rPr>
    </w:lvl>
    <w:lvl w:ilvl="8" w:tplc="0C070005" w:tentative="1">
      <w:start w:val="1"/>
      <w:numFmt w:val="bullet"/>
      <w:lvlText w:val=""/>
      <w:lvlJc w:val="left"/>
      <w:pPr>
        <w:ind w:left="7557" w:hanging="360"/>
      </w:pPr>
      <w:rPr>
        <w:rFonts w:ascii="Wingdings" w:hAnsi="Wingdings" w:hint="default"/>
      </w:rPr>
    </w:lvl>
  </w:abstractNum>
  <w:abstractNum w:abstractNumId="5" w15:restartNumberingAfterBreak="0">
    <w:nsid w:val="2A9F3FD6"/>
    <w:multiLevelType w:val="hybridMultilevel"/>
    <w:tmpl w:val="82904DEE"/>
    <w:lvl w:ilvl="0" w:tplc="548C07A2">
      <w:start w:val="1"/>
      <w:numFmt w:val="lowerLetter"/>
      <w:lvlText w:val="%1."/>
      <w:lvlJc w:val="left"/>
      <w:pPr>
        <w:ind w:left="1797"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2B050CAB"/>
    <w:multiLevelType w:val="hybridMultilevel"/>
    <w:tmpl w:val="1A76A0C2"/>
    <w:lvl w:ilvl="0" w:tplc="826620D6">
      <w:start w:val="1"/>
      <w:numFmt w:val="bullet"/>
      <w:pStyle w:val="Punktuationblau"/>
      <w:lvlText w:val=""/>
      <w:lvlJc w:val="left"/>
      <w:pPr>
        <w:ind w:left="1070" w:hanging="360"/>
      </w:pPr>
      <w:rPr>
        <w:rFonts w:ascii="Symbol" w:hAnsi="Symbol" w:hint="default"/>
        <w:color w:val="0D3D8B"/>
      </w:rPr>
    </w:lvl>
    <w:lvl w:ilvl="1" w:tplc="0C070003" w:tentative="1">
      <w:start w:val="1"/>
      <w:numFmt w:val="bullet"/>
      <w:lvlText w:val="o"/>
      <w:lvlJc w:val="left"/>
      <w:pPr>
        <w:ind w:left="1790" w:hanging="360"/>
      </w:pPr>
      <w:rPr>
        <w:rFonts w:ascii="Courier New" w:hAnsi="Courier New" w:cs="Courier New" w:hint="default"/>
      </w:rPr>
    </w:lvl>
    <w:lvl w:ilvl="2" w:tplc="0C070005" w:tentative="1">
      <w:start w:val="1"/>
      <w:numFmt w:val="bullet"/>
      <w:lvlText w:val=""/>
      <w:lvlJc w:val="left"/>
      <w:pPr>
        <w:ind w:left="2510" w:hanging="360"/>
      </w:pPr>
      <w:rPr>
        <w:rFonts w:ascii="Wingdings" w:hAnsi="Wingdings" w:hint="default"/>
      </w:rPr>
    </w:lvl>
    <w:lvl w:ilvl="3" w:tplc="0C070001" w:tentative="1">
      <w:start w:val="1"/>
      <w:numFmt w:val="bullet"/>
      <w:lvlText w:val=""/>
      <w:lvlJc w:val="left"/>
      <w:pPr>
        <w:ind w:left="3230" w:hanging="360"/>
      </w:pPr>
      <w:rPr>
        <w:rFonts w:ascii="Symbol" w:hAnsi="Symbol" w:hint="default"/>
      </w:rPr>
    </w:lvl>
    <w:lvl w:ilvl="4" w:tplc="0C070003" w:tentative="1">
      <w:start w:val="1"/>
      <w:numFmt w:val="bullet"/>
      <w:lvlText w:val="o"/>
      <w:lvlJc w:val="left"/>
      <w:pPr>
        <w:ind w:left="3950" w:hanging="360"/>
      </w:pPr>
      <w:rPr>
        <w:rFonts w:ascii="Courier New" w:hAnsi="Courier New" w:cs="Courier New" w:hint="default"/>
      </w:rPr>
    </w:lvl>
    <w:lvl w:ilvl="5" w:tplc="0C070005" w:tentative="1">
      <w:start w:val="1"/>
      <w:numFmt w:val="bullet"/>
      <w:lvlText w:val=""/>
      <w:lvlJc w:val="left"/>
      <w:pPr>
        <w:ind w:left="4670" w:hanging="360"/>
      </w:pPr>
      <w:rPr>
        <w:rFonts w:ascii="Wingdings" w:hAnsi="Wingdings" w:hint="default"/>
      </w:rPr>
    </w:lvl>
    <w:lvl w:ilvl="6" w:tplc="0C070001" w:tentative="1">
      <w:start w:val="1"/>
      <w:numFmt w:val="bullet"/>
      <w:lvlText w:val=""/>
      <w:lvlJc w:val="left"/>
      <w:pPr>
        <w:ind w:left="5390" w:hanging="360"/>
      </w:pPr>
      <w:rPr>
        <w:rFonts w:ascii="Symbol" w:hAnsi="Symbol" w:hint="default"/>
      </w:rPr>
    </w:lvl>
    <w:lvl w:ilvl="7" w:tplc="0C070003" w:tentative="1">
      <w:start w:val="1"/>
      <w:numFmt w:val="bullet"/>
      <w:lvlText w:val="o"/>
      <w:lvlJc w:val="left"/>
      <w:pPr>
        <w:ind w:left="6110" w:hanging="360"/>
      </w:pPr>
      <w:rPr>
        <w:rFonts w:ascii="Courier New" w:hAnsi="Courier New" w:cs="Courier New" w:hint="default"/>
      </w:rPr>
    </w:lvl>
    <w:lvl w:ilvl="8" w:tplc="0C070005" w:tentative="1">
      <w:start w:val="1"/>
      <w:numFmt w:val="bullet"/>
      <w:lvlText w:val=""/>
      <w:lvlJc w:val="left"/>
      <w:pPr>
        <w:ind w:left="6830" w:hanging="360"/>
      </w:pPr>
      <w:rPr>
        <w:rFonts w:ascii="Wingdings" w:hAnsi="Wingdings" w:hint="default"/>
      </w:rPr>
    </w:lvl>
  </w:abstractNum>
  <w:abstractNum w:abstractNumId="7" w15:restartNumberingAfterBreak="0">
    <w:nsid w:val="35B47B8A"/>
    <w:multiLevelType w:val="hybridMultilevel"/>
    <w:tmpl w:val="5512F6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5BD4FAC"/>
    <w:multiLevelType w:val="hybridMultilevel"/>
    <w:tmpl w:val="9EBC200A"/>
    <w:lvl w:ilvl="0" w:tplc="F766969C">
      <w:start w:val="1"/>
      <w:numFmt w:val="ordinal"/>
      <w:pStyle w:val="berschrift2"/>
      <w:lvlText w:val="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6214AF8"/>
    <w:multiLevelType w:val="hybridMultilevel"/>
    <w:tmpl w:val="5B9CDD76"/>
    <w:lvl w:ilvl="0" w:tplc="E5FA394C">
      <w:start w:val="1"/>
      <w:numFmt w:val="lowerLetter"/>
      <w:lvlText w:val="%1."/>
      <w:lvlJc w:val="left"/>
      <w:pPr>
        <w:ind w:left="1797"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39373C45"/>
    <w:multiLevelType w:val="hybridMultilevel"/>
    <w:tmpl w:val="6FBABFD0"/>
    <w:lvl w:ilvl="0" w:tplc="ED6E546C">
      <w:start w:val="1"/>
      <w:numFmt w:val="bullet"/>
      <w:lvlText w:val=""/>
      <w:lvlJc w:val="left"/>
      <w:pPr>
        <w:ind w:left="720" w:hanging="360"/>
      </w:pPr>
      <w:rPr>
        <w:rFonts w:ascii="Symbol" w:hAnsi="Symbol" w:hint="default"/>
      </w:rPr>
    </w:lvl>
    <w:lvl w:ilvl="1" w:tplc="029C77D2">
      <w:numFmt w:val="bullet"/>
      <w:lvlText w:val="-"/>
      <w:lvlJc w:val="left"/>
      <w:pPr>
        <w:ind w:left="1440" w:hanging="360"/>
      </w:pPr>
      <w:rPr>
        <w:rFonts w:ascii="Verdana" w:eastAsiaTheme="minorHAnsi" w:hAnsi="Verdana" w:cstheme="minorBid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0947F05"/>
    <w:multiLevelType w:val="hybridMultilevel"/>
    <w:tmpl w:val="7C9C144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54D65731"/>
    <w:multiLevelType w:val="hybridMultilevel"/>
    <w:tmpl w:val="2556CC2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75738BF"/>
    <w:multiLevelType w:val="hybridMultilevel"/>
    <w:tmpl w:val="715EBADA"/>
    <w:lvl w:ilvl="0" w:tplc="0C070005">
      <w:start w:val="1"/>
      <w:numFmt w:val="bullet"/>
      <w:lvlText w:val=""/>
      <w:lvlJc w:val="left"/>
      <w:pPr>
        <w:ind w:left="1440" w:hanging="360"/>
      </w:pPr>
      <w:rPr>
        <w:rFonts w:ascii="Wingdings" w:hAnsi="Wingdings"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14" w15:restartNumberingAfterBreak="0">
    <w:nsid w:val="6DF110F4"/>
    <w:multiLevelType w:val="hybridMultilevel"/>
    <w:tmpl w:val="4AF28F26"/>
    <w:lvl w:ilvl="0" w:tplc="0C070001">
      <w:start w:val="1"/>
      <w:numFmt w:val="bullet"/>
      <w:lvlText w:val=""/>
      <w:lvlJc w:val="left"/>
      <w:pPr>
        <w:ind w:left="1440"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15" w15:restartNumberingAfterBreak="0">
    <w:nsid w:val="75132B0A"/>
    <w:multiLevelType w:val="hybridMultilevel"/>
    <w:tmpl w:val="2556CC2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9701357"/>
    <w:multiLevelType w:val="multilevel"/>
    <w:tmpl w:val="A7945EF4"/>
    <w:lvl w:ilvl="0">
      <w:start w:val="1"/>
      <w:numFmt w:val="decimal"/>
      <w:pStyle w:val="SUL-Formatberschrift1"/>
      <w:lvlText w:val="%1."/>
      <w:lvlJc w:val="left"/>
      <w:pPr>
        <w:ind w:left="360" w:hanging="360"/>
      </w:pPr>
    </w:lvl>
    <w:lvl w:ilvl="1">
      <w:start w:val="1"/>
      <w:numFmt w:val="decimal"/>
      <w:pStyle w:val="SUL-Formatberschrift2"/>
      <w:lvlText w:val="%1.%2."/>
      <w:lvlJc w:val="left"/>
      <w:pPr>
        <w:ind w:left="792" w:hanging="432"/>
      </w:pPr>
    </w:lvl>
    <w:lvl w:ilvl="2">
      <w:start w:val="1"/>
      <w:numFmt w:val="decimal"/>
      <w:pStyle w:val="SUL-Formatberschrift3"/>
      <w:lvlText w:val="%1.%2.%3."/>
      <w:lvlJc w:val="left"/>
      <w:pPr>
        <w:ind w:left="192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6"/>
  </w:num>
  <w:num w:numId="2">
    <w:abstractNumId w:val="2"/>
  </w:num>
  <w:num w:numId="3">
    <w:abstractNumId w:val="16"/>
  </w:num>
  <w:num w:numId="4">
    <w:abstractNumId w:val="8"/>
  </w:num>
  <w:num w:numId="5">
    <w:abstractNumId w:val="6"/>
  </w:num>
  <w:num w:numId="6">
    <w:abstractNumId w:val="15"/>
  </w:num>
  <w:num w:numId="7">
    <w:abstractNumId w:val="14"/>
  </w:num>
  <w:num w:numId="8">
    <w:abstractNumId w:val="1"/>
  </w:num>
  <w:num w:numId="9">
    <w:abstractNumId w:val="4"/>
  </w:num>
  <w:num w:numId="10">
    <w:abstractNumId w:val="11"/>
  </w:num>
  <w:num w:numId="11">
    <w:abstractNumId w:val="13"/>
  </w:num>
  <w:num w:numId="12">
    <w:abstractNumId w:val="9"/>
  </w:num>
  <w:num w:numId="13">
    <w:abstractNumId w:val="5"/>
  </w:num>
  <w:num w:numId="14">
    <w:abstractNumId w:val="10"/>
  </w:num>
  <w:num w:numId="15">
    <w:abstractNumId w:val="7"/>
  </w:num>
  <w:num w:numId="16">
    <w:abstractNumId w:val="12"/>
  </w:num>
  <w:num w:numId="17">
    <w:abstractNumId w:val="3"/>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AF2"/>
    <w:rsid w:val="000142D0"/>
    <w:rsid w:val="0002136D"/>
    <w:rsid w:val="00022C2C"/>
    <w:rsid w:val="00023CFF"/>
    <w:rsid w:val="000650F6"/>
    <w:rsid w:val="0006536B"/>
    <w:rsid w:val="00065C9B"/>
    <w:rsid w:val="0006765E"/>
    <w:rsid w:val="00073E93"/>
    <w:rsid w:val="00087D11"/>
    <w:rsid w:val="000924D9"/>
    <w:rsid w:val="00096389"/>
    <w:rsid w:val="000A2C90"/>
    <w:rsid w:val="000A7E67"/>
    <w:rsid w:val="000B1D45"/>
    <w:rsid w:val="000B5289"/>
    <w:rsid w:val="000C159B"/>
    <w:rsid w:val="000C26A0"/>
    <w:rsid w:val="000C5356"/>
    <w:rsid w:val="000D2993"/>
    <w:rsid w:val="000D2C84"/>
    <w:rsid w:val="000D59F6"/>
    <w:rsid w:val="000D69E2"/>
    <w:rsid w:val="000E06C0"/>
    <w:rsid w:val="000E3B47"/>
    <w:rsid w:val="000E6568"/>
    <w:rsid w:val="000F460F"/>
    <w:rsid w:val="000F4E77"/>
    <w:rsid w:val="000F7F1B"/>
    <w:rsid w:val="001040CD"/>
    <w:rsid w:val="00106A79"/>
    <w:rsid w:val="001167B6"/>
    <w:rsid w:val="00124445"/>
    <w:rsid w:val="00130BD7"/>
    <w:rsid w:val="001322AE"/>
    <w:rsid w:val="0014069E"/>
    <w:rsid w:val="00142010"/>
    <w:rsid w:val="00156F10"/>
    <w:rsid w:val="00160307"/>
    <w:rsid w:val="00167882"/>
    <w:rsid w:val="00170A28"/>
    <w:rsid w:val="001713C7"/>
    <w:rsid w:val="00174302"/>
    <w:rsid w:val="00175596"/>
    <w:rsid w:val="001776B2"/>
    <w:rsid w:val="001808E6"/>
    <w:rsid w:val="00184248"/>
    <w:rsid w:val="0018481C"/>
    <w:rsid w:val="00184B71"/>
    <w:rsid w:val="00197167"/>
    <w:rsid w:val="00197B82"/>
    <w:rsid w:val="001A3B34"/>
    <w:rsid w:val="001B094F"/>
    <w:rsid w:val="001B2B47"/>
    <w:rsid w:val="001B3247"/>
    <w:rsid w:val="001B5C4C"/>
    <w:rsid w:val="001B6434"/>
    <w:rsid w:val="001C2175"/>
    <w:rsid w:val="001D4C2A"/>
    <w:rsid w:val="001E14E1"/>
    <w:rsid w:val="001E2521"/>
    <w:rsid w:val="001E437C"/>
    <w:rsid w:val="001E4D09"/>
    <w:rsid w:val="001E58CD"/>
    <w:rsid w:val="001F5D86"/>
    <w:rsid w:val="0020114E"/>
    <w:rsid w:val="00201C4F"/>
    <w:rsid w:val="00202D10"/>
    <w:rsid w:val="00203ADB"/>
    <w:rsid w:val="00213CFE"/>
    <w:rsid w:val="00217F65"/>
    <w:rsid w:val="00220A24"/>
    <w:rsid w:val="00244064"/>
    <w:rsid w:val="002451CA"/>
    <w:rsid w:val="00251E51"/>
    <w:rsid w:val="00251FEB"/>
    <w:rsid w:val="002542DF"/>
    <w:rsid w:val="0025477B"/>
    <w:rsid w:val="00256E3C"/>
    <w:rsid w:val="00262497"/>
    <w:rsid w:val="002632C9"/>
    <w:rsid w:val="00264AB6"/>
    <w:rsid w:val="00271978"/>
    <w:rsid w:val="00275A75"/>
    <w:rsid w:val="00277D0E"/>
    <w:rsid w:val="0028250A"/>
    <w:rsid w:val="00283327"/>
    <w:rsid w:val="00291671"/>
    <w:rsid w:val="002927E2"/>
    <w:rsid w:val="002936B8"/>
    <w:rsid w:val="002A31E7"/>
    <w:rsid w:val="002A3773"/>
    <w:rsid w:val="002A6E34"/>
    <w:rsid w:val="002B0FBC"/>
    <w:rsid w:val="002B18F2"/>
    <w:rsid w:val="002B228F"/>
    <w:rsid w:val="002B4791"/>
    <w:rsid w:val="002B698B"/>
    <w:rsid w:val="002B70B6"/>
    <w:rsid w:val="002C5B34"/>
    <w:rsid w:val="002D0E7F"/>
    <w:rsid w:val="002D0FA8"/>
    <w:rsid w:val="002D3A29"/>
    <w:rsid w:val="002D7B8C"/>
    <w:rsid w:val="002E33D9"/>
    <w:rsid w:val="002E6578"/>
    <w:rsid w:val="002E7E9E"/>
    <w:rsid w:val="002F4E8E"/>
    <w:rsid w:val="003059E5"/>
    <w:rsid w:val="00306F16"/>
    <w:rsid w:val="0030764E"/>
    <w:rsid w:val="00311C78"/>
    <w:rsid w:val="00313BA2"/>
    <w:rsid w:val="00313D37"/>
    <w:rsid w:val="00322426"/>
    <w:rsid w:val="00331E27"/>
    <w:rsid w:val="00332399"/>
    <w:rsid w:val="00336ABB"/>
    <w:rsid w:val="00341F19"/>
    <w:rsid w:val="00346B1A"/>
    <w:rsid w:val="00350333"/>
    <w:rsid w:val="00357599"/>
    <w:rsid w:val="003750D2"/>
    <w:rsid w:val="00382E56"/>
    <w:rsid w:val="0038503A"/>
    <w:rsid w:val="0038688F"/>
    <w:rsid w:val="00387831"/>
    <w:rsid w:val="0039288F"/>
    <w:rsid w:val="00392E6B"/>
    <w:rsid w:val="0039368D"/>
    <w:rsid w:val="00393E51"/>
    <w:rsid w:val="00395BA9"/>
    <w:rsid w:val="00397012"/>
    <w:rsid w:val="003A036F"/>
    <w:rsid w:val="003A2E87"/>
    <w:rsid w:val="003A6A17"/>
    <w:rsid w:val="003B5534"/>
    <w:rsid w:val="003C210B"/>
    <w:rsid w:val="003D25EE"/>
    <w:rsid w:val="003D2FFE"/>
    <w:rsid w:val="003E7950"/>
    <w:rsid w:val="003F3716"/>
    <w:rsid w:val="003F758C"/>
    <w:rsid w:val="00404307"/>
    <w:rsid w:val="0040649A"/>
    <w:rsid w:val="004106EF"/>
    <w:rsid w:val="00410706"/>
    <w:rsid w:val="00433400"/>
    <w:rsid w:val="004354CC"/>
    <w:rsid w:val="004362DD"/>
    <w:rsid w:val="0044433E"/>
    <w:rsid w:val="00446834"/>
    <w:rsid w:val="0044684A"/>
    <w:rsid w:val="00447746"/>
    <w:rsid w:val="0045097F"/>
    <w:rsid w:val="00452559"/>
    <w:rsid w:val="00453740"/>
    <w:rsid w:val="00454BD3"/>
    <w:rsid w:val="00455227"/>
    <w:rsid w:val="00457474"/>
    <w:rsid w:val="00460BD0"/>
    <w:rsid w:val="00462882"/>
    <w:rsid w:val="004635F1"/>
    <w:rsid w:val="00467057"/>
    <w:rsid w:val="004705E6"/>
    <w:rsid w:val="00471B11"/>
    <w:rsid w:val="00485173"/>
    <w:rsid w:val="00486B71"/>
    <w:rsid w:val="004873AB"/>
    <w:rsid w:val="00487D2C"/>
    <w:rsid w:val="004A2EF0"/>
    <w:rsid w:val="004A3612"/>
    <w:rsid w:val="004B4223"/>
    <w:rsid w:val="004B4DA0"/>
    <w:rsid w:val="004C5094"/>
    <w:rsid w:val="004C6883"/>
    <w:rsid w:val="004D121A"/>
    <w:rsid w:val="004D5614"/>
    <w:rsid w:val="004E01A5"/>
    <w:rsid w:val="004F413B"/>
    <w:rsid w:val="005068EF"/>
    <w:rsid w:val="00507894"/>
    <w:rsid w:val="00513271"/>
    <w:rsid w:val="005146BA"/>
    <w:rsid w:val="0052086B"/>
    <w:rsid w:val="005211AA"/>
    <w:rsid w:val="00524D40"/>
    <w:rsid w:val="005352FC"/>
    <w:rsid w:val="0054439B"/>
    <w:rsid w:val="00565DCD"/>
    <w:rsid w:val="005724CE"/>
    <w:rsid w:val="00585122"/>
    <w:rsid w:val="00592A10"/>
    <w:rsid w:val="00592D79"/>
    <w:rsid w:val="00593EED"/>
    <w:rsid w:val="005947B4"/>
    <w:rsid w:val="005A31C0"/>
    <w:rsid w:val="005A6F8A"/>
    <w:rsid w:val="005A7AF2"/>
    <w:rsid w:val="005B368F"/>
    <w:rsid w:val="005B66A8"/>
    <w:rsid w:val="005C2CE5"/>
    <w:rsid w:val="005D1DEA"/>
    <w:rsid w:val="005D2734"/>
    <w:rsid w:val="005D7022"/>
    <w:rsid w:val="005E419D"/>
    <w:rsid w:val="005E6DCE"/>
    <w:rsid w:val="005F17D7"/>
    <w:rsid w:val="0060053F"/>
    <w:rsid w:val="00600B1C"/>
    <w:rsid w:val="00606B21"/>
    <w:rsid w:val="006220C6"/>
    <w:rsid w:val="006225BB"/>
    <w:rsid w:val="006270AC"/>
    <w:rsid w:val="006411DD"/>
    <w:rsid w:val="00665C47"/>
    <w:rsid w:val="006741F3"/>
    <w:rsid w:val="00674650"/>
    <w:rsid w:val="00677F23"/>
    <w:rsid w:val="0068083F"/>
    <w:rsid w:val="0068349A"/>
    <w:rsid w:val="00691192"/>
    <w:rsid w:val="006940F5"/>
    <w:rsid w:val="00697566"/>
    <w:rsid w:val="00697F23"/>
    <w:rsid w:val="006A0EF1"/>
    <w:rsid w:val="006A1A57"/>
    <w:rsid w:val="006A23A4"/>
    <w:rsid w:val="006A2828"/>
    <w:rsid w:val="006A4AF1"/>
    <w:rsid w:val="006C03E2"/>
    <w:rsid w:val="006C43E2"/>
    <w:rsid w:val="006D03A9"/>
    <w:rsid w:val="006D33AE"/>
    <w:rsid w:val="006D6A22"/>
    <w:rsid w:val="006F1B62"/>
    <w:rsid w:val="006F2A63"/>
    <w:rsid w:val="006F4045"/>
    <w:rsid w:val="0070346F"/>
    <w:rsid w:val="00711D8F"/>
    <w:rsid w:val="007154C4"/>
    <w:rsid w:val="007161BA"/>
    <w:rsid w:val="00724EA1"/>
    <w:rsid w:val="007305FB"/>
    <w:rsid w:val="00733FF9"/>
    <w:rsid w:val="00735F21"/>
    <w:rsid w:val="00740089"/>
    <w:rsid w:val="0074416A"/>
    <w:rsid w:val="0074430B"/>
    <w:rsid w:val="00744DF2"/>
    <w:rsid w:val="00746978"/>
    <w:rsid w:val="007542C8"/>
    <w:rsid w:val="00754DFE"/>
    <w:rsid w:val="00760BAC"/>
    <w:rsid w:val="00764B2F"/>
    <w:rsid w:val="007658EB"/>
    <w:rsid w:val="0076660B"/>
    <w:rsid w:val="00777610"/>
    <w:rsid w:val="0078597B"/>
    <w:rsid w:val="00785B4C"/>
    <w:rsid w:val="00787A9E"/>
    <w:rsid w:val="00792312"/>
    <w:rsid w:val="007A0BEA"/>
    <w:rsid w:val="007A16BA"/>
    <w:rsid w:val="007B0106"/>
    <w:rsid w:val="007B02FC"/>
    <w:rsid w:val="007B28ED"/>
    <w:rsid w:val="007C46E9"/>
    <w:rsid w:val="007D2CEA"/>
    <w:rsid w:val="007E7BBE"/>
    <w:rsid w:val="007F06F9"/>
    <w:rsid w:val="007F6150"/>
    <w:rsid w:val="0080546D"/>
    <w:rsid w:val="0080599D"/>
    <w:rsid w:val="008065B2"/>
    <w:rsid w:val="00810850"/>
    <w:rsid w:val="00812E61"/>
    <w:rsid w:val="008178D7"/>
    <w:rsid w:val="00824E98"/>
    <w:rsid w:val="008258A7"/>
    <w:rsid w:val="008332E8"/>
    <w:rsid w:val="00833CD0"/>
    <w:rsid w:val="00834388"/>
    <w:rsid w:val="008366A0"/>
    <w:rsid w:val="00840332"/>
    <w:rsid w:val="00842B9B"/>
    <w:rsid w:val="00843619"/>
    <w:rsid w:val="00846A19"/>
    <w:rsid w:val="00851A78"/>
    <w:rsid w:val="00855C4A"/>
    <w:rsid w:val="008702D9"/>
    <w:rsid w:val="008731E2"/>
    <w:rsid w:val="00874356"/>
    <w:rsid w:val="0087447F"/>
    <w:rsid w:val="00876689"/>
    <w:rsid w:val="008852F2"/>
    <w:rsid w:val="00885939"/>
    <w:rsid w:val="0088596C"/>
    <w:rsid w:val="008A013C"/>
    <w:rsid w:val="008A34CC"/>
    <w:rsid w:val="008C22C6"/>
    <w:rsid w:val="008C32E2"/>
    <w:rsid w:val="008C4ECC"/>
    <w:rsid w:val="008D1022"/>
    <w:rsid w:val="008D2E8E"/>
    <w:rsid w:val="008E1618"/>
    <w:rsid w:val="008E2FB7"/>
    <w:rsid w:val="008F1390"/>
    <w:rsid w:val="008F7D77"/>
    <w:rsid w:val="0091055B"/>
    <w:rsid w:val="00913772"/>
    <w:rsid w:val="009154DA"/>
    <w:rsid w:val="00916438"/>
    <w:rsid w:val="00923C73"/>
    <w:rsid w:val="00926BCE"/>
    <w:rsid w:val="00933D54"/>
    <w:rsid w:val="00934EAC"/>
    <w:rsid w:val="009354BB"/>
    <w:rsid w:val="00942EB1"/>
    <w:rsid w:val="00946776"/>
    <w:rsid w:val="00951E41"/>
    <w:rsid w:val="00952145"/>
    <w:rsid w:val="00962D3B"/>
    <w:rsid w:val="00963123"/>
    <w:rsid w:val="0096450C"/>
    <w:rsid w:val="00970E63"/>
    <w:rsid w:val="00972156"/>
    <w:rsid w:val="00972986"/>
    <w:rsid w:val="0097311E"/>
    <w:rsid w:val="00977619"/>
    <w:rsid w:val="00987B70"/>
    <w:rsid w:val="009922F3"/>
    <w:rsid w:val="009955F8"/>
    <w:rsid w:val="009A4175"/>
    <w:rsid w:val="009A54E2"/>
    <w:rsid w:val="009A76CB"/>
    <w:rsid w:val="009A78F0"/>
    <w:rsid w:val="009B066C"/>
    <w:rsid w:val="009B0BFC"/>
    <w:rsid w:val="009B12CA"/>
    <w:rsid w:val="009B33A7"/>
    <w:rsid w:val="009C1FA8"/>
    <w:rsid w:val="009C26D2"/>
    <w:rsid w:val="009C3437"/>
    <w:rsid w:val="009C69DC"/>
    <w:rsid w:val="009D09DE"/>
    <w:rsid w:val="009D4DEB"/>
    <w:rsid w:val="009D64DB"/>
    <w:rsid w:val="009D7D9E"/>
    <w:rsid w:val="009E0959"/>
    <w:rsid w:val="009E7CD5"/>
    <w:rsid w:val="009F3661"/>
    <w:rsid w:val="009F5337"/>
    <w:rsid w:val="00A10E74"/>
    <w:rsid w:val="00A17330"/>
    <w:rsid w:val="00A209DB"/>
    <w:rsid w:val="00A25587"/>
    <w:rsid w:val="00A25EFF"/>
    <w:rsid w:val="00A26C6C"/>
    <w:rsid w:val="00A31DC3"/>
    <w:rsid w:val="00A34F48"/>
    <w:rsid w:val="00A360AB"/>
    <w:rsid w:val="00A42941"/>
    <w:rsid w:val="00A47C51"/>
    <w:rsid w:val="00A50562"/>
    <w:rsid w:val="00A561BF"/>
    <w:rsid w:val="00A57FC9"/>
    <w:rsid w:val="00A6293F"/>
    <w:rsid w:val="00A62CE4"/>
    <w:rsid w:val="00A70D91"/>
    <w:rsid w:val="00A71DB1"/>
    <w:rsid w:val="00A87265"/>
    <w:rsid w:val="00A940D9"/>
    <w:rsid w:val="00A94531"/>
    <w:rsid w:val="00A95501"/>
    <w:rsid w:val="00A958CF"/>
    <w:rsid w:val="00AB362C"/>
    <w:rsid w:val="00AB6BEC"/>
    <w:rsid w:val="00AB7F92"/>
    <w:rsid w:val="00AC07DC"/>
    <w:rsid w:val="00AC3987"/>
    <w:rsid w:val="00AC64B0"/>
    <w:rsid w:val="00AD0F6D"/>
    <w:rsid w:val="00AD4F52"/>
    <w:rsid w:val="00AD6E5B"/>
    <w:rsid w:val="00AE29E8"/>
    <w:rsid w:val="00AE7817"/>
    <w:rsid w:val="00B01203"/>
    <w:rsid w:val="00B01522"/>
    <w:rsid w:val="00B136BF"/>
    <w:rsid w:val="00B17906"/>
    <w:rsid w:val="00B20F21"/>
    <w:rsid w:val="00B216AB"/>
    <w:rsid w:val="00B22834"/>
    <w:rsid w:val="00B270B4"/>
    <w:rsid w:val="00B300E4"/>
    <w:rsid w:val="00B37282"/>
    <w:rsid w:val="00B37E17"/>
    <w:rsid w:val="00B41AEE"/>
    <w:rsid w:val="00B42149"/>
    <w:rsid w:val="00B460C2"/>
    <w:rsid w:val="00B463E0"/>
    <w:rsid w:val="00B50DE0"/>
    <w:rsid w:val="00B541D9"/>
    <w:rsid w:val="00B55165"/>
    <w:rsid w:val="00B650B7"/>
    <w:rsid w:val="00B66B60"/>
    <w:rsid w:val="00B72F0D"/>
    <w:rsid w:val="00B7327D"/>
    <w:rsid w:val="00B7378F"/>
    <w:rsid w:val="00B7395D"/>
    <w:rsid w:val="00B74A7E"/>
    <w:rsid w:val="00B76591"/>
    <w:rsid w:val="00B8031C"/>
    <w:rsid w:val="00B96EB8"/>
    <w:rsid w:val="00BA35CC"/>
    <w:rsid w:val="00BA429E"/>
    <w:rsid w:val="00BC666D"/>
    <w:rsid w:val="00BD0BB9"/>
    <w:rsid w:val="00BD0CF3"/>
    <w:rsid w:val="00BD36CC"/>
    <w:rsid w:val="00BD5573"/>
    <w:rsid w:val="00BD76A1"/>
    <w:rsid w:val="00BE0717"/>
    <w:rsid w:val="00BE1C93"/>
    <w:rsid w:val="00BE5381"/>
    <w:rsid w:val="00BE7790"/>
    <w:rsid w:val="00BF0169"/>
    <w:rsid w:val="00BF5205"/>
    <w:rsid w:val="00BF6D61"/>
    <w:rsid w:val="00BF7B6B"/>
    <w:rsid w:val="00BF7F3E"/>
    <w:rsid w:val="00C02599"/>
    <w:rsid w:val="00C237CC"/>
    <w:rsid w:val="00C348DA"/>
    <w:rsid w:val="00C364FC"/>
    <w:rsid w:val="00C40817"/>
    <w:rsid w:val="00C5480B"/>
    <w:rsid w:val="00C55BAF"/>
    <w:rsid w:val="00C55BB8"/>
    <w:rsid w:val="00C64DB5"/>
    <w:rsid w:val="00C7100D"/>
    <w:rsid w:val="00C761A3"/>
    <w:rsid w:val="00C80419"/>
    <w:rsid w:val="00C84B38"/>
    <w:rsid w:val="00C92E5C"/>
    <w:rsid w:val="00C940C5"/>
    <w:rsid w:val="00C96931"/>
    <w:rsid w:val="00C96BE6"/>
    <w:rsid w:val="00C97849"/>
    <w:rsid w:val="00CA2B35"/>
    <w:rsid w:val="00CA2D5D"/>
    <w:rsid w:val="00CB3B55"/>
    <w:rsid w:val="00CC4EA8"/>
    <w:rsid w:val="00CC732B"/>
    <w:rsid w:val="00CD774E"/>
    <w:rsid w:val="00CE0903"/>
    <w:rsid w:val="00CE1728"/>
    <w:rsid w:val="00CF1F3B"/>
    <w:rsid w:val="00CF5124"/>
    <w:rsid w:val="00CF7ADB"/>
    <w:rsid w:val="00D06997"/>
    <w:rsid w:val="00D06F2E"/>
    <w:rsid w:val="00D227AB"/>
    <w:rsid w:val="00D25616"/>
    <w:rsid w:val="00D27AD6"/>
    <w:rsid w:val="00D30E6C"/>
    <w:rsid w:val="00D31632"/>
    <w:rsid w:val="00D3641E"/>
    <w:rsid w:val="00D41D2F"/>
    <w:rsid w:val="00D64D5A"/>
    <w:rsid w:val="00D652DA"/>
    <w:rsid w:val="00D70EEA"/>
    <w:rsid w:val="00D71C36"/>
    <w:rsid w:val="00D86ACD"/>
    <w:rsid w:val="00D86C63"/>
    <w:rsid w:val="00D97514"/>
    <w:rsid w:val="00DA307C"/>
    <w:rsid w:val="00DA6938"/>
    <w:rsid w:val="00DB3522"/>
    <w:rsid w:val="00DB730E"/>
    <w:rsid w:val="00DC6AEA"/>
    <w:rsid w:val="00DC6E8C"/>
    <w:rsid w:val="00DD02AB"/>
    <w:rsid w:val="00DD0840"/>
    <w:rsid w:val="00DD44D8"/>
    <w:rsid w:val="00E06242"/>
    <w:rsid w:val="00E0692D"/>
    <w:rsid w:val="00E06D5C"/>
    <w:rsid w:val="00E139A8"/>
    <w:rsid w:val="00E179D0"/>
    <w:rsid w:val="00E31817"/>
    <w:rsid w:val="00E3195D"/>
    <w:rsid w:val="00E31D3B"/>
    <w:rsid w:val="00E3781B"/>
    <w:rsid w:val="00E37DDF"/>
    <w:rsid w:val="00E563ED"/>
    <w:rsid w:val="00E60DC2"/>
    <w:rsid w:val="00E7205F"/>
    <w:rsid w:val="00E72078"/>
    <w:rsid w:val="00E80D13"/>
    <w:rsid w:val="00E813A6"/>
    <w:rsid w:val="00E81634"/>
    <w:rsid w:val="00E85D3D"/>
    <w:rsid w:val="00E96CC7"/>
    <w:rsid w:val="00EA0944"/>
    <w:rsid w:val="00EA28CE"/>
    <w:rsid w:val="00EA2C10"/>
    <w:rsid w:val="00EA31B6"/>
    <w:rsid w:val="00EA4AAF"/>
    <w:rsid w:val="00EA7823"/>
    <w:rsid w:val="00EC5D99"/>
    <w:rsid w:val="00ED0556"/>
    <w:rsid w:val="00EE3FE6"/>
    <w:rsid w:val="00EE42DC"/>
    <w:rsid w:val="00EE7964"/>
    <w:rsid w:val="00EF2B26"/>
    <w:rsid w:val="00EF439F"/>
    <w:rsid w:val="00EF7DEC"/>
    <w:rsid w:val="00EF7E8C"/>
    <w:rsid w:val="00F00FD4"/>
    <w:rsid w:val="00F13AB3"/>
    <w:rsid w:val="00F143A7"/>
    <w:rsid w:val="00F213EC"/>
    <w:rsid w:val="00F24B90"/>
    <w:rsid w:val="00F27CB5"/>
    <w:rsid w:val="00F30071"/>
    <w:rsid w:val="00F32C39"/>
    <w:rsid w:val="00F366C2"/>
    <w:rsid w:val="00F36DC2"/>
    <w:rsid w:val="00F37334"/>
    <w:rsid w:val="00F37BE1"/>
    <w:rsid w:val="00F42784"/>
    <w:rsid w:val="00F44C1A"/>
    <w:rsid w:val="00F5169D"/>
    <w:rsid w:val="00F62CAB"/>
    <w:rsid w:val="00F71212"/>
    <w:rsid w:val="00F72252"/>
    <w:rsid w:val="00F73018"/>
    <w:rsid w:val="00F73358"/>
    <w:rsid w:val="00F74805"/>
    <w:rsid w:val="00F7741C"/>
    <w:rsid w:val="00F7776A"/>
    <w:rsid w:val="00F85B40"/>
    <w:rsid w:val="00F86369"/>
    <w:rsid w:val="00F875AA"/>
    <w:rsid w:val="00F912FA"/>
    <w:rsid w:val="00F959BE"/>
    <w:rsid w:val="00FA01BE"/>
    <w:rsid w:val="00FA3707"/>
    <w:rsid w:val="00FA75AC"/>
    <w:rsid w:val="00FB6138"/>
    <w:rsid w:val="00FB789F"/>
    <w:rsid w:val="00FC0A3A"/>
    <w:rsid w:val="00FD0F3D"/>
    <w:rsid w:val="00FD20FD"/>
    <w:rsid w:val="00FD3AEE"/>
    <w:rsid w:val="00FD693E"/>
    <w:rsid w:val="00FE2D32"/>
    <w:rsid w:val="00FE7B5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FD3F384-9748-F544-B606-3C347ED98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Fließtext"/>
    <w:qFormat/>
    <w:rsid w:val="006A2828"/>
    <w:pPr>
      <w:spacing w:after="320" w:line="240" w:lineRule="auto"/>
    </w:pPr>
    <w:rPr>
      <w:rFonts w:ascii="Verdana" w:hAnsi="Verdana"/>
      <w:sz w:val="20"/>
    </w:rPr>
  </w:style>
  <w:style w:type="paragraph" w:styleId="berschrift1">
    <w:name w:val="heading 1"/>
    <w:basedOn w:val="Standard"/>
    <w:next w:val="Standard"/>
    <w:link w:val="berschrift1Zchn"/>
    <w:uiPriority w:val="9"/>
    <w:rsid w:val="00EE42DC"/>
    <w:pPr>
      <w:keepNext/>
      <w:keepLines/>
      <w:numPr>
        <w:numId w:val="2"/>
      </w:numPr>
      <w:spacing w:after="840"/>
      <w:outlineLvl w:val="0"/>
    </w:pPr>
    <w:rPr>
      <w:rFonts w:eastAsiaTheme="majorEastAsia" w:cstheme="majorBidi"/>
      <w:b/>
      <w:bCs/>
      <w:color w:val="262F77"/>
      <w:sz w:val="52"/>
      <w:szCs w:val="28"/>
    </w:rPr>
  </w:style>
  <w:style w:type="paragraph" w:styleId="berschrift2">
    <w:name w:val="heading 2"/>
    <w:basedOn w:val="Standard"/>
    <w:next w:val="Standard"/>
    <w:link w:val="berschrift2Zchn"/>
    <w:uiPriority w:val="9"/>
    <w:unhideWhenUsed/>
    <w:rsid w:val="001E437C"/>
    <w:pPr>
      <w:keepNext/>
      <w:keepLines/>
      <w:numPr>
        <w:numId w:val="4"/>
      </w:numPr>
      <w:spacing w:before="680" w:after="200"/>
      <w:outlineLvl w:val="1"/>
    </w:pPr>
    <w:rPr>
      <w:rFonts w:eastAsiaTheme="majorEastAsia" w:cstheme="majorBidi"/>
      <w:b/>
      <w:bCs/>
      <w:color w:val="262F77"/>
      <w:sz w:val="36"/>
      <w:szCs w:val="26"/>
    </w:rPr>
  </w:style>
  <w:style w:type="paragraph" w:styleId="berschrift3">
    <w:name w:val="heading 3"/>
    <w:basedOn w:val="Standard"/>
    <w:next w:val="Standard"/>
    <w:link w:val="berschrift3Zchn"/>
    <w:uiPriority w:val="9"/>
    <w:unhideWhenUsed/>
    <w:rsid w:val="00CF1F3B"/>
    <w:pPr>
      <w:keepNext/>
      <w:keepLines/>
      <w:spacing w:before="680" w:after="60"/>
      <w:outlineLvl w:val="2"/>
    </w:pPr>
    <w:rPr>
      <w:rFonts w:eastAsiaTheme="majorEastAsia" w:cstheme="majorBidi"/>
      <w:bCs/>
      <w:color w:val="262F77"/>
      <w:sz w:val="32"/>
    </w:rPr>
  </w:style>
  <w:style w:type="paragraph" w:styleId="berschrift4">
    <w:name w:val="heading 4"/>
    <w:basedOn w:val="Standard"/>
    <w:next w:val="Standard"/>
    <w:link w:val="berschrift4Zchn"/>
    <w:uiPriority w:val="9"/>
    <w:unhideWhenUsed/>
    <w:qFormat/>
    <w:rsid w:val="00CF1F3B"/>
    <w:pPr>
      <w:keepNext/>
      <w:keepLines/>
      <w:spacing w:before="200" w:after="100"/>
      <w:outlineLvl w:val="3"/>
    </w:pPr>
    <w:rPr>
      <w:rFonts w:eastAsiaTheme="majorEastAsia" w:cstheme="majorBidi"/>
      <w:b/>
      <w:bCs/>
      <w:iCs/>
      <w:color w:val="262F7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ckblatt">
    <w:name w:val="Deckblatt"/>
    <w:basedOn w:val="Standard"/>
    <w:uiPriority w:val="99"/>
    <w:qFormat/>
    <w:rsid w:val="005A7AF2"/>
    <w:rPr>
      <w:color w:val="262F77"/>
      <w:sz w:val="80"/>
      <w:szCs w:val="80"/>
    </w:rPr>
  </w:style>
  <w:style w:type="paragraph" w:customStyle="1" w:styleId="OrtundDatum">
    <w:name w:val="Ort und Datum"/>
    <w:basedOn w:val="Standard"/>
    <w:next w:val="Deckblatt"/>
    <w:qFormat/>
    <w:rsid w:val="005A7AF2"/>
    <w:rPr>
      <w:color w:val="1F497D" w:themeColor="text2"/>
      <w:sz w:val="40"/>
    </w:rPr>
  </w:style>
  <w:style w:type="paragraph" w:styleId="Kopfzeile">
    <w:name w:val="header"/>
    <w:basedOn w:val="Standard"/>
    <w:link w:val="KopfzeileZchn"/>
    <w:uiPriority w:val="99"/>
    <w:unhideWhenUsed/>
    <w:rsid w:val="00874356"/>
    <w:pPr>
      <w:tabs>
        <w:tab w:val="center" w:pos="4536"/>
        <w:tab w:val="right" w:pos="9072"/>
      </w:tabs>
      <w:spacing w:after="0"/>
    </w:pPr>
  </w:style>
  <w:style w:type="character" w:customStyle="1" w:styleId="KopfzeileZchn">
    <w:name w:val="Kopfzeile Zchn"/>
    <w:basedOn w:val="Absatz-Standardschriftart"/>
    <w:link w:val="Kopfzeile"/>
    <w:uiPriority w:val="99"/>
    <w:rsid w:val="00874356"/>
  </w:style>
  <w:style w:type="paragraph" w:styleId="Fuzeile">
    <w:name w:val="footer"/>
    <w:basedOn w:val="Standard"/>
    <w:link w:val="FuzeileZchn"/>
    <w:uiPriority w:val="99"/>
    <w:unhideWhenUsed/>
    <w:rsid w:val="00874356"/>
    <w:pPr>
      <w:tabs>
        <w:tab w:val="center" w:pos="4536"/>
        <w:tab w:val="right" w:pos="9072"/>
      </w:tabs>
      <w:spacing w:after="0"/>
    </w:pPr>
  </w:style>
  <w:style w:type="character" w:customStyle="1" w:styleId="FuzeileZchn">
    <w:name w:val="Fußzeile Zchn"/>
    <w:basedOn w:val="Absatz-Standardschriftart"/>
    <w:link w:val="Fuzeile"/>
    <w:uiPriority w:val="99"/>
    <w:rsid w:val="00874356"/>
  </w:style>
  <w:style w:type="paragraph" w:styleId="Sprechblasentext">
    <w:name w:val="Balloon Text"/>
    <w:basedOn w:val="Standard"/>
    <w:link w:val="SprechblasentextZchn"/>
    <w:uiPriority w:val="99"/>
    <w:semiHidden/>
    <w:unhideWhenUsed/>
    <w:rsid w:val="00874356"/>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74356"/>
    <w:rPr>
      <w:rFonts w:ascii="Tahoma" w:hAnsi="Tahoma" w:cs="Tahoma"/>
      <w:sz w:val="16"/>
      <w:szCs w:val="16"/>
    </w:rPr>
  </w:style>
  <w:style w:type="paragraph" w:customStyle="1" w:styleId="Inhaltsverzeichnisberschrift">
    <w:name w:val="Inhaltsverzeichnis Überschrift"/>
    <w:basedOn w:val="Deckblatt"/>
    <w:qFormat/>
    <w:rsid w:val="00874356"/>
    <w:rPr>
      <w:sz w:val="72"/>
    </w:rPr>
  </w:style>
  <w:style w:type="paragraph" w:customStyle="1" w:styleId="Einleitung">
    <w:name w:val="Einleitung"/>
    <w:basedOn w:val="Standard"/>
    <w:next w:val="Standard"/>
    <w:qFormat/>
    <w:rsid w:val="007542C8"/>
    <w:rPr>
      <w:color w:val="262F77"/>
      <w:sz w:val="52"/>
    </w:rPr>
  </w:style>
  <w:style w:type="paragraph" w:styleId="Titel">
    <w:name w:val="Title"/>
    <w:basedOn w:val="Standard"/>
    <w:next w:val="Standard"/>
    <w:link w:val="TitelZchn"/>
    <w:uiPriority w:val="10"/>
    <w:rsid w:val="00CC732B"/>
    <w:pPr>
      <w:spacing w:after="840"/>
      <w:contextualSpacing/>
    </w:pPr>
    <w:rPr>
      <w:rFonts w:eastAsiaTheme="majorEastAsia" w:cstheme="majorBidi"/>
      <w:color w:val="262F77"/>
      <w:spacing w:val="5"/>
      <w:kern w:val="28"/>
      <w:sz w:val="80"/>
      <w:szCs w:val="52"/>
    </w:rPr>
  </w:style>
  <w:style w:type="character" w:customStyle="1" w:styleId="TitelZchn">
    <w:name w:val="Titel Zchn"/>
    <w:basedOn w:val="Absatz-Standardschriftart"/>
    <w:link w:val="Titel"/>
    <w:uiPriority w:val="10"/>
    <w:rsid w:val="00CC732B"/>
    <w:rPr>
      <w:rFonts w:ascii="Verdana" w:eastAsiaTheme="majorEastAsia" w:hAnsi="Verdana" w:cstheme="majorBidi"/>
      <w:color w:val="262F77"/>
      <w:spacing w:val="5"/>
      <w:kern w:val="28"/>
      <w:sz w:val="80"/>
      <w:szCs w:val="52"/>
    </w:rPr>
  </w:style>
  <w:style w:type="character" w:customStyle="1" w:styleId="berschrift1Zchn">
    <w:name w:val="Überschrift 1 Zchn"/>
    <w:basedOn w:val="Absatz-Standardschriftart"/>
    <w:link w:val="berschrift1"/>
    <w:uiPriority w:val="9"/>
    <w:rsid w:val="00EE42DC"/>
    <w:rPr>
      <w:rFonts w:ascii="Verdana" w:eastAsiaTheme="majorEastAsia" w:hAnsi="Verdana" w:cstheme="majorBidi"/>
      <w:b/>
      <w:bCs/>
      <w:color w:val="262F77"/>
      <w:sz w:val="52"/>
      <w:szCs w:val="28"/>
    </w:rPr>
  </w:style>
  <w:style w:type="character" w:customStyle="1" w:styleId="berschrift2Zchn">
    <w:name w:val="Überschrift 2 Zchn"/>
    <w:basedOn w:val="Absatz-Standardschriftart"/>
    <w:link w:val="berschrift2"/>
    <w:uiPriority w:val="9"/>
    <w:rsid w:val="001E437C"/>
    <w:rPr>
      <w:rFonts w:ascii="Verdana" w:eastAsiaTheme="majorEastAsia" w:hAnsi="Verdana" w:cstheme="majorBidi"/>
      <w:b/>
      <w:bCs/>
      <w:color w:val="262F77"/>
      <w:sz w:val="36"/>
      <w:szCs w:val="26"/>
    </w:rPr>
  </w:style>
  <w:style w:type="character" w:customStyle="1" w:styleId="berschrift3Zchn">
    <w:name w:val="Überschrift 3 Zchn"/>
    <w:basedOn w:val="Absatz-Standardschriftart"/>
    <w:link w:val="berschrift3"/>
    <w:uiPriority w:val="9"/>
    <w:rsid w:val="00CF1F3B"/>
    <w:rPr>
      <w:rFonts w:ascii="Verdana" w:eastAsiaTheme="majorEastAsia" w:hAnsi="Verdana" w:cstheme="majorBidi"/>
      <w:bCs/>
      <w:color w:val="262F77"/>
      <w:sz w:val="32"/>
    </w:rPr>
  </w:style>
  <w:style w:type="character" w:customStyle="1" w:styleId="berschrift4Zchn">
    <w:name w:val="Überschrift 4 Zchn"/>
    <w:basedOn w:val="Absatz-Standardschriftart"/>
    <w:link w:val="berschrift4"/>
    <w:uiPriority w:val="9"/>
    <w:rsid w:val="00CF1F3B"/>
    <w:rPr>
      <w:rFonts w:ascii="Verdana" w:eastAsiaTheme="majorEastAsia" w:hAnsi="Verdana" w:cstheme="majorBidi"/>
      <w:b/>
      <w:bCs/>
      <w:iCs/>
      <w:color w:val="262F77"/>
      <w:sz w:val="20"/>
    </w:rPr>
  </w:style>
  <w:style w:type="paragraph" w:customStyle="1" w:styleId="SUL-Formatberschrift2">
    <w:name w:val="SUL-Format Überschrift 2"/>
    <w:basedOn w:val="berschrift2"/>
    <w:next w:val="Standard"/>
    <w:link w:val="SUL-Formatberschrift2Zchn"/>
    <w:uiPriority w:val="99"/>
    <w:qFormat/>
    <w:rsid w:val="001E437C"/>
    <w:pPr>
      <w:numPr>
        <w:ilvl w:val="1"/>
        <w:numId w:val="3"/>
      </w:numPr>
    </w:pPr>
  </w:style>
  <w:style w:type="paragraph" w:customStyle="1" w:styleId="SUL-Formatberschrift1">
    <w:name w:val="SUL-Format Überschrift 1"/>
    <w:basedOn w:val="berschrift1"/>
    <w:link w:val="SUL-Formatberschrift1Zchn"/>
    <w:uiPriority w:val="99"/>
    <w:qFormat/>
    <w:rsid w:val="001E437C"/>
    <w:pPr>
      <w:numPr>
        <w:numId w:val="3"/>
      </w:numPr>
    </w:pPr>
  </w:style>
  <w:style w:type="character" w:customStyle="1" w:styleId="SUL-Formatberschrift2Zchn">
    <w:name w:val="SUL-Format Überschrift 2 Zchn"/>
    <w:basedOn w:val="berschrift2Zchn"/>
    <w:link w:val="SUL-Formatberschrift2"/>
    <w:uiPriority w:val="99"/>
    <w:rsid w:val="001E437C"/>
    <w:rPr>
      <w:rFonts w:ascii="Verdana" w:eastAsiaTheme="majorEastAsia" w:hAnsi="Verdana" w:cstheme="majorBidi"/>
      <w:b/>
      <w:bCs/>
      <w:color w:val="262F77"/>
      <w:sz w:val="36"/>
      <w:szCs w:val="26"/>
    </w:rPr>
  </w:style>
  <w:style w:type="paragraph" w:customStyle="1" w:styleId="SUL-Formatberschrift3">
    <w:name w:val="SUL-Format Überschrift 3"/>
    <w:basedOn w:val="SUL-Formatberschrift2"/>
    <w:link w:val="SUL-Formatberschrift3Zchn"/>
    <w:uiPriority w:val="99"/>
    <w:qFormat/>
    <w:rsid w:val="00397012"/>
    <w:pPr>
      <w:numPr>
        <w:ilvl w:val="2"/>
      </w:numPr>
      <w:spacing w:after="60"/>
    </w:pPr>
    <w:rPr>
      <w:b w:val="0"/>
      <w:sz w:val="32"/>
      <w:szCs w:val="32"/>
    </w:rPr>
  </w:style>
  <w:style w:type="character" w:customStyle="1" w:styleId="SUL-Formatberschrift1Zchn">
    <w:name w:val="SUL-Format Überschrift 1 Zchn"/>
    <w:basedOn w:val="berschrift1Zchn"/>
    <w:link w:val="SUL-Formatberschrift1"/>
    <w:uiPriority w:val="99"/>
    <w:rsid w:val="001E437C"/>
    <w:rPr>
      <w:rFonts w:ascii="Verdana" w:eastAsiaTheme="majorEastAsia" w:hAnsi="Verdana" w:cstheme="majorBidi"/>
      <w:b/>
      <w:bCs/>
      <w:color w:val="262F77"/>
      <w:sz w:val="52"/>
      <w:szCs w:val="28"/>
    </w:rPr>
  </w:style>
  <w:style w:type="paragraph" w:styleId="Funotentext">
    <w:name w:val="footnote text"/>
    <w:basedOn w:val="Standard"/>
    <w:link w:val="FunotentextZchn"/>
    <w:semiHidden/>
    <w:unhideWhenUsed/>
    <w:rsid w:val="00BF7F3E"/>
    <w:pPr>
      <w:spacing w:after="200" w:line="276" w:lineRule="auto"/>
    </w:pPr>
    <w:rPr>
      <w:rFonts w:ascii="Calibri" w:eastAsia="Times New Roman" w:hAnsi="Calibri" w:cs="Calibri"/>
      <w:szCs w:val="20"/>
      <w:lang w:eastAsia="de-AT"/>
    </w:rPr>
  </w:style>
  <w:style w:type="character" w:customStyle="1" w:styleId="SUL-Formatberschrift3Zchn">
    <w:name w:val="SUL-Format Überschrift 3 Zchn"/>
    <w:basedOn w:val="SUL-Formatberschrift2Zchn"/>
    <w:link w:val="SUL-Formatberschrift3"/>
    <w:uiPriority w:val="99"/>
    <w:rsid w:val="00397012"/>
    <w:rPr>
      <w:rFonts w:ascii="Verdana" w:eastAsiaTheme="majorEastAsia" w:hAnsi="Verdana" w:cstheme="majorBidi"/>
      <w:b w:val="0"/>
      <w:bCs/>
      <w:color w:val="262F77"/>
      <w:sz w:val="32"/>
      <w:szCs w:val="32"/>
    </w:rPr>
  </w:style>
  <w:style w:type="character" w:customStyle="1" w:styleId="FunotentextZchn">
    <w:name w:val="Fußnotentext Zchn"/>
    <w:basedOn w:val="Absatz-Standardschriftart"/>
    <w:link w:val="Funotentext"/>
    <w:semiHidden/>
    <w:rsid w:val="00BF7F3E"/>
    <w:rPr>
      <w:rFonts w:ascii="Calibri" w:eastAsia="Times New Roman" w:hAnsi="Calibri" w:cs="Calibri"/>
      <w:sz w:val="20"/>
      <w:szCs w:val="20"/>
      <w:lang w:eastAsia="de-AT"/>
    </w:rPr>
  </w:style>
  <w:style w:type="character" w:styleId="Funotenzeichen">
    <w:name w:val="footnote reference"/>
    <w:basedOn w:val="Absatz-Standardschriftart"/>
    <w:uiPriority w:val="99"/>
    <w:semiHidden/>
    <w:unhideWhenUsed/>
    <w:rsid w:val="00BF7F3E"/>
    <w:rPr>
      <w:vertAlign w:val="superscript"/>
    </w:rPr>
  </w:style>
  <w:style w:type="paragraph" w:customStyle="1" w:styleId="Punktuationblau">
    <w:name w:val="Punktuation blau"/>
    <w:basedOn w:val="Standard"/>
    <w:link w:val="PunktuationblauZchn"/>
    <w:uiPriority w:val="99"/>
    <w:qFormat/>
    <w:rsid w:val="00BF7F3E"/>
    <w:pPr>
      <w:numPr>
        <w:numId w:val="5"/>
      </w:numPr>
      <w:autoSpaceDE w:val="0"/>
      <w:autoSpaceDN w:val="0"/>
      <w:adjustRightInd w:val="0"/>
      <w:spacing w:after="0" w:line="280" w:lineRule="exact"/>
      <w:jc w:val="both"/>
    </w:pPr>
    <w:rPr>
      <w:rFonts w:eastAsia="Times New Roman" w:cs="DIN-Light"/>
      <w:color w:val="000000"/>
      <w:szCs w:val="20"/>
      <w:lang w:eastAsia="de-DE"/>
    </w:rPr>
  </w:style>
  <w:style w:type="character" w:customStyle="1" w:styleId="PunktuationblauZchn">
    <w:name w:val="Punktuation blau Zchn"/>
    <w:basedOn w:val="Absatz-Standardschriftart"/>
    <w:link w:val="Punktuationblau"/>
    <w:uiPriority w:val="99"/>
    <w:rsid w:val="00BF7F3E"/>
    <w:rPr>
      <w:rFonts w:ascii="Verdana" w:eastAsia="Times New Roman" w:hAnsi="Verdana" w:cs="DIN-Light"/>
      <w:color w:val="000000"/>
      <w:sz w:val="20"/>
      <w:szCs w:val="20"/>
      <w:lang w:eastAsia="de-DE"/>
    </w:rPr>
  </w:style>
  <w:style w:type="table" w:styleId="MittleresRaster3-Akzent1">
    <w:name w:val="Medium Grid 3 Accent 1"/>
    <w:basedOn w:val="NormaleTabelle"/>
    <w:uiPriority w:val="69"/>
    <w:rsid w:val="00BF7F3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Inhaltsverzeichnisberschrift0">
    <w:name w:val="TOC Heading"/>
    <w:basedOn w:val="berschrift1"/>
    <w:next w:val="Standard"/>
    <w:uiPriority w:val="39"/>
    <w:unhideWhenUsed/>
    <w:qFormat/>
    <w:rsid w:val="00BF7F3E"/>
    <w:pPr>
      <w:numPr>
        <w:numId w:val="0"/>
      </w:numPr>
      <w:spacing w:before="480" w:after="0" w:line="276" w:lineRule="auto"/>
      <w:outlineLvl w:val="9"/>
    </w:pPr>
    <w:rPr>
      <w:rFonts w:asciiTheme="majorHAnsi" w:hAnsiTheme="majorHAnsi"/>
      <w:color w:val="365F91" w:themeColor="accent1" w:themeShade="BF"/>
      <w:sz w:val="28"/>
      <w:lang w:val="de-DE"/>
    </w:rPr>
  </w:style>
  <w:style w:type="paragraph" w:styleId="Verzeichnis1">
    <w:name w:val="toc 1"/>
    <w:basedOn w:val="Standard"/>
    <w:next w:val="Standard"/>
    <w:autoRedefine/>
    <w:uiPriority w:val="39"/>
    <w:unhideWhenUsed/>
    <w:rsid w:val="00BF7F3E"/>
    <w:pPr>
      <w:spacing w:after="100"/>
    </w:pPr>
  </w:style>
  <w:style w:type="paragraph" w:styleId="Verzeichnis2">
    <w:name w:val="toc 2"/>
    <w:basedOn w:val="Standard"/>
    <w:next w:val="Standard"/>
    <w:autoRedefine/>
    <w:uiPriority w:val="39"/>
    <w:unhideWhenUsed/>
    <w:rsid w:val="00BF7F3E"/>
    <w:pPr>
      <w:spacing w:after="100"/>
      <w:ind w:left="200"/>
    </w:pPr>
  </w:style>
  <w:style w:type="character" w:styleId="Hyperlink">
    <w:name w:val="Hyperlink"/>
    <w:basedOn w:val="Absatz-Standardschriftart"/>
    <w:uiPriority w:val="99"/>
    <w:unhideWhenUsed/>
    <w:rsid w:val="00BF7F3E"/>
    <w:rPr>
      <w:color w:val="0000FF" w:themeColor="hyperlink"/>
      <w:u w:val="single"/>
    </w:rPr>
  </w:style>
  <w:style w:type="paragraph" w:customStyle="1" w:styleId="SUL-Formatberschrift4">
    <w:name w:val="SUL-Format Überschrift 4"/>
    <w:basedOn w:val="berschrift4"/>
    <w:link w:val="SUL-Formatberschrift4Zchn"/>
    <w:qFormat/>
    <w:rsid w:val="006411DD"/>
  </w:style>
  <w:style w:type="character" w:customStyle="1" w:styleId="SUL-Formatberschrift4Zchn">
    <w:name w:val="SUL-Format Überschrift 4 Zchn"/>
    <w:basedOn w:val="berschrift4Zchn"/>
    <w:link w:val="SUL-Formatberschrift4"/>
    <w:rsid w:val="006411DD"/>
    <w:rPr>
      <w:rFonts w:ascii="Verdana" w:eastAsiaTheme="majorEastAsia" w:hAnsi="Verdana" w:cstheme="majorBidi"/>
      <w:b/>
      <w:bCs/>
      <w:iCs/>
      <w:color w:val="262F77"/>
      <w:sz w:val="20"/>
    </w:rPr>
  </w:style>
  <w:style w:type="paragraph" w:customStyle="1" w:styleId="Pa0">
    <w:name w:val="Pa0"/>
    <w:basedOn w:val="Standard"/>
    <w:next w:val="Standard"/>
    <w:uiPriority w:val="99"/>
    <w:rsid w:val="00764B2F"/>
    <w:pPr>
      <w:autoSpaceDE w:val="0"/>
      <w:autoSpaceDN w:val="0"/>
      <w:adjustRightInd w:val="0"/>
      <w:spacing w:after="0" w:line="241" w:lineRule="atLeast"/>
    </w:pPr>
    <w:rPr>
      <w:rFonts w:ascii="DINOT-Bold" w:hAnsi="DINOT-Bold"/>
      <w:sz w:val="24"/>
      <w:szCs w:val="24"/>
    </w:rPr>
  </w:style>
  <w:style w:type="paragraph" w:customStyle="1" w:styleId="Pa3">
    <w:name w:val="Pa3"/>
    <w:basedOn w:val="Standard"/>
    <w:next w:val="Standard"/>
    <w:uiPriority w:val="99"/>
    <w:rsid w:val="00764B2F"/>
    <w:pPr>
      <w:autoSpaceDE w:val="0"/>
      <w:autoSpaceDN w:val="0"/>
      <w:adjustRightInd w:val="0"/>
      <w:spacing w:after="0" w:line="201" w:lineRule="atLeast"/>
    </w:pPr>
    <w:rPr>
      <w:rFonts w:ascii="DINOT-Bold" w:hAnsi="DINOT-Bold"/>
      <w:sz w:val="24"/>
      <w:szCs w:val="24"/>
    </w:rPr>
  </w:style>
  <w:style w:type="character" w:customStyle="1" w:styleId="A9">
    <w:name w:val="A9"/>
    <w:uiPriority w:val="99"/>
    <w:rsid w:val="00764B2F"/>
    <w:rPr>
      <w:rFonts w:ascii="DINOT-Light" w:hAnsi="DINOT-Light" w:cs="DINOT-Light"/>
      <w:color w:val="000000"/>
      <w:sz w:val="11"/>
      <w:szCs w:val="11"/>
    </w:rPr>
  </w:style>
  <w:style w:type="paragraph" w:styleId="Textkrper">
    <w:name w:val="Body Text"/>
    <w:basedOn w:val="Standard"/>
    <w:link w:val="TextkrperZchn"/>
    <w:uiPriority w:val="99"/>
    <w:rsid w:val="005D1DEA"/>
    <w:pPr>
      <w:spacing w:before="80" w:after="120" w:line="288" w:lineRule="auto"/>
      <w:jc w:val="both"/>
    </w:pPr>
    <w:rPr>
      <w:rFonts w:ascii="Arial" w:eastAsia="Times New Roman" w:hAnsi="Arial" w:cs="Times New Roman"/>
      <w:sz w:val="22"/>
      <w:szCs w:val="20"/>
      <w:lang w:eastAsia="de-DE"/>
    </w:rPr>
  </w:style>
  <w:style w:type="character" w:customStyle="1" w:styleId="TextkrperZchn">
    <w:name w:val="Textkörper Zchn"/>
    <w:basedOn w:val="Absatz-Standardschriftart"/>
    <w:link w:val="Textkrper"/>
    <w:uiPriority w:val="99"/>
    <w:rsid w:val="005D1DEA"/>
    <w:rPr>
      <w:rFonts w:ascii="Arial" w:eastAsia="Times New Roman" w:hAnsi="Arial" w:cs="Times New Roman"/>
      <w:szCs w:val="20"/>
      <w:lang w:eastAsia="de-DE"/>
    </w:rPr>
  </w:style>
  <w:style w:type="paragraph" w:styleId="Listenabsatz">
    <w:name w:val="List Paragraph"/>
    <w:basedOn w:val="Standard"/>
    <w:uiPriority w:val="34"/>
    <w:qFormat/>
    <w:rsid w:val="004D5614"/>
    <w:pPr>
      <w:ind w:left="720"/>
      <w:contextualSpacing/>
    </w:pPr>
  </w:style>
  <w:style w:type="table" w:styleId="Tabellenraster">
    <w:name w:val="Table Grid"/>
    <w:basedOn w:val="NormaleTabelle"/>
    <w:uiPriority w:val="59"/>
    <w:rsid w:val="004537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F37334"/>
    <w:rPr>
      <w:sz w:val="16"/>
      <w:szCs w:val="16"/>
    </w:rPr>
  </w:style>
  <w:style w:type="paragraph" w:styleId="Kommentartext">
    <w:name w:val="annotation text"/>
    <w:basedOn w:val="Standard"/>
    <w:link w:val="KommentartextZchn"/>
    <w:uiPriority w:val="99"/>
    <w:semiHidden/>
    <w:unhideWhenUsed/>
    <w:rsid w:val="00F37334"/>
    <w:rPr>
      <w:szCs w:val="20"/>
    </w:rPr>
  </w:style>
  <w:style w:type="character" w:customStyle="1" w:styleId="KommentartextZchn">
    <w:name w:val="Kommentartext Zchn"/>
    <w:basedOn w:val="Absatz-Standardschriftart"/>
    <w:link w:val="Kommentartext"/>
    <w:uiPriority w:val="99"/>
    <w:semiHidden/>
    <w:rsid w:val="00F37334"/>
    <w:rPr>
      <w:rFonts w:ascii="Verdana" w:hAnsi="Verdana"/>
      <w:sz w:val="20"/>
      <w:szCs w:val="20"/>
    </w:rPr>
  </w:style>
  <w:style w:type="paragraph" w:styleId="Kommentarthema">
    <w:name w:val="annotation subject"/>
    <w:basedOn w:val="Kommentartext"/>
    <w:next w:val="Kommentartext"/>
    <w:link w:val="KommentarthemaZchn"/>
    <w:uiPriority w:val="99"/>
    <w:semiHidden/>
    <w:unhideWhenUsed/>
    <w:rsid w:val="00F37334"/>
    <w:rPr>
      <w:b/>
      <w:bCs/>
    </w:rPr>
  </w:style>
  <w:style w:type="character" w:customStyle="1" w:styleId="KommentarthemaZchn">
    <w:name w:val="Kommentarthema Zchn"/>
    <w:basedOn w:val="KommentartextZchn"/>
    <w:link w:val="Kommentarthema"/>
    <w:uiPriority w:val="99"/>
    <w:semiHidden/>
    <w:rsid w:val="00F37334"/>
    <w:rPr>
      <w:rFonts w:ascii="Verdana" w:hAnsi="Verdana"/>
      <w:b/>
      <w:bCs/>
      <w:sz w:val="20"/>
      <w:szCs w:val="20"/>
    </w:rPr>
  </w:style>
  <w:style w:type="paragraph" w:styleId="Beschriftung">
    <w:name w:val="caption"/>
    <w:basedOn w:val="Standard"/>
    <w:next w:val="Standard"/>
    <w:uiPriority w:val="35"/>
    <w:unhideWhenUsed/>
    <w:qFormat/>
    <w:rsid w:val="00D27AD6"/>
    <w:pPr>
      <w:tabs>
        <w:tab w:val="left" w:pos="851"/>
      </w:tabs>
      <w:spacing w:after="200" w:line="276" w:lineRule="auto"/>
    </w:pPr>
    <w:rPr>
      <w:rFonts w:eastAsia="Calibri" w:cs="Times New Roman"/>
      <w:bCs/>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345186">
      <w:bodyDiv w:val="1"/>
      <w:marLeft w:val="0"/>
      <w:marRight w:val="0"/>
      <w:marTop w:val="0"/>
      <w:marBottom w:val="0"/>
      <w:divBdr>
        <w:top w:val="none" w:sz="0" w:space="0" w:color="auto"/>
        <w:left w:val="none" w:sz="0" w:space="0" w:color="auto"/>
        <w:bottom w:val="none" w:sz="0" w:space="0" w:color="auto"/>
        <w:right w:val="none" w:sz="0" w:space="0" w:color="auto"/>
      </w:divBdr>
    </w:div>
    <w:div w:id="184028258">
      <w:bodyDiv w:val="1"/>
      <w:marLeft w:val="0"/>
      <w:marRight w:val="0"/>
      <w:marTop w:val="0"/>
      <w:marBottom w:val="0"/>
      <w:divBdr>
        <w:top w:val="none" w:sz="0" w:space="0" w:color="auto"/>
        <w:left w:val="none" w:sz="0" w:space="0" w:color="auto"/>
        <w:bottom w:val="none" w:sz="0" w:space="0" w:color="auto"/>
        <w:right w:val="none" w:sz="0" w:space="0" w:color="auto"/>
      </w:divBdr>
    </w:div>
    <w:div w:id="268585075">
      <w:bodyDiv w:val="1"/>
      <w:marLeft w:val="0"/>
      <w:marRight w:val="0"/>
      <w:marTop w:val="0"/>
      <w:marBottom w:val="0"/>
      <w:divBdr>
        <w:top w:val="none" w:sz="0" w:space="0" w:color="auto"/>
        <w:left w:val="none" w:sz="0" w:space="0" w:color="auto"/>
        <w:bottom w:val="none" w:sz="0" w:space="0" w:color="auto"/>
        <w:right w:val="none" w:sz="0" w:space="0" w:color="auto"/>
      </w:divBdr>
    </w:div>
    <w:div w:id="271936261">
      <w:bodyDiv w:val="1"/>
      <w:marLeft w:val="0"/>
      <w:marRight w:val="0"/>
      <w:marTop w:val="0"/>
      <w:marBottom w:val="0"/>
      <w:divBdr>
        <w:top w:val="none" w:sz="0" w:space="0" w:color="auto"/>
        <w:left w:val="none" w:sz="0" w:space="0" w:color="auto"/>
        <w:bottom w:val="none" w:sz="0" w:space="0" w:color="auto"/>
        <w:right w:val="none" w:sz="0" w:space="0" w:color="auto"/>
      </w:divBdr>
    </w:div>
    <w:div w:id="272130831">
      <w:bodyDiv w:val="1"/>
      <w:marLeft w:val="0"/>
      <w:marRight w:val="0"/>
      <w:marTop w:val="0"/>
      <w:marBottom w:val="0"/>
      <w:divBdr>
        <w:top w:val="none" w:sz="0" w:space="0" w:color="auto"/>
        <w:left w:val="none" w:sz="0" w:space="0" w:color="auto"/>
        <w:bottom w:val="none" w:sz="0" w:space="0" w:color="auto"/>
        <w:right w:val="none" w:sz="0" w:space="0" w:color="auto"/>
      </w:divBdr>
    </w:div>
    <w:div w:id="285163138">
      <w:bodyDiv w:val="1"/>
      <w:marLeft w:val="0"/>
      <w:marRight w:val="0"/>
      <w:marTop w:val="0"/>
      <w:marBottom w:val="0"/>
      <w:divBdr>
        <w:top w:val="none" w:sz="0" w:space="0" w:color="auto"/>
        <w:left w:val="none" w:sz="0" w:space="0" w:color="auto"/>
        <w:bottom w:val="none" w:sz="0" w:space="0" w:color="auto"/>
        <w:right w:val="none" w:sz="0" w:space="0" w:color="auto"/>
      </w:divBdr>
    </w:div>
    <w:div w:id="334189194">
      <w:bodyDiv w:val="1"/>
      <w:marLeft w:val="0"/>
      <w:marRight w:val="0"/>
      <w:marTop w:val="0"/>
      <w:marBottom w:val="0"/>
      <w:divBdr>
        <w:top w:val="none" w:sz="0" w:space="0" w:color="auto"/>
        <w:left w:val="none" w:sz="0" w:space="0" w:color="auto"/>
        <w:bottom w:val="none" w:sz="0" w:space="0" w:color="auto"/>
        <w:right w:val="none" w:sz="0" w:space="0" w:color="auto"/>
      </w:divBdr>
    </w:div>
    <w:div w:id="360666247">
      <w:bodyDiv w:val="1"/>
      <w:marLeft w:val="0"/>
      <w:marRight w:val="0"/>
      <w:marTop w:val="0"/>
      <w:marBottom w:val="0"/>
      <w:divBdr>
        <w:top w:val="none" w:sz="0" w:space="0" w:color="auto"/>
        <w:left w:val="none" w:sz="0" w:space="0" w:color="auto"/>
        <w:bottom w:val="none" w:sz="0" w:space="0" w:color="auto"/>
        <w:right w:val="none" w:sz="0" w:space="0" w:color="auto"/>
      </w:divBdr>
    </w:div>
    <w:div w:id="598416213">
      <w:bodyDiv w:val="1"/>
      <w:marLeft w:val="0"/>
      <w:marRight w:val="0"/>
      <w:marTop w:val="0"/>
      <w:marBottom w:val="0"/>
      <w:divBdr>
        <w:top w:val="none" w:sz="0" w:space="0" w:color="auto"/>
        <w:left w:val="none" w:sz="0" w:space="0" w:color="auto"/>
        <w:bottom w:val="none" w:sz="0" w:space="0" w:color="auto"/>
        <w:right w:val="none" w:sz="0" w:space="0" w:color="auto"/>
      </w:divBdr>
    </w:div>
    <w:div w:id="623656701">
      <w:bodyDiv w:val="1"/>
      <w:marLeft w:val="0"/>
      <w:marRight w:val="0"/>
      <w:marTop w:val="0"/>
      <w:marBottom w:val="0"/>
      <w:divBdr>
        <w:top w:val="none" w:sz="0" w:space="0" w:color="auto"/>
        <w:left w:val="none" w:sz="0" w:space="0" w:color="auto"/>
        <w:bottom w:val="none" w:sz="0" w:space="0" w:color="auto"/>
        <w:right w:val="none" w:sz="0" w:space="0" w:color="auto"/>
      </w:divBdr>
    </w:div>
    <w:div w:id="779179758">
      <w:bodyDiv w:val="1"/>
      <w:marLeft w:val="0"/>
      <w:marRight w:val="0"/>
      <w:marTop w:val="0"/>
      <w:marBottom w:val="0"/>
      <w:divBdr>
        <w:top w:val="none" w:sz="0" w:space="0" w:color="auto"/>
        <w:left w:val="none" w:sz="0" w:space="0" w:color="auto"/>
        <w:bottom w:val="none" w:sz="0" w:space="0" w:color="auto"/>
        <w:right w:val="none" w:sz="0" w:space="0" w:color="auto"/>
      </w:divBdr>
    </w:div>
    <w:div w:id="791441608">
      <w:bodyDiv w:val="1"/>
      <w:marLeft w:val="0"/>
      <w:marRight w:val="0"/>
      <w:marTop w:val="0"/>
      <w:marBottom w:val="0"/>
      <w:divBdr>
        <w:top w:val="none" w:sz="0" w:space="0" w:color="auto"/>
        <w:left w:val="none" w:sz="0" w:space="0" w:color="auto"/>
        <w:bottom w:val="none" w:sz="0" w:space="0" w:color="auto"/>
        <w:right w:val="none" w:sz="0" w:space="0" w:color="auto"/>
      </w:divBdr>
    </w:div>
    <w:div w:id="904753283">
      <w:bodyDiv w:val="1"/>
      <w:marLeft w:val="0"/>
      <w:marRight w:val="0"/>
      <w:marTop w:val="0"/>
      <w:marBottom w:val="0"/>
      <w:divBdr>
        <w:top w:val="none" w:sz="0" w:space="0" w:color="auto"/>
        <w:left w:val="none" w:sz="0" w:space="0" w:color="auto"/>
        <w:bottom w:val="none" w:sz="0" w:space="0" w:color="auto"/>
        <w:right w:val="none" w:sz="0" w:space="0" w:color="auto"/>
      </w:divBdr>
    </w:div>
    <w:div w:id="932321795">
      <w:bodyDiv w:val="1"/>
      <w:marLeft w:val="0"/>
      <w:marRight w:val="0"/>
      <w:marTop w:val="0"/>
      <w:marBottom w:val="0"/>
      <w:divBdr>
        <w:top w:val="none" w:sz="0" w:space="0" w:color="auto"/>
        <w:left w:val="none" w:sz="0" w:space="0" w:color="auto"/>
        <w:bottom w:val="none" w:sz="0" w:space="0" w:color="auto"/>
        <w:right w:val="none" w:sz="0" w:space="0" w:color="auto"/>
      </w:divBdr>
    </w:div>
    <w:div w:id="985204078">
      <w:bodyDiv w:val="1"/>
      <w:marLeft w:val="0"/>
      <w:marRight w:val="0"/>
      <w:marTop w:val="0"/>
      <w:marBottom w:val="0"/>
      <w:divBdr>
        <w:top w:val="none" w:sz="0" w:space="0" w:color="auto"/>
        <w:left w:val="none" w:sz="0" w:space="0" w:color="auto"/>
        <w:bottom w:val="none" w:sz="0" w:space="0" w:color="auto"/>
        <w:right w:val="none" w:sz="0" w:space="0" w:color="auto"/>
      </w:divBdr>
    </w:div>
    <w:div w:id="1024209917">
      <w:bodyDiv w:val="1"/>
      <w:marLeft w:val="0"/>
      <w:marRight w:val="0"/>
      <w:marTop w:val="0"/>
      <w:marBottom w:val="0"/>
      <w:divBdr>
        <w:top w:val="none" w:sz="0" w:space="0" w:color="auto"/>
        <w:left w:val="none" w:sz="0" w:space="0" w:color="auto"/>
        <w:bottom w:val="none" w:sz="0" w:space="0" w:color="auto"/>
        <w:right w:val="none" w:sz="0" w:space="0" w:color="auto"/>
      </w:divBdr>
    </w:div>
    <w:div w:id="1051883431">
      <w:bodyDiv w:val="1"/>
      <w:marLeft w:val="0"/>
      <w:marRight w:val="0"/>
      <w:marTop w:val="0"/>
      <w:marBottom w:val="0"/>
      <w:divBdr>
        <w:top w:val="none" w:sz="0" w:space="0" w:color="auto"/>
        <w:left w:val="none" w:sz="0" w:space="0" w:color="auto"/>
        <w:bottom w:val="none" w:sz="0" w:space="0" w:color="auto"/>
        <w:right w:val="none" w:sz="0" w:space="0" w:color="auto"/>
      </w:divBdr>
    </w:div>
    <w:div w:id="1209804400">
      <w:bodyDiv w:val="1"/>
      <w:marLeft w:val="0"/>
      <w:marRight w:val="0"/>
      <w:marTop w:val="0"/>
      <w:marBottom w:val="0"/>
      <w:divBdr>
        <w:top w:val="none" w:sz="0" w:space="0" w:color="auto"/>
        <w:left w:val="none" w:sz="0" w:space="0" w:color="auto"/>
        <w:bottom w:val="none" w:sz="0" w:space="0" w:color="auto"/>
        <w:right w:val="none" w:sz="0" w:space="0" w:color="auto"/>
      </w:divBdr>
    </w:div>
    <w:div w:id="1214392015">
      <w:bodyDiv w:val="1"/>
      <w:marLeft w:val="0"/>
      <w:marRight w:val="0"/>
      <w:marTop w:val="0"/>
      <w:marBottom w:val="0"/>
      <w:divBdr>
        <w:top w:val="none" w:sz="0" w:space="0" w:color="auto"/>
        <w:left w:val="none" w:sz="0" w:space="0" w:color="auto"/>
        <w:bottom w:val="none" w:sz="0" w:space="0" w:color="auto"/>
        <w:right w:val="none" w:sz="0" w:space="0" w:color="auto"/>
      </w:divBdr>
    </w:div>
    <w:div w:id="1217083603">
      <w:bodyDiv w:val="1"/>
      <w:marLeft w:val="0"/>
      <w:marRight w:val="0"/>
      <w:marTop w:val="0"/>
      <w:marBottom w:val="0"/>
      <w:divBdr>
        <w:top w:val="none" w:sz="0" w:space="0" w:color="auto"/>
        <w:left w:val="none" w:sz="0" w:space="0" w:color="auto"/>
        <w:bottom w:val="none" w:sz="0" w:space="0" w:color="auto"/>
        <w:right w:val="none" w:sz="0" w:space="0" w:color="auto"/>
      </w:divBdr>
    </w:div>
    <w:div w:id="1218543108">
      <w:bodyDiv w:val="1"/>
      <w:marLeft w:val="0"/>
      <w:marRight w:val="0"/>
      <w:marTop w:val="0"/>
      <w:marBottom w:val="0"/>
      <w:divBdr>
        <w:top w:val="none" w:sz="0" w:space="0" w:color="auto"/>
        <w:left w:val="none" w:sz="0" w:space="0" w:color="auto"/>
        <w:bottom w:val="none" w:sz="0" w:space="0" w:color="auto"/>
        <w:right w:val="none" w:sz="0" w:space="0" w:color="auto"/>
      </w:divBdr>
    </w:div>
    <w:div w:id="1262756896">
      <w:bodyDiv w:val="1"/>
      <w:marLeft w:val="0"/>
      <w:marRight w:val="0"/>
      <w:marTop w:val="0"/>
      <w:marBottom w:val="0"/>
      <w:divBdr>
        <w:top w:val="none" w:sz="0" w:space="0" w:color="auto"/>
        <w:left w:val="none" w:sz="0" w:space="0" w:color="auto"/>
        <w:bottom w:val="none" w:sz="0" w:space="0" w:color="auto"/>
        <w:right w:val="none" w:sz="0" w:space="0" w:color="auto"/>
      </w:divBdr>
    </w:div>
    <w:div w:id="1283926492">
      <w:bodyDiv w:val="1"/>
      <w:marLeft w:val="0"/>
      <w:marRight w:val="0"/>
      <w:marTop w:val="0"/>
      <w:marBottom w:val="0"/>
      <w:divBdr>
        <w:top w:val="none" w:sz="0" w:space="0" w:color="auto"/>
        <w:left w:val="none" w:sz="0" w:space="0" w:color="auto"/>
        <w:bottom w:val="none" w:sz="0" w:space="0" w:color="auto"/>
        <w:right w:val="none" w:sz="0" w:space="0" w:color="auto"/>
      </w:divBdr>
    </w:div>
    <w:div w:id="1329555722">
      <w:bodyDiv w:val="1"/>
      <w:marLeft w:val="0"/>
      <w:marRight w:val="0"/>
      <w:marTop w:val="0"/>
      <w:marBottom w:val="0"/>
      <w:divBdr>
        <w:top w:val="none" w:sz="0" w:space="0" w:color="auto"/>
        <w:left w:val="none" w:sz="0" w:space="0" w:color="auto"/>
        <w:bottom w:val="none" w:sz="0" w:space="0" w:color="auto"/>
        <w:right w:val="none" w:sz="0" w:space="0" w:color="auto"/>
      </w:divBdr>
    </w:div>
    <w:div w:id="1345323545">
      <w:bodyDiv w:val="1"/>
      <w:marLeft w:val="0"/>
      <w:marRight w:val="0"/>
      <w:marTop w:val="0"/>
      <w:marBottom w:val="0"/>
      <w:divBdr>
        <w:top w:val="none" w:sz="0" w:space="0" w:color="auto"/>
        <w:left w:val="none" w:sz="0" w:space="0" w:color="auto"/>
        <w:bottom w:val="none" w:sz="0" w:space="0" w:color="auto"/>
        <w:right w:val="none" w:sz="0" w:space="0" w:color="auto"/>
      </w:divBdr>
    </w:div>
    <w:div w:id="1357000478">
      <w:bodyDiv w:val="1"/>
      <w:marLeft w:val="0"/>
      <w:marRight w:val="0"/>
      <w:marTop w:val="0"/>
      <w:marBottom w:val="0"/>
      <w:divBdr>
        <w:top w:val="none" w:sz="0" w:space="0" w:color="auto"/>
        <w:left w:val="none" w:sz="0" w:space="0" w:color="auto"/>
        <w:bottom w:val="none" w:sz="0" w:space="0" w:color="auto"/>
        <w:right w:val="none" w:sz="0" w:space="0" w:color="auto"/>
      </w:divBdr>
    </w:div>
    <w:div w:id="1383823984">
      <w:bodyDiv w:val="1"/>
      <w:marLeft w:val="0"/>
      <w:marRight w:val="0"/>
      <w:marTop w:val="0"/>
      <w:marBottom w:val="0"/>
      <w:divBdr>
        <w:top w:val="none" w:sz="0" w:space="0" w:color="auto"/>
        <w:left w:val="none" w:sz="0" w:space="0" w:color="auto"/>
        <w:bottom w:val="none" w:sz="0" w:space="0" w:color="auto"/>
        <w:right w:val="none" w:sz="0" w:space="0" w:color="auto"/>
      </w:divBdr>
    </w:div>
    <w:div w:id="1454709617">
      <w:bodyDiv w:val="1"/>
      <w:marLeft w:val="0"/>
      <w:marRight w:val="0"/>
      <w:marTop w:val="0"/>
      <w:marBottom w:val="0"/>
      <w:divBdr>
        <w:top w:val="none" w:sz="0" w:space="0" w:color="auto"/>
        <w:left w:val="none" w:sz="0" w:space="0" w:color="auto"/>
        <w:bottom w:val="none" w:sz="0" w:space="0" w:color="auto"/>
        <w:right w:val="none" w:sz="0" w:space="0" w:color="auto"/>
      </w:divBdr>
    </w:div>
    <w:div w:id="1479229422">
      <w:bodyDiv w:val="1"/>
      <w:marLeft w:val="0"/>
      <w:marRight w:val="0"/>
      <w:marTop w:val="0"/>
      <w:marBottom w:val="0"/>
      <w:divBdr>
        <w:top w:val="none" w:sz="0" w:space="0" w:color="auto"/>
        <w:left w:val="none" w:sz="0" w:space="0" w:color="auto"/>
        <w:bottom w:val="none" w:sz="0" w:space="0" w:color="auto"/>
        <w:right w:val="none" w:sz="0" w:space="0" w:color="auto"/>
      </w:divBdr>
    </w:div>
    <w:div w:id="1502309976">
      <w:bodyDiv w:val="1"/>
      <w:marLeft w:val="0"/>
      <w:marRight w:val="0"/>
      <w:marTop w:val="0"/>
      <w:marBottom w:val="0"/>
      <w:divBdr>
        <w:top w:val="none" w:sz="0" w:space="0" w:color="auto"/>
        <w:left w:val="none" w:sz="0" w:space="0" w:color="auto"/>
        <w:bottom w:val="none" w:sz="0" w:space="0" w:color="auto"/>
        <w:right w:val="none" w:sz="0" w:space="0" w:color="auto"/>
      </w:divBdr>
    </w:div>
    <w:div w:id="1527132789">
      <w:bodyDiv w:val="1"/>
      <w:marLeft w:val="0"/>
      <w:marRight w:val="0"/>
      <w:marTop w:val="0"/>
      <w:marBottom w:val="0"/>
      <w:divBdr>
        <w:top w:val="none" w:sz="0" w:space="0" w:color="auto"/>
        <w:left w:val="none" w:sz="0" w:space="0" w:color="auto"/>
        <w:bottom w:val="none" w:sz="0" w:space="0" w:color="auto"/>
        <w:right w:val="none" w:sz="0" w:space="0" w:color="auto"/>
      </w:divBdr>
    </w:div>
    <w:div w:id="1635479820">
      <w:bodyDiv w:val="1"/>
      <w:marLeft w:val="0"/>
      <w:marRight w:val="0"/>
      <w:marTop w:val="0"/>
      <w:marBottom w:val="0"/>
      <w:divBdr>
        <w:top w:val="none" w:sz="0" w:space="0" w:color="auto"/>
        <w:left w:val="none" w:sz="0" w:space="0" w:color="auto"/>
        <w:bottom w:val="none" w:sz="0" w:space="0" w:color="auto"/>
        <w:right w:val="none" w:sz="0" w:space="0" w:color="auto"/>
      </w:divBdr>
    </w:div>
    <w:div w:id="1706904517">
      <w:bodyDiv w:val="1"/>
      <w:marLeft w:val="0"/>
      <w:marRight w:val="0"/>
      <w:marTop w:val="0"/>
      <w:marBottom w:val="0"/>
      <w:divBdr>
        <w:top w:val="none" w:sz="0" w:space="0" w:color="auto"/>
        <w:left w:val="none" w:sz="0" w:space="0" w:color="auto"/>
        <w:bottom w:val="none" w:sz="0" w:space="0" w:color="auto"/>
        <w:right w:val="none" w:sz="0" w:space="0" w:color="auto"/>
      </w:divBdr>
    </w:div>
    <w:div w:id="1767840844">
      <w:bodyDiv w:val="1"/>
      <w:marLeft w:val="0"/>
      <w:marRight w:val="0"/>
      <w:marTop w:val="0"/>
      <w:marBottom w:val="0"/>
      <w:divBdr>
        <w:top w:val="none" w:sz="0" w:space="0" w:color="auto"/>
        <w:left w:val="none" w:sz="0" w:space="0" w:color="auto"/>
        <w:bottom w:val="none" w:sz="0" w:space="0" w:color="auto"/>
        <w:right w:val="none" w:sz="0" w:space="0" w:color="auto"/>
      </w:divBdr>
    </w:div>
    <w:div w:id="1957984848">
      <w:bodyDiv w:val="1"/>
      <w:marLeft w:val="0"/>
      <w:marRight w:val="0"/>
      <w:marTop w:val="0"/>
      <w:marBottom w:val="0"/>
      <w:divBdr>
        <w:top w:val="none" w:sz="0" w:space="0" w:color="auto"/>
        <w:left w:val="none" w:sz="0" w:space="0" w:color="auto"/>
        <w:bottom w:val="none" w:sz="0" w:space="0" w:color="auto"/>
        <w:right w:val="none" w:sz="0" w:space="0" w:color="auto"/>
      </w:divBdr>
    </w:div>
    <w:div w:id="1965891958">
      <w:bodyDiv w:val="1"/>
      <w:marLeft w:val="0"/>
      <w:marRight w:val="0"/>
      <w:marTop w:val="0"/>
      <w:marBottom w:val="0"/>
      <w:divBdr>
        <w:top w:val="none" w:sz="0" w:space="0" w:color="auto"/>
        <w:left w:val="none" w:sz="0" w:space="0" w:color="auto"/>
        <w:bottom w:val="none" w:sz="0" w:space="0" w:color="auto"/>
        <w:right w:val="none" w:sz="0" w:space="0" w:color="auto"/>
      </w:divBdr>
    </w:div>
    <w:div w:id="1977250718">
      <w:bodyDiv w:val="1"/>
      <w:marLeft w:val="0"/>
      <w:marRight w:val="0"/>
      <w:marTop w:val="0"/>
      <w:marBottom w:val="0"/>
      <w:divBdr>
        <w:top w:val="none" w:sz="0" w:space="0" w:color="auto"/>
        <w:left w:val="none" w:sz="0" w:space="0" w:color="auto"/>
        <w:bottom w:val="none" w:sz="0" w:space="0" w:color="auto"/>
        <w:right w:val="none" w:sz="0" w:space="0" w:color="auto"/>
      </w:divBdr>
    </w:div>
    <w:div w:id="2141342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6.emf"/><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723EA-0B45-4AA0-886F-70AAFCCD4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91</Pages>
  <Words>15065</Words>
  <Characters>94911</Characters>
  <Application>Microsoft Office Word</Application>
  <DocSecurity>0</DocSecurity>
  <Lines>790</Lines>
  <Paragraphs>219</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109757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Röll</dc:creator>
  <cp:lastModifiedBy>Corina Sonnberger</cp:lastModifiedBy>
  <cp:revision>2</cp:revision>
  <cp:lastPrinted>2015-02-16T10:44:00Z</cp:lastPrinted>
  <dcterms:created xsi:type="dcterms:W3CDTF">2020-11-18T08:27:00Z</dcterms:created>
  <dcterms:modified xsi:type="dcterms:W3CDTF">2020-11-18T08:27:00Z</dcterms:modified>
</cp:coreProperties>
</file>